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21CFF" w14:textId="77777777" w:rsidR="00DA65D6" w:rsidRDefault="00000000">
      <w:r>
        <w:t>MANICURE HYBRYDOWY</w:t>
      </w:r>
    </w:p>
    <w:p w14:paraId="487F2E9D" w14:textId="77777777" w:rsidR="00DA65D6" w:rsidRDefault="00DA65D6"/>
    <w:p w14:paraId="522C1DEB" w14:textId="77777777" w:rsidR="00DA65D6" w:rsidRDefault="00000000">
      <w:r>
        <w:t>Manicure hybrydowy to jedna z najpopularniejszych metod stylizacji paznokci, łącząca zalety klasycznego lakieru i żelu. Lakier hybrydowy utwardzany jest w lampie UV/LED, dzięki czemu manicure jest trwały, estetyczny i odporny na uszkodzenia.</w:t>
      </w:r>
    </w:p>
    <w:p w14:paraId="018494E5" w14:textId="77777777" w:rsidR="00DA65D6" w:rsidRDefault="00000000">
      <w:r>
        <w:t>Efekt utrzymuje się zazwyczaj 3-4 tygodnie, bez odprysków i utraty połysku.</w:t>
      </w:r>
    </w:p>
    <w:p w14:paraId="5650C478" w14:textId="77777777" w:rsidR="00DA65D6" w:rsidRDefault="00DA65D6"/>
    <w:p w14:paraId="738E2109" w14:textId="77777777" w:rsidR="00DA65D6" w:rsidRDefault="00000000">
      <w:r>
        <w:t>Zalety manicure hybrydowego:</w:t>
      </w:r>
    </w:p>
    <w:p w14:paraId="2E963BB9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długotrwały efekt</w:t>
      </w:r>
    </w:p>
    <w:p w14:paraId="547DFFF2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intensywny kolor i połysk</w:t>
      </w:r>
    </w:p>
    <w:p w14:paraId="00D0DBA8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odporność na odpryski</w:t>
      </w:r>
    </w:p>
    <w:p w14:paraId="67876F5B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szybkie utwardzanie w lampie</w:t>
      </w:r>
    </w:p>
    <w:p w14:paraId="51C7E028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zadbane dłonie każdego dnia</w:t>
      </w:r>
    </w:p>
    <w:p w14:paraId="7BEF4BA0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szeroki wybór kolorów </w:t>
      </w:r>
    </w:p>
    <w:p w14:paraId="263524F3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idealny zarówno na co dzień, jak i na specjalne okazje</w:t>
      </w:r>
    </w:p>
    <w:p w14:paraId="5FD74070" w14:textId="77777777" w:rsidR="00DA65D6" w:rsidRDefault="00DA65D6"/>
    <w:p w14:paraId="5FCFF170" w14:textId="77777777" w:rsidR="00DA65D6" w:rsidRDefault="00DA65D6"/>
    <w:p w14:paraId="476E2CFB" w14:textId="77777777" w:rsidR="00DA65D6" w:rsidRDefault="00000000">
      <w:r>
        <w:t>Przebieg zabiegu:</w:t>
      </w:r>
    </w:p>
    <w:p w14:paraId="68C0641C" w14:textId="77777777" w:rsidR="00DA65D6" w:rsidRDefault="00000000">
      <w:r>
        <w:t xml:space="preserve">1. Dezynfekcja dłoni </w:t>
      </w:r>
    </w:p>
    <w:p w14:paraId="37CD7897" w14:textId="77777777" w:rsidR="00DA65D6" w:rsidRDefault="00000000">
      <w:r>
        <w:t xml:space="preserve">2. Nadanie kształtu paznokciom </w:t>
      </w:r>
    </w:p>
    <w:p w14:paraId="6097FA57" w14:textId="77777777" w:rsidR="00DA65D6" w:rsidRDefault="00000000">
      <w:r>
        <w:t>3. Zmatowienie płytki</w:t>
      </w:r>
    </w:p>
    <w:p w14:paraId="416BD25E" w14:textId="77777777" w:rsidR="00DA65D6" w:rsidRDefault="00000000">
      <w:r>
        <w:t>4. Opracowanie skórek</w:t>
      </w:r>
    </w:p>
    <w:p w14:paraId="6072362A" w14:textId="77777777" w:rsidR="00DA65D6" w:rsidRDefault="00000000">
      <w:r>
        <w:t>5. Aplikacja bazy hybrydowej</w:t>
      </w:r>
    </w:p>
    <w:p w14:paraId="1894D72E" w14:textId="77777777" w:rsidR="00DA65D6" w:rsidRDefault="00000000">
      <w:r>
        <w:t>6. Nałożenie koloru (1–2 warstwy)</w:t>
      </w:r>
    </w:p>
    <w:p w14:paraId="210FC519" w14:textId="77777777" w:rsidR="00DA65D6" w:rsidRDefault="00000000">
      <w:r>
        <w:t>7. Top hybrydowy</w:t>
      </w:r>
    </w:p>
    <w:p w14:paraId="75090B33" w14:textId="77777777" w:rsidR="00DA65D6" w:rsidRDefault="00000000">
      <w:r>
        <w:t>8. Pielęgnacja skórek</w:t>
      </w:r>
    </w:p>
    <w:p w14:paraId="76FF896D" w14:textId="77777777" w:rsidR="00DA65D6" w:rsidRDefault="00000000">
      <w:r>
        <w:t>9. Nałożenie kremu na dłonie</w:t>
      </w:r>
    </w:p>
    <w:p w14:paraId="44481C00" w14:textId="77777777" w:rsidR="00DA65D6" w:rsidRDefault="00000000">
      <w:r>
        <w:t>Czas trwania zabiegu ok. 60–90 minut.</w:t>
      </w:r>
    </w:p>
    <w:p w14:paraId="1D66FA27" w14:textId="77777777" w:rsidR="00DA65D6" w:rsidRDefault="00000000">
      <w:r>
        <w:lastRenderedPageBreak/>
        <w:t>Wskazania do manicure hybrydowego:</w:t>
      </w:r>
    </w:p>
    <w:p w14:paraId="12976EF5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chęć posiadania estetycznych paznokci na dłużej, bez codziennego malowania</w:t>
      </w:r>
    </w:p>
    <w:p w14:paraId="568856BD" w14:textId="77777777" w:rsidR="00DA65D6" w:rsidRDefault="00000000">
      <w:r>
        <w:rPr>
          <w:rFonts w:ascii="Segoe UI Symbol" w:hAnsi="Segoe UI Symbol" w:cs="Segoe UI Symbol"/>
        </w:rPr>
        <w:t xml:space="preserve">* </w:t>
      </w:r>
      <w:r>
        <w:t xml:space="preserve"> gdy zależy Ci na trwałości i komforcie</w:t>
      </w:r>
    </w:p>
    <w:p w14:paraId="4774712B" w14:textId="77777777" w:rsidR="00DA65D6" w:rsidRDefault="00000000">
      <w:r>
        <w:t>* kruche lub łamliwe paznokcie</w:t>
      </w:r>
    </w:p>
    <w:p w14:paraId="592656A9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gdy często używasz rąk w codziennych czynnościach</w:t>
      </w:r>
    </w:p>
    <w:p w14:paraId="2ED77BA5" w14:textId="77777777" w:rsidR="00DA65D6" w:rsidRDefault="00000000">
      <w:r>
        <w:t>* gdy prowadzisz aktywny tryb życia</w:t>
      </w:r>
    </w:p>
    <w:p w14:paraId="1BAF3226" w14:textId="77777777" w:rsidR="00DA65D6" w:rsidRDefault="00DA65D6"/>
    <w:p w14:paraId="2B23A10A" w14:textId="77777777" w:rsidR="00DA65D6" w:rsidRDefault="00DA65D6"/>
    <w:p w14:paraId="10E5D02E" w14:textId="77777777" w:rsidR="00DA65D6" w:rsidRDefault="00DA65D6"/>
    <w:p w14:paraId="5B703C7E" w14:textId="7FAF5129" w:rsidR="00DA65D6" w:rsidRDefault="00D012CF">
      <w:r>
        <w:t>Bezwzględne przeciwwskazania</w:t>
      </w:r>
      <w:r w:rsidR="00000000">
        <w:t xml:space="preserve"> do manicure hybrydowego:</w:t>
      </w:r>
    </w:p>
    <w:p w14:paraId="7BCD880F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grzybica paznokci</w:t>
      </w:r>
    </w:p>
    <w:p w14:paraId="16E9A2EF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choroby bakteryjne lub wirusowe skóry dłoni</w:t>
      </w:r>
    </w:p>
    <w:p w14:paraId="1C1C6B7D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stany zapalne wałów </w:t>
      </w:r>
      <w:proofErr w:type="spellStart"/>
      <w:r>
        <w:t>okołopaznokciowych</w:t>
      </w:r>
      <w:proofErr w:type="spellEnd"/>
    </w:p>
    <w:p w14:paraId="09546AE3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świeże rany, skaleczenia, otarcia</w:t>
      </w:r>
    </w:p>
    <w:p w14:paraId="06953D17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</w:t>
      </w:r>
      <w:proofErr w:type="spellStart"/>
      <w:r>
        <w:t>onycholiza</w:t>
      </w:r>
      <w:proofErr w:type="spellEnd"/>
      <w:r>
        <w:t xml:space="preserve"> (odwarstwienie płytki)</w:t>
      </w:r>
    </w:p>
    <w:p w14:paraId="26555ECB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alergia na składniki preparatów</w:t>
      </w:r>
    </w:p>
    <w:p w14:paraId="34225781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znacznie osłabiona lub uszkodzona płytka paznokcia</w:t>
      </w:r>
    </w:p>
    <w:p w14:paraId="2483CDD3" w14:textId="77777777" w:rsidR="00DA65D6" w:rsidRDefault="00DA65D6"/>
    <w:p w14:paraId="6F7BE8F2" w14:textId="77777777" w:rsidR="00DA65D6" w:rsidRDefault="00000000">
      <w:r>
        <w:t>W takich przypadkach zabieg należy odłożyć do czasu całkowitego wyleczenia.</w:t>
      </w:r>
    </w:p>
    <w:p w14:paraId="7FA48F2F" w14:textId="77777777" w:rsidR="00DA65D6" w:rsidRDefault="00DA65D6"/>
    <w:p w14:paraId="67160744" w14:textId="77777777" w:rsidR="00DA65D6" w:rsidRDefault="00DA65D6"/>
    <w:p w14:paraId="5321AC05" w14:textId="6CBC2345" w:rsidR="00DA65D6" w:rsidRDefault="00D012CF">
      <w:r>
        <w:t xml:space="preserve">Wskazówki </w:t>
      </w:r>
      <w:r w:rsidR="00000000">
        <w:t>po manicure hybrydowym:</w:t>
      </w:r>
    </w:p>
    <w:p w14:paraId="4DD1205F" w14:textId="77777777" w:rsidR="00DA65D6" w:rsidRDefault="00000000">
      <w:r>
        <w:t xml:space="preserve">* regularne </w:t>
      </w:r>
      <w:proofErr w:type="spellStart"/>
      <w:r>
        <w:t>oliwkowanie</w:t>
      </w:r>
      <w:proofErr w:type="spellEnd"/>
      <w:r>
        <w:t xml:space="preserve"> skórek</w:t>
      </w:r>
    </w:p>
    <w:p w14:paraId="6AD3AD35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stosowanie kremów do rąk</w:t>
      </w:r>
    </w:p>
    <w:p w14:paraId="55A8BC25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unikanie zrywania lub podważania hybrydy</w:t>
      </w:r>
    </w:p>
    <w:p w14:paraId="4546B4E1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używanie rękawic ochronnych do prac domowych</w:t>
      </w:r>
    </w:p>
    <w:p w14:paraId="4495E29F" w14:textId="77777777" w:rsidR="00DA65D6" w:rsidRDefault="00000000">
      <w:r>
        <w:rPr>
          <w:rFonts w:ascii="Segoe UI Symbol" w:hAnsi="Segoe UI Symbol" w:cs="Segoe UI Symbol"/>
        </w:rPr>
        <w:t>*</w:t>
      </w:r>
      <w:r>
        <w:t xml:space="preserve"> regularne wizyty u stylistki co 3 -4 tygodnie w celu uzupełnienia odrostu</w:t>
      </w:r>
    </w:p>
    <w:p w14:paraId="4523C128" w14:textId="77777777" w:rsidR="00DA65D6" w:rsidRDefault="00DA65D6"/>
    <w:p w14:paraId="07B5FBBE" w14:textId="77777777" w:rsidR="00DA65D6" w:rsidRDefault="00000000">
      <w:r>
        <w:t>Prawidłowa pielęgnacja wpływa na trwałość i wygląd stylizacji.</w:t>
      </w:r>
    </w:p>
    <w:p w14:paraId="6B876430" w14:textId="77777777" w:rsidR="00DA65D6" w:rsidRDefault="00DA65D6"/>
    <w:p w14:paraId="441B802C" w14:textId="77777777" w:rsidR="00DA65D6" w:rsidRDefault="00DA65D6"/>
    <w:sectPr w:rsidR="00DA65D6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D64AC" w14:textId="77777777" w:rsidR="00AF582A" w:rsidRDefault="00AF582A">
      <w:pPr>
        <w:spacing w:after="0" w:line="240" w:lineRule="auto"/>
      </w:pPr>
      <w:r>
        <w:separator/>
      </w:r>
    </w:p>
  </w:endnote>
  <w:endnote w:type="continuationSeparator" w:id="0">
    <w:p w14:paraId="5FF774F0" w14:textId="77777777" w:rsidR="00AF582A" w:rsidRDefault="00AF5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7B3F0" w14:textId="77777777" w:rsidR="00AF582A" w:rsidRDefault="00AF582A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CFFA801" w14:textId="77777777" w:rsidR="00AF582A" w:rsidRDefault="00AF582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5D6"/>
    <w:rsid w:val="000112E4"/>
    <w:rsid w:val="00392CD0"/>
    <w:rsid w:val="008379E9"/>
    <w:rsid w:val="00AF582A"/>
    <w:rsid w:val="00D012CF"/>
    <w:rsid w:val="00D52625"/>
    <w:rsid w:val="00DA6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7F680"/>
  <w15:docId w15:val="{E771EAD1-C7C4-42D3-A600-E6EC72542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270</Words>
  <Characters>1599</Characters>
  <Application>Microsoft Office Word</Application>
  <DocSecurity>0</DocSecurity>
  <Lines>59</Lines>
  <Paragraphs>51</Paragraphs>
  <ScaleCrop>false</ScaleCrop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2026-03-01T18:27:00Z</dcterms:created>
  <dcterms:modified xsi:type="dcterms:W3CDTF">2026-03-01T18:55:00Z</dcterms:modified>
</cp:coreProperties>
</file>