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C07C" w14:textId="77777777" w:rsidR="00EF46DB" w:rsidRDefault="00000000">
      <w:r>
        <w:t>MANICURE KLASYCZNY</w:t>
      </w:r>
    </w:p>
    <w:p w14:paraId="78970E5D" w14:textId="77777777" w:rsidR="00EF46DB" w:rsidRDefault="00EF46DB"/>
    <w:p w14:paraId="560F0443" w14:textId="77777777" w:rsidR="00EF46DB" w:rsidRDefault="00000000">
      <w:r>
        <w:t>Manicure klasyczny to podstawowy zabieg pielęgnacyjny dłoni i paznokci, który łączy pielęgnację skórek, nadanie kształtu paznokci oraz malowanie lakierem klasycznym bądź odżywką.</w:t>
      </w:r>
    </w:p>
    <w:p w14:paraId="19236F8F" w14:textId="77777777" w:rsidR="00EF46DB" w:rsidRDefault="00EF46DB"/>
    <w:p w14:paraId="7F7B8608" w14:textId="77777777" w:rsidR="00EF46DB" w:rsidRDefault="00000000">
      <w:r>
        <w:t>Dzięki niemu dłonie stają się estetyczne i zadbane, a paznokcie zachowują zdrowy wygląd. Zabieg jest szybki, skuteczny i idealny dla osób ceniących naturalny wygląd.</w:t>
      </w:r>
    </w:p>
    <w:p w14:paraId="40D1CCE1" w14:textId="77777777" w:rsidR="00EF46DB" w:rsidRDefault="00EF46DB"/>
    <w:p w14:paraId="4BADA3D6" w14:textId="77777777" w:rsidR="00EF46DB" w:rsidRDefault="00000000">
      <w:r>
        <w:t>Zalety manicure klasycznego:</w:t>
      </w:r>
    </w:p>
    <w:p w14:paraId="5F732940" w14:textId="77777777" w:rsidR="00EF46DB" w:rsidRDefault="00000000">
      <w:r>
        <w:t>* Nadaje paznokciom idealny kształt</w:t>
      </w:r>
    </w:p>
    <w:p w14:paraId="6002544A" w14:textId="77777777" w:rsidR="00EF46DB" w:rsidRDefault="00000000">
      <w:r>
        <w:t>* Usuwa zrogowaciały naskórek wokół paznokci</w:t>
      </w:r>
    </w:p>
    <w:p w14:paraId="54688521" w14:textId="77777777" w:rsidR="00EF46DB" w:rsidRDefault="00000000">
      <w:r>
        <w:t>* Wzmacnia i pielęgnuje paznokcie</w:t>
      </w:r>
    </w:p>
    <w:p w14:paraId="48C8328E" w14:textId="77777777" w:rsidR="00EF46DB" w:rsidRDefault="00000000">
      <w:r>
        <w:t>* Pozwala na szybką zmianę koloru</w:t>
      </w:r>
    </w:p>
    <w:p w14:paraId="43485D2F" w14:textId="77777777" w:rsidR="00EF46DB" w:rsidRDefault="00000000">
      <w:r>
        <w:t>* Nadaje dłoniom estetyczny i zadbany wygląd</w:t>
      </w:r>
    </w:p>
    <w:p w14:paraId="4A2BA79E" w14:textId="77777777" w:rsidR="00EF46DB" w:rsidRDefault="00000000">
      <w:r>
        <w:t>* Jest bezpieczny dla paznokci i skóry</w:t>
      </w:r>
    </w:p>
    <w:p w14:paraId="07CA468C" w14:textId="77777777" w:rsidR="00EF46DB" w:rsidRDefault="00EF46DB"/>
    <w:p w14:paraId="76011CC8" w14:textId="77777777" w:rsidR="00EF46DB" w:rsidRDefault="00EF46DB"/>
    <w:p w14:paraId="23BA2024" w14:textId="1E1B990D" w:rsidR="00EF46DB" w:rsidRDefault="00D81434">
      <w:r>
        <w:t>Przebieg zabiegu:</w:t>
      </w:r>
    </w:p>
    <w:p w14:paraId="366FC5BE" w14:textId="77777777" w:rsidR="00EF46DB" w:rsidRDefault="00000000">
      <w:r>
        <w:t xml:space="preserve">1. Dezynfekcja dłoni </w:t>
      </w:r>
    </w:p>
    <w:p w14:paraId="7901DA7E" w14:textId="77777777" w:rsidR="00EF46DB" w:rsidRDefault="00000000">
      <w:r>
        <w:t>2. Opracowanie paznokci i nadanie im kształtu</w:t>
      </w:r>
    </w:p>
    <w:p w14:paraId="5728171F" w14:textId="77777777" w:rsidR="00EF46DB" w:rsidRDefault="00000000">
      <w:r>
        <w:t>3. Usunięcie lub odsunięcie skórek</w:t>
      </w:r>
    </w:p>
    <w:p w14:paraId="380BEA23" w14:textId="77777777" w:rsidR="00EF46DB" w:rsidRDefault="00000000">
      <w:r>
        <w:t>4. Polerowanie i wygładzenie powierzchni paznokci</w:t>
      </w:r>
    </w:p>
    <w:p w14:paraId="3C220D71" w14:textId="77777777" w:rsidR="00EF46DB" w:rsidRDefault="00000000">
      <w:r>
        <w:t>5. Nałożenie odżywki lub bazy wzmacniającej</w:t>
      </w:r>
    </w:p>
    <w:p w14:paraId="016A81E5" w14:textId="77777777" w:rsidR="00EF46DB" w:rsidRDefault="00000000">
      <w:r>
        <w:t>6. Aplikacja klasycznego lakieru (1–2 warstwy)</w:t>
      </w:r>
    </w:p>
    <w:p w14:paraId="6E05D97F" w14:textId="77777777" w:rsidR="00EF46DB" w:rsidRDefault="00000000">
      <w:r>
        <w:t>7. Zabezpieczenie topem lub oliwką do skórek</w:t>
      </w:r>
    </w:p>
    <w:p w14:paraId="7175DCE3" w14:textId="77777777" w:rsidR="00EF46DB" w:rsidRDefault="00EF46DB"/>
    <w:p w14:paraId="51A7F0AB" w14:textId="77777777" w:rsidR="00EF46DB" w:rsidRDefault="00000000">
      <w:r>
        <w:t>Czas trwania zabiegu 45–60 minut, w zależności od stanu paznokci i wybranego koloru.</w:t>
      </w:r>
    </w:p>
    <w:p w14:paraId="32C8A1DE" w14:textId="77777777" w:rsidR="00EF46DB" w:rsidRDefault="00EF46DB"/>
    <w:p w14:paraId="55F6A201" w14:textId="21524472" w:rsidR="00EF46DB" w:rsidRDefault="00D81434">
      <w:r>
        <w:lastRenderedPageBreak/>
        <w:t xml:space="preserve">Wskazania </w:t>
      </w:r>
      <w:r w:rsidR="00000000">
        <w:t>do manicure klasycznego</w:t>
      </w:r>
    </w:p>
    <w:p w14:paraId="71B1F0D4" w14:textId="77777777" w:rsidR="00EF46DB" w:rsidRDefault="00EF46DB"/>
    <w:p w14:paraId="5270E781" w14:textId="77777777" w:rsidR="00EF46DB" w:rsidRDefault="00000000">
      <w:r>
        <w:t>Manicure klasyczny jest polecany, jeśli:</w:t>
      </w:r>
    </w:p>
    <w:p w14:paraId="506E2EAE" w14:textId="77777777" w:rsidR="00EF46DB" w:rsidRDefault="00000000">
      <w:r>
        <w:rPr>
          <w:rFonts w:ascii="Segoe UI Symbol" w:hAnsi="Segoe UI Symbol" w:cs="Segoe UI Symbol"/>
        </w:rPr>
        <w:t>*</w:t>
      </w:r>
      <w:r>
        <w:t xml:space="preserve"> chcesz mieć zadbane i estetyczne dłonie</w:t>
      </w:r>
    </w:p>
    <w:p w14:paraId="2E01BBDA" w14:textId="77777777" w:rsidR="00EF46DB" w:rsidRDefault="00000000">
      <w:r>
        <w:rPr>
          <w:rFonts w:ascii="Segoe UI Symbol" w:hAnsi="Segoe UI Symbol" w:cs="Segoe UI Symbol"/>
        </w:rPr>
        <w:t>*</w:t>
      </w:r>
      <w:r>
        <w:t xml:space="preserve"> zależy Ci na szybkim, naturalnym efekcie</w:t>
      </w:r>
    </w:p>
    <w:p w14:paraId="13907097" w14:textId="77777777" w:rsidR="00EF46DB" w:rsidRDefault="00000000">
      <w:r>
        <w:rPr>
          <w:rFonts w:ascii="Segoe UI Symbol" w:hAnsi="Segoe UI Symbol" w:cs="Segoe UI Symbol"/>
        </w:rPr>
        <w:t>*</w:t>
      </w:r>
      <w:r>
        <w:t xml:space="preserve"> Twoje paznokcie są zdrowe lub lekko osłabione</w:t>
      </w:r>
    </w:p>
    <w:p w14:paraId="273C14E4" w14:textId="77777777" w:rsidR="00EF46DB" w:rsidRDefault="00000000">
      <w:r>
        <w:rPr>
          <w:rFonts w:ascii="Segoe UI Symbol" w:hAnsi="Segoe UI Symbol" w:cs="Segoe UI Symbol"/>
        </w:rPr>
        <w:t>*</w:t>
      </w:r>
      <w:r>
        <w:t xml:space="preserve"> lubisz zmieniać kolor paznokci w zależności od okazji</w:t>
      </w:r>
    </w:p>
    <w:p w14:paraId="46FA45F8" w14:textId="77777777" w:rsidR="00EF46DB" w:rsidRDefault="00EF46DB"/>
    <w:p w14:paraId="0A5B1E74" w14:textId="48EEBC81" w:rsidR="00EF46DB" w:rsidRDefault="00000000">
      <w:r>
        <w:t xml:space="preserve"> </w:t>
      </w:r>
      <w:r w:rsidR="00D81434">
        <w:t>Bezwzględne przeciwwskazania</w:t>
      </w:r>
      <w:r>
        <w:t xml:space="preserve"> do manicure klasycznego:</w:t>
      </w:r>
    </w:p>
    <w:p w14:paraId="64ABF612" w14:textId="77777777" w:rsidR="00EF46DB" w:rsidRDefault="00000000">
      <w:r>
        <w:rPr>
          <w:rFonts w:ascii="Segoe UI Symbol" w:hAnsi="Segoe UI Symbol" w:cs="Segoe UI Symbol"/>
        </w:rPr>
        <w:t>*</w:t>
      </w:r>
      <w:r>
        <w:t xml:space="preserve"> stany zapalne wokół paznokci</w:t>
      </w:r>
    </w:p>
    <w:p w14:paraId="340BF7A4" w14:textId="77777777" w:rsidR="00EF46DB" w:rsidRDefault="00000000">
      <w:r>
        <w:rPr>
          <w:rFonts w:ascii="Segoe UI Symbol" w:hAnsi="Segoe UI Symbol" w:cs="Segoe UI Symbol"/>
        </w:rPr>
        <w:t>*</w:t>
      </w:r>
      <w:r>
        <w:t xml:space="preserve"> infekcje bakteryjne lub grzybicze dłoni</w:t>
      </w:r>
    </w:p>
    <w:p w14:paraId="4A282605" w14:textId="77777777" w:rsidR="00EF46DB" w:rsidRDefault="00000000">
      <w:r>
        <w:rPr>
          <w:rFonts w:ascii="Segoe UI Symbol" w:hAnsi="Segoe UI Symbol" w:cs="Segoe UI Symbol"/>
        </w:rPr>
        <w:t>*</w:t>
      </w:r>
      <w:r>
        <w:t xml:space="preserve"> świeże rany lub skaleczenia</w:t>
      </w:r>
    </w:p>
    <w:p w14:paraId="014766AF" w14:textId="77777777" w:rsidR="00EF46DB" w:rsidRDefault="00000000">
      <w:r>
        <w:rPr>
          <w:rFonts w:ascii="Segoe UI Symbol" w:hAnsi="Segoe UI Symbol" w:cs="Segoe UI Symbol"/>
        </w:rPr>
        <w:t>*</w:t>
      </w:r>
      <w:r>
        <w:t xml:space="preserve"> silnie uszkodzona płytka paznokcia</w:t>
      </w:r>
    </w:p>
    <w:p w14:paraId="2B3B0B63" w14:textId="77777777" w:rsidR="00EF46DB" w:rsidRDefault="00000000">
      <w:r>
        <w:rPr>
          <w:rFonts w:ascii="Segoe UI Symbol" w:hAnsi="Segoe UI Symbol" w:cs="Segoe UI Symbol"/>
        </w:rPr>
        <w:t>*</w:t>
      </w:r>
      <w:r>
        <w:t xml:space="preserve"> alergia na składniki lakierów lub preparatów pielęgnacyjnych</w:t>
      </w:r>
    </w:p>
    <w:p w14:paraId="13309735" w14:textId="77777777" w:rsidR="00EF46DB" w:rsidRDefault="00EF46DB"/>
    <w:p w14:paraId="4A257ABF" w14:textId="40745DC2" w:rsidR="00EF46DB" w:rsidRDefault="00000000">
      <w:r>
        <w:t xml:space="preserve"> </w:t>
      </w:r>
      <w:r w:rsidR="00D81434">
        <w:t xml:space="preserve">Wskazówki </w:t>
      </w:r>
      <w:r>
        <w:t>po manicure klasycznym:</w:t>
      </w:r>
    </w:p>
    <w:p w14:paraId="1AE2D335" w14:textId="77777777" w:rsidR="00EF46DB" w:rsidRDefault="00000000">
      <w:r>
        <w:t>* Regularne stosowanie oliwki do skórek</w:t>
      </w:r>
    </w:p>
    <w:p w14:paraId="0ACD63EF" w14:textId="77777777" w:rsidR="00EF46DB" w:rsidRDefault="00000000">
      <w:r>
        <w:t>* Nawilżanie dłoni kremem</w:t>
      </w:r>
    </w:p>
    <w:p w14:paraId="047F8CD6" w14:textId="77777777" w:rsidR="00EF46DB" w:rsidRDefault="00000000">
      <w:r>
        <w:t>* Unikanie drapania lub podważania lakieru</w:t>
      </w:r>
    </w:p>
    <w:p w14:paraId="2C4AAC62" w14:textId="77777777" w:rsidR="00EF46DB" w:rsidRDefault="00000000">
      <w:r>
        <w:t>* Ochrona dłoni podczas prac domowych (rękawiczki)</w:t>
      </w:r>
    </w:p>
    <w:p w14:paraId="47C3FFBF" w14:textId="77777777" w:rsidR="00EF46DB" w:rsidRDefault="00EF46DB"/>
    <w:p w14:paraId="45371B8D" w14:textId="77777777" w:rsidR="00EF46DB" w:rsidRDefault="00000000">
      <w:r>
        <w:t>Prawidłowa pielęgnacja wydłuża trwałość lakieru i kondycję paznokci.</w:t>
      </w:r>
    </w:p>
    <w:p w14:paraId="6E28CFE7" w14:textId="77777777" w:rsidR="00EF46DB" w:rsidRDefault="00EF46DB"/>
    <w:p w14:paraId="2EBCCF66" w14:textId="77777777" w:rsidR="00EF46DB" w:rsidRDefault="00EF46DB"/>
    <w:p w14:paraId="1C6D46E9" w14:textId="77777777" w:rsidR="00EF46DB" w:rsidRDefault="00EF46DB"/>
    <w:sectPr w:rsidR="00EF46DB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EB0BD" w14:textId="77777777" w:rsidR="000D1139" w:rsidRDefault="000D1139">
      <w:pPr>
        <w:spacing w:after="0" w:line="240" w:lineRule="auto"/>
      </w:pPr>
      <w:r>
        <w:separator/>
      </w:r>
    </w:p>
  </w:endnote>
  <w:endnote w:type="continuationSeparator" w:id="0">
    <w:p w14:paraId="73FE4829" w14:textId="77777777" w:rsidR="000D1139" w:rsidRDefault="000D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3633B" w14:textId="77777777" w:rsidR="000D1139" w:rsidRDefault="000D113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BE1775C" w14:textId="77777777" w:rsidR="000D1139" w:rsidRDefault="000D11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6DB"/>
    <w:rsid w:val="000D1139"/>
    <w:rsid w:val="00114DDE"/>
    <w:rsid w:val="00392CD0"/>
    <w:rsid w:val="00843B7A"/>
    <w:rsid w:val="00D81434"/>
    <w:rsid w:val="00DA25B3"/>
    <w:rsid w:val="00EF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D5909"/>
  <w15:docId w15:val="{F2309649-B90D-4BEA-8DAC-202D3C93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1563</Characters>
  <Application>Microsoft Office Word</Application>
  <DocSecurity>0</DocSecurity>
  <Lines>53</Lines>
  <Paragraphs>43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3</cp:revision>
  <dcterms:created xsi:type="dcterms:W3CDTF">2026-03-01T18:27:00Z</dcterms:created>
  <dcterms:modified xsi:type="dcterms:W3CDTF">2026-03-01T18:56:00Z</dcterms:modified>
</cp:coreProperties>
</file>