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F18C5" w14:textId="1A874462" w:rsidR="00071AF4" w:rsidRDefault="007251C6">
      <w:r>
        <w:t>Henna rzęs</w:t>
      </w:r>
    </w:p>
    <w:p w14:paraId="7B3615FA" w14:textId="77777777" w:rsidR="00071AF4" w:rsidRDefault="00071AF4"/>
    <w:p w14:paraId="64F624E9" w14:textId="4FF1136C" w:rsidR="00071AF4" w:rsidRDefault="00000000">
      <w:r>
        <w:t xml:space="preserve">Henna rzęs to naturalny barwnik, który przyciemnia i podkreśla rzęsy. Dzięki temu wyglądają one na dłuższe, gęstsze i bardziej wyraziste, bez użycia tuszu do rzęs. Niektóre rodzaje henny mogą też odżywiać włoski i </w:t>
      </w:r>
      <w:r w:rsidR="003D5AF3">
        <w:t xml:space="preserve">je </w:t>
      </w:r>
      <w:r>
        <w:t xml:space="preserve">wzmacniać. </w:t>
      </w:r>
    </w:p>
    <w:p w14:paraId="51F2D9AE" w14:textId="77777777" w:rsidR="00071AF4" w:rsidRDefault="00000000">
      <w:r>
        <w:t>Henna daje subtelne podkreślenie rzęs bez efektu sztuczności czy obciążenia włosków.</w:t>
      </w:r>
    </w:p>
    <w:p w14:paraId="6C95DCA6" w14:textId="77777777" w:rsidR="00071AF4" w:rsidRDefault="00071AF4"/>
    <w:p w14:paraId="4C3EB07C" w14:textId="77777777" w:rsidR="00071AF4" w:rsidRDefault="00000000">
      <w:r>
        <w:t>Efekt zabiegu:</w:t>
      </w:r>
    </w:p>
    <w:p w14:paraId="1C055958" w14:textId="77777777" w:rsidR="00071AF4" w:rsidRDefault="00000000">
      <w:r>
        <w:t>* Rzęsy są ciemniejsze, wydają się dłuższe i gęstsze.</w:t>
      </w:r>
    </w:p>
    <w:p w14:paraId="144145B6" w14:textId="77777777" w:rsidR="00071AF4" w:rsidRDefault="00000000">
      <w:r>
        <w:t>* Efekt utrzymuje się od 3 do 6 tygodni, w zależności od tempa wzrostu rzęs i rodzaju henny.</w:t>
      </w:r>
    </w:p>
    <w:p w14:paraId="271C0832" w14:textId="77777777" w:rsidR="00071AF4" w:rsidRDefault="00000000">
      <w:r>
        <w:t>* Zabieg wygląda naturalnie i nie obciąża rzęs jak niektóre tusze.</w:t>
      </w:r>
    </w:p>
    <w:p w14:paraId="79733F07" w14:textId="77777777" w:rsidR="00071AF4" w:rsidRDefault="00071AF4"/>
    <w:p w14:paraId="5545D9B7" w14:textId="77777777" w:rsidR="00071AF4" w:rsidRDefault="00000000">
      <w:r>
        <w:t>Zalety henny rzęs:</w:t>
      </w:r>
    </w:p>
    <w:p w14:paraId="73BE2A27" w14:textId="77777777" w:rsidR="00071AF4" w:rsidRDefault="00000000">
      <w:r>
        <w:t>* Naturalny wygląd i efekt pogrubienia.</w:t>
      </w:r>
    </w:p>
    <w:p w14:paraId="616410DA" w14:textId="77777777" w:rsidR="00071AF4" w:rsidRDefault="00000000">
      <w:r>
        <w:t>* Nie wymaga codziennego używania tuszu do rzęs.</w:t>
      </w:r>
    </w:p>
    <w:p w14:paraId="56E7709B" w14:textId="77777777" w:rsidR="00071AF4" w:rsidRDefault="00000000">
      <w:r>
        <w:t>* Może wzmacniać włoski (przy hennach z odżywkami roślinnymi).</w:t>
      </w:r>
    </w:p>
    <w:p w14:paraId="07D7DC5A" w14:textId="77777777" w:rsidR="00071AF4" w:rsidRDefault="00000000">
      <w:r>
        <w:t>* Bezpieczny zabieg – jeśli jest wykonywany profesjonalnie.</w:t>
      </w:r>
    </w:p>
    <w:p w14:paraId="7F2D2DB3" w14:textId="77777777" w:rsidR="00071AF4" w:rsidRDefault="00071AF4"/>
    <w:p w14:paraId="033F3766" w14:textId="77777777" w:rsidR="00071AF4" w:rsidRDefault="00071AF4"/>
    <w:p w14:paraId="2B3CF1D6" w14:textId="77777777" w:rsidR="00071AF4" w:rsidRDefault="00000000">
      <w:r>
        <w:t>Przebieg zabiegu:</w:t>
      </w:r>
    </w:p>
    <w:p w14:paraId="5C1677E8" w14:textId="77777777" w:rsidR="00071AF4" w:rsidRDefault="00000000">
      <w:r>
        <w:t>1. Konsultacja i dobór koloru</w:t>
      </w:r>
    </w:p>
    <w:p w14:paraId="6502F5F7" w14:textId="303B1AD6" w:rsidR="00071AF4" w:rsidRDefault="00000000">
      <w:r>
        <w:t>Wybór odcienia henny: czarny, brązowy lub grafitowy, dostosowany do karnacji i koloru włosów klientki.</w:t>
      </w:r>
    </w:p>
    <w:p w14:paraId="3DA2FA25" w14:textId="77777777" w:rsidR="00071AF4" w:rsidRDefault="00000000">
      <w:r>
        <w:t>2. Przygotowanie oka</w:t>
      </w:r>
    </w:p>
    <w:p w14:paraId="3063291F" w14:textId="66813F02" w:rsidR="00071AF4" w:rsidRDefault="00000000">
      <w:r>
        <w:t xml:space="preserve">Skóra wokół oczu jest oczyszczana z makijażu i sebum, a dolna powieka zabezpieczona specjalnym płatkiem </w:t>
      </w:r>
      <w:r w:rsidR="003D5AF3">
        <w:t>.</w:t>
      </w:r>
    </w:p>
    <w:p w14:paraId="672D4F45" w14:textId="77777777" w:rsidR="00071AF4" w:rsidRDefault="00000000">
      <w:r>
        <w:t>3. Nałożenie henny</w:t>
      </w:r>
    </w:p>
    <w:p w14:paraId="5046EF12" w14:textId="77777777" w:rsidR="00071AF4" w:rsidRDefault="00000000">
      <w:r>
        <w:t>Henna działa zarówno na włoski, jak i – w zależności od preparatu – lekko na skórę przy linii rzęs, co daje efekt optycznie gęstszych rzęs.</w:t>
      </w:r>
    </w:p>
    <w:p w14:paraId="4C4E59AF" w14:textId="77777777" w:rsidR="00071AF4" w:rsidRDefault="00000000">
      <w:r>
        <w:t>4. Czas działania</w:t>
      </w:r>
    </w:p>
    <w:p w14:paraId="74D367BC" w14:textId="075B2392" w:rsidR="00071AF4" w:rsidRDefault="00000000">
      <w:r>
        <w:lastRenderedPageBreak/>
        <w:t xml:space="preserve"> Henna pozostaje na rzęsach zwykle 5–15 minut, w zależności od pożądanego odcienia</w:t>
      </w:r>
      <w:r w:rsidR="003D5AF3">
        <w:t>.</w:t>
      </w:r>
    </w:p>
    <w:p w14:paraId="6D3F9D57" w14:textId="77777777" w:rsidR="00071AF4" w:rsidRDefault="00000000">
      <w:r>
        <w:t>5. Usuwanie henny</w:t>
      </w:r>
    </w:p>
    <w:p w14:paraId="3C841129" w14:textId="4E704479" w:rsidR="00071AF4" w:rsidRDefault="00000000">
      <w:r>
        <w:t>Po upływie czasu henna jest delikatnie zmywana wodą</w:t>
      </w:r>
      <w:r w:rsidR="003D5AF3">
        <w:t>.</w:t>
      </w:r>
    </w:p>
    <w:p w14:paraId="319323CB" w14:textId="77777777" w:rsidR="00071AF4" w:rsidRDefault="00000000">
      <w:r>
        <w:t xml:space="preserve"> Czas trwania zabiegu 25 minut.</w:t>
      </w:r>
    </w:p>
    <w:p w14:paraId="74D0EAAD" w14:textId="77777777" w:rsidR="00071AF4" w:rsidRDefault="00071AF4"/>
    <w:p w14:paraId="0DC7D714" w14:textId="77777777" w:rsidR="00071AF4" w:rsidRDefault="00000000">
      <w:r>
        <w:t>Wskazania do wykonania henny rzęs:</w:t>
      </w:r>
    </w:p>
    <w:p w14:paraId="4692C0DB" w14:textId="43FFA4C8" w:rsidR="00071AF4" w:rsidRDefault="00000000">
      <w:r>
        <w:t xml:space="preserve">1. </w:t>
      </w:r>
      <w:r w:rsidR="003D5AF3">
        <w:t xml:space="preserve"> </w:t>
      </w:r>
      <w:r>
        <w:t>Jasne, ma</w:t>
      </w:r>
      <w:r>
        <w:rPr>
          <w:rFonts w:cs="Calibri"/>
        </w:rPr>
        <w:t>ł</w:t>
      </w:r>
      <w:r>
        <w:t>o widoczne rz</w:t>
      </w:r>
      <w:r>
        <w:rPr>
          <w:rFonts w:cs="Calibri"/>
        </w:rPr>
        <w:t>ę</w:t>
      </w:r>
      <w:r>
        <w:t>sy</w:t>
      </w:r>
    </w:p>
    <w:p w14:paraId="06FD59F1" w14:textId="416169CB" w:rsidR="00071AF4" w:rsidRDefault="00000000">
      <w:r>
        <w:t xml:space="preserve">2. </w:t>
      </w:r>
      <w:r w:rsidR="003D5AF3">
        <w:t xml:space="preserve"> </w:t>
      </w:r>
      <w:r>
        <w:t>Kr</w:t>
      </w:r>
      <w:r>
        <w:rPr>
          <w:rFonts w:cs="Calibri"/>
        </w:rPr>
        <w:t>ó</w:t>
      </w:r>
      <w:r>
        <w:t>tkie lub cienkie rz</w:t>
      </w:r>
      <w:r>
        <w:rPr>
          <w:rFonts w:cs="Calibri"/>
        </w:rPr>
        <w:t>ę</w:t>
      </w:r>
      <w:r>
        <w:t>sy</w:t>
      </w:r>
    </w:p>
    <w:p w14:paraId="407037DC" w14:textId="5124621E" w:rsidR="00071AF4" w:rsidRDefault="00000000">
      <w:r>
        <w:t xml:space="preserve">3. </w:t>
      </w:r>
      <w:r w:rsidR="003D5AF3">
        <w:t xml:space="preserve"> </w:t>
      </w:r>
      <w:r>
        <w:t>S</w:t>
      </w:r>
      <w:r>
        <w:rPr>
          <w:rFonts w:cs="Calibri"/>
        </w:rPr>
        <w:t>ł</w:t>
      </w:r>
      <w:r>
        <w:t>abo podkre</w:t>
      </w:r>
      <w:r>
        <w:rPr>
          <w:rFonts w:cs="Calibri"/>
        </w:rPr>
        <w:t>ś</w:t>
      </w:r>
      <w:r>
        <w:t>lona oprawa oczu</w:t>
      </w:r>
    </w:p>
    <w:p w14:paraId="2C1BCD70" w14:textId="7BD4FCC6" w:rsidR="00071AF4" w:rsidRDefault="00000000">
      <w:r>
        <w:t xml:space="preserve">4. </w:t>
      </w:r>
      <w:r w:rsidR="003D5AF3">
        <w:t xml:space="preserve"> </w:t>
      </w:r>
      <w:r>
        <w:t>Uczulenie na tusz do rz</w:t>
      </w:r>
      <w:r>
        <w:rPr>
          <w:rFonts w:cs="Calibri"/>
        </w:rPr>
        <w:t>ę</w:t>
      </w:r>
      <w:r>
        <w:t>s</w:t>
      </w:r>
    </w:p>
    <w:p w14:paraId="41A50559" w14:textId="34F23D01" w:rsidR="00071AF4" w:rsidRDefault="00000000">
      <w:r>
        <w:t xml:space="preserve">5. </w:t>
      </w:r>
      <w:r w:rsidR="003D5AF3">
        <w:t xml:space="preserve"> </w:t>
      </w:r>
      <w:r>
        <w:t xml:space="preserve">Aktywny tryb </w:t>
      </w:r>
      <w:r>
        <w:rPr>
          <w:rFonts w:cs="Calibri"/>
        </w:rPr>
        <w:t>ż</w:t>
      </w:r>
      <w:r>
        <w:t>ycia</w:t>
      </w:r>
    </w:p>
    <w:p w14:paraId="72CB01FE" w14:textId="4C1B199E" w:rsidR="00071AF4" w:rsidRDefault="00000000">
      <w:r>
        <w:t xml:space="preserve">6. </w:t>
      </w:r>
      <w:r w:rsidR="003D5AF3">
        <w:t xml:space="preserve"> </w:t>
      </w:r>
      <w:r>
        <w:t>Ch</w:t>
      </w:r>
      <w:r>
        <w:rPr>
          <w:rFonts w:cs="Calibri"/>
        </w:rPr>
        <w:t>ęć</w:t>
      </w:r>
      <w:r>
        <w:t xml:space="preserve"> naturalnego efektu</w:t>
      </w:r>
    </w:p>
    <w:p w14:paraId="7118653B" w14:textId="77777777" w:rsidR="00071AF4" w:rsidRDefault="00071AF4"/>
    <w:p w14:paraId="4FF0814B" w14:textId="77777777" w:rsidR="00071AF4" w:rsidRDefault="00071AF4"/>
    <w:p w14:paraId="589CF3A2" w14:textId="77777777" w:rsidR="00071AF4" w:rsidRDefault="00000000">
      <w:r>
        <w:t>Bezwzględne przeciwwskazania do henny rzęs</w:t>
      </w:r>
    </w:p>
    <w:p w14:paraId="183B8271" w14:textId="77777777" w:rsidR="00071AF4" w:rsidRDefault="00000000">
      <w:r>
        <w:t>* Alergia na hennę lub składniki preparatu (warto zrobić test uczuleniowy na skórze przed zabiegiem).</w:t>
      </w:r>
    </w:p>
    <w:p w14:paraId="3E07F4CE" w14:textId="77777777" w:rsidR="00071AF4" w:rsidRDefault="00000000">
      <w:r>
        <w:t>* Podrażnienia, stany zapalne, rany, infekcje w okolicy oczu (np. jęczmień, gradówka).</w:t>
      </w:r>
    </w:p>
    <w:p w14:paraId="52474ED0" w14:textId="77777777" w:rsidR="00071AF4" w:rsidRDefault="00000000">
      <w:r>
        <w:t>* Choroby oczu lub problemy z widzeniem bez konsultacji lekarskiej (np. jaskra, wrażliwe oczy).</w:t>
      </w:r>
    </w:p>
    <w:p w14:paraId="14A76273" w14:textId="77777777" w:rsidR="00071AF4" w:rsidRDefault="00000000">
      <w:r>
        <w:t>* Aktualna infekcja wirusowa lub bakteryjna w obrębie twarzy (np. opryszczka w okolicy oczu).</w:t>
      </w:r>
    </w:p>
    <w:p w14:paraId="747883EE" w14:textId="77777777" w:rsidR="00071AF4" w:rsidRDefault="00071AF4"/>
    <w:p w14:paraId="4E6A3D77" w14:textId="77777777" w:rsidR="00071AF4" w:rsidRDefault="00000000">
      <w:r>
        <w:t>Względne przeciwwskazania (ostrożność/konsultacja)</w:t>
      </w:r>
    </w:p>
    <w:p w14:paraId="5CC4EFBF" w14:textId="77777777" w:rsidR="00071AF4" w:rsidRDefault="00000000">
      <w:r>
        <w:t>* Kobiety w ciąży i karmiące – zalecana próba uczuleniowa 24–48 h przed zabiegiem.</w:t>
      </w:r>
    </w:p>
    <w:p w14:paraId="0A2E5359" w14:textId="77777777" w:rsidR="00071AF4" w:rsidRDefault="00000000">
      <w:r>
        <w:t>* Bardzo wrażliwe oczy – mogą wymagać specjalnego zabezpieczenia.</w:t>
      </w:r>
    </w:p>
    <w:p w14:paraId="2E403275" w14:textId="46B29C76" w:rsidR="00071AF4" w:rsidRDefault="00000000">
      <w:r>
        <w:t>* Soczewki (bezpośrednio przed zabiegiem należy wyciągnąć soczewki)</w:t>
      </w:r>
      <w:r w:rsidR="003D5AF3">
        <w:t>.</w:t>
      </w:r>
    </w:p>
    <w:p w14:paraId="6FDC8406" w14:textId="77777777" w:rsidR="00071AF4" w:rsidRDefault="00071AF4"/>
    <w:p w14:paraId="79C1CBFE" w14:textId="77777777" w:rsidR="00071AF4" w:rsidRDefault="00071AF4"/>
    <w:p w14:paraId="1ABBCC2E" w14:textId="77777777" w:rsidR="00071AF4" w:rsidRDefault="00000000">
      <w:r>
        <w:lastRenderedPageBreak/>
        <w:t>Wskazówki po zabiegu:</w:t>
      </w:r>
    </w:p>
    <w:p w14:paraId="3194D2C2" w14:textId="77777777" w:rsidR="00071AF4" w:rsidRDefault="00000000">
      <w:r>
        <w:t>* Unikać olejków i tłustych kosmetyków w okolicy rzęs – mogą szybciej zmyć kolor.</w:t>
      </w:r>
    </w:p>
    <w:p w14:paraId="35663258" w14:textId="77777777" w:rsidR="00071AF4" w:rsidRDefault="00000000">
      <w:r>
        <w:t>* Delikatnie usuwać makijaż oczu – pocieranie może skrócić trwałość henny.</w:t>
      </w:r>
    </w:p>
    <w:p w14:paraId="2CA639F4" w14:textId="77777777" w:rsidR="00071AF4" w:rsidRDefault="00071AF4"/>
    <w:sectPr w:rsidR="00071AF4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CC94A" w14:textId="77777777" w:rsidR="000D6D76" w:rsidRDefault="000D6D76">
      <w:pPr>
        <w:spacing w:after="0" w:line="240" w:lineRule="auto"/>
      </w:pPr>
      <w:r>
        <w:separator/>
      </w:r>
    </w:p>
  </w:endnote>
  <w:endnote w:type="continuationSeparator" w:id="0">
    <w:p w14:paraId="15B36491" w14:textId="77777777" w:rsidR="000D6D76" w:rsidRDefault="000D6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5E8F3" w14:textId="77777777" w:rsidR="000D6D76" w:rsidRDefault="000D6D76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1E8E919" w14:textId="77777777" w:rsidR="000D6D76" w:rsidRDefault="000D6D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AF4"/>
    <w:rsid w:val="00071AF4"/>
    <w:rsid w:val="00081C16"/>
    <w:rsid w:val="000D6D76"/>
    <w:rsid w:val="00392CD0"/>
    <w:rsid w:val="003D5AF3"/>
    <w:rsid w:val="005946FB"/>
    <w:rsid w:val="007251C6"/>
    <w:rsid w:val="00911C63"/>
    <w:rsid w:val="009F07FC"/>
    <w:rsid w:val="00BC7EBB"/>
    <w:rsid w:val="00C156D8"/>
    <w:rsid w:val="00D05FE3"/>
    <w:rsid w:val="00EF6815"/>
    <w:rsid w:val="00FD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DA99E"/>
  <w15:docId w15:val="{481A8104-8101-4958-8B67-82967D68E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360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5</cp:revision>
  <dcterms:created xsi:type="dcterms:W3CDTF">2026-03-01T18:26:00Z</dcterms:created>
  <dcterms:modified xsi:type="dcterms:W3CDTF">2026-03-11T11:58:00Z</dcterms:modified>
</cp:coreProperties>
</file>