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F5496"/>
          <w:sz w:val="56"/>
          <w:szCs w:val="56"/>
        </w:rPr>
        <w:t xml:space="preserve">Protokół ze spotkania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404040"/>
          <w:sz w:val="32"/>
          <w:szCs w:val="32"/>
        </w:rPr>
        <w:t xml:space="preserve">Instrukcja obsługi programu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Automatyczne tworzenie protokołu ze stenogramu spotkania</w:t>
      </w:r>
    </w:p>
    <w:p>
      <w:pPr>
        <w:spacing w:after="240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przy pomocy lokalnego modelu językowego (Ollama)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Projekt realizowany w ramach praktyk zawodowych</w:t>
      </w:r>
    </w:p>
    <w:p>
      <w:pPr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październik 2026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1. Do czego służy program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Program zamienia surowy stenogram spotkania (plik tekstowy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.txt</w:t>
      </w:r>
      <w:r>
        <w:rPr>
          <w:rFonts w:ascii="Calibri" w:cs="Calibri" w:eastAsia="Calibri" w:hAnsi="Calibri"/>
        </w:rPr>
        <w:t xml:space="preserve">, który powstał przez automatyczne rozpoznawanie mowy) w uporządkowany </w:t>
      </w:r>
      <w:r>
        <w:rPr>
          <w:rFonts w:ascii="Calibri" w:cs="Calibri" w:eastAsia="Calibri" w:hAnsi="Calibri"/>
          <w:b/>
          <w:bCs/>
        </w:rPr>
        <w:t xml:space="preserve">protokół</w:t>
      </w:r>
      <w:r>
        <w:rPr>
          <w:rFonts w:ascii="Calibri" w:cs="Calibri" w:eastAsia="Calibri" w:hAnsi="Calibri"/>
        </w:rPr>
        <w:t xml:space="preserve">. Protokół zawiera punkty obrad, wypowiedzi uczestników, decyzje, zadania z terminami oraz otwarte pytania.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Praca odbywa się w czterech krokach: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Wczytanie tekstu</w:t>
      </w:r>
      <w:r>
        <w:rPr>
          <w:rFonts w:ascii="Calibri" w:cs="Calibri" w:eastAsia="Calibri" w:hAnsi="Calibri"/>
        </w:rPr>
        <w:t xml:space="preserve"> – wybierasz plik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.txt</w:t>
      </w:r>
      <w:r>
        <w:rPr>
          <w:rFonts w:ascii="Calibri" w:cs="Calibri" w:eastAsia="Calibri" w:hAnsi="Calibri"/>
        </w:rPr>
        <w:t xml:space="preserve"> ze stenogramem.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Weryfikacja (regex)</w:t>
      </w:r>
      <w:r>
        <w:rPr>
          <w:rFonts w:ascii="Calibri" w:cs="Calibri" w:eastAsia="Calibri" w:hAnsi="Calibri"/>
        </w:rPr>
        <w:t xml:space="preserve"> – program pokazuje wypełniacze („yyy”, „eee”), powtórzenia i inne podejrzane słowa. Ty decydujesz, które usunąć.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Weryfikacja (trigramy)</w:t>
      </w:r>
      <w:r>
        <w:rPr>
          <w:rFonts w:ascii="Calibri" w:cs="Calibri" w:eastAsia="Calibri" w:hAnsi="Calibri"/>
        </w:rPr>
        <w:t xml:space="preserve"> – program pokazuje słowa z dziwnymi połączeniami liter. Znowu Ty decydujesz.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Gotowy protokół</w:t>
      </w:r>
      <w:r>
        <w:rPr>
          <w:rFonts w:ascii="Calibri" w:cs="Calibri" w:eastAsia="Calibri" w:hAnsi="Calibri"/>
        </w:rPr>
        <w:t xml:space="preserve"> – model językowy (LLM) tworzy protokół. Wynik można pobrać jako plik JSON.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5B9BD5" w:sz="4"/>
              <w:left w:val="single" w:color="5B9BD5" w:sz="24"/>
              <w:bottom w:val="single" w:color="5B9BD5" w:sz="4"/>
              <w:right w:val="single" w:color="5B9BD5" w:sz="4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Dobra wiadomość:</w:t>
            </w:r>
            <w:r>
              <w:rPr>
                <w:rFonts w:ascii="Calibri" w:cs="Calibri" w:eastAsia="Calibri" w:hAnsi="Calibri"/>
              </w:rPr>
              <w:t xml:space="preserve"> nie trzeba nic programować. Wystarczy uruchomić dwa programy (XAMPP i Ollama), otworzyć stronę w przeglądarce i klikać przycisk </w:t>
            </w:r>
            <w:r>
              <w:rPr>
                <w:rFonts w:ascii="Calibri" w:cs="Calibri" w:eastAsia="Calibri" w:hAnsi="Calibri"/>
                <w:b/>
                <w:bCs/>
              </w:rPr>
              <w:t xml:space="preserve">Dalej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2. Co jest potrzebne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626"/>
        <w:gridCol w:w="2500"/>
      </w:tblGrid>
      <w:tr>
        <w:trPr>
          <w:tblHeader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</w:rPr>
              <w:t xml:space="preserve">Program</w:t>
            </w:r>
          </w:p>
        </w:tc>
        <w:tc>
          <w:tcPr>
            <w:tcW w:type="dxa" w:w="4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</w:rPr>
              <w:t xml:space="preserve">Do czego jest potrzebny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</w:rPr>
              <w:t xml:space="preserve">Skąd go wziąć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</w:rPr>
              <w:t xml:space="preserve">XAMPP</w:t>
            </w:r>
          </w:p>
        </w:tc>
        <w:tc>
          <w:tcPr>
            <w:tcW w:type="dxa" w:w="4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Uruchamia serwer Apache z PHP, na którym działa strona programu.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apachefriends.org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</w:rPr>
              <w:t xml:space="preserve">Ollama</w:t>
            </w:r>
          </w:p>
        </w:tc>
        <w:tc>
          <w:tcPr>
            <w:tcW w:type="dxa" w:w="4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Uruchamia lokalnie model językowy (LLM), który pisze protokół.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ollama.com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</w:rPr>
              <w:t xml:space="preserve">Model qwen3:8b</w:t>
            </w:r>
          </w:p>
        </w:tc>
        <w:tc>
          <w:tcPr>
            <w:tcW w:type="dxa" w:w="4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Sam model językowy. Pobiera się go raz komendą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ollama pull qwen3:8b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przez Ollamę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</w:rPr>
              <w:t xml:space="preserve">Przeglądarka</w:t>
            </w:r>
          </w:p>
        </w:tc>
        <w:tc>
          <w:tcPr>
            <w:tcW w:type="dxa" w:w="4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Chrome, Edge, Firefox – dowolna nowa przeglądarka.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zwykle jest już zainstalowana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Pliki programu muszą leżeć w folderze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C:\xampp\htdocs\projekt_v2\pliki</w:t>
      </w:r>
      <w:r>
        <w:rPr>
          <w:rFonts w:ascii="Calibri" w:cs="Calibri" w:eastAsia="Calibri" w:hAnsi="Calibri"/>
        </w:rPr>
        <w:t xml:space="preserve"> (patrz rozdział 3.3).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3. Uruchomienie krok po kroku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3.1. Uruchom serwer Apache (XAMPP)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Otwórz program </w:t>
      </w:r>
      <w:r>
        <w:rPr>
          <w:rFonts w:ascii="Calibri" w:cs="Calibri" w:eastAsia="Calibri" w:hAnsi="Calibri"/>
          <w:b/>
          <w:bCs/>
        </w:rPr>
        <w:t xml:space="preserve">XAMPP Control Panel</w:t>
      </w:r>
      <w:r>
        <w:rPr>
          <w:rFonts w:ascii="Calibri" w:cs="Calibri" w:eastAsia="Calibri" w:hAnsi="Calibri"/>
        </w:rPr>
        <w:t xml:space="preserve"> (ikonę znajdziesz w menu Start). W wierszu </w:t>
      </w:r>
      <w:r>
        <w:rPr>
          <w:rFonts w:ascii="Calibri" w:cs="Calibri" w:eastAsia="Calibri" w:hAnsi="Calibri"/>
          <w:b/>
          <w:bCs/>
        </w:rPr>
        <w:t xml:space="preserve">Apache</w:t>
      </w:r>
      <w:r>
        <w:rPr>
          <w:rFonts w:ascii="Calibri" w:cs="Calibri" w:eastAsia="Calibri" w:hAnsi="Calibri"/>
        </w:rPr>
        <w:t xml:space="preserve"> kliknij przycisk </w:t>
      </w:r>
      <w:r>
        <w:rPr>
          <w:rFonts w:ascii="Calibri" w:cs="Calibri" w:eastAsia="Calibri" w:hAnsi="Calibri"/>
          <w:b/>
          <w:bCs/>
        </w:rPr>
        <w:t xml:space="preserve">Start</w:t>
      </w:r>
      <w:r>
        <w:rPr>
          <w:rFonts w:ascii="Calibri" w:cs="Calibri" w:eastAsia="Calibri" w:hAnsi="Calibri"/>
        </w:rP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476750" cy="2857500"/>
            <wp:effectExtent t="0" r="0" b="0" l="0"/>
            <wp:docPr id="1" name="Rysunek 1" descr="XAMPP Control Panel przed uruchomieniem serwera" title="XAMPP Control Panel przed uruchomieniem serwe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Rysunek 1. XAMPP Control Panel przed uruchomieniem serwera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</w:rPr>
        <w:t xml:space="preserve">Przycisk </w:t>
      </w:r>
      <w:r>
        <w:rPr>
          <w:rFonts w:ascii="Calibri" w:cs="Calibri" w:eastAsia="Calibri" w:hAnsi="Calibri"/>
          <w:b/>
          <w:bCs/>
        </w:rPr>
        <w:t xml:space="preserve">Start</w:t>
      </w:r>
      <w:r>
        <w:rPr>
          <w:rFonts w:ascii="Calibri" w:cs="Calibri" w:eastAsia="Calibri" w:hAnsi="Calibri"/>
        </w:rPr>
        <w:t xml:space="preserve"> w wierszu Apache – kliknij go.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Po chwili nazwa </w:t>
      </w:r>
      <w:r>
        <w:rPr>
          <w:rFonts w:ascii="Calibri" w:cs="Calibri" w:eastAsia="Calibri" w:hAnsi="Calibri"/>
          <w:b/>
          <w:bCs/>
        </w:rPr>
        <w:t xml:space="preserve">Apache</w:t>
      </w:r>
      <w:r>
        <w:rPr>
          <w:rFonts w:ascii="Calibri" w:cs="Calibri" w:eastAsia="Calibri" w:hAnsi="Calibri"/>
        </w:rPr>
        <w:t xml:space="preserve"> podświetli się na zielono, a przycisk zmieni się na </w:t>
      </w:r>
      <w:r>
        <w:rPr>
          <w:rFonts w:ascii="Calibri" w:cs="Calibri" w:eastAsia="Calibri" w:hAnsi="Calibri"/>
          <w:b/>
          <w:bCs/>
        </w:rPr>
        <w:t xml:space="preserve">Stop</w:t>
      </w:r>
      <w:r>
        <w:rPr>
          <w:rFonts w:ascii="Calibri" w:cs="Calibri" w:eastAsia="Calibri" w:hAnsi="Calibri"/>
        </w:rPr>
        <w:t xml:space="preserve">. To znaczy, że serwer działa. Okna XAMPP nie zamykaj – można je zminimalizować.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476750" cy="2857500"/>
            <wp:effectExtent t="0" r="0" b="0" l="0"/>
            <wp:docPr id="2" name="Rysunek 2" descr="Serwer Apache działa" title="Serwer Apache dział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Rysunek 2. Serwer Apache działa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</w:rPr>
        <w:t xml:space="preserve">Zielone pole </w:t>
      </w:r>
      <w:r>
        <w:rPr>
          <w:rFonts w:ascii="Calibri" w:cs="Calibri" w:eastAsia="Calibri" w:hAnsi="Calibri"/>
          <w:b/>
          <w:bCs/>
        </w:rPr>
        <w:t xml:space="preserve">Apache</w:t>
      </w:r>
      <w:r>
        <w:rPr>
          <w:rFonts w:ascii="Calibri" w:cs="Calibri" w:eastAsia="Calibri" w:hAnsi="Calibri"/>
        </w:rPr>
        <w:t xml:space="preserve"> – serwer jest uruchomiony.</w:t>
      </w:r>
    </w:p>
    <w:p>
      <w:pPr>
        <w:pStyle w:val="ListParagraph"/>
        <w:numPr>
          <w:ilvl w:val="0"/>
          <w:numId w:val="4"/>
        </w:numPr>
        <w:spacing w:after="40" w:line="264"/>
      </w:pPr>
      <w:r>
        <w:rPr>
          <w:rFonts w:ascii="Calibri" w:cs="Calibri" w:eastAsia="Calibri" w:hAnsi="Calibri"/>
        </w:rPr>
        <w:t xml:space="preserve">Przycisk zmienił się na </w:t>
      </w:r>
      <w:r>
        <w:rPr>
          <w:rFonts w:ascii="Calibri" w:cs="Calibri" w:eastAsia="Calibri" w:hAnsi="Calibri"/>
          <w:b/>
          <w:bCs/>
        </w:rPr>
        <w:t xml:space="preserve">Stop</w:t>
      </w:r>
      <w:r>
        <w:rPr>
          <w:rFonts w:ascii="Calibri" w:cs="Calibri" w:eastAsia="Calibri" w:hAnsi="Calibri"/>
        </w:rPr>
        <w:t xml:space="preserve"> – nim wyłączysz serwer po skończonej pracy.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F9000" w:sz="4"/>
              <w:left w:val="single" w:color="BF9000" w:sz="24"/>
              <w:bottom w:val="single" w:color="BF9000" w:sz="4"/>
              <w:right w:val="single" w:color="BF9000" w:sz="4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Moduł MySQL nie jest potrzebny.</w:t>
            </w:r>
            <w:r>
              <w:rPr>
                <w:rFonts w:ascii="Calibri" w:cs="Calibri" w:eastAsia="Calibri" w:hAnsi="Calibri"/>
              </w:rPr>
              <w:t xml:space="preserve"> Program nie korzysta z bazy danych, więc uruchamiasz tylko Apache.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3.2. Sprawdź, czy działa Ollama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Ollama zwykle uruchamia się sama razem z Windows (ikona lamy przy zegarze). Żeby sprawdzić, czy model jest pobrany, otwórz </w:t>
      </w:r>
      <w:r>
        <w:rPr>
          <w:rFonts w:ascii="Calibri" w:cs="Calibri" w:eastAsia="Calibri" w:hAnsi="Calibri"/>
          <w:b/>
          <w:bCs/>
        </w:rPr>
        <w:t xml:space="preserve">Wiersz polecenia</w:t>
      </w:r>
      <w:r>
        <w:rPr>
          <w:rFonts w:ascii="Calibri" w:cs="Calibri" w:eastAsia="Calibri" w:hAnsi="Calibri"/>
        </w:rPr>
        <w:t xml:space="preserve"> (klawisz Windows → wpisz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cmd</w:t>
      </w:r>
      <w:r>
        <w:rPr>
          <w:rFonts w:ascii="Calibri" w:cs="Calibri" w:eastAsia="Calibri" w:hAnsi="Calibri"/>
        </w:rPr>
        <w:t xml:space="preserve"> → Enter) i wpisz:</w:t>
      </w:r>
    </w:p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ollama list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1924050"/>
            <wp:effectExtent t="0" r="0" b="0" l="0"/>
            <wp:docPr id="3" name="Rysunek 3" descr="Lista modeli zainstalowanych w Ollamie" title="Lista modeli zainstalowanych w Ollam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Rysunek 3. Lista modeli zainstalowanych w Ollamie</w:t>
      </w:r>
    </w:p>
    <w:p>
      <w:pPr>
        <w:pStyle w:val="ListParagraph"/>
        <w:numPr>
          <w:ilvl w:val="0"/>
          <w:numId w:val="5"/>
        </w:numPr>
        <w:spacing w:after="40" w:line="264"/>
      </w:pPr>
      <w:r>
        <w:rPr>
          <w:rFonts w:ascii="Calibri" w:cs="Calibri" w:eastAsia="Calibri" w:hAnsi="Calibri"/>
        </w:rPr>
        <w:t xml:space="preserve">Wpisana komenda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ollama list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40" w:line="264"/>
      </w:pPr>
      <w:r>
        <w:rPr>
          <w:rFonts w:ascii="Calibri" w:cs="Calibri" w:eastAsia="Calibri" w:hAnsi="Calibri"/>
        </w:rPr>
        <w:t xml:space="preserve">Na liście musi być model </w:t>
      </w:r>
      <w:r>
        <w:rPr>
          <w:rFonts w:ascii="Calibri" w:cs="Calibri" w:eastAsia="Calibri" w:hAnsi="Calibri"/>
          <w:b/>
          <w:bCs/>
        </w:rPr>
        <w:t xml:space="preserve">qwen3:8b</w:t>
      </w:r>
      <w:r>
        <w:rPr>
          <w:rFonts w:ascii="Calibri" w:cs="Calibri" w:eastAsia="Calibri" w:hAnsi="Calibri"/>
        </w:rPr>
        <w:t xml:space="preserve"> (albo inny model wpisany w ustawieniach).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Jeśli modelu nie ma na liście, wpisz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ollama pull qwen3:8b</w:t>
      </w:r>
      <w:r>
        <w:rPr>
          <w:rFonts w:ascii="Calibri" w:cs="Calibri" w:eastAsia="Calibri" w:hAnsi="Calibri"/>
        </w:rPr>
        <w:t xml:space="preserve"> i poczekaj, aż się pobierze (ok. 5 GB, robi się to tylko raz).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3.3. Gdzie leżą pliki programu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Wszystkie pliki programu znajdują się w folderze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C:\xampp\htdocs\projekt_v2\pliki</w:t>
      </w:r>
      <w:r>
        <w:rPr>
          <w:rFonts w:ascii="Calibri" w:cs="Calibri" w:eastAsia="Calibri" w:hAnsi="Calibri"/>
        </w:rPr>
        <w:t xml:space="preserve">. Najważniejszy dla użytkownika jest plik </w:t>
      </w:r>
      <w:r>
        <w:rPr>
          <w:rFonts w:ascii="Calibri" w:cs="Calibri" w:eastAsia="Calibri" w:hAnsi="Calibri"/>
          <w:b/>
          <w:bCs/>
        </w:rPr>
        <w:t xml:space="preserve">ustawienia.txt</w:t>
      </w:r>
      <w:r>
        <w:rPr>
          <w:rFonts w:ascii="Calibri" w:cs="Calibri" w:eastAsia="Calibri" w:hAnsi="Calibri"/>
        </w:rPr>
        <w:t xml:space="preserve"> – w nim zmienia się działanie programu (rozdział 4).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81400"/>
            <wp:effectExtent t="0" r="0" b="0" l="0"/>
            <wp:docPr id="4" name="Rysunek 4" descr="Folder z plikami programu" title="Folder z plikami program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Rysunek 4. Folder z plikami programu</w:t>
      </w:r>
    </w:p>
    <w:p>
      <w:pPr>
        <w:pStyle w:val="ListParagraph"/>
        <w:numPr>
          <w:ilvl w:val="0"/>
          <w:numId w:val="6"/>
        </w:numPr>
        <w:spacing w:after="40" w:line="264"/>
      </w:pPr>
      <w:r>
        <w:rPr>
          <w:rFonts w:ascii="Calibri" w:cs="Calibri" w:eastAsia="Calibri" w:hAnsi="Calibri"/>
        </w:rPr>
        <w:t xml:space="preserve">Ścieżka do folderu programu.</w:t>
      </w:r>
    </w:p>
    <w:p>
      <w:pPr>
        <w:pStyle w:val="ListParagraph"/>
        <w:numPr>
          <w:ilvl w:val="0"/>
          <w:numId w:val="6"/>
        </w:numPr>
        <w:spacing w:after="40" w:line="264"/>
      </w:pPr>
      <w:r>
        <w:rPr>
          <w:rFonts w:ascii="Calibri" w:cs="Calibri" w:eastAsia="Calibri" w:hAnsi="Calibri"/>
        </w:rPr>
        <w:t xml:space="preserve">Plik </w:t>
      </w:r>
      <w:r>
        <w:rPr>
          <w:rFonts w:ascii="Calibri" w:cs="Calibri" w:eastAsia="Calibri" w:hAnsi="Calibri"/>
          <w:b/>
          <w:bCs/>
        </w:rPr>
        <w:t xml:space="preserve">ustawienia.txt</w:t>
      </w:r>
      <w:r>
        <w:rPr>
          <w:rFonts w:ascii="Calibri" w:cs="Calibri" w:eastAsia="Calibri" w:hAnsi="Calibri"/>
        </w:rPr>
        <w:t xml:space="preserve"> – wszystkie ustawienia programu.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3.4. Otwórz program w przeglądarce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W przeglądarce wpisz w pasku adresu:</w:t>
      </w:r>
    </w:p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localhost/projekt_v2/pliki/index.html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i naciśnij Enter. Pojawi się strona programu z krokiem 1.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009900"/>
            <wp:effectExtent t="0" r="0" b="0" l="0"/>
            <wp:docPr id="5" name="Rysunek 5" descr="Krok 1 – pusta strona programu" title="Krok 1 – pusta strona program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Rysunek 5. Krok 1 – pusta strona programu</w:t>
      </w:r>
    </w:p>
    <w:p>
      <w:pPr>
        <w:pStyle w:val="ListParagraph"/>
        <w:numPr>
          <w:ilvl w:val="0"/>
          <w:numId w:val="7"/>
        </w:numPr>
        <w:spacing w:after="40" w:line="264"/>
      </w:pPr>
      <w:r>
        <w:rPr>
          <w:rFonts w:ascii="Calibri" w:cs="Calibri" w:eastAsia="Calibri" w:hAnsi="Calibri"/>
        </w:rPr>
        <w:t xml:space="preserve">Adres strony w pasku przeglądarki.</w:t>
      </w:r>
    </w:p>
    <w:p>
      <w:pPr>
        <w:pStyle w:val="ListParagraph"/>
        <w:numPr>
          <w:ilvl w:val="0"/>
          <w:numId w:val="7"/>
        </w:numPr>
        <w:spacing w:after="40" w:line="264"/>
      </w:pPr>
      <w:r>
        <w:rPr>
          <w:rFonts w:ascii="Calibri" w:cs="Calibri" w:eastAsia="Calibri" w:hAnsi="Calibri"/>
        </w:rPr>
        <w:t xml:space="preserve">Pole </w:t>
      </w:r>
      <w:r>
        <w:rPr>
          <w:rFonts w:ascii="Calibri" w:cs="Calibri" w:eastAsia="Calibri" w:hAnsi="Calibri"/>
          <w:b/>
          <w:bCs/>
        </w:rPr>
        <w:t xml:space="preserve">DROP</w:t>
      </w:r>
      <w:r>
        <w:rPr>
          <w:rFonts w:ascii="Calibri" w:cs="Calibri" w:eastAsia="Calibri" w:hAnsi="Calibri"/>
        </w:rPr>
        <w:t xml:space="preserve"> – tutaj możesz przeciągnąć plik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.txt</w:t>
      </w:r>
      <w:r>
        <w:rPr>
          <w:rFonts w:ascii="Calibri" w:cs="Calibri" w:eastAsia="Calibri" w:hAnsi="Calibri"/>
        </w:rPr>
        <w:t xml:space="preserve"> myszką.</w:t>
      </w:r>
    </w:p>
    <w:p>
      <w:pPr>
        <w:pStyle w:val="ListParagraph"/>
        <w:numPr>
          <w:ilvl w:val="0"/>
          <w:numId w:val="7"/>
        </w:numPr>
        <w:spacing w:after="40" w:line="264"/>
      </w:pPr>
      <w:r>
        <w:rPr>
          <w:rFonts w:ascii="Calibri" w:cs="Calibri" w:eastAsia="Calibri" w:hAnsi="Calibri"/>
        </w:rPr>
        <w:t xml:space="preserve">Przycisk </w:t>
      </w:r>
      <w:r>
        <w:rPr>
          <w:rFonts w:ascii="Calibri" w:cs="Calibri" w:eastAsia="Calibri" w:hAnsi="Calibri"/>
          <w:b/>
          <w:bCs/>
        </w:rPr>
        <w:t xml:space="preserve">BROWSE</w:t>
      </w:r>
      <w:r>
        <w:rPr>
          <w:rFonts w:ascii="Calibri" w:cs="Calibri" w:eastAsia="Calibri" w:hAnsi="Calibri"/>
        </w:rPr>
        <w:t xml:space="preserve"> – otwiera okno wyboru pliku.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F9000" w:sz="4"/>
              <w:left w:val="single" w:color="BF9000" w:sz="24"/>
              <w:bottom w:val="single" w:color="BF9000" w:sz="4"/>
              <w:right w:val="single" w:color="BF9000" w:sz="4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Nie otwieraj pliku index.html podwójnym kliknięciem.</w:t>
            </w:r>
            <w:r>
              <w:rPr>
                <w:rFonts w:ascii="Calibri" w:cs="Calibri" w:eastAsia="Calibri" w:hAnsi="Calibri"/>
              </w:rPr>
              <w:t xml:space="preserve"> Wtedy adres zaczyna się od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file://</w:t>
            </w:r>
            <w:r>
              <w:rPr>
                <w:rFonts w:ascii="Calibri" w:cs="Calibri" w:eastAsia="Calibri" w:hAnsi="Calibri"/>
              </w:rPr>
              <w:t xml:space="preserve"> i program nie zadziała. Strona musi być otwarta przez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localhost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3.5. Krok 1 – wczytaj stenogram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Przeciągnij plik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.txt</w:t>
      </w:r>
      <w:r>
        <w:rPr>
          <w:rFonts w:ascii="Calibri" w:cs="Calibri" w:eastAsia="Calibri" w:hAnsi="Calibri"/>
        </w:rPr>
        <w:t xml:space="preserve"> na pole </w:t>
      </w:r>
      <w:r>
        <w:rPr>
          <w:rFonts w:ascii="Calibri" w:cs="Calibri" w:eastAsia="Calibri" w:hAnsi="Calibri"/>
          <w:b/>
          <w:bCs/>
        </w:rPr>
        <w:t xml:space="preserve">DROP</w:t>
      </w:r>
      <w:r>
        <w:rPr>
          <w:rFonts w:ascii="Calibri" w:cs="Calibri" w:eastAsia="Calibri" w:hAnsi="Calibri"/>
        </w:rPr>
        <w:t xml:space="preserve"> albo kliknij </w:t>
      </w:r>
      <w:r>
        <w:rPr>
          <w:rFonts w:ascii="Calibri" w:cs="Calibri" w:eastAsia="Calibri" w:hAnsi="Calibri"/>
          <w:b/>
          <w:bCs/>
        </w:rPr>
        <w:t xml:space="preserve">BROWSE</w:t>
      </w:r>
      <w:r>
        <w:rPr>
          <w:rFonts w:ascii="Calibri" w:cs="Calibri" w:eastAsia="Calibri" w:hAnsi="Calibri"/>
        </w:rPr>
        <w:t xml:space="preserve"> i wybierz plik. Tekst pojawi się w dużym polu, a pod nim napis „Plik wczytany”. Kliknij </w:t>
      </w:r>
      <w:r>
        <w:rPr>
          <w:rFonts w:ascii="Calibri" w:cs="Calibri" w:eastAsia="Calibri" w:hAnsi="Calibri"/>
          <w:b/>
          <w:bCs/>
        </w:rPr>
        <w:t xml:space="preserve">Dalej</w:t>
      </w:r>
      <w:r>
        <w:rPr>
          <w:rFonts w:ascii="Calibri" w:cs="Calibri" w:eastAsia="Calibri" w:hAnsi="Calibri"/>
        </w:rP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476750" cy="3267075"/>
            <wp:effectExtent t="0" r="0" b="0" l="0"/>
            <wp:docPr id="6" name="Rysunek 6" descr="Wczytany plik ze stenogramem" title="Wczytany plik ze stenogram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Rysunek 6. Wczytany plik ze stenogramem</w:t>
      </w:r>
    </w:p>
    <w:p>
      <w:pPr>
        <w:pStyle w:val="ListParagraph"/>
        <w:numPr>
          <w:ilvl w:val="0"/>
          <w:numId w:val="8"/>
        </w:numPr>
        <w:spacing w:after="40" w:line="264"/>
      </w:pPr>
      <w:r>
        <w:rPr>
          <w:rFonts w:ascii="Calibri" w:cs="Calibri" w:eastAsia="Calibri" w:hAnsi="Calibri"/>
        </w:rPr>
        <w:t xml:space="preserve">Treść wczytanego pliku – sprawdź, czy to właściwy tekst.</w:t>
      </w:r>
    </w:p>
    <w:p>
      <w:pPr>
        <w:pStyle w:val="ListParagraph"/>
        <w:numPr>
          <w:ilvl w:val="0"/>
          <w:numId w:val="8"/>
        </w:numPr>
        <w:spacing w:after="40" w:line="264"/>
      </w:pPr>
      <w:r>
        <w:rPr>
          <w:rFonts w:ascii="Calibri" w:cs="Calibri" w:eastAsia="Calibri" w:hAnsi="Calibri"/>
        </w:rPr>
        <w:t xml:space="preserve">Przycisk </w:t>
      </w:r>
      <w:r>
        <w:rPr>
          <w:rFonts w:ascii="Calibri" w:cs="Calibri" w:eastAsia="Calibri" w:hAnsi="Calibri"/>
          <w:b/>
          <w:bCs/>
        </w:rPr>
        <w:t xml:space="preserve">Dalej</w:t>
      </w:r>
      <w:r>
        <w:rPr>
          <w:rFonts w:ascii="Calibri" w:cs="Calibri" w:eastAsia="Calibri" w:hAnsi="Calibri"/>
        </w:rPr>
        <w:t xml:space="preserve"> – przejście do kroku 2.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3.6. Krok 2 – weryfikacja (regex)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Program pokazuje listę podejrzanych słów: wypełniaczy („yyy”, „eee”, „kurde”), powtórzeń („to to”), rozciągniętych słów („dooobrze”) itp. Obok każdego słowa jest powód.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Zaznaczone</w:t>
      </w:r>
      <w:r>
        <w:rPr>
          <w:rFonts w:ascii="Calibri" w:cs="Calibri" w:eastAsia="Calibri" w:hAnsi="Calibri"/>
        </w:rPr>
        <w:t xml:space="preserve"> słowo (z ptaszkiem) </w:t>
      </w:r>
      <w:r>
        <w:rPr>
          <w:rFonts w:ascii="Calibri" w:cs="Calibri" w:eastAsia="Calibri" w:hAnsi="Calibri"/>
          <w:b/>
          <w:bCs/>
        </w:rPr>
        <w:t xml:space="preserve">zostaje</w:t>
      </w:r>
      <w:r>
        <w:rPr>
          <w:rFonts w:ascii="Calibri" w:cs="Calibri" w:eastAsia="Calibri" w:hAnsi="Calibri"/>
        </w:rPr>
        <w:t xml:space="preserve"> w tekście.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Odznaczone</w:t>
      </w:r>
      <w:r>
        <w:rPr>
          <w:rFonts w:ascii="Calibri" w:cs="Calibri" w:eastAsia="Calibri" w:hAnsi="Calibri"/>
        </w:rPr>
        <w:t xml:space="preserve"> słowo (bez ptaszka) zostanie </w:t>
      </w:r>
      <w:r>
        <w:rPr>
          <w:rFonts w:ascii="Calibri" w:cs="Calibri" w:eastAsia="Calibri" w:hAnsi="Calibri"/>
          <w:b/>
          <w:bCs/>
        </w:rPr>
        <w:t xml:space="preserve">usunięte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Gdy lista jest gotowa, kliknij </w:t>
      </w:r>
      <w:r>
        <w:rPr>
          <w:rFonts w:ascii="Calibri" w:cs="Calibri" w:eastAsia="Calibri" w:hAnsi="Calibri"/>
          <w:b/>
          <w:bCs/>
        </w:rPr>
        <w:t xml:space="preserve">Dalej</w:t>
      </w:r>
      <w:r>
        <w:rPr>
          <w:rFonts w:ascii="Calibri" w:cs="Calibri" w:eastAsia="Calibri" w:hAnsi="Calibri"/>
        </w:rPr>
        <w:t xml:space="preserve">. Jeśli program nic nie znalazł, zobaczysz napis „Nie znaleziono podejrzanych słów” – wtedy po prostu klikasz </w:t>
      </w:r>
      <w:r>
        <w:rPr>
          <w:rFonts w:ascii="Calibri" w:cs="Calibri" w:eastAsia="Calibri" w:hAnsi="Calibri"/>
          <w:b/>
          <w:bCs/>
        </w:rPr>
        <w:t xml:space="preserve">Dalej</w:t>
      </w:r>
      <w:r>
        <w:rPr>
          <w:rFonts w:ascii="Calibri" w:cs="Calibri" w:eastAsia="Calibri" w:hAnsi="Calibri"/>
        </w:rP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476750" cy="1933575"/>
            <wp:effectExtent t="0" r="0" b="0" l="0"/>
            <wp:docPr id="7" name="Rysunek 7" descr="Krok 2 – wynik sprawdzania wyrażeniami regularnymi" title="Krok 2 – wynik sprawdzania wyrażeniami regularny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Rysunek 7. Krok 2 – wynik sprawdzania wyrażeniami regularnymi</w:t>
      </w:r>
    </w:p>
    <w:p>
      <w:pPr>
        <w:pStyle w:val="ListParagraph"/>
        <w:numPr>
          <w:ilvl w:val="0"/>
          <w:numId w:val="10"/>
        </w:numPr>
        <w:spacing w:after="40" w:line="264"/>
      </w:pPr>
      <w:r>
        <w:rPr>
          <w:rFonts w:ascii="Calibri" w:cs="Calibri" w:eastAsia="Calibri" w:hAnsi="Calibri"/>
        </w:rPr>
        <w:t xml:space="preserve">Lista podejrzanych słów (tutaj tekst był czysty).</w:t>
      </w:r>
    </w:p>
    <w:p>
      <w:pPr>
        <w:pStyle w:val="ListParagraph"/>
        <w:numPr>
          <w:ilvl w:val="0"/>
          <w:numId w:val="10"/>
        </w:numPr>
        <w:spacing w:after="40" w:line="264"/>
      </w:pPr>
      <w:r>
        <w:rPr>
          <w:rFonts w:ascii="Calibri" w:cs="Calibri" w:eastAsia="Calibri" w:hAnsi="Calibri"/>
        </w:rPr>
        <w:t xml:space="preserve">Przycisk </w:t>
      </w:r>
      <w:r>
        <w:rPr>
          <w:rFonts w:ascii="Calibri" w:cs="Calibri" w:eastAsia="Calibri" w:hAnsi="Calibri"/>
          <w:b/>
          <w:bCs/>
        </w:rPr>
        <w:t xml:space="preserve">Dalej</w:t>
      </w:r>
      <w:r>
        <w:rPr>
          <w:rFonts w:ascii="Calibri" w:cs="Calibri" w:eastAsia="Calibri" w:hAnsi="Calibri"/>
        </w:rPr>
        <w:t xml:space="preserve"> – przejście do kroku 3.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3.7. Krok 3 – weryfikacja (trigramy)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Program dzieli każde słowo na trzyliterowe kawałki (trigramy) i porównuje je z tabelami języka polskiego i angielskiego. Słowa z nietypowymi połączeniami liter trafiają na listę. Zasada jest taka sama jak w kroku 2: </w:t>
      </w:r>
      <w:r>
        <w:rPr>
          <w:rFonts w:ascii="Calibri" w:cs="Calibri" w:eastAsia="Calibri" w:hAnsi="Calibri"/>
          <w:b/>
          <w:bCs/>
        </w:rPr>
        <w:t xml:space="preserve">zaznaczone zostaje, odznaczone jest usuwane</w:t>
      </w:r>
      <w:r>
        <w:rPr>
          <w:rFonts w:ascii="Calibri" w:cs="Calibri" w:eastAsia="Calibri" w:hAnsi="Calibri"/>
        </w:rP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476750" cy="1933575"/>
            <wp:effectExtent t="0" r="0" b="0" l="0"/>
            <wp:docPr id="8" name="Rysunek 8" descr="Krok 3 – słowo wykryte przez trigramy" title="Krok 3 – słowo wykryte przez trigram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Rysunek 8. Krok 3 – słowo wykryte przez trigramy</w:t>
      </w:r>
    </w:p>
    <w:p>
      <w:pPr>
        <w:pStyle w:val="ListParagraph"/>
        <w:numPr>
          <w:ilvl w:val="0"/>
          <w:numId w:val="11"/>
        </w:numPr>
        <w:spacing w:after="40" w:line="264"/>
      </w:pPr>
      <w:r>
        <w:rPr>
          <w:rFonts w:ascii="Calibri" w:cs="Calibri" w:eastAsia="Calibri" w:hAnsi="Calibri"/>
        </w:rPr>
        <w:t xml:space="preserve">Wykryte słowo z powodem. Jeśli to prawdziwe słowo (jak tutaj „źródeł”), </w:t>
      </w:r>
      <w:r>
        <w:rPr>
          <w:rFonts w:ascii="Calibri" w:cs="Calibri" w:eastAsia="Calibri" w:hAnsi="Calibri"/>
          <w:b/>
          <w:bCs/>
        </w:rPr>
        <w:t xml:space="preserve">zaznacz je</w:t>
      </w:r>
      <w:r>
        <w:rPr>
          <w:rFonts w:ascii="Calibri" w:cs="Calibri" w:eastAsia="Calibri" w:hAnsi="Calibri"/>
        </w:rPr>
        <w:t xml:space="preserve">, żeby zostało w tekście.</w:t>
      </w:r>
    </w:p>
    <w:p>
      <w:pPr>
        <w:pStyle w:val="ListParagraph"/>
        <w:numPr>
          <w:ilvl w:val="0"/>
          <w:numId w:val="11"/>
        </w:numPr>
        <w:spacing w:after="40" w:line="264"/>
      </w:pPr>
      <w:r>
        <w:rPr>
          <w:rFonts w:ascii="Calibri" w:cs="Calibri" w:eastAsia="Calibri" w:hAnsi="Calibri"/>
        </w:rPr>
        <w:t xml:space="preserve">Przycisk </w:t>
      </w:r>
      <w:r>
        <w:rPr>
          <w:rFonts w:ascii="Calibri" w:cs="Calibri" w:eastAsia="Calibri" w:hAnsi="Calibri"/>
          <w:b/>
          <w:bCs/>
        </w:rPr>
        <w:t xml:space="preserve">Dalej</w:t>
      </w:r>
      <w:r>
        <w:rPr>
          <w:rFonts w:ascii="Calibri" w:cs="Calibri" w:eastAsia="Calibri" w:hAnsi="Calibri"/>
        </w:rPr>
        <w:t xml:space="preserve"> – tekst zostaje wysłany do modelu językowego.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F9000" w:sz="4"/>
              <w:left w:val="single" w:color="BF9000" w:sz="24"/>
              <w:bottom w:val="single" w:color="BF9000" w:sz="4"/>
              <w:right w:val="single" w:color="BF9000" w:sz="4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Uwaga:</w:t>
            </w:r>
            <w:r>
              <w:rPr>
                <w:rFonts w:ascii="Calibri" w:cs="Calibri" w:eastAsia="Calibri" w:hAnsi="Calibri"/>
              </w:rPr>
              <w:t xml:space="preserve"> trigramy czasem oznaczają prawdziwe, ale rzadkie polskie słowa. Przed kliknięciem </w:t>
            </w:r>
            <w:r>
              <w:rPr>
                <w:rFonts w:ascii="Calibri" w:cs="Calibri" w:eastAsia="Calibri" w:hAnsi="Calibri"/>
                <w:b/>
                <w:bCs/>
              </w:rPr>
              <w:t xml:space="preserve">Dalej</w:t>
            </w:r>
            <w:r>
              <w:rPr>
                <w:rFonts w:ascii="Calibri" w:cs="Calibri" w:eastAsia="Calibri" w:hAnsi="Calibri"/>
              </w:rPr>
              <w:t xml:space="preserve"> sprawdź, czy nie usuwasz czegoś ważnego.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3.8. Czekaj na model językowy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Po kliknięciu </w:t>
      </w:r>
      <w:r>
        <w:rPr>
          <w:rFonts w:ascii="Calibri" w:cs="Calibri" w:eastAsia="Calibri" w:hAnsi="Calibri"/>
          <w:b/>
          <w:bCs/>
        </w:rPr>
        <w:t xml:space="preserve">Dalej</w:t>
      </w:r>
      <w:r>
        <w:rPr>
          <w:rFonts w:ascii="Calibri" w:cs="Calibri" w:eastAsia="Calibri" w:hAnsi="Calibri"/>
        </w:rPr>
        <w:t xml:space="preserve"> przyciski robią się szare, a na dole pojawia się komunikat o pracy modelu. Dla każdego punktu obrad model jest pytany dwa razy (analiza, a potem protokół), więc trwa to </w:t>
      </w:r>
      <w:r>
        <w:rPr>
          <w:rFonts w:ascii="Calibri" w:cs="Calibri" w:eastAsia="Calibri" w:hAnsi="Calibri"/>
          <w:b/>
          <w:bCs/>
        </w:rPr>
        <w:t xml:space="preserve">kilka minut</w:t>
      </w:r>
      <w:r>
        <w:rPr>
          <w:rFonts w:ascii="Calibri" w:cs="Calibri" w:eastAsia="Calibri" w:hAnsi="Calibri"/>
        </w:rPr>
        <w:t xml:space="preserve">. Nie zamykaj strony i nie klikaj niczego.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476750" cy="2057400"/>
            <wp:effectExtent t="0" r="0" b="0" l="0"/>
            <wp:docPr id="9" name="Rysunek 9" descr="Model językowy przetwarza tekst" title="Model językowy przetwarza tek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Rysunek 9. Model językowy przetwarza tekst</w:t>
      </w:r>
    </w:p>
    <w:p>
      <w:pPr>
        <w:pStyle w:val="ListParagraph"/>
        <w:numPr>
          <w:ilvl w:val="0"/>
          <w:numId w:val="12"/>
        </w:numPr>
        <w:spacing w:after="40" w:line="264"/>
      </w:pPr>
      <w:r>
        <w:rPr>
          <w:rFonts w:ascii="Calibri" w:cs="Calibri" w:eastAsia="Calibri" w:hAnsi="Calibri"/>
        </w:rPr>
        <w:t xml:space="preserve">Komunikat o pracy modelu – poczekaj, aż zniknie.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3.9. Krok 4 – gotowy protokół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Gdy model skończy, pojawi się gotowy protokół. Każdy punkt obrad ma listę wpisów: kto mówił i co ustalono.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810000" cy="4067175"/>
            <wp:effectExtent t="0" r="0" b="0" l="0"/>
            <wp:docPr id="10" name="Rysunek 10" descr="Krok 4 – początek gotowego protokołu" title="Krok 4 – początek gotowego protokoł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Rysunek 10. Krok 4 – początek gotowego protokołu</w:t>
      </w:r>
    </w:p>
    <w:p>
      <w:pPr>
        <w:pStyle w:val="ListParagraph"/>
        <w:numPr>
          <w:ilvl w:val="0"/>
          <w:numId w:val="13"/>
        </w:numPr>
        <w:spacing w:after="40" w:line="264"/>
      </w:pPr>
      <w:r>
        <w:rPr>
          <w:rFonts w:ascii="Calibri" w:cs="Calibri" w:eastAsia="Calibri" w:hAnsi="Calibri"/>
          <w:b/>
          <w:bCs/>
        </w:rPr>
        <w:t xml:space="preserve">Wstecz</w:t>
      </w:r>
      <w:r>
        <w:rPr>
          <w:rFonts w:ascii="Calibri" w:cs="Calibri" w:eastAsia="Calibri" w:hAnsi="Calibri"/>
        </w:rPr>
        <w:t xml:space="preserve"> – powrót do kroku 3 (np. żeby zmienić wybór słów i wygenerować protokół jeszcze raz).</w:t>
      </w:r>
    </w:p>
    <w:p>
      <w:pPr>
        <w:pStyle w:val="ListParagraph"/>
        <w:numPr>
          <w:ilvl w:val="0"/>
          <w:numId w:val="13"/>
        </w:numPr>
        <w:spacing w:after="40" w:line="264"/>
      </w:pPr>
      <w:r>
        <w:rPr>
          <w:rFonts w:ascii="Calibri" w:cs="Calibri" w:eastAsia="Calibri" w:hAnsi="Calibri"/>
          <w:b/>
          <w:bCs/>
        </w:rPr>
        <w:t xml:space="preserve">Pobierz JSON</w:t>
      </w:r>
      <w:r>
        <w:rPr>
          <w:rFonts w:ascii="Calibri" w:cs="Calibri" w:eastAsia="Calibri" w:hAnsi="Calibri"/>
        </w:rPr>
        <w:t xml:space="preserve"> – zapisuje protokół na dysku jako plik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.json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3"/>
        </w:numPr>
        <w:spacing w:after="40" w:line="264"/>
      </w:pPr>
      <w:r>
        <w:rPr>
          <w:rFonts w:ascii="Calibri" w:cs="Calibri" w:eastAsia="Calibri" w:hAnsi="Calibri"/>
        </w:rPr>
        <w:t xml:space="preserve">Treść protokołu podzielona na punkty obrad.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Niżej (przewiń stronę w dół) znajduje się </w:t>
      </w:r>
      <w:r>
        <w:rPr>
          <w:rFonts w:ascii="Calibri" w:cs="Calibri" w:eastAsia="Calibri" w:hAnsi="Calibri"/>
          <w:b/>
          <w:bCs/>
        </w:rPr>
        <w:t xml:space="preserve">podsumowanie</w:t>
      </w:r>
      <w:r>
        <w:rPr>
          <w:rFonts w:ascii="Calibri" w:cs="Calibri" w:eastAsia="Calibri" w:hAnsi="Calibri"/>
        </w:rPr>
        <w:t xml:space="preserve">: tematy pogrupowane według punktów obrad, decyzje, zadania (kto, co i do kiedy) oraz otwarte pytania.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810000" cy="4067175"/>
            <wp:effectExtent t="0" r="0" b="0" l="0"/>
            <wp:docPr id="11" name="Rysunek 11" descr="Podsumowanie protokołu i informacja o zapisanym pliku" title="Podsumowanie protokołu i informacja o zapisanym plik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Rysunek 11. Podsumowanie protokołu i informacja o zapisanym pliku</w:t>
      </w:r>
    </w:p>
    <w:p>
      <w:pPr>
        <w:pStyle w:val="ListParagraph"/>
        <w:numPr>
          <w:ilvl w:val="0"/>
          <w:numId w:val="14"/>
        </w:numPr>
        <w:spacing w:after="40" w:line="264"/>
      </w:pPr>
      <w:r>
        <w:rPr>
          <w:rFonts w:ascii="Calibri" w:cs="Calibri" w:eastAsia="Calibri" w:hAnsi="Calibri"/>
        </w:rPr>
        <w:t xml:space="preserve">Podsumowanie: tematy, decyzje, zadania, otwarte pytania. W nawiasie kwadratowym jest numer i nazwa punktu obrad.</w:t>
      </w:r>
    </w:p>
    <w:p>
      <w:pPr>
        <w:pStyle w:val="ListParagraph"/>
        <w:numPr>
          <w:ilvl w:val="0"/>
          <w:numId w:val="14"/>
        </w:numPr>
        <w:spacing w:after="40" w:line="264"/>
      </w:pPr>
      <w:r>
        <w:rPr>
          <w:rFonts w:ascii="Calibri" w:cs="Calibri" w:eastAsia="Calibri" w:hAnsi="Calibri"/>
        </w:rPr>
        <w:t xml:space="preserve">Informacja, pod jaką nazwą protokół został zapisany automatycznie.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3.10. Gdzie jest zapisany protokół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Każdy protokół zapisuje się sam w folderze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wyniki</w:t>
      </w:r>
      <w:r>
        <w:rPr>
          <w:rFonts w:ascii="Calibri" w:cs="Calibri" w:eastAsia="Calibri" w:hAnsi="Calibri"/>
        </w:rPr>
        <w:t xml:space="preserve"> obok plików programu. Nazwa pliku zawiera datę i godzinę, więc kolejne protokoły się nie nadpisują.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81400"/>
            <wp:effectExtent t="0" r="0" b="0" l="0"/>
            <wp:docPr id="12" name="Rysunek 12" descr="Folder z zapisanymi protokołami" title="Folder z zapisanymi protokoła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Rysunek 12. Folder z zapisanymi protokołami</w:t>
      </w:r>
    </w:p>
    <w:p>
      <w:pPr>
        <w:pStyle w:val="ListParagraph"/>
        <w:numPr>
          <w:ilvl w:val="0"/>
          <w:numId w:val="15"/>
        </w:numPr>
        <w:spacing w:after="40" w:line="264"/>
      </w:pPr>
      <w:r>
        <w:rPr>
          <w:rFonts w:ascii="Calibri" w:cs="Calibri" w:eastAsia="Calibri" w:hAnsi="Calibri"/>
        </w:rPr>
        <w:t xml:space="preserve">Ścieżka: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C:\xampp\htdocs\projekt_v2\pliki\wyniki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5"/>
        </w:numPr>
        <w:spacing w:after="40" w:line="264"/>
      </w:pPr>
      <w:r>
        <w:rPr>
          <w:rFonts w:ascii="Calibri" w:cs="Calibri" w:eastAsia="Calibri" w:hAnsi="Calibri"/>
        </w:rPr>
        <w:t xml:space="preserve">Zapisany protokół w formacie JSON.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4. Ustawienia programu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Wszystkie ustawienia są w jednym pliku tekstowym </w:t>
      </w:r>
      <w:r>
        <w:rPr>
          <w:rFonts w:ascii="Calibri" w:cs="Calibri" w:eastAsia="Calibri" w:hAnsi="Calibri"/>
          <w:b/>
          <w:bCs/>
        </w:rPr>
        <w:t xml:space="preserve">ustawienia.txt</w:t>
      </w:r>
      <w:r>
        <w:rPr>
          <w:rFonts w:ascii="Calibri" w:cs="Calibri" w:eastAsia="Calibri" w:hAnsi="Calibri"/>
        </w:rPr>
        <w:t xml:space="preserve">. Otwórz go Notatnikiem (prawy przycisk myszy → Otwórz za pomocą → Notatnik).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Zasady zapisu są proste: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rFonts w:ascii="Calibri" w:cs="Calibri" w:eastAsia="Calibri" w:hAnsi="Calibri"/>
        </w:rPr>
        <w:t xml:space="preserve">Linia zaczynająca się od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#</w:t>
      </w:r>
      <w:r>
        <w:rPr>
          <w:rFonts w:ascii="Calibri" w:cs="Calibri" w:eastAsia="Calibri" w:hAnsi="Calibri"/>
        </w:rPr>
        <w:t xml:space="preserve"> to </w:t>
      </w:r>
      <w:r>
        <w:rPr>
          <w:rFonts w:ascii="Calibri" w:cs="Calibri" w:eastAsia="Calibri" w:hAnsi="Calibri"/>
          <w:b/>
          <w:bCs/>
        </w:rPr>
        <w:t xml:space="preserve">komentarz</w:t>
      </w:r>
      <w:r>
        <w:rPr>
          <w:rFonts w:ascii="Calibri" w:cs="Calibri" w:eastAsia="Calibri" w:hAnsi="Calibri"/>
        </w:rPr>
        <w:t xml:space="preserve"> – program ją pomija. Komentarze opisują, co robi każde ustawienie.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rFonts w:ascii="Calibri" w:cs="Calibri" w:eastAsia="Calibri" w:hAnsi="Calibri"/>
        </w:rPr>
        <w:t xml:space="preserve">Ustawienie ma postać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klucz: wartość</w:t>
      </w:r>
      <w:r>
        <w:rPr>
          <w:rFonts w:ascii="Calibri" w:cs="Calibri" w:eastAsia="Calibri" w:hAnsi="Calibri"/>
        </w:rPr>
        <w:t xml:space="preserve">, np.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prog: 0.5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tak</w:t>
      </w:r>
      <w:r>
        <w:rPr>
          <w:rFonts w:ascii="Calibri" w:cs="Calibri" w:eastAsia="Calibri" w:hAnsi="Calibri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nie</w:t>
      </w:r>
      <w:r>
        <w:rPr>
          <w:rFonts w:ascii="Calibri" w:cs="Calibri" w:eastAsia="Calibri" w:hAnsi="Calibri"/>
        </w:rPr>
        <w:t xml:space="preserve"> włącza lub wyłącza opcję.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rFonts w:ascii="Calibri" w:cs="Calibri" w:eastAsia="Calibri" w:hAnsi="Calibri"/>
        </w:rPr>
        <w:t xml:space="preserve">Lista to linie zaczynające się od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- </w:t>
      </w:r>
      <w:r>
        <w:rPr>
          <w:rFonts w:ascii="Calibri" w:cs="Calibri" w:eastAsia="Calibri" w:hAnsi="Calibri"/>
        </w:rPr>
        <w:t xml:space="preserve"> (minus i spacja) pod nazwą ustawienia.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rFonts w:ascii="Calibri" w:cs="Calibri" w:eastAsia="Calibri" w:hAnsi="Calibri"/>
        </w:rPr>
        <w:t xml:space="preserve">Nazwa w nawiasie kwadratowym, np.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[cleaning]</w:t>
      </w:r>
      <w:r>
        <w:rPr>
          <w:rFonts w:ascii="Calibri" w:cs="Calibri" w:eastAsia="Calibri" w:hAnsi="Calibri"/>
        </w:rPr>
        <w:t xml:space="preserve">, zaczyna nowy </w:t>
      </w:r>
      <w:r>
        <w:rPr>
          <w:rFonts w:ascii="Calibri" w:cs="Calibri" w:eastAsia="Calibri" w:hAnsi="Calibri"/>
          <w:b/>
          <w:bCs/>
        </w:rPr>
        <w:t xml:space="preserve">dział</w:t>
      </w:r>
      <w:r>
        <w:rPr>
          <w:rFonts w:ascii="Calibri" w:cs="Calibri" w:eastAsia="Calibri" w:hAnsi="Calibri"/>
        </w:rPr>
        <w:t xml:space="preserve"> ustawień.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5B9BD5" w:sz="4"/>
              <w:left w:val="single" w:color="5B9BD5" w:sz="24"/>
              <w:bottom w:val="single" w:color="5B9BD5" w:sz="4"/>
              <w:right w:val="single" w:color="5B9BD5" w:sz="4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Po każdej zmianie:</w:t>
            </w:r>
            <w:r>
              <w:rPr>
                <w:rFonts w:ascii="Calibri" w:cs="Calibri" w:eastAsia="Calibri" w:hAnsi="Calibri"/>
              </w:rPr>
              <w:t xml:space="preserve"> zapisz plik (Ctrl+S) i odśwież stronę programu w przeglądarce (F5).</w:t>
            </w:r>
          </w:p>
        </w:tc>
      </w:tr>
    </w:tbl>
    <w:p>
      <w:pPr>
        <w:keepNext/>
        <w:spacing w:after="60" w:before="120"/>
        <w:jc w:val="center"/>
      </w:pPr>
      <w:r>
        <w:drawing>
          <wp:inline distT="0" distB="0" distL="0" distR="0">
            <wp:extent cx="5334000" cy="2990850"/>
            <wp:effectExtent t="0" r="0" b="0" l="0"/>
            <wp:docPr id="13" name="Rysunek 13" descr="Dział [cleaning] – ustawienia kroku 2 (regex)" title="Dział [cleaning] – ustawienia kroku 2 (regex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Rysunek 13. Dział [cleaning] – ustawienia kroku 2 (regex)</w:t>
      </w:r>
    </w:p>
    <w:p>
      <w:pPr>
        <w:pStyle w:val="ListParagraph"/>
        <w:numPr>
          <w:ilvl w:val="0"/>
          <w:numId w:val="16"/>
        </w:numPr>
        <w:spacing w:after="40" w:line="264"/>
      </w:pPr>
      <w:r>
        <w:rPr>
          <w:rFonts w:ascii="Calibri" w:cs="Calibri" w:eastAsia="Calibri" w:hAnsi="Calibri"/>
        </w:rPr>
        <w:t xml:space="preserve">Początek działu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[cleaning]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6"/>
        </w:numPr>
        <w:spacing w:after="40" w:line="264"/>
      </w:pPr>
      <w:r>
        <w:rPr>
          <w:rFonts w:ascii="Calibri" w:cs="Calibri" w:eastAsia="Calibri" w:hAnsi="Calibri"/>
        </w:rPr>
        <w:t xml:space="preserve">Wyrażenie regularne z listą wypełniaczy. Nowe słowo dopisuje się w nawiasie po znaku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|</w:t>
      </w:r>
      <w:r>
        <w:rPr>
          <w:rFonts w:ascii="Calibri" w:cs="Calibri" w:eastAsia="Calibri" w:hAnsi="Calibri"/>
        </w:rP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990850"/>
            <wp:effectExtent t="0" r="0" b="0" l="0"/>
            <wp:docPr id="14" name="Rysunek 14" descr="Działy [n-gram_values] i [llm_settings]" title="Działy [n-gram_values] i [llm_settings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Rysunek 14. Działy [n-gram_values] i [llm_settings]</w:t>
      </w:r>
    </w:p>
    <w:p>
      <w:pPr>
        <w:pStyle w:val="ListParagraph"/>
        <w:numPr>
          <w:ilvl w:val="0"/>
          <w:numId w:val="17"/>
        </w:numPr>
        <w:spacing w:after="40" w:line="264"/>
      </w:pPr>
      <w:r>
        <w:rPr>
          <w:rFonts w:ascii="Calibri" w:cs="Calibri" w:eastAsia="Calibri" w:hAnsi="Calibri"/>
        </w:rPr>
        <w:t xml:space="preserve">Początek działu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[n-gram_values]</w:t>
      </w:r>
      <w:r>
        <w:rPr>
          <w:rFonts w:ascii="Calibri" w:cs="Calibri" w:eastAsia="Calibri" w:hAnsi="Calibri"/>
        </w:rPr>
        <w:t xml:space="preserve"> – ustawienia kroku 3.</w:t>
      </w:r>
    </w:p>
    <w:p>
      <w:pPr>
        <w:pStyle w:val="ListParagraph"/>
        <w:numPr>
          <w:ilvl w:val="0"/>
          <w:numId w:val="17"/>
        </w:numPr>
        <w:spacing w:after="40" w:line="264"/>
      </w:pPr>
      <w:r>
        <w:rPr>
          <w:rFonts w:ascii="Calibri" w:cs="Calibri" w:eastAsia="Calibri" w:hAnsi="Calibri"/>
        </w:rPr>
        <w:t xml:space="preserve">Wagi trigramów dla języka polskiego i angielskiego.</w:t>
      </w:r>
    </w:p>
    <w:p>
      <w:pPr>
        <w:pStyle w:val="ListParagraph"/>
        <w:numPr>
          <w:ilvl w:val="0"/>
          <w:numId w:val="17"/>
        </w:numPr>
        <w:spacing w:after="40" w:line="264"/>
      </w:pPr>
      <w:r>
        <w:rPr>
          <w:rFonts w:ascii="Calibri" w:cs="Calibri" w:eastAsia="Calibri" w:hAnsi="Calibri"/>
        </w:rPr>
        <w:t xml:space="preserve">Nazwa modelu, którego używa program. Musi być taka sama jak na liście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ollama list</w:t>
      </w:r>
      <w:r>
        <w:rPr>
          <w:rFonts w:ascii="Calibri" w:cs="Calibri" w:eastAsia="Calibri" w:hAnsi="Calibri"/>
        </w:rPr>
        <w:t xml:space="preserve">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4.1. Najważniejsze ustawienia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Pełny opis wszystkich ustawień znajduje się w pliku </w:t>
      </w:r>
      <w:r>
        <w:rPr>
          <w:rFonts w:ascii="Calibri" w:cs="Calibri" w:eastAsia="Calibri" w:hAnsi="Calibri"/>
          <w:b/>
          <w:bCs/>
        </w:rPr>
        <w:t xml:space="preserve">README.md</w:t>
      </w:r>
      <w:r>
        <w:rPr>
          <w:rFonts w:ascii="Calibri" w:cs="Calibri" w:eastAsia="Calibri" w:hAnsi="Calibri"/>
        </w:rPr>
        <w:t xml:space="preserve"> w folderze programu.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900"/>
        <w:gridCol w:w="3426"/>
      </w:tblGrid>
      <w:tr>
        <w:trPr>
          <w:tblHeader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</w:rPr>
              <w:t xml:space="preserve">Dział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</w:rPr>
              <w:t xml:space="preserve">Ustawienie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</w:rPr>
              <w:t xml:space="preserve">Co robi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[cleaning]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wypelniacze_regex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Lista słów-wypełniaczy usuwanych w kroku 2.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[cleaning]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powtorzone_slowo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za_dlugie_slowo</w:t>
            </w:r>
            <w:r>
              <w:rPr>
                <w:rFonts w:ascii="Calibri" w:cs="Calibri" w:eastAsia="Calibri" w:hAnsi="Calibri"/>
              </w:rPr>
              <w:t xml:space="preserve"> …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Włączają (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tak</w:t>
            </w:r>
            <w:r>
              <w:rPr>
                <w:rFonts w:ascii="Calibri" w:cs="Calibri" w:eastAsia="Calibri" w:hAnsi="Calibri"/>
              </w:rPr>
              <w:t xml:space="preserve">) lub wyłączają (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nie</w:t>
            </w:r>
            <w:r>
              <w:rPr>
                <w:rFonts w:ascii="Calibri" w:cs="Calibri" w:eastAsia="Calibri" w:hAnsi="Calibri"/>
              </w:rPr>
              <w:t xml:space="preserve">) poszczególne reguły kroku 2.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[n-gram_values]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waga_polski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waga_angielski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Jak bardzo trigramy danego języka uznaje się za „znane” (0–1).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[n-gram_values]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prog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Im wyższy, tym mniej słów trafia na listę w kroku 3.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[n-gram_values]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wyjatki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Słowa, które zawsze są poprawne (po przecinku).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[llm_settings]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model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Model językowy z Ollamy, np.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qwen3:8b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[llm_settings]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timeout_sekundy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Ile sekund czekać na jedną odpowiedź modelu.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[llm_krok1_analiza]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rola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zasady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Polecenia dla modelu: jak wyciągać tematy, decyzje, zadania i pytania.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[llm_krok2_protokol]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rola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zasady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Polecenia dla modelu: jak pisać wpisy protokołu.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[poprawki_po_llm]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zamiany</w:t>
            </w:r>
          </w:p>
        </w:tc>
        <w:tc>
          <w:tcPr>
            <w:tcW w:type="dxa" w:w="3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Automatyczne poprawki tekstu po odpowiedzi modelu: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- regex =&gt; zamiana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5. Najczęstsze problemy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913"/>
        <w:gridCol w:w="3113"/>
      </w:tblGrid>
      <w:tr>
        <w:trPr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</w:rPr>
              <w:t xml:space="preserve">Co widzisz</w:t>
            </w:r>
          </w:p>
        </w:tc>
        <w:tc>
          <w:tcPr>
            <w:tcW w:type="dxa" w:w="29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</w:rPr>
              <w:t xml:space="preserve">Przyczyna</w:t>
            </w:r>
          </w:p>
        </w:tc>
        <w:tc>
          <w:tcPr>
            <w:tcW w:type="dxa" w:w="31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</w:rPr>
              <w:t xml:space="preserve">Co zrobić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Strona się nie otwiera („Nie można uzyskać dostępu do tej witryny”)</w:t>
            </w:r>
          </w:p>
        </w:tc>
        <w:tc>
          <w:tcPr>
            <w:tcW w:type="dxa" w:w="29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Apache nie działa.</w:t>
            </w:r>
          </w:p>
        </w:tc>
        <w:tc>
          <w:tcPr>
            <w:tcW w:type="dxa" w:w="31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Uruchom Apache w XAMPP (rozdział 3.1).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Czerwony napis o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file://</w:t>
            </w:r>
          </w:p>
        </w:tc>
        <w:tc>
          <w:tcPr>
            <w:tcW w:type="dxa" w:w="29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Plik index.html został otwarty podwójnym kliknięciem.</w:t>
            </w:r>
          </w:p>
        </w:tc>
        <w:tc>
          <w:tcPr>
            <w:tcW w:type="dxa" w:w="31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Otwórz adres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localhost/projekt_v2/pliki/index.html</w:t>
            </w:r>
            <w:r>
              <w:rPr>
                <w:rFonts w:ascii="Calibri" w:cs="Calibri" w:eastAsia="Calibri" w:hAnsi="Calibri"/>
              </w:rPr>
              <w:t xml:space="preserve"> (rozdział 3.4).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„Nie można połączyć się z Ollama”</w:t>
            </w:r>
          </w:p>
        </w:tc>
        <w:tc>
          <w:tcPr>
            <w:tcW w:type="dxa" w:w="29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Ollama nie jest uruchomiona albo adres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url</w:t>
            </w:r>
            <w:r>
              <w:rPr>
                <w:rFonts w:ascii="Calibri" w:cs="Calibri" w:eastAsia="Calibri" w:hAnsi="Calibri"/>
              </w:rPr>
              <w:t xml:space="preserve"> w ustawieniach jest zły.</w:t>
            </w:r>
          </w:p>
        </w:tc>
        <w:tc>
          <w:tcPr>
            <w:tcW w:type="dxa" w:w="31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Uruchom Ollamę z menu Start i spróbuj jeszcze raz.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„Ollama zwróciła HTTP 404”</w:t>
            </w:r>
          </w:p>
        </w:tc>
        <w:tc>
          <w:tcPr>
            <w:tcW w:type="dxa" w:w="29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Modelu z ustawień nie ma w Ollamie.</w:t>
            </w:r>
          </w:p>
        </w:tc>
        <w:tc>
          <w:tcPr>
            <w:tcW w:type="dxa" w:w="31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Sprawdź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ollama list</w:t>
            </w:r>
            <w:r>
              <w:rPr>
                <w:rFonts w:ascii="Calibri" w:cs="Calibri" w:eastAsia="Calibri" w:hAnsi="Calibri"/>
              </w:rPr>
              <w:t xml:space="preserve"> i pobierz model: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ollama pull qwen3:8b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„Nieprawidłowa odpowiedź modelu”</w:t>
            </w:r>
          </w:p>
        </w:tc>
        <w:tc>
          <w:tcPr>
            <w:tcW w:type="dxa" w:w="29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Model zwrócił zepsuty tekst (np. się zapętlił).</w:t>
            </w:r>
          </w:p>
        </w:tc>
        <w:tc>
          <w:tcPr>
            <w:tcW w:type="dxa" w:w="31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Spróbuj jeszcze raz. Jeśli się powtarza, użyj większego modelu.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„Nie można wczytać ustawienia.txt”</w:t>
            </w:r>
          </w:p>
        </w:tc>
        <w:tc>
          <w:tcPr>
            <w:tcW w:type="dxa" w:w="29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W pliku ustawień jest błąd albo plik zniknął.</w:t>
            </w:r>
          </w:p>
        </w:tc>
        <w:tc>
          <w:tcPr>
            <w:tcW w:type="dxa" w:w="31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Sprawdź plik ustawień. Program działa wtedy na wartościach domyślnych.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Przetwarzanie trwa bardzo długo</w:t>
            </w:r>
          </w:p>
        </w:tc>
        <w:tc>
          <w:tcPr>
            <w:tcW w:type="dxa" w:w="29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Słaby komputer albo duży model.</w:t>
            </w:r>
          </w:p>
        </w:tc>
        <w:tc>
          <w:tcPr>
            <w:tcW w:type="dxa" w:w="31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Poczekaj. Można zmniejszyć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num_ctx</w:t>
            </w:r>
            <w:r>
              <w:rPr>
                <w:rFonts w:ascii="Calibri" w:cs="Calibri" w:eastAsia="Calibri" w:hAnsi="Calibri"/>
              </w:rPr>
              <w:t xml:space="preserve"> albo użyć mniejszego modelu.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Na stronie jest stara wersja programu</w:t>
            </w:r>
          </w:p>
        </w:tc>
        <w:tc>
          <w:tcPr>
            <w:tcW w:type="dxa" w:w="29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Przeglądarka pamięta stare pliki.</w:t>
            </w:r>
          </w:p>
        </w:tc>
        <w:tc>
          <w:tcPr>
            <w:tcW w:type="dxa" w:w="31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Naciśnij </w:t>
            </w:r>
            <w:r>
              <w:rPr>
                <w:rFonts w:ascii="Calibri" w:cs="Calibri" w:eastAsia="Calibri" w:hAnsi="Calibri"/>
                <w:b/>
                <w:bCs/>
              </w:rPr>
              <w:t xml:space="preserve">Ctrl+F5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6. Zakończenie pracy</w:t>
      </w:r>
    </w:p>
    <w:p>
      <w:pPr>
        <w:pStyle w:val="ListParagraph"/>
        <w:numPr>
          <w:ilvl w:val="0"/>
          <w:numId w:val="18"/>
        </w:numPr>
        <w:spacing w:after="60" w:line="276"/>
      </w:pPr>
      <w:r>
        <w:rPr>
          <w:rFonts w:ascii="Calibri" w:cs="Calibri" w:eastAsia="Calibri" w:hAnsi="Calibri"/>
        </w:rPr>
        <w:t xml:space="preserve">Zamknij kartę przeglądarki z programem.</w:t>
      </w:r>
    </w:p>
    <w:p>
      <w:pPr>
        <w:pStyle w:val="ListParagraph"/>
        <w:numPr>
          <w:ilvl w:val="0"/>
          <w:numId w:val="18"/>
        </w:numPr>
        <w:spacing w:after="60" w:line="276"/>
      </w:pPr>
      <w:r>
        <w:rPr>
          <w:rFonts w:ascii="Calibri" w:cs="Calibri" w:eastAsia="Calibri" w:hAnsi="Calibri"/>
        </w:rPr>
        <w:t xml:space="preserve">W XAMPP Control Panel kliknij </w:t>
      </w:r>
      <w:r>
        <w:rPr>
          <w:rFonts w:ascii="Calibri" w:cs="Calibri" w:eastAsia="Calibri" w:hAnsi="Calibri"/>
          <w:b/>
          <w:bCs/>
        </w:rPr>
        <w:t xml:space="preserve">Stop</w:t>
      </w:r>
      <w:r>
        <w:rPr>
          <w:rFonts w:ascii="Calibri" w:cs="Calibri" w:eastAsia="Calibri" w:hAnsi="Calibri"/>
        </w:rPr>
        <w:t xml:space="preserve"> przy Apache.</w:t>
      </w:r>
    </w:p>
    <w:p>
      <w:pPr>
        <w:pStyle w:val="ListParagraph"/>
        <w:numPr>
          <w:ilvl w:val="0"/>
          <w:numId w:val="18"/>
        </w:numPr>
        <w:spacing w:after="60" w:line="276"/>
      </w:pPr>
      <w:r>
        <w:rPr>
          <w:rFonts w:ascii="Calibri" w:cs="Calibri" w:eastAsia="Calibri" w:hAnsi="Calibri"/>
        </w:rPr>
        <w:t xml:space="preserve">Ollamę można zostawić włączoną albo zamknąć: prawy przycisk na ikonie lamy przy zegarze → </w:t>
      </w:r>
      <w:r>
        <w:rPr>
          <w:rFonts w:ascii="Calibri" w:cs="Calibri" w:eastAsia="Calibri" w:hAnsi="Calibri"/>
          <w:b/>
          <w:bCs/>
        </w:rPr>
        <w:t xml:space="preserve">Quit Ollama</w:t>
      </w:r>
      <w:r>
        <w:rPr>
          <w:rFonts w:ascii="Calibri" w:cs="Calibri" w:eastAsia="Calibri" w:hAnsi="Calibri"/>
        </w:rPr>
        <w:t xml:space="preserve">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t xml:space="preserve">Strona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8"/>
        <w:szCs w:val="18"/>
      </w:rPr>
      <w:t xml:space="preserve">Protokół ze spotkania – instrukcja obsługi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"/>
      <w:lvlJc w:val="left"/>
      <w:pPr>
        <w:ind w:left="720" w:hanging="360"/>
      </w:pPr>
      <w:rPr>
        <w:b/>
        <w:bCs/>
        <w:color w:val="DC1E1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4"/>
    <w:lvlOverride w:ilvl="0">
      <w:startOverride w:val="1"/>
    </w:lvlOverride>
  </w:num>
  <w:num w:numId="12">
    <w:abstractNumId w:val="4"/>
    <w:lvlOverride w:ilvl="0">
      <w:startOverride w:val="1"/>
    </w:lvlOverride>
  </w:num>
  <w:num w:numId="13">
    <w:abstractNumId w:val="4"/>
    <w:lvlOverride w:ilvl="0">
      <w:startOverride w:val="1"/>
    </w:lvlOverride>
  </w:num>
  <w:num w:numId="14">
    <w:abstractNumId w:val="4"/>
    <w:lvlOverride w:ilvl="0">
      <w:startOverride w:val="1"/>
    </w:lvlOverride>
  </w:num>
  <w:num w:numId="15">
    <w:abstractNumId w:val="4"/>
    <w:lvlOverride w:ilvl="0">
      <w:startOverride w:val="1"/>
    </w:lvlOverride>
  </w:num>
  <w:num w:numId="16">
    <w:abstractNumId w:val="4"/>
    <w:lvlOverride w:ilvl="0">
      <w:startOverride w:val="1"/>
    </w:lvlOverride>
  </w:num>
  <w:num w:numId="17">
    <w:abstractNumId w:val="4"/>
    <w:lvlOverride w:ilvl="0">
      <w:startOverride w:val="1"/>
    </w:lvlOverride>
  </w:num>
  <w:num w:numId="18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 Light" w:cs="Calibri Light" w:eastAsia="Calibri Light" w:hAnsi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 Light" w:cs="Calibri Light" w:eastAsia="Calibri Light" w:hAnsi="Calibri Light"/>
      <w:color w:val="2F5496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f6d6f4e095a70b4aeb626c9c8663f25e4cccb300.png"/><Relationship Id="rId12" Type="http://schemas.openxmlformats.org/officeDocument/2006/relationships/image" Target="media/d02aa79ced1e7bf88f7814aad8c9ce95645fdc2b.png"/><Relationship Id="rId13" Type="http://schemas.openxmlformats.org/officeDocument/2006/relationships/image" Target="media/f8d8ee705a9d50d65c52a0caa53d861b4cec62b6.png"/><Relationship Id="rId14" Type="http://schemas.openxmlformats.org/officeDocument/2006/relationships/image" Target="media/b6ee1d74e832c02c207062ed8277774f693b2cf3.png"/><Relationship Id="rId15" Type="http://schemas.openxmlformats.org/officeDocument/2006/relationships/image" Target="media/33caf2e14154c575eb4e26b6706aed1c3cfd4bde.png"/><Relationship Id="rId16" Type="http://schemas.openxmlformats.org/officeDocument/2006/relationships/image" Target="media/5eced2c8feb5afa3382c20192b2c91b67b820b90.png"/><Relationship Id="rId17" Type="http://schemas.openxmlformats.org/officeDocument/2006/relationships/image" Target="media/116e14b6ac68d8426988bee7ae7cf3432d2625cc.png"/><Relationship Id="rId18" Type="http://schemas.openxmlformats.org/officeDocument/2006/relationships/image" Target="media/d6a00c7cff9c21df2cae2c68639f8bb785a635cb.png"/><Relationship Id="rId19" Type="http://schemas.openxmlformats.org/officeDocument/2006/relationships/image" Target="media/f78742fa47e3647833373ad90b091aebeb7e9374.png"/><Relationship Id="rId20" Type="http://schemas.openxmlformats.org/officeDocument/2006/relationships/image" Target="media/4b4a1d2a69c2aae53000a0cbdda3831d2ca8d764.png"/><Relationship Id="rId21" Type="http://schemas.openxmlformats.org/officeDocument/2006/relationships/image" Target="media/3dc9303a13f446a3fa758f693072b1b0b321e725.png"/><Relationship Id="rId22" Type="http://schemas.openxmlformats.org/officeDocument/2006/relationships/image" Target="media/cbd077fa3406b28e391f55dfb67e3288d9b9f664.png"/><Relationship Id="rId23" Type="http://schemas.openxmlformats.org/officeDocument/2006/relationships/image" Target="media/29933d99dc030dfcad4d39dc6a8152a246f0a886.png"/><Relationship Id="rId24" Type="http://schemas.openxmlformats.org/officeDocument/2006/relationships/image" Target="media/4f76d501376454bea772a71617b7e6f7b0176720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Protokół ze spotkania – instrukcja obsługi</dc:title>
  <dc:creator>Zespół projektowy</dc:creator>
  <cp:lastModifiedBy>Un-named</cp:lastModifiedBy>
  <cp:revision>1</cp:revision>
  <dcterms:created xsi:type="dcterms:W3CDTF">2026-10-29T16:26:53.325Z</dcterms:created>
  <dcterms:modified xsi:type="dcterms:W3CDTF">2026-10-29T16:26:53.335Z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