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E790" w14:textId="77777777" w:rsidR="004A164C" w:rsidRDefault="004A164C" w:rsidP="004A164C">
      <w:r>
        <w:t xml:space="preserve">Do poprawienia: </w:t>
      </w:r>
    </w:p>
    <w:p w14:paraId="61033196" w14:textId="51F7EE74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2F83C04B" w14:textId="41A952D6" w:rsidR="00ED39E9" w:rsidRDefault="00ED39E9" w:rsidP="004A164C">
      <w:pPr>
        <w:pStyle w:val="Akapitzlist"/>
        <w:numPr>
          <w:ilvl w:val="0"/>
          <w:numId w:val="14"/>
        </w:numPr>
      </w:pPr>
      <w:r>
        <w:t>Usunąć powtarzający się kod</w:t>
      </w:r>
    </w:p>
    <w:p w14:paraId="17DBA16E" w14:textId="3FA0D43C" w:rsidR="00DE114E" w:rsidRDefault="00DE114E" w:rsidP="004A164C">
      <w:pPr>
        <w:pStyle w:val="Akapitzlist"/>
        <w:numPr>
          <w:ilvl w:val="0"/>
          <w:numId w:val="14"/>
        </w:numPr>
      </w:pPr>
      <w:r>
        <w:t>Pozmieniać strukturę plików we frontendzie – wrzucić modele do oddzielnego pliku i tak samo serwisy</w:t>
      </w:r>
    </w:p>
    <w:p w14:paraId="17FAE5D4" w14:textId="4304CB92" w:rsidR="00D739AF" w:rsidRDefault="00D739AF" w:rsidP="004A164C">
      <w:pPr>
        <w:pStyle w:val="Akapitzlist"/>
        <w:numPr>
          <w:ilvl w:val="0"/>
          <w:numId w:val="14"/>
        </w:numPr>
      </w:pPr>
      <w:r>
        <w:t>Odświeżanie list po aktualizacji</w:t>
      </w:r>
      <w:r w:rsidR="002532D8">
        <w:t>/dodaniu</w:t>
      </w:r>
      <w:r>
        <w:t xml:space="preserve"> danych – obecnie jest jak jest.</w:t>
      </w:r>
    </w:p>
    <w:p w14:paraId="7FF1582B" w14:textId="6FA6A195" w:rsidR="00ED39E9" w:rsidRDefault="00ED39E9" w:rsidP="004A164C">
      <w:pPr>
        <w:pStyle w:val="Akapitzlist"/>
        <w:numPr>
          <w:ilvl w:val="0"/>
          <w:numId w:val="14"/>
        </w:numPr>
      </w:pPr>
      <w:r>
        <w:t>Destiations Create – usunąć błąd, który powstaje jak się zostawi któreś z pól jako puste</w:t>
      </w:r>
    </w:p>
    <w:p w14:paraId="6691CCE9" w14:textId="569C9C7D" w:rsidR="00ED39E9" w:rsidRDefault="00ED39E9" w:rsidP="004A164C">
      <w:pPr>
        <w:pStyle w:val="Akapitzlist"/>
        <w:numPr>
          <w:ilvl w:val="0"/>
          <w:numId w:val="14"/>
        </w:numPr>
      </w:pPr>
      <w:r>
        <w:t>Destinations Create – usuwać duplikaty</w:t>
      </w:r>
      <w:r w:rsidR="00AD5123">
        <w:t xml:space="preserve"> dodawanych magazynów</w:t>
      </w:r>
      <w:r w:rsidR="002532D8">
        <w:t xml:space="preserve"> albo nie pozwalać na dodawanie duplikatów.</w:t>
      </w:r>
    </w:p>
    <w:p w14:paraId="52924320" w14:textId="37762CFC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14:paraId="4BA894BD" w14:textId="08AD3159" w:rsidR="00974FD9" w:rsidRDefault="00974FD9" w:rsidP="00974FD9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774AD29C" w14:textId="0566A8D7" w:rsidR="00A42AB3" w:rsidRDefault="00A42AB3" w:rsidP="00A42AB3">
      <w:pPr>
        <w:pStyle w:val="Akapitzlist"/>
        <w:numPr>
          <w:ilvl w:val="0"/>
          <w:numId w:val="14"/>
        </w:numPr>
      </w:pPr>
      <w:r>
        <w:t>Destinations Create – drugi algorytm, który sprawdzałby długość każdej możliwej trasy. Złożoność – n!</w:t>
      </w:r>
    </w:p>
    <w:p w14:paraId="5E61312E" w14:textId="131C59AF" w:rsidR="00DE114E" w:rsidRDefault="00A42AB3" w:rsidP="00DE114E">
      <w:pPr>
        <w:pStyle w:val="Akapitzlist"/>
        <w:numPr>
          <w:ilvl w:val="0"/>
          <w:numId w:val="14"/>
        </w:numPr>
      </w:pPr>
      <w:r>
        <w:t>Add Distance – ewentualnie stworzenie tabeli w BD i przerzucenie obliczeń odległości między magazynami do backendu</w:t>
      </w:r>
    </w:p>
    <w:p w14:paraId="02AE2EB8" w14:textId="55BE7D51" w:rsidR="00974FD9" w:rsidRDefault="00974FD9" w:rsidP="00974FD9">
      <w:r>
        <w:t>Funkcjonalności na teraz:</w:t>
      </w:r>
    </w:p>
    <w:p w14:paraId="619295B5" w14:textId="77777777" w:rsidR="004A164C" w:rsidRDefault="004A164C" w:rsidP="00974FD9">
      <w:pPr>
        <w:pStyle w:val="Akapitzlist"/>
        <w:numPr>
          <w:ilvl w:val="0"/>
          <w:numId w:val="16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14:paraId="6E5B7F8A" w14:textId="7E7F40CE" w:rsidR="00974FD9" w:rsidRDefault="004A164C" w:rsidP="00A42AB3">
      <w:pPr>
        <w:pStyle w:val="Akapitzlist"/>
        <w:numPr>
          <w:ilvl w:val="0"/>
          <w:numId w:val="16"/>
        </w:numPr>
      </w:pPr>
      <w:r>
        <w:t>Users Create – dodanie użytkowników i wykonanie rejestracji i logowania na stronie</w:t>
      </w:r>
      <w:r w:rsidR="0041701A">
        <w:t xml:space="preserve"> – Spring Security</w:t>
      </w:r>
    </w:p>
    <w:p w14:paraId="6866A069" w14:textId="2B6A1F2E" w:rsidR="00974FD9" w:rsidRDefault="00974FD9" w:rsidP="00974FD9">
      <w:r>
        <w:t>Technologie:</w:t>
      </w:r>
    </w:p>
    <w:p w14:paraId="12F8545A" w14:textId="6A34636C" w:rsidR="00FC23BF" w:rsidRDefault="00FC23BF" w:rsidP="00974FD9">
      <w:pPr>
        <w:pStyle w:val="Akapitzlist"/>
        <w:numPr>
          <w:ilvl w:val="0"/>
          <w:numId w:val="15"/>
        </w:numPr>
      </w:pPr>
      <w:r>
        <w:t>Przejść z RxJS na NgRX</w:t>
      </w:r>
    </w:p>
    <w:p w14:paraId="76D71B1D" w14:textId="64F513EF" w:rsidR="009523A4" w:rsidRDefault="009523A4" w:rsidP="00974FD9">
      <w:pPr>
        <w:pStyle w:val="Akapitzlist"/>
        <w:numPr>
          <w:ilvl w:val="0"/>
          <w:numId w:val="15"/>
        </w:numPr>
      </w:pPr>
      <w:r>
        <w:t>Angular Material</w:t>
      </w:r>
    </w:p>
    <w:p w14:paraId="01EDE632" w14:textId="105E7698" w:rsidR="003E40D8" w:rsidRDefault="003E40D8" w:rsidP="00974FD9">
      <w:pPr>
        <w:pStyle w:val="Akapitzlist"/>
        <w:numPr>
          <w:ilvl w:val="0"/>
          <w:numId w:val="15"/>
        </w:numPr>
      </w:pPr>
      <w:r>
        <w:t>Protractor – end to end testing</w:t>
      </w:r>
    </w:p>
    <w:p w14:paraId="59E4DF35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 xml:space="preserve">Docker </w:t>
      </w:r>
    </w:p>
    <w:p w14:paraId="3C53C8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Kubernetes</w:t>
      </w:r>
    </w:p>
    <w:p w14:paraId="754749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Jenkins</w:t>
      </w:r>
    </w:p>
    <w:p w14:paraId="4AE34D9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Wzorce projetkowe – poczytać, ale niekoniecznie się uczyć</w:t>
      </w:r>
    </w:p>
    <w:p w14:paraId="0D24738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SOLID</w:t>
      </w:r>
    </w:p>
    <w:p w14:paraId="4A718598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REST, SOAP</w:t>
      </w:r>
    </w:p>
    <w:p w14:paraId="001EF9DB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ORM</w:t>
      </w:r>
    </w:p>
    <w:p w14:paraId="3F63EDA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Git, Maven, Gradle</w:t>
      </w:r>
    </w:p>
    <w:p w14:paraId="77A1B24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Spring Boot</w:t>
      </w:r>
    </w:p>
    <w:p w14:paraId="1141515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Gerrit – code review</w:t>
      </w:r>
    </w:p>
    <w:p w14:paraId="11DB5B7E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SonarQube, CheckStyle – analiza kodu do Jenkinsa (albo Mavena albo IntelliJ)</w:t>
      </w:r>
    </w:p>
    <w:p w14:paraId="02FA12B6" w14:textId="77777777" w:rsidR="004A164C" w:rsidRDefault="004A164C" w:rsidP="00974FD9">
      <w:pPr>
        <w:pStyle w:val="Akapitzlist"/>
        <w:numPr>
          <w:ilvl w:val="0"/>
          <w:numId w:val="15"/>
        </w:numPr>
      </w:pPr>
      <w:r w:rsidRPr="007B0716">
        <w:t>LESS, Sass, Stylus</w:t>
      </w:r>
      <w:r>
        <w:t xml:space="preserve"> – CSS Preporcessor</w:t>
      </w:r>
    </w:p>
    <w:p w14:paraId="4EAC707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Bootstrap</w:t>
      </w:r>
    </w:p>
    <w:p w14:paraId="486430D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ngRX</w:t>
      </w:r>
    </w:p>
    <w:p w14:paraId="46B3B41A" w14:textId="4D903DD0" w:rsidR="004A164C" w:rsidRDefault="004A164C" w:rsidP="00974FD9">
      <w:pPr>
        <w:pStyle w:val="Akapitzlist"/>
        <w:numPr>
          <w:ilvl w:val="0"/>
          <w:numId w:val="15"/>
        </w:numPr>
      </w:pPr>
      <w:r>
        <w:t>Responsive Web Design</w:t>
      </w:r>
    </w:p>
    <w:p w14:paraId="31A03A51" w14:textId="64894CE1" w:rsidR="00242DCD" w:rsidRDefault="00242DCD" w:rsidP="00974FD9">
      <w:pPr>
        <w:pStyle w:val="Akapitzlist"/>
        <w:numPr>
          <w:ilvl w:val="0"/>
          <w:numId w:val="15"/>
        </w:numPr>
      </w:pPr>
      <w:r>
        <w:t>Hadoop</w:t>
      </w:r>
    </w:p>
    <w:p w14:paraId="67585B21" w14:textId="2D2434FB" w:rsidR="00D1295A" w:rsidRDefault="00D1295A"/>
    <w:p w14:paraId="19ECB112" w14:textId="77777777" w:rsidR="009523A4" w:rsidRDefault="009523A4">
      <w:r>
        <w:br w:type="page"/>
      </w:r>
    </w:p>
    <w:p w14:paraId="43ACF1E8" w14:textId="290AAF1D" w:rsidR="00306757" w:rsidRDefault="000C1FB5" w:rsidP="00306757">
      <w:r>
        <w:lastRenderedPageBreak/>
        <w:t>Database:</w:t>
      </w:r>
    </w:p>
    <w:p w14:paraId="5CC920DB" w14:textId="77777777"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14:paraId="2AFE47A7" w14:textId="77777777"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14:paraId="780FA031" w14:textId="77777777"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14:paraId="0A815F6E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14:paraId="2036BA88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14:paraId="6E9EB664" w14:textId="77777777"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14:paraId="59C80300" w14:textId="77777777"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14:paraId="69280DC2" w14:textId="77777777"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14:paraId="40A4C7DC" w14:textId="77777777"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14:paraId="0C940A7B" w14:textId="77777777"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14:paraId="2662D612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14:paraId="7F86B1EE" w14:textId="77777777"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14:paraId="6D64F8DC" w14:textId="77777777"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14:paraId="55AC046F" w14:textId="77777777"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14:paraId="4333018C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14:paraId="16CF2EEE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14:paraId="2548167C" w14:textId="77777777" w:rsidR="00845690" w:rsidRDefault="00845690" w:rsidP="00845690">
      <w:r>
        <w:t>Opis wykonywanych zadań:</w:t>
      </w:r>
    </w:p>
    <w:p w14:paraId="59936B76" w14:textId="77777777" w:rsidR="00845690" w:rsidRDefault="00845690" w:rsidP="00845690">
      <w:pPr>
        <w:pStyle w:val="Akapitzlist"/>
        <w:numPr>
          <w:ilvl w:val="0"/>
          <w:numId w:val="12"/>
        </w:numPr>
      </w:pPr>
      <w:r>
        <w:t xml:space="preserve">Pierwszym zadaniem jakie sobie narzuciłem było przypomnienie sobie podstaw Angulara, Springa, Hibernate’a, MySQLa oraz tego jak mogę je połączyć. Zajęło to pierwszych kilkanaście godzin wraz z przerobieniem paru tutoriali i próbą rozwiązania paru problemów, </w:t>
      </w:r>
      <w:bookmarkStart w:id="0" w:name="_GoBack"/>
      <w:bookmarkEnd w:id="0"/>
      <w:r>
        <w:t>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14:paraId="078E7499" w14:textId="77777777"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14:paraId="7F1BC62E" w14:textId="77777777"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14:paraId="678EC02E" w14:textId="77777777" w:rsidR="00F758D3" w:rsidRDefault="00F758D3" w:rsidP="00F758D3"/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3FE52" w14:textId="77777777" w:rsidR="00B529B4" w:rsidRDefault="00B529B4" w:rsidP="004E16D0">
      <w:pPr>
        <w:spacing w:after="0" w:line="240" w:lineRule="auto"/>
      </w:pPr>
      <w:r>
        <w:separator/>
      </w:r>
    </w:p>
  </w:endnote>
  <w:endnote w:type="continuationSeparator" w:id="0">
    <w:p w14:paraId="3CE1577A" w14:textId="77777777" w:rsidR="00B529B4" w:rsidRDefault="00B529B4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8B5A0" w14:textId="77777777" w:rsidR="00B529B4" w:rsidRDefault="00B529B4" w:rsidP="004E16D0">
      <w:pPr>
        <w:spacing w:after="0" w:line="240" w:lineRule="auto"/>
      </w:pPr>
      <w:r>
        <w:separator/>
      </w:r>
    </w:p>
  </w:footnote>
  <w:footnote w:type="continuationSeparator" w:id="0">
    <w:p w14:paraId="4022BFA0" w14:textId="77777777" w:rsidR="00B529B4" w:rsidRDefault="00B529B4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6717F"/>
    <w:rsid w:val="000A1289"/>
    <w:rsid w:val="000A2F1E"/>
    <w:rsid w:val="000C1FB5"/>
    <w:rsid w:val="000D672D"/>
    <w:rsid w:val="000F32E6"/>
    <w:rsid w:val="001D476B"/>
    <w:rsid w:val="001E7D21"/>
    <w:rsid w:val="002325E5"/>
    <w:rsid w:val="00242DCD"/>
    <w:rsid w:val="002532D8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633915"/>
    <w:rsid w:val="00660783"/>
    <w:rsid w:val="0068577B"/>
    <w:rsid w:val="006B1CFF"/>
    <w:rsid w:val="006B4530"/>
    <w:rsid w:val="007442E9"/>
    <w:rsid w:val="0078549B"/>
    <w:rsid w:val="007B0716"/>
    <w:rsid w:val="007C215A"/>
    <w:rsid w:val="00826D91"/>
    <w:rsid w:val="00845690"/>
    <w:rsid w:val="00853D29"/>
    <w:rsid w:val="00854A15"/>
    <w:rsid w:val="00855C42"/>
    <w:rsid w:val="00887234"/>
    <w:rsid w:val="009056BB"/>
    <w:rsid w:val="009523A4"/>
    <w:rsid w:val="00974FD9"/>
    <w:rsid w:val="00A42AB3"/>
    <w:rsid w:val="00A61D41"/>
    <w:rsid w:val="00A642B7"/>
    <w:rsid w:val="00AB4A3E"/>
    <w:rsid w:val="00AC58C2"/>
    <w:rsid w:val="00AD5123"/>
    <w:rsid w:val="00B519A5"/>
    <w:rsid w:val="00B529B4"/>
    <w:rsid w:val="00B638C0"/>
    <w:rsid w:val="00C27AA7"/>
    <w:rsid w:val="00C32289"/>
    <w:rsid w:val="00D1295A"/>
    <w:rsid w:val="00D739AF"/>
    <w:rsid w:val="00DB3F3B"/>
    <w:rsid w:val="00DD0580"/>
    <w:rsid w:val="00DE114E"/>
    <w:rsid w:val="00DF2B13"/>
    <w:rsid w:val="00E030E0"/>
    <w:rsid w:val="00E42855"/>
    <w:rsid w:val="00ED39E9"/>
    <w:rsid w:val="00F758D3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434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41</cp:revision>
  <dcterms:created xsi:type="dcterms:W3CDTF">2019-09-02T06:23:00Z</dcterms:created>
  <dcterms:modified xsi:type="dcterms:W3CDTF">2019-10-04T14:06:00Z</dcterms:modified>
</cp:coreProperties>
</file>