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>Destinations Create – drugi algorytm, który sprawdzałby długość każdej możliwej trasy. Złożoność – n!</w:t>
      </w:r>
    </w:p>
    <w:p w14:paraId="5E61312E" w14:textId="09BF67F1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F034865" w14:textId="0DD5B5EF" w:rsidR="0004376A" w:rsidRDefault="0004376A" w:rsidP="00DE114E">
      <w:pPr>
        <w:pStyle w:val="Akapitzlist"/>
        <w:numPr>
          <w:ilvl w:val="0"/>
          <w:numId w:val="14"/>
        </w:numPr>
      </w:pPr>
      <w:r>
        <w:t>Poprawić algorytm odpowiedzialny za tworzenie możliwości w jakich mogą się połączyć magazyny z surowcami</w:t>
      </w:r>
      <w:r w:rsidR="00D03036">
        <w:t>. Nic w nim nie działa tak jak powinno, ale w ogóle istnieje.</w:t>
      </w:r>
    </w:p>
    <w:p w14:paraId="5AB15B54" w14:textId="3CB0DBDD" w:rsidR="0091693F" w:rsidRDefault="005D4496" w:rsidP="00DE114E">
      <w:pPr>
        <w:pStyle w:val="Akapitzlist"/>
        <w:numPr>
          <w:ilvl w:val="0"/>
          <w:numId w:val="14"/>
        </w:numPr>
      </w:pPr>
      <w:r>
        <w:t>Dodanie wykresu do resource types</w:t>
      </w:r>
    </w:p>
    <w:p w14:paraId="1CB9E36B" w14:textId="37C0CB6F" w:rsidR="003A45FB" w:rsidRDefault="003A45FB" w:rsidP="00DE114E">
      <w:pPr>
        <w:pStyle w:val="Akapitzlist"/>
        <w:numPr>
          <w:ilvl w:val="0"/>
          <w:numId w:val="14"/>
        </w:numPr>
      </w:pPr>
      <w:r>
        <w:t>Usunąć seaport i airport</w:t>
      </w:r>
    </w:p>
    <w:p w14:paraId="7A4934DE" w14:textId="0BB6E543" w:rsidR="0021571A" w:rsidRDefault="0021571A" w:rsidP="00DE114E">
      <w:pPr>
        <w:pStyle w:val="Akapitzlist"/>
        <w:numPr>
          <w:ilvl w:val="0"/>
          <w:numId w:val="14"/>
        </w:numPr>
      </w:pPr>
      <w:r>
        <w:t>Dodać główną stronę aplikacji</w:t>
      </w:r>
    </w:p>
    <w:p w14:paraId="0285E754" w14:textId="2DA9ADDE" w:rsidR="006971F1" w:rsidRDefault="006971F1" w:rsidP="00DE114E">
      <w:pPr>
        <w:pStyle w:val="Akapitzlist"/>
        <w:numPr>
          <w:ilvl w:val="0"/>
          <w:numId w:val="14"/>
        </w:numPr>
      </w:pPr>
      <w:r>
        <w:t>Dodać możliwość rejestracji i logowania</w:t>
      </w:r>
    </w:p>
    <w:p w14:paraId="6866A069" w14:textId="2B6A1F2E" w:rsidR="00974FD9" w:rsidRDefault="00974FD9" w:rsidP="00974FD9">
      <w:r>
        <w:t>Technologie:</w:t>
      </w:r>
    </w:p>
    <w:p w14:paraId="12F8545A" w14:textId="6A34636C" w:rsidR="00FC23BF" w:rsidRDefault="00FC23BF" w:rsidP="00974FD9">
      <w:pPr>
        <w:pStyle w:val="Akapitzlist"/>
        <w:numPr>
          <w:ilvl w:val="0"/>
          <w:numId w:val="15"/>
        </w:numPr>
      </w:pPr>
      <w:r>
        <w:t>Przejść z RxJS na NgRX</w:t>
      </w:r>
    </w:p>
    <w:p w14:paraId="76D71B1D" w14:textId="64F513EF" w:rsidR="009523A4" w:rsidRDefault="009523A4" w:rsidP="00974FD9">
      <w:pPr>
        <w:pStyle w:val="Akapitzlist"/>
        <w:numPr>
          <w:ilvl w:val="0"/>
          <w:numId w:val="15"/>
        </w:numPr>
      </w:pPr>
      <w:r>
        <w:t>Angular Material</w:t>
      </w:r>
    </w:p>
    <w:p w14:paraId="01EDE632" w14:textId="105E7698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  <w:bookmarkStart w:id="0" w:name="_GoBack"/>
      <w:bookmarkEnd w:id="0"/>
    </w:p>
    <w:p w14:paraId="754749B3" w14:textId="795181AA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6E84188" w14:textId="306DEE4E" w:rsidR="003A31E3" w:rsidRDefault="003A31E3" w:rsidP="00974FD9">
      <w:pPr>
        <w:pStyle w:val="Akapitzlist"/>
        <w:numPr>
          <w:ilvl w:val="0"/>
          <w:numId w:val="15"/>
        </w:numPr>
      </w:pPr>
      <w:r>
        <w:t>AWS</w:t>
      </w:r>
    </w:p>
    <w:p w14:paraId="0D24738C" w14:textId="4CFEBD01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678EC02E" w14:textId="18443EB5" w:rsidR="00F758D3" w:rsidRDefault="003A31E3" w:rsidP="00F758D3">
      <w:pPr>
        <w:pStyle w:val="Akapitzlist"/>
        <w:numPr>
          <w:ilvl w:val="0"/>
          <w:numId w:val="15"/>
        </w:numPr>
      </w:pPr>
      <w:r>
        <w:t>Clean Code</w:t>
      </w:r>
    </w:p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AF2D4" w14:textId="77777777" w:rsidR="00044348" w:rsidRDefault="00044348" w:rsidP="004E16D0">
      <w:pPr>
        <w:spacing w:after="0" w:line="240" w:lineRule="auto"/>
      </w:pPr>
      <w:r>
        <w:separator/>
      </w:r>
    </w:p>
  </w:endnote>
  <w:endnote w:type="continuationSeparator" w:id="0">
    <w:p w14:paraId="545957D9" w14:textId="77777777" w:rsidR="00044348" w:rsidRDefault="00044348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5D1F1" w14:textId="77777777" w:rsidR="00044348" w:rsidRDefault="00044348" w:rsidP="004E16D0">
      <w:pPr>
        <w:spacing w:after="0" w:line="240" w:lineRule="auto"/>
      </w:pPr>
      <w:r>
        <w:separator/>
      </w:r>
    </w:p>
  </w:footnote>
  <w:footnote w:type="continuationSeparator" w:id="0">
    <w:p w14:paraId="4FB82293" w14:textId="77777777" w:rsidR="00044348" w:rsidRDefault="00044348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44348"/>
    <w:rsid w:val="0006717F"/>
    <w:rsid w:val="000A1289"/>
    <w:rsid w:val="000A2F1E"/>
    <w:rsid w:val="000C1FB5"/>
    <w:rsid w:val="000D672D"/>
    <w:rsid w:val="000F32E6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D4496"/>
    <w:rsid w:val="00633915"/>
    <w:rsid w:val="00660783"/>
    <w:rsid w:val="0068577B"/>
    <w:rsid w:val="006971F1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1693F"/>
    <w:rsid w:val="009523A4"/>
    <w:rsid w:val="00974FD9"/>
    <w:rsid w:val="00A42AB3"/>
    <w:rsid w:val="00A61D41"/>
    <w:rsid w:val="00A642B7"/>
    <w:rsid w:val="00AB4A3E"/>
    <w:rsid w:val="00AC58C2"/>
    <w:rsid w:val="00AD5123"/>
    <w:rsid w:val="00B519A5"/>
    <w:rsid w:val="00B529B4"/>
    <w:rsid w:val="00B638C0"/>
    <w:rsid w:val="00C27AA7"/>
    <w:rsid w:val="00C32289"/>
    <w:rsid w:val="00D03036"/>
    <w:rsid w:val="00D1295A"/>
    <w:rsid w:val="00D63FBE"/>
    <w:rsid w:val="00D739AF"/>
    <w:rsid w:val="00D75BBB"/>
    <w:rsid w:val="00DB3F3B"/>
    <w:rsid w:val="00DD0580"/>
    <w:rsid w:val="00DD6CE0"/>
    <w:rsid w:val="00DE114E"/>
    <w:rsid w:val="00DF2B13"/>
    <w:rsid w:val="00E030E0"/>
    <w:rsid w:val="00E42855"/>
    <w:rsid w:val="00ED39E9"/>
    <w:rsid w:val="00F758D3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1DD1-D6EA-4AF9-BED9-E986270F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184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48</cp:revision>
  <dcterms:created xsi:type="dcterms:W3CDTF">2019-09-02T06:23:00Z</dcterms:created>
  <dcterms:modified xsi:type="dcterms:W3CDTF">2019-10-08T06:41:00Z</dcterms:modified>
</cp:coreProperties>
</file>