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A8F8C" w14:textId="7F436C8B" w:rsidR="00852B93" w:rsidRDefault="000C5C99" w:rsidP="000C5C99">
      <w:pPr>
        <w:pStyle w:val="Nagwek1"/>
      </w:pPr>
      <w:r>
        <w:t>Rozdział I</w:t>
      </w:r>
    </w:p>
    <w:p w14:paraId="58A8115F" w14:textId="1EA335DB" w:rsidR="000C5C99" w:rsidRDefault="00C748F6" w:rsidP="0092091C">
      <w:pPr>
        <w:pStyle w:val="Nagwek2"/>
      </w:pPr>
      <w:r>
        <w:t>Komentarze:</w:t>
      </w:r>
    </w:p>
    <w:p w14:paraId="7655E4AD" w14:textId="341F6F3D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// - </w:t>
      </w:r>
      <w:proofErr w:type="spellStart"/>
      <w:r>
        <w:t>kometarz</w:t>
      </w:r>
      <w:proofErr w:type="spellEnd"/>
      <w:r>
        <w:t xml:space="preserve"> jedno-liniowy</w:t>
      </w:r>
    </w:p>
    <w:p w14:paraId="34FB4011" w14:textId="0F77A13B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/* …. */ - komentarz </w:t>
      </w:r>
      <w:proofErr w:type="spellStart"/>
      <w:r>
        <w:t>wielo</w:t>
      </w:r>
      <w:proofErr w:type="spellEnd"/>
      <w:r>
        <w:t>-liniowy</w:t>
      </w:r>
    </w:p>
    <w:p w14:paraId="7B7101C3" w14:textId="2B7F2111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/** …. */ - komentarz </w:t>
      </w:r>
      <w:proofErr w:type="spellStart"/>
      <w:r>
        <w:t>Javadoc</w:t>
      </w:r>
      <w:proofErr w:type="spellEnd"/>
    </w:p>
    <w:p w14:paraId="13C98829" w14:textId="71ABEB17" w:rsidR="000C5C99" w:rsidRDefault="00C748F6" w:rsidP="000C5C99">
      <w:r>
        <w:t>W pliku może znajdować się wiele klas, ale tylko j</w:t>
      </w:r>
      <w:r w:rsidR="0074274F">
        <w:t>edna może być oznaczona słowem public – ta, która ma tą samą nazwę co nazwa pliku.</w:t>
      </w:r>
    </w:p>
    <w:p w14:paraId="6B66C32B" w14:textId="1B22F1F0" w:rsidR="0074274F" w:rsidRDefault="00384529" w:rsidP="0092091C">
      <w:pPr>
        <w:pStyle w:val="Nagwek2"/>
      </w:pPr>
      <w:r>
        <w:t xml:space="preserve">Metoda </w:t>
      </w:r>
      <w:proofErr w:type="spellStart"/>
      <w:r>
        <w:t>main</w:t>
      </w:r>
      <w:proofErr w:type="spellEnd"/>
      <w:r>
        <w:t xml:space="preserve"> (wszystkie wersje poprawne):</w:t>
      </w:r>
    </w:p>
    <w:p w14:paraId="686DFF69" w14:textId="216B866A" w:rsidR="00384529" w:rsidRPr="00384529" w:rsidRDefault="00384529" w:rsidP="0038452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(String... </w:t>
      </w:r>
      <w:proofErr w:type="spellStart"/>
      <w:r w:rsidRPr="00384529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EEC42CC" w14:textId="15F39105" w:rsidR="00384529" w:rsidRPr="00BA1C9A" w:rsidRDefault="00384529" w:rsidP="00BA1C9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6A85410" w14:textId="28AF9151" w:rsidR="00384529" w:rsidRPr="00BA1C9A" w:rsidRDefault="00384529" w:rsidP="00BA1C9A">
      <w:pPr>
        <w:pStyle w:val="Akapitzlist"/>
        <w:numPr>
          <w:ilvl w:val="0"/>
          <w:numId w:val="3"/>
        </w:num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>[]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26687CC" w14:textId="4DD8F09C" w:rsidR="00BA1C9A" w:rsidRPr="00BA1C9A" w:rsidRDefault="00BA1C9A" w:rsidP="00BA1C9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xxx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ACA438B" w14:textId="0CF4AFDC" w:rsidR="00BA1C9A" w:rsidRDefault="00BA1C9A" w:rsidP="00BA1C9A"/>
    <w:p w14:paraId="220B49DD" w14:textId="027EFEE2" w:rsidR="00B30911" w:rsidRDefault="00B30911" w:rsidP="0092091C">
      <w:pPr>
        <w:pStyle w:val="Nagwek2"/>
      </w:pPr>
      <w:proofErr w:type="spellStart"/>
      <w:r>
        <w:t>Random</w:t>
      </w:r>
      <w:proofErr w:type="spellEnd"/>
    </w:p>
    <w:p w14:paraId="790CF1A2" w14:textId="1DEE3D9F" w:rsidR="0092091C" w:rsidRPr="0092091C" w:rsidRDefault="00B30911" w:rsidP="0092091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(10); - zwraca liczę od 0 do 9</w:t>
      </w:r>
    </w:p>
    <w:p w14:paraId="0687DB1F" w14:textId="1198D37C" w:rsidR="000C5C99" w:rsidRDefault="0092091C" w:rsidP="0092091C">
      <w:pPr>
        <w:pStyle w:val="Nagwek2"/>
      </w:pPr>
      <w:r>
        <w:t>Paczki i Import</w:t>
      </w:r>
    </w:p>
    <w:p w14:paraId="7111C028" w14:textId="3BE519E1" w:rsidR="0092091C" w:rsidRDefault="0092091C" w:rsidP="000C5C99">
      <w:r>
        <w:t xml:space="preserve">Klasa </w:t>
      </w:r>
      <w:proofErr w:type="spellStart"/>
      <w:r>
        <w:t>Random</w:t>
      </w:r>
      <w:proofErr w:type="spellEnd"/>
      <w:r>
        <w:t xml:space="preserve"> znajduje się w pakiecie </w:t>
      </w:r>
      <w:proofErr w:type="spellStart"/>
      <w:r>
        <w:t>java.util</w:t>
      </w:r>
      <w:proofErr w:type="spellEnd"/>
      <w:r>
        <w:t>.</w:t>
      </w:r>
    </w:p>
    <w:p w14:paraId="5F1EA84D" w14:textId="07B3BE90" w:rsidR="0092091C" w:rsidRDefault="0092091C" w:rsidP="000C5C9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- daje dostęp do wszystkich klas znajdujących się w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util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ale nie powoduje importu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podpakietów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 Dlatego:</w:t>
      </w:r>
    </w:p>
    <w:p w14:paraId="15A24DC1" w14:textId="3DCAC092" w:rsidR="0092091C" w:rsidRDefault="0092091C" w:rsidP="000C5C9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- nie powoduje importu klasy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Random</w:t>
      </w:r>
      <w:proofErr w:type="spellEnd"/>
    </w:p>
    <w:p w14:paraId="264A824C" w14:textId="3FED1CF8" w:rsidR="001215CD" w:rsidRDefault="001215CD" w:rsidP="000C5C99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.*.*; - nie dopuszczalny zapis</w:t>
      </w:r>
    </w:p>
    <w:p w14:paraId="284E7408" w14:textId="475B8EAB" w:rsidR="005257EE" w:rsidRDefault="0092091C" w:rsidP="000C5C99">
      <w:r>
        <w:t>Istnieje</w:t>
      </w:r>
      <w:r w:rsidR="001215CD">
        <w:t xml:space="preserve"> specjalny pakiet w Javie, którego nie trzeba importować: </w:t>
      </w:r>
      <w:proofErr w:type="spellStart"/>
      <w:r w:rsidR="001215CD">
        <w:rPr>
          <w:b/>
          <w:bCs/>
        </w:rPr>
        <w:t>java.lang</w:t>
      </w:r>
      <w:proofErr w:type="spellEnd"/>
      <w:r w:rsidR="001215CD">
        <w:t xml:space="preserve">. Jest on importowany automatycznie. Dlatego korzystając z klasy </w:t>
      </w:r>
      <w:r w:rsidR="001215CD" w:rsidRPr="001215CD">
        <w:rPr>
          <w:b/>
          <w:bCs/>
        </w:rPr>
        <w:t>System</w:t>
      </w:r>
      <w:r w:rsidR="001215CD">
        <w:t xml:space="preserve"> nie potrzebujemy nic importować.</w:t>
      </w:r>
    </w:p>
    <w:p w14:paraId="1DDF33E3" w14:textId="7C948C42" w:rsidR="005257EE" w:rsidRDefault="005257EE" w:rsidP="000C5C99">
      <w:r>
        <w:t xml:space="preserve">Jeżeli klasy znajdują się w dokładnie tym samym pakiecie ( w tym samym miejscu w </w:t>
      </w:r>
      <w:proofErr w:type="spellStart"/>
      <w:r>
        <w:t>hierarhi</w:t>
      </w:r>
      <w:proofErr w:type="spellEnd"/>
      <w:r>
        <w:t xml:space="preserve"> pakietów) to nie muszą się nawzajem importować.</w:t>
      </w:r>
    </w:p>
    <w:p w14:paraId="69D5CDD0" w14:textId="0C02ECDD" w:rsidR="008A1351" w:rsidRDefault="008A1351" w:rsidP="000C5C99">
      <w:r>
        <w:t>Poniżej również poprawn</w:t>
      </w:r>
      <w:r w:rsidR="00596415">
        <w:t>e</w:t>
      </w:r>
      <w:r>
        <w:t xml:space="preserve"> zapis</w:t>
      </w:r>
      <w:r w:rsidR="00596415">
        <w:t>y</w:t>
      </w:r>
      <w:r>
        <w:t>:</w:t>
      </w:r>
    </w:p>
    <w:p w14:paraId="674593AE" w14:textId="60517F57" w:rsidR="00596415" w:rsidRDefault="00596415" w:rsidP="000C5C99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DeclaringVariables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}</w:t>
      </w:r>
    </w:p>
    <w:p w14:paraId="504A3270" w14:textId="497DDD03" w:rsidR="008A1351" w:rsidRDefault="008A1351" w:rsidP="000C5C99">
      <w:r>
        <w:rPr>
          <w:noProof/>
        </w:rPr>
        <w:drawing>
          <wp:inline distT="0" distB="0" distL="0" distR="0" wp14:anchorId="23324C59" wp14:editId="5BA7C8DF">
            <wp:extent cx="2514600" cy="2190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887953" w14:textId="22D15E45" w:rsidR="001215CD" w:rsidRDefault="001215CD" w:rsidP="001215CD">
      <w:pPr>
        <w:pStyle w:val="Nagwek2"/>
      </w:pPr>
      <w:r>
        <w:t>Konflikt nazw</w:t>
      </w:r>
    </w:p>
    <w:p w14:paraId="497413CC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6842F" w14:textId="76C98888" w:rsidR="004F2B8F" w:rsidRDefault="004F2B8F" w:rsidP="004F2B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7CEDB" w14:textId="7C176EF0" w:rsidR="004F2B8F" w:rsidRPr="001215CD" w:rsidRDefault="004F2B8F" w:rsidP="004F2B8F">
      <w:r>
        <w:rPr>
          <w:rFonts w:ascii="Consolas" w:hAnsi="Consolas" w:cs="Consolas"/>
          <w:color w:val="000000"/>
          <w:sz w:val="20"/>
          <w:szCs w:val="20"/>
        </w:rPr>
        <w:t>Powyższy zapis spowoduje błąd.</w:t>
      </w:r>
    </w:p>
    <w:p w14:paraId="464C4D36" w14:textId="3B0EB80C" w:rsidR="0092091C" w:rsidRDefault="004F2B8F" w:rsidP="000C5C99">
      <w:r>
        <w:t xml:space="preserve">Aby użyć dwóch klas o  takiej samej nazwie, w przypadku przynajmniej jednej z nich należy używać całej ścieżki obiektu np.: </w:t>
      </w:r>
    </w:p>
    <w:p w14:paraId="380BBA20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0303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5CE7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Conflicts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7DD4EA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DE54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sqlDate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773EF" w14:textId="4E30DD0F" w:rsidR="004F2B8F" w:rsidRDefault="004F2B8F" w:rsidP="004F2B8F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F34DF16" w14:textId="59198BF9" w:rsidR="00515E15" w:rsidRDefault="00515E15" w:rsidP="000C5C99">
      <w:proofErr w:type="spellStart"/>
      <w:r>
        <w:t>Tip</w:t>
      </w:r>
      <w:proofErr w:type="spellEnd"/>
      <w:r>
        <w:t xml:space="preserve"> do egzaminu:</w:t>
      </w:r>
    </w:p>
    <w:p w14:paraId="441BAACB" w14:textId="7283A17E" w:rsidR="00515E15" w:rsidRDefault="00515E15" w:rsidP="000C5C99">
      <w:r>
        <w:t xml:space="preserve">Jeśli nie widać pierwszej </w:t>
      </w:r>
      <w:proofErr w:type="spellStart"/>
      <w:r>
        <w:t>lini</w:t>
      </w:r>
      <w:proofErr w:type="spellEnd"/>
      <w:r>
        <w:t xml:space="preserve"> kawałka kodu, lub, nie ma w ogóle ponumerowanych linii, wtedy śmiało zakładaj, że odpowiednie importy są zrobione.</w:t>
      </w:r>
    </w:p>
    <w:p w14:paraId="3ED74B7F" w14:textId="61C7EAEC" w:rsidR="00515E15" w:rsidRDefault="00515E15" w:rsidP="000C5C99">
      <w:r>
        <w:rPr>
          <w:noProof/>
        </w:rPr>
        <w:drawing>
          <wp:inline distT="0" distB="0" distL="0" distR="0" wp14:anchorId="2D71A1D8" wp14:editId="7B5AB468">
            <wp:extent cx="3381375" cy="9048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445D" w14:textId="2B91FF2E" w:rsidR="00515E15" w:rsidRDefault="00515E15" w:rsidP="000C5C99">
      <w:r>
        <w:t xml:space="preserve">W tym przypadku odpowiedź będzie brzmieć: Kod się nie skompiluje bo brakuje importu </w:t>
      </w:r>
      <w:proofErr w:type="spellStart"/>
      <w:r>
        <w:t>ArrayList</w:t>
      </w:r>
      <w:proofErr w:type="spellEnd"/>
      <w:r>
        <w:t>.</w:t>
      </w:r>
    </w:p>
    <w:p w14:paraId="1AF74275" w14:textId="246E4E64" w:rsidR="00BA3EFD" w:rsidRDefault="00BA3EFD" w:rsidP="00BA3EFD">
      <w:pPr>
        <w:pStyle w:val="Nagwek2"/>
      </w:pPr>
      <w:r>
        <w:t>Tworzenie obiektów</w:t>
      </w:r>
    </w:p>
    <w:p w14:paraId="36C20DAC" w14:textId="4580AE6E" w:rsidR="00BA3EFD" w:rsidRDefault="00BA3EFD" w:rsidP="00BA3EFD">
      <w:r>
        <w:t>Klasa może mieć metodę o tej samej nazwie co jej własna  nazwa( i nie jest to konstruktor)</w:t>
      </w:r>
    </w:p>
    <w:p w14:paraId="6479AA53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A8814AF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8E51F2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EA78A0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7E84E" w14:textId="4450EB57" w:rsidR="00BA3EFD" w:rsidRDefault="00BA3EFD" w:rsidP="00BA3EF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F61443D" w14:textId="4D193F79" w:rsidR="00BA3EFD" w:rsidRDefault="00BA3EFD" w:rsidP="00BA3EF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Powyższy zapis jest poprawny.</w:t>
      </w:r>
    </w:p>
    <w:p w14:paraId="5CA4E7A3" w14:textId="0597B1B0" w:rsidR="00BA3EFD" w:rsidRDefault="003F60F9" w:rsidP="003F60F9">
      <w:pPr>
        <w:pStyle w:val="Nagwek3"/>
      </w:pPr>
      <w:r>
        <w:t>Kolejność inicjalizacji</w:t>
      </w:r>
    </w:p>
    <w:p w14:paraId="2788667C" w14:textId="491D2D5C" w:rsidR="003F60F9" w:rsidRDefault="003F60F9" w:rsidP="003F60F9">
      <w:r>
        <w:t>Pola i bloki inicjali</w:t>
      </w:r>
      <w:r w:rsidR="00844A50">
        <w:t>zacyjne są uruchamiane w kolejności w, której występują w pliku</w:t>
      </w:r>
    </w:p>
    <w:p w14:paraId="7F61F25E" w14:textId="70E00C24" w:rsidR="00844A50" w:rsidRDefault="00844A50" w:rsidP="003F60F9">
      <w:r>
        <w:t xml:space="preserve">Konstruktor zostaje uruchomiony po zainicjowaniu wszystkich pól i wykonaniu bloków </w:t>
      </w:r>
      <w:proofErr w:type="spellStart"/>
      <w:r>
        <w:t>inicujących</w:t>
      </w:r>
      <w:proofErr w:type="spellEnd"/>
      <w:r>
        <w:t>.</w:t>
      </w:r>
    </w:p>
    <w:p w14:paraId="1D2812EC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56A9E6F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Fluffy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4CD2BB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3D1192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7EC5F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3EA58E" w14:textId="28EA8AFA" w:rsidR="00844A50" w:rsidRDefault="00844A50" w:rsidP="00844A5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8E25729" w14:textId="51883298" w:rsidR="00844A50" w:rsidRPr="003F60F9" w:rsidRDefault="00844A50" w:rsidP="00844A50"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Powyższy zapis jest poprawny. Najpierw zostanie zainicjowana zmienna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a później zostanie wyświetlona jej zainicjowana wartość. Odwrotna kolejność spowodowałaby by błąd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kompilacjim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ponieważ nie można odnosić się do zmiennych, które nie zostały zainicjowane.</w:t>
      </w:r>
    </w:p>
    <w:p w14:paraId="498FFD00" w14:textId="36357FE9" w:rsidR="00844A50" w:rsidRDefault="00844A50" w:rsidP="00844A50">
      <w:pPr>
        <w:pStyle w:val="Nagwek2"/>
      </w:pPr>
      <w:r>
        <w:t>Referencje do obiektów i typy prymitywne</w:t>
      </w:r>
    </w:p>
    <w:p w14:paraId="3D78EC81" w14:textId="2EA52968" w:rsidR="00844A50" w:rsidRDefault="008E7EC3" w:rsidP="008E7EC3">
      <w:pPr>
        <w:pStyle w:val="Nagwek3"/>
      </w:pPr>
      <w:r>
        <w:t>Typy prymitywne</w:t>
      </w:r>
    </w:p>
    <w:p w14:paraId="113239F3" w14:textId="26CC054D" w:rsidR="008E7EC3" w:rsidRDefault="008E7EC3" w:rsidP="008E7EC3">
      <w:r>
        <w:t xml:space="preserve">Kompilator wykrywa czy podana wartość nie wychodzi poza </w:t>
      </w:r>
      <w:proofErr w:type="spellStart"/>
      <w:r>
        <w:t>dopuszalny</w:t>
      </w:r>
      <w:proofErr w:type="spellEnd"/>
      <w:r>
        <w:t xml:space="preserve"> zakres danego typu.</w:t>
      </w:r>
    </w:p>
    <w:p w14:paraId="7BF418B6" w14:textId="5BCF3024" w:rsidR="008E7EC3" w:rsidRDefault="008E7EC3" w:rsidP="008E7EC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129; - nie skompiluje się.</w:t>
      </w:r>
    </w:p>
    <w:p w14:paraId="3676BEBA" w14:textId="11328EA4" w:rsidR="008E7EC3" w:rsidRDefault="008E7EC3" w:rsidP="008E7EC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Aby przypisać liczbę większą niż zakres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do typu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zależy poinformować kompilator, że typ jest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(domyślnie potraktuje go jako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B96F435" w14:textId="52794B87" w:rsidR="008E7EC3" w:rsidRDefault="008E7EC3" w:rsidP="008E7EC3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max =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3123456789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12535E3A" w14:textId="778ADE72" w:rsidR="008E7EC3" w:rsidRDefault="008E7EC3" w:rsidP="008E7EC3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 xml:space="preserve">W tym celu należy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dopiasć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 xml:space="preserve"> do liczby L lub l</w:t>
      </w:r>
    </w:p>
    <w:p w14:paraId="2584AE0E" w14:textId="37E78276" w:rsidR="00060BE5" w:rsidRPr="00060BE5" w:rsidRDefault="00060BE5" w:rsidP="00060BE5">
      <w:pPr>
        <w:rPr>
          <w:shd w:val="clear" w:color="auto" w:fill="E8F2FE"/>
        </w:rPr>
      </w:pPr>
      <w:r>
        <w:rPr>
          <w:shd w:val="clear" w:color="auto" w:fill="E8F2FE"/>
        </w:rPr>
        <w:t xml:space="preserve">Nie można przypisać wartości </w:t>
      </w:r>
      <w:proofErr w:type="spellStart"/>
      <w:r>
        <w:rPr>
          <w:b/>
          <w:bCs/>
          <w:shd w:val="clear" w:color="auto" w:fill="E8F2FE"/>
        </w:rPr>
        <w:t>null</w:t>
      </w:r>
      <w:proofErr w:type="spellEnd"/>
      <w:r>
        <w:rPr>
          <w:b/>
          <w:bCs/>
          <w:shd w:val="clear" w:color="auto" w:fill="E8F2FE"/>
        </w:rPr>
        <w:t xml:space="preserve"> </w:t>
      </w:r>
      <w:r>
        <w:rPr>
          <w:shd w:val="clear" w:color="auto" w:fill="E8F2FE"/>
        </w:rPr>
        <w:t>do typów prostych.</w:t>
      </w:r>
    </w:p>
    <w:p w14:paraId="11599063" w14:textId="356BC2C4" w:rsidR="008E7EC3" w:rsidRDefault="00193E50" w:rsidP="008E7EC3">
      <w:pPr>
        <w:pStyle w:val="Nagwek3"/>
        <w:rPr>
          <w:shd w:val="clear" w:color="auto" w:fill="E8F2FE"/>
        </w:rPr>
      </w:pPr>
      <w:r>
        <w:rPr>
          <w:shd w:val="clear" w:color="auto" w:fill="E8F2FE"/>
        </w:rPr>
        <w:lastRenderedPageBreak/>
        <w:t>Deklaracja zmiennych</w:t>
      </w:r>
    </w:p>
    <w:p w14:paraId="021B9E97" w14:textId="70ED9F15" w:rsidR="00193E50" w:rsidRDefault="00193E50" w:rsidP="00193E50">
      <w:r>
        <w:t>Można deklarować dowolną ilość zmiennych w jednej deklaracji o ile wszystkie są jednego typu.</w:t>
      </w:r>
    </w:p>
    <w:p w14:paraId="66FCEBAD" w14:textId="7CA15B72" w:rsidR="00193E50" w:rsidRDefault="00193E50" w:rsidP="00193E50">
      <w:r>
        <w:t>Można je również wszystkie zainicjować, w jednej linii, albo tylko niektóre z nich. Przy czym typ danych należy podać tylko raz w jednej deklaracji!</w:t>
      </w:r>
    </w:p>
    <w:p w14:paraId="553E23B7" w14:textId="69EC0A24" w:rsidR="00C76803" w:rsidRDefault="00C76803" w:rsidP="00193E50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d=1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d2=2;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0F58BCD9" w14:textId="77777777" w:rsidR="00193E50" w:rsidRPr="00193E50" w:rsidRDefault="00193E50" w:rsidP="00193E50"/>
    <w:p w14:paraId="354F5E24" w14:textId="4E11041D" w:rsidR="00195502" w:rsidRDefault="008E1BCE" w:rsidP="00195502">
      <w:pPr>
        <w:pStyle w:val="Akapitzlist"/>
        <w:numPr>
          <w:ilvl w:val="0"/>
          <w:numId w:val="6"/>
        </w:numPr>
      </w:pPr>
      <w:proofErr w:type="spellStart"/>
      <w:r>
        <w:t>instance</w:t>
      </w:r>
      <w:proofErr w:type="spellEnd"/>
      <w:r>
        <w:t xml:space="preserve"> </w:t>
      </w:r>
      <w:proofErr w:type="spellStart"/>
      <w:r>
        <w:t>variable</w:t>
      </w:r>
      <w:proofErr w:type="spellEnd"/>
      <w:r w:rsidR="00195502">
        <w:t xml:space="preserve"> – niestatyczne pole klasy</w:t>
      </w:r>
    </w:p>
    <w:p w14:paraId="0FF68875" w14:textId="7DD7BC66" w:rsidR="008E7EC3" w:rsidRDefault="008E1BCE" w:rsidP="00195502">
      <w:pPr>
        <w:pStyle w:val="Akapitzlist"/>
        <w:numPr>
          <w:ilvl w:val="0"/>
          <w:numId w:val="6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r w:rsidR="00195502">
        <w:t>– pole statyczne</w:t>
      </w:r>
    </w:p>
    <w:p w14:paraId="58639C86" w14:textId="599F997A" w:rsidR="00195502" w:rsidRDefault="00195502" w:rsidP="00195502">
      <w:pPr>
        <w:pStyle w:val="Akapitzlist"/>
        <w:numPr>
          <w:ilvl w:val="0"/>
          <w:numId w:val="6"/>
        </w:numPr>
      </w:pPr>
      <w:proofErr w:type="spellStart"/>
      <w:r>
        <w:t>local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– deklarowane wewnątrz metody.</w:t>
      </w:r>
    </w:p>
    <w:p w14:paraId="5BEA5A00" w14:textId="77777777" w:rsidR="00195502" w:rsidRDefault="00195502" w:rsidP="008E7EC3"/>
    <w:p w14:paraId="51895BC0" w14:textId="58F799FA" w:rsidR="00D70116" w:rsidRDefault="00D70116" w:rsidP="008E7EC3">
      <w:r>
        <w:t>Pamiętaj by zwracać baczną uwagę na zasięg zmiennych lokalnych, w blokach zagnieżdżonych.</w:t>
      </w:r>
    </w:p>
    <w:p w14:paraId="2DDAE7AF" w14:textId="5E94D9C3" w:rsidR="00D70116" w:rsidRPr="005257EE" w:rsidRDefault="00480BF6" w:rsidP="008E7EC3">
      <w:r>
        <w:t xml:space="preserve">Jeśli pole klasy </w:t>
      </w:r>
      <w:r w:rsidR="005257EE">
        <w:t xml:space="preserve">typu String nie zostanie jawnie zainicjowane to zostanie do niego przypisane </w:t>
      </w:r>
      <w:proofErr w:type="spellStart"/>
      <w:r w:rsidR="005257EE">
        <w:rPr>
          <w:b/>
          <w:bCs/>
        </w:rPr>
        <w:t>null</w:t>
      </w:r>
      <w:proofErr w:type="spellEnd"/>
      <w:r w:rsidR="005257EE">
        <w:rPr>
          <w:b/>
          <w:bCs/>
        </w:rPr>
        <w:t xml:space="preserve"> (nie „ ”).</w:t>
      </w:r>
    </w:p>
    <w:p w14:paraId="2BB0F2CD" w14:textId="0BCA4D1C" w:rsidR="008E1BCE" w:rsidRDefault="00D70116" w:rsidP="00125804">
      <w:pPr>
        <w:pStyle w:val="Nagwek3"/>
      </w:pPr>
      <w:r>
        <w:t>Kolejność elementów w klasie</w:t>
      </w:r>
    </w:p>
    <w:p w14:paraId="6AFCDB59" w14:textId="14C6AB18" w:rsidR="00125804" w:rsidRDefault="00125804" w:rsidP="00125804">
      <w:r>
        <w:t>Kolejność zawsze musi być następująca:</w:t>
      </w:r>
    </w:p>
    <w:p w14:paraId="249E7F6D" w14:textId="7A7162EF" w:rsidR="00125804" w:rsidRDefault="00125804" w:rsidP="00125804">
      <w:pPr>
        <w:pStyle w:val="Akapitzlist"/>
        <w:numPr>
          <w:ilvl w:val="0"/>
          <w:numId w:val="4"/>
        </w:numPr>
      </w:pPr>
      <w:proofErr w:type="spellStart"/>
      <w:r>
        <w:t>Package</w:t>
      </w:r>
      <w:proofErr w:type="spellEnd"/>
    </w:p>
    <w:p w14:paraId="37C1CF7E" w14:textId="58CA7BD6" w:rsidR="00125804" w:rsidRDefault="00125804" w:rsidP="00125804">
      <w:pPr>
        <w:pStyle w:val="Akapitzlist"/>
        <w:numPr>
          <w:ilvl w:val="0"/>
          <w:numId w:val="4"/>
        </w:numPr>
      </w:pPr>
      <w:r>
        <w:t>Import</w:t>
      </w:r>
    </w:p>
    <w:p w14:paraId="44040181" w14:textId="19983BD3" w:rsidR="00125804" w:rsidRDefault="00125804" w:rsidP="00125804">
      <w:pPr>
        <w:pStyle w:val="Akapitzlist"/>
        <w:numPr>
          <w:ilvl w:val="0"/>
          <w:numId w:val="4"/>
        </w:numPr>
      </w:pPr>
      <w:r>
        <w:t>Definicja klasy</w:t>
      </w:r>
    </w:p>
    <w:p w14:paraId="003BBA77" w14:textId="33CDDBBF" w:rsidR="00032CDB" w:rsidRDefault="00032CDB" w:rsidP="00032CDB">
      <w:r>
        <w:t>Komentarze mogą być w dowolnym miejscu, także przed pakietem</w:t>
      </w:r>
      <w:r w:rsidR="00FA1523">
        <w:t>.</w:t>
      </w:r>
    </w:p>
    <w:p w14:paraId="7B73FCFC" w14:textId="2BBD3E25" w:rsidR="00FA1523" w:rsidRDefault="00FA1523" w:rsidP="00032CDB"/>
    <w:p w14:paraId="1605C8D1" w14:textId="2548A3B6" w:rsidR="00FA1523" w:rsidRDefault="00FA1523" w:rsidP="00FA1523">
      <w:pPr>
        <w:pStyle w:val="Nagwek2"/>
      </w:pPr>
      <w:r>
        <w:t>Niszczenie obiektów</w:t>
      </w:r>
    </w:p>
    <w:p w14:paraId="6EBD5455" w14:textId="63FD82FE" w:rsidR="00FA1523" w:rsidRDefault="00510E50" w:rsidP="00FA1523">
      <w:r>
        <w:t xml:space="preserve">Metoda </w:t>
      </w:r>
      <w:proofErr w:type="spellStart"/>
      <w:r>
        <w:t>System.gc</w:t>
      </w:r>
      <w:proofErr w:type="spellEnd"/>
      <w:r>
        <w:t xml:space="preserve">() – może, ale nie musi uruchomić działanie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Collectora</w:t>
      </w:r>
      <w:proofErr w:type="spellEnd"/>
      <w:r>
        <w:t>.</w:t>
      </w:r>
    </w:p>
    <w:p w14:paraId="3FF73646" w14:textId="76B0B17C" w:rsidR="00510E50" w:rsidRDefault="00510E50" w:rsidP="00FA1523">
      <w:r>
        <w:t xml:space="preserve">Obiekty składowane są na stercie. Zostają </w:t>
      </w:r>
      <w:proofErr w:type="spellStart"/>
      <w:r>
        <w:t>usnięte</w:t>
      </w:r>
      <w:proofErr w:type="spellEnd"/>
      <w:r>
        <w:t xml:space="preserve"> przez </w:t>
      </w:r>
      <w:r>
        <w:rPr>
          <w:b/>
          <w:bCs/>
        </w:rPr>
        <w:t xml:space="preserve">GC </w:t>
      </w:r>
      <w:r>
        <w:t>gdy nie są dłużej osiągalne. Obiekty nie są osiągalne w dwóch przypadkach:</w:t>
      </w:r>
    </w:p>
    <w:p w14:paraId="7395CEFD" w14:textId="7787C573" w:rsidR="00510E50" w:rsidRDefault="00510E50" w:rsidP="00510E50">
      <w:pPr>
        <w:pStyle w:val="Akapitzlist"/>
        <w:numPr>
          <w:ilvl w:val="0"/>
          <w:numId w:val="5"/>
        </w:numPr>
      </w:pPr>
      <w:r>
        <w:t>Gdy nie istnieje, żadna referencja wskazująca na obiekt,</w:t>
      </w:r>
    </w:p>
    <w:p w14:paraId="2EAEB1B5" w14:textId="21717215" w:rsidR="00510E50" w:rsidRDefault="00510E50" w:rsidP="00510E50">
      <w:pPr>
        <w:pStyle w:val="Akapitzlist"/>
        <w:numPr>
          <w:ilvl w:val="0"/>
          <w:numId w:val="5"/>
        </w:numPr>
      </w:pPr>
      <w:r>
        <w:t>Gdy wszystkie referencje do obiektu są poza zasięgiem.</w:t>
      </w:r>
    </w:p>
    <w:p w14:paraId="18324F78" w14:textId="316A98E2" w:rsidR="00510E50" w:rsidRDefault="00882C94" w:rsidP="00882C94">
      <w:pPr>
        <w:pStyle w:val="Nagwek3"/>
      </w:pPr>
      <w:r>
        <w:t xml:space="preserve">Metoda </w:t>
      </w:r>
      <w:proofErr w:type="spellStart"/>
      <w:r>
        <w:t>finalize</w:t>
      </w:r>
      <w:proofErr w:type="spellEnd"/>
      <w:r>
        <w:t>()</w:t>
      </w:r>
    </w:p>
    <w:p w14:paraId="6177F40F" w14:textId="492A0734" w:rsidR="00882C94" w:rsidRDefault="00882C94" w:rsidP="00882C94">
      <w:r>
        <w:t xml:space="preserve">Metoda z klasy Object. Jest wywoływana gdy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próbuje usunąć obiekt. </w:t>
      </w:r>
      <w:r w:rsidR="00087605">
        <w:t xml:space="preserve">Jeśli </w:t>
      </w:r>
      <w:r w:rsidR="00087605">
        <w:rPr>
          <w:b/>
          <w:bCs/>
        </w:rPr>
        <w:t>GC</w:t>
      </w:r>
      <w:r w:rsidR="00087605">
        <w:t xml:space="preserve"> nie powiedzie się usunięcie obiektu i następnie spróbuje ponownie, to metoda nie zostanie wywołana drugi raz.</w:t>
      </w:r>
    </w:p>
    <w:p w14:paraId="6C6336FF" w14:textId="3541BE10" w:rsidR="005D3FE3" w:rsidRDefault="005D3FE3" w:rsidP="00882C94"/>
    <w:p w14:paraId="3625352B" w14:textId="3CA41524" w:rsidR="005D3FE3" w:rsidRDefault="005D3FE3" w:rsidP="005D3FE3">
      <w:pPr>
        <w:pStyle w:val="Nagwek1"/>
      </w:pPr>
      <w:r>
        <w:t>Operatory i Instrukcje</w:t>
      </w:r>
    </w:p>
    <w:p w14:paraId="7DCBEA54" w14:textId="3E082787" w:rsidR="00233288" w:rsidRDefault="00233288" w:rsidP="00233288">
      <w:r>
        <w:rPr>
          <w:noProof/>
        </w:rPr>
        <w:drawing>
          <wp:inline distT="0" distB="0" distL="0" distR="0" wp14:anchorId="287A2769" wp14:editId="7146A3D5">
            <wp:extent cx="5095875" cy="9429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3757" w14:textId="32210925" w:rsidR="00233288" w:rsidRPr="00233288" w:rsidRDefault="00233288" w:rsidP="00233288">
      <w:r>
        <w:rPr>
          <w:noProof/>
        </w:rPr>
        <w:lastRenderedPageBreak/>
        <w:drawing>
          <wp:inline distT="0" distB="0" distL="0" distR="0" wp14:anchorId="386894DA" wp14:editId="1F2342D1">
            <wp:extent cx="5114925" cy="30003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CB91" w14:textId="1FE87C77" w:rsidR="005D3FE3" w:rsidRDefault="00DD0395" w:rsidP="00DD0395">
      <w:pPr>
        <w:pStyle w:val="Nagwek2"/>
      </w:pPr>
      <w:proofErr w:type="spellStart"/>
      <w:r>
        <w:t>Opeartory</w:t>
      </w:r>
      <w:proofErr w:type="spellEnd"/>
      <w:r>
        <w:t xml:space="preserve"> dwuargumentowe arytmetyczne</w:t>
      </w:r>
    </w:p>
    <w:p w14:paraId="34FB977B" w14:textId="5C2917E9" w:rsidR="00DD0395" w:rsidRDefault="007A78EB" w:rsidP="007A78EB">
      <w:pPr>
        <w:pStyle w:val="Akapitzlist"/>
        <w:numPr>
          <w:ilvl w:val="0"/>
          <w:numId w:val="7"/>
        </w:numPr>
      </w:pPr>
      <w:r>
        <w:t>Jeśli dwie wartości mają różne typy, Java automatycznie zmieni typ jednej z tych wartości na wyższy wśród tych dwóch typów.</w:t>
      </w:r>
    </w:p>
    <w:p w14:paraId="2F872E52" w14:textId="3EBC9825" w:rsidR="007A78EB" w:rsidRDefault="007A78EB" w:rsidP="007A78EB">
      <w:pPr>
        <w:pStyle w:val="Akapitzlist"/>
        <w:numPr>
          <w:ilvl w:val="0"/>
          <w:numId w:val="7"/>
        </w:numPr>
      </w:pPr>
      <w:r>
        <w:t>Jeśli jedna z wartości jest liczbą całkowitą, a druga zmienno-przecinkową, Java automatycznie zmieni liczbę całkowitą na liczbę zmienno-przecinkową.</w:t>
      </w:r>
    </w:p>
    <w:p w14:paraId="64259E7A" w14:textId="701930CA" w:rsidR="007A78EB" w:rsidRDefault="007A78EB" w:rsidP="007A78EB">
      <w:pPr>
        <w:pStyle w:val="Akapitzlist"/>
        <w:numPr>
          <w:ilvl w:val="0"/>
          <w:numId w:val="7"/>
        </w:numPr>
      </w:pPr>
      <w:proofErr w:type="spellStart"/>
      <w:r>
        <w:t>Miejsze</w:t>
      </w:r>
      <w:proofErr w:type="spellEnd"/>
      <w:r>
        <w:t xml:space="preserve"> typy danych: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i char, są najpierw zmieniane na </w:t>
      </w:r>
      <w:proofErr w:type="spellStart"/>
      <w:r>
        <w:t>int</w:t>
      </w:r>
      <w:proofErr w:type="spellEnd"/>
      <w:r>
        <w:t xml:space="preserve"> za każdym razem gdy są na nich wykonywane dwuargumentowe operacje arytmetyczne (czyli np.  wykonanie operacji ++ na </w:t>
      </w:r>
      <w:proofErr w:type="spellStart"/>
      <w:r>
        <w:t>short</w:t>
      </w:r>
      <w:proofErr w:type="spellEnd"/>
      <w:r>
        <w:t xml:space="preserve"> nie powoduje zmiany na </w:t>
      </w:r>
      <w:proofErr w:type="spellStart"/>
      <w:r>
        <w:t>int</w:t>
      </w:r>
      <w:proofErr w:type="spellEnd"/>
      <w:r>
        <w:t xml:space="preserve">), nawet jeśli żaden z argumentów nie jest </w:t>
      </w:r>
      <w:proofErr w:type="spellStart"/>
      <w:r>
        <w:t>int</w:t>
      </w:r>
      <w:proofErr w:type="spellEnd"/>
      <w:r>
        <w:t xml:space="preserve"> </w:t>
      </w:r>
    </w:p>
    <w:p w14:paraId="62497B14" w14:textId="52635B34" w:rsidR="007A78EB" w:rsidRDefault="007A78EB" w:rsidP="007A78EB">
      <w:pPr>
        <w:pStyle w:val="Akapitzlist"/>
        <w:numPr>
          <w:ilvl w:val="0"/>
          <w:numId w:val="7"/>
        </w:numPr>
      </w:pPr>
      <w:r>
        <w:t>Po wykonaniu wszystkich powyżej opisanych zmian typów, wartość końcowa operacji ma taki sam typ danych jak nowo -dostosowane typy danych.</w:t>
      </w:r>
    </w:p>
    <w:p w14:paraId="48AEBC6C" w14:textId="68862C96" w:rsidR="009F6510" w:rsidRDefault="009F6510" w:rsidP="00970275">
      <w:pPr>
        <w:pStyle w:val="Nagwek2"/>
      </w:pPr>
      <w:r>
        <w:t>Operatory jedno-argu</w:t>
      </w:r>
      <w:r w:rsidR="00970275">
        <w:t>mentowe</w:t>
      </w:r>
    </w:p>
    <w:p w14:paraId="7E695CEA" w14:textId="64398A58" w:rsidR="00970275" w:rsidRDefault="00970275" w:rsidP="00970275">
      <w:r>
        <w:rPr>
          <w:noProof/>
        </w:rPr>
        <w:drawing>
          <wp:inline distT="0" distB="0" distL="0" distR="0" wp14:anchorId="4D3F825A" wp14:editId="18789003">
            <wp:extent cx="5153025" cy="21621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4835" w14:textId="2C9B2B3E" w:rsidR="00970275" w:rsidRDefault="00E7596D" w:rsidP="00E7596D">
      <w:pPr>
        <w:pStyle w:val="Nagwek2"/>
      </w:pPr>
      <w:r>
        <w:t>Pozostałe operatory dwu-argumentowe</w:t>
      </w:r>
    </w:p>
    <w:p w14:paraId="57D6C3BC" w14:textId="20B6E74E" w:rsidR="00E7596D" w:rsidRPr="00E7596D" w:rsidRDefault="00233288" w:rsidP="00E7596D">
      <w:r>
        <w:t>Wymagane na egzamin</w:t>
      </w:r>
      <w:r w:rsidR="00260A4F">
        <w:t>ie operatory przypisania</w:t>
      </w:r>
      <w:r>
        <w:t>: „=”, „+=”. „-=”</w:t>
      </w:r>
    </w:p>
    <w:p w14:paraId="70D7A4A6" w14:textId="15C68E01" w:rsidR="007A78EB" w:rsidRDefault="007A78EB" w:rsidP="007A78EB"/>
    <w:p w14:paraId="7D427EF9" w14:textId="4AC477DF" w:rsidR="00260A4F" w:rsidRDefault="00260A4F" w:rsidP="007A78EB">
      <w:r>
        <w:t>Skrócone operatory przypisania (np. += ) są użyteczne nie tylko jako skrót, ale także mogą uchronić nas przed rzutowaniem typów. Na przykład:</w:t>
      </w:r>
    </w:p>
    <w:p w14:paraId="28A8E71C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2B6D7D7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6E378D7C" w14:textId="68FE7028" w:rsidR="00260A4F" w:rsidRDefault="00260A4F" w:rsidP="00260A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Nie skompiluje się</w:t>
      </w:r>
    </w:p>
    <w:p w14:paraId="1D6795B4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9E6D210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0421A6B8" w14:textId="6A2A5D10" w:rsidR="00260A4F" w:rsidRDefault="00260A4F" w:rsidP="00260A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Skompiluje się poprawnie</w:t>
      </w:r>
    </w:p>
    <w:p w14:paraId="76410F3E" w14:textId="5D509641" w:rsidR="00260A4F" w:rsidRDefault="00260A4F" w:rsidP="00260A4F">
      <w:r>
        <w:t xml:space="preserve">W powyższym </w:t>
      </w:r>
      <w:r w:rsidR="00D11C30">
        <w:t xml:space="preserve">przykładzie, użyty operator sprawi, że najpierw k zostanie zrzutowane na </w:t>
      </w:r>
      <w:proofErr w:type="spellStart"/>
      <w:r w:rsidR="00D11C30">
        <w:rPr>
          <w:b/>
          <w:bCs/>
        </w:rPr>
        <w:t>long</w:t>
      </w:r>
      <w:proofErr w:type="spellEnd"/>
      <w:r w:rsidR="00D11C30">
        <w:t xml:space="preserve">, wykona się mnożenie dwóch wartości typu </w:t>
      </w:r>
      <w:proofErr w:type="spellStart"/>
      <w:r w:rsidR="00D11C30">
        <w:rPr>
          <w:b/>
          <w:bCs/>
        </w:rPr>
        <w:t>long</w:t>
      </w:r>
      <w:proofErr w:type="spellEnd"/>
      <w:r w:rsidR="00D11C30">
        <w:t xml:space="preserve">, i następnie rezultat zostanie zrzutowany do typu </w:t>
      </w:r>
      <w:proofErr w:type="spellStart"/>
      <w:r w:rsidR="00D11C30">
        <w:rPr>
          <w:b/>
          <w:bCs/>
        </w:rPr>
        <w:t>int</w:t>
      </w:r>
      <w:proofErr w:type="spellEnd"/>
      <w:r w:rsidR="00D11C30">
        <w:t>.</w:t>
      </w:r>
    </w:p>
    <w:p w14:paraId="77A11945" w14:textId="68235F82" w:rsidR="00D11C30" w:rsidRDefault="00373A64" w:rsidP="00373A64">
      <w:pPr>
        <w:pStyle w:val="Nagwek3"/>
      </w:pPr>
      <w:r>
        <w:t>Operatory równości</w:t>
      </w:r>
    </w:p>
    <w:p w14:paraId="3013EE3F" w14:textId="6AC4B880" w:rsidR="00373A64" w:rsidRPr="00373A64" w:rsidRDefault="00373A64" w:rsidP="00373A64">
      <w:r>
        <w:t>Operatorów równości można użyć w 3 przypadkach</w:t>
      </w:r>
    </w:p>
    <w:p w14:paraId="6EA1CB86" w14:textId="2C7EF819" w:rsidR="00373A64" w:rsidRDefault="00373A64" w:rsidP="00373A64">
      <w:pPr>
        <w:pStyle w:val="Akapitzlist"/>
        <w:numPr>
          <w:ilvl w:val="0"/>
          <w:numId w:val="8"/>
        </w:numPr>
      </w:pPr>
      <w:r>
        <w:t>Porównanie dwóch typów prymitywnych. Jeśli wartości są różnych typów, to obowiązują takie same zasady jak opisane wyżej. Tzn. obie wartości zostaną sprowadzone do tego (wyższego) typu danych.</w:t>
      </w:r>
    </w:p>
    <w:p w14:paraId="1E00B498" w14:textId="30121058" w:rsidR="00373A64" w:rsidRDefault="00373A64" w:rsidP="00373A64">
      <w:pPr>
        <w:pStyle w:val="Akapitzlist"/>
        <w:numPr>
          <w:ilvl w:val="0"/>
          <w:numId w:val="8"/>
        </w:numPr>
      </w:pPr>
      <w:r>
        <w:t xml:space="preserve">Porównanie dwóch wartości </w:t>
      </w:r>
      <w:proofErr w:type="spellStart"/>
      <w:r>
        <w:t>boolean</w:t>
      </w:r>
      <w:proofErr w:type="spellEnd"/>
    </w:p>
    <w:p w14:paraId="4009CEA5" w14:textId="1917EFB9" w:rsidR="00373A64" w:rsidRPr="00373A64" w:rsidRDefault="00373A64" w:rsidP="00373A64">
      <w:pPr>
        <w:pStyle w:val="Akapitzlist"/>
        <w:numPr>
          <w:ilvl w:val="0"/>
          <w:numId w:val="8"/>
        </w:numPr>
      </w:pPr>
      <w:r>
        <w:t xml:space="preserve">Porównanie dwóch obiektów, wliczając </w:t>
      </w:r>
      <w:proofErr w:type="spellStart"/>
      <w:r>
        <w:t>null</w:t>
      </w:r>
      <w:proofErr w:type="spellEnd"/>
      <w:r>
        <w:t xml:space="preserve"> i String</w:t>
      </w:r>
    </w:p>
    <w:p w14:paraId="29B729F3" w14:textId="27B06C9B" w:rsidR="00260A4F" w:rsidRDefault="00260A4F" w:rsidP="007A78EB"/>
    <w:p w14:paraId="36434655" w14:textId="6F93AAD9" w:rsidR="001D279B" w:rsidRDefault="001D279B" w:rsidP="00497976">
      <w:pPr>
        <w:pStyle w:val="Nagwek2"/>
      </w:pPr>
      <w:r>
        <w:t>Wyrażenia Java</w:t>
      </w:r>
    </w:p>
    <w:p w14:paraId="6388A598" w14:textId="0C45ABD6" w:rsidR="00260A4F" w:rsidRDefault="00260A4F" w:rsidP="007A78EB"/>
    <w:p w14:paraId="67DDEEA1" w14:textId="6A6AB741" w:rsidR="00260A4F" w:rsidRDefault="00CE42B0" w:rsidP="00497976">
      <w:pPr>
        <w:pStyle w:val="Nagwek3"/>
      </w:pPr>
      <w:r>
        <w:t>Switch</w:t>
      </w:r>
    </w:p>
    <w:p w14:paraId="628EBF3A" w14:textId="53D01808" w:rsidR="00CE42B0" w:rsidRDefault="00CE42B0" w:rsidP="00CE42B0">
      <w:r>
        <w:t xml:space="preserve">Typy danych obsługiwane przez wyrażenie </w:t>
      </w:r>
      <w:proofErr w:type="spellStart"/>
      <w:r>
        <w:t>switch</w:t>
      </w:r>
      <w:proofErr w:type="spellEnd"/>
      <w:r>
        <w:t>:</w:t>
      </w:r>
    </w:p>
    <w:p w14:paraId="22EEFA50" w14:textId="5AEBFF2C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and </w:t>
      </w:r>
      <w:proofErr w:type="spellStart"/>
      <w:r>
        <w:t>Integer</w:t>
      </w:r>
      <w:proofErr w:type="spellEnd"/>
    </w:p>
    <w:p w14:paraId="4505A2E9" w14:textId="341AAE1E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byte</w:t>
      </w:r>
      <w:proofErr w:type="spellEnd"/>
      <w:r>
        <w:t xml:space="preserve"> and </w:t>
      </w:r>
      <w:proofErr w:type="spellStart"/>
      <w:r>
        <w:t>Byte</w:t>
      </w:r>
      <w:proofErr w:type="spellEnd"/>
    </w:p>
    <w:p w14:paraId="044798F1" w14:textId="6FF78574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short</w:t>
      </w:r>
      <w:proofErr w:type="spellEnd"/>
      <w:r>
        <w:t xml:space="preserve"> and </w:t>
      </w:r>
      <w:proofErr w:type="spellStart"/>
      <w:r>
        <w:t>Short</w:t>
      </w:r>
      <w:proofErr w:type="spellEnd"/>
    </w:p>
    <w:p w14:paraId="49C3164A" w14:textId="2532F5E5" w:rsidR="00CE42B0" w:rsidRDefault="00CE42B0" w:rsidP="00CE42B0">
      <w:pPr>
        <w:pStyle w:val="Akapitzlist"/>
        <w:numPr>
          <w:ilvl w:val="0"/>
          <w:numId w:val="9"/>
        </w:numPr>
      </w:pPr>
      <w:r>
        <w:t xml:space="preserve">char and </w:t>
      </w:r>
      <w:proofErr w:type="spellStart"/>
      <w:r>
        <w:t>Character</w:t>
      </w:r>
      <w:proofErr w:type="spellEnd"/>
    </w:p>
    <w:p w14:paraId="5C3AEC53" w14:textId="167F4E3C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and </w:t>
      </w:r>
      <w:proofErr w:type="spellStart"/>
      <w:r>
        <w:t>Integer</w:t>
      </w:r>
      <w:proofErr w:type="spellEnd"/>
    </w:p>
    <w:p w14:paraId="5B890504" w14:textId="0241C02F" w:rsidR="00CE42B0" w:rsidRDefault="00CE42B0" w:rsidP="00CE42B0">
      <w:pPr>
        <w:pStyle w:val="Akapitzlist"/>
        <w:numPr>
          <w:ilvl w:val="0"/>
          <w:numId w:val="9"/>
        </w:numPr>
      </w:pPr>
      <w:r>
        <w:t>String</w:t>
      </w:r>
    </w:p>
    <w:p w14:paraId="7136CA23" w14:textId="37784E54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1D61C3A9" w14:textId="300ECBE4" w:rsidR="00806638" w:rsidRPr="00806638" w:rsidRDefault="00806638" w:rsidP="00806638">
      <w:r>
        <w:t xml:space="preserve">Wartość w każdym wyrażeniu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musi być niezmienna w trakcie kompilacji oraz tego samego typu co wartość w </w:t>
      </w:r>
      <w:proofErr w:type="spellStart"/>
      <w:r>
        <w:rPr>
          <w:b/>
          <w:bCs/>
        </w:rPr>
        <w:t>switch</w:t>
      </w:r>
      <w:proofErr w:type="spellEnd"/>
      <w:r>
        <w:rPr>
          <w:b/>
          <w:bCs/>
        </w:rPr>
        <w:t xml:space="preserve">. </w:t>
      </w:r>
      <w:r>
        <w:t xml:space="preserve">Niezmienna w trakcie kompilacji oznacza, że </w:t>
      </w:r>
      <w:r w:rsidR="00727DC2">
        <w:t xml:space="preserve">można użyć tylko </w:t>
      </w:r>
      <w:r w:rsidR="00727DC2" w:rsidRPr="00727DC2">
        <w:rPr>
          <w:b/>
          <w:bCs/>
        </w:rPr>
        <w:t>literałów</w:t>
      </w:r>
      <w:r w:rsidR="00727DC2">
        <w:t xml:space="preserve"> (np. 5), stałych </w:t>
      </w:r>
      <w:proofErr w:type="spellStart"/>
      <w:r w:rsidR="00727DC2">
        <w:t>enum</w:t>
      </w:r>
      <w:proofErr w:type="spellEnd"/>
      <w:r w:rsidR="00727DC2">
        <w:t xml:space="preserve"> albo zmiennych </w:t>
      </w:r>
      <w:r w:rsidR="00727DC2" w:rsidRPr="00727DC2">
        <w:rPr>
          <w:b/>
          <w:bCs/>
        </w:rPr>
        <w:t>finalnych</w:t>
      </w:r>
      <w:r w:rsidR="00727DC2">
        <w:t xml:space="preserve">. </w:t>
      </w:r>
    </w:p>
    <w:p w14:paraId="5691FB61" w14:textId="02B9A1D0" w:rsidR="00497976" w:rsidRDefault="00574363" w:rsidP="00497976">
      <w:r>
        <w:t xml:space="preserve">Gdy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spełnia warunek zostają wykonane instrukcję wewnątrz niego, jeśli nie jest zakończony instrukcją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, </w:t>
      </w:r>
      <w:r>
        <w:t xml:space="preserve">zostaną wykonane wszystkie kolejne </w:t>
      </w:r>
      <w:proofErr w:type="spellStart"/>
      <w:r>
        <w:rPr>
          <w:b/>
          <w:bCs/>
        </w:rPr>
        <w:t>case’y</w:t>
      </w:r>
      <w:proofErr w:type="spellEnd"/>
      <w:r>
        <w:t xml:space="preserve"> niezależnie czy spełniają warunek, aż do momentu </w:t>
      </w:r>
      <w:proofErr w:type="spellStart"/>
      <w:r>
        <w:t>zapotkania</w:t>
      </w:r>
      <w:proofErr w:type="spellEnd"/>
      <w:r>
        <w:t xml:space="preserve"> pierwszego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>.</w:t>
      </w:r>
    </w:p>
    <w:p w14:paraId="0247C08D" w14:textId="1C0A40C6" w:rsidR="00C512F7" w:rsidRDefault="00C512F7" w:rsidP="00C512F7">
      <w:pPr>
        <w:pStyle w:val="Nagwek3"/>
      </w:pPr>
      <w:proofErr w:type="spellStart"/>
      <w:r>
        <w:t>While</w:t>
      </w:r>
      <w:proofErr w:type="spellEnd"/>
    </w:p>
    <w:p w14:paraId="5063AA7E" w14:textId="3E25507C" w:rsidR="00C512F7" w:rsidRDefault="00C512F7" w:rsidP="00C512F7">
      <w:r>
        <w:t>Nie są wymagane nawiasy klamrowe w przypadku jednej linii</w:t>
      </w:r>
      <w:r w:rsidR="001F1CCD">
        <w:t xml:space="preserve"> zarówno w </w:t>
      </w:r>
      <w:proofErr w:type="spellStart"/>
      <w:r w:rsidR="001F1CCD">
        <w:t>while</w:t>
      </w:r>
      <w:proofErr w:type="spellEnd"/>
      <w:r w:rsidR="001F1CCD">
        <w:t>, jak i do-</w:t>
      </w:r>
      <w:proofErr w:type="spellStart"/>
      <w:r w:rsidR="001F1CCD">
        <w:t>while</w:t>
      </w:r>
      <w:proofErr w:type="spellEnd"/>
    </w:p>
    <w:p w14:paraId="388D7E4A" w14:textId="391AEACE" w:rsidR="00C64276" w:rsidRDefault="00C64276" w:rsidP="00C64276">
      <w:pPr>
        <w:pStyle w:val="Nagwek3"/>
      </w:pPr>
      <w:r>
        <w:t>For</w:t>
      </w:r>
    </w:p>
    <w:p w14:paraId="58AEADB6" w14:textId="1C6632C3" w:rsidR="00C64276" w:rsidRDefault="00C64276" w:rsidP="00C64276">
      <w:r>
        <w:t xml:space="preserve">W </w:t>
      </w:r>
      <w:proofErr w:type="spellStart"/>
      <w:r>
        <w:t>petli</w:t>
      </w:r>
      <w:proofErr w:type="spellEnd"/>
      <w:r>
        <w:t xml:space="preserve"> for można zdefiniować dowolną ilość jej składowych w dowolnych kombinacjach. Można </w:t>
      </w:r>
      <w:proofErr w:type="spellStart"/>
      <w:r>
        <w:t>naet</w:t>
      </w:r>
      <w:proofErr w:type="spellEnd"/>
      <w:r>
        <w:t xml:space="preserve"> nie zdefiniować żadnego. </w:t>
      </w:r>
    </w:p>
    <w:p w14:paraId="17B61CB0" w14:textId="152729DF" w:rsidR="00C64276" w:rsidRDefault="00C64276" w:rsidP="00C6427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(;;); - poprawny zapis</w:t>
      </w:r>
    </w:p>
    <w:p w14:paraId="25E6745E" w14:textId="548ADF42" w:rsidR="00C64276" w:rsidRDefault="00C64276" w:rsidP="00C6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); - błąd kompilacji</w:t>
      </w:r>
    </w:p>
    <w:p w14:paraId="1A7E019E" w14:textId="1B856AE2" w:rsidR="00C64276" w:rsidRPr="00C64276" w:rsidRDefault="00C64276" w:rsidP="00C6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(); - błąd kompilacji</w:t>
      </w:r>
    </w:p>
    <w:p w14:paraId="2DD6F644" w14:textId="1C66337A" w:rsidR="00C64276" w:rsidRDefault="00C64276" w:rsidP="00C64276">
      <w:pPr>
        <w:rPr>
          <w:shd w:val="clear" w:color="auto" w:fill="E8F2FE"/>
        </w:rPr>
      </w:pPr>
      <w:r>
        <w:rPr>
          <w:shd w:val="clear" w:color="auto" w:fill="E8F2FE"/>
        </w:rPr>
        <w:lastRenderedPageBreak/>
        <w:t>Wstawienie jakiekolwiek kodu po pętli for( ; ; ) – powoduje błąd kompilacji. UNREACHABLE CODE</w:t>
      </w:r>
    </w:p>
    <w:p w14:paraId="4E3F51B6" w14:textId="4FBA0176" w:rsidR="00C64276" w:rsidRDefault="00C64276" w:rsidP="00C64276">
      <w:pPr>
        <w:rPr>
          <w:shd w:val="clear" w:color="auto" w:fill="E8F2FE"/>
        </w:rPr>
      </w:pPr>
      <w:r>
        <w:rPr>
          <w:shd w:val="clear" w:color="auto" w:fill="E8F2FE"/>
        </w:rPr>
        <w:t xml:space="preserve">Pamiętaj! - zmienne zadeklarowane w </w:t>
      </w:r>
      <w:proofErr w:type="spellStart"/>
      <w:r>
        <w:rPr>
          <w:shd w:val="clear" w:color="auto" w:fill="E8F2FE"/>
        </w:rPr>
        <w:t>inicjalizayjnym</w:t>
      </w:r>
      <w:proofErr w:type="spellEnd"/>
      <w:r>
        <w:rPr>
          <w:shd w:val="clear" w:color="auto" w:fill="E8F2FE"/>
        </w:rPr>
        <w:t xml:space="preserve"> bloku pętli for maja zasięg tylko w ramach pętli.</w:t>
      </w:r>
    </w:p>
    <w:p w14:paraId="51ED87FB" w14:textId="357B6FE3" w:rsidR="00C64276" w:rsidRDefault="001E0574" w:rsidP="00C64276">
      <w:r>
        <w:t>Pętla for-</w:t>
      </w:r>
      <w:proofErr w:type="spellStart"/>
      <w:r>
        <w:t>each</w:t>
      </w:r>
      <w:proofErr w:type="spellEnd"/>
      <w:r>
        <w:t xml:space="preserve"> może być wykorzystywana do iteracji na tablicach i Kolekcjach implementujących interfejs </w:t>
      </w:r>
      <w:proofErr w:type="spellStart"/>
      <w:r>
        <w:t>iterable</w:t>
      </w:r>
      <w:proofErr w:type="spellEnd"/>
    </w:p>
    <w:p w14:paraId="5B803041" w14:textId="5FC810D1" w:rsidR="00E6714F" w:rsidRDefault="00E6714F" w:rsidP="00C64276"/>
    <w:p w14:paraId="193A0EA6" w14:textId="644D054F" w:rsidR="00E6714F" w:rsidRDefault="00E6714F" w:rsidP="00E6714F">
      <w:pPr>
        <w:pStyle w:val="Nagwek3"/>
      </w:pPr>
      <w:proofErr w:type="spellStart"/>
      <w:r>
        <w:t>Label</w:t>
      </w:r>
      <w:proofErr w:type="spellEnd"/>
    </w:p>
    <w:p w14:paraId="79D1892D" w14:textId="211ADF21" w:rsidR="00E6714F" w:rsidRDefault="00012C09" w:rsidP="00E6714F">
      <w:r>
        <w:t>Wyrażenia Java można</w:t>
      </w:r>
      <w:r w:rsidR="00E6714F">
        <w:t xml:space="preserve"> oznaczać za pomocą </w:t>
      </w:r>
      <w:proofErr w:type="spellStart"/>
      <w:r w:rsidR="00E6714F">
        <w:t>label’a</w:t>
      </w:r>
      <w:proofErr w:type="spellEnd"/>
      <w:r w:rsidR="00E6714F">
        <w:t xml:space="preserve">. Nazwa </w:t>
      </w:r>
      <w:proofErr w:type="spellStart"/>
      <w:r w:rsidR="00E6714F">
        <w:t>labelki</w:t>
      </w:r>
      <w:proofErr w:type="spellEnd"/>
      <w:r w:rsidR="00E6714F">
        <w:t xml:space="preserve"> tworzona jest wg takich samych zasad co nazwy zmiennych.</w:t>
      </w:r>
    </w:p>
    <w:p w14:paraId="36F7C34E" w14:textId="695C3AF1" w:rsidR="00E6714F" w:rsidRDefault="00E6714F" w:rsidP="00E6714F">
      <w:pPr>
        <w:pStyle w:val="Nagwek3"/>
      </w:pPr>
      <w:r>
        <w:t xml:space="preserve">Break i </w:t>
      </w:r>
      <w:proofErr w:type="spellStart"/>
      <w:r>
        <w:t>continue</w:t>
      </w:r>
      <w:proofErr w:type="spellEnd"/>
    </w:p>
    <w:p w14:paraId="755774E9" w14:textId="19AA950F" w:rsidR="00E6714F" w:rsidRDefault="00E6714F" w:rsidP="00E6714F">
      <w:proofErr w:type="spellStart"/>
      <w:r>
        <w:t>Insstrukcja</w:t>
      </w:r>
      <w:proofErr w:type="spellEnd"/>
      <w:r>
        <w:t xml:space="preserve"> </w:t>
      </w:r>
      <w:proofErr w:type="spellStart"/>
      <w:r>
        <w:rPr>
          <w:b/>
          <w:bCs/>
        </w:rPr>
        <w:t>break</w:t>
      </w:r>
      <w:proofErr w:type="spellEnd"/>
      <w:r>
        <w:t xml:space="preserve"> powoduje wyjście z najbardziej zagnieżdżonej pętli. Aby wyjść z pętli zewnętrznych, należy skorzystać </w:t>
      </w:r>
      <w:r>
        <w:rPr>
          <w:b/>
          <w:bCs/>
        </w:rPr>
        <w:t xml:space="preserve">z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 z </w:t>
      </w:r>
      <w:proofErr w:type="spellStart"/>
      <w:r>
        <w:rPr>
          <w:b/>
          <w:bCs/>
        </w:rPr>
        <w:t>labelką</w:t>
      </w:r>
      <w:proofErr w:type="spellEnd"/>
      <w:r>
        <w:rPr>
          <w:b/>
          <w:bCs/>
        </w:rPr>
        <w:t xml:space="preserve">. </w:t>
      </w:r>
      <w:r>
        <w:t xml:space="preserve">Analogicznie działa </w:t>
      </w:r>
      <w:proofErr w:type="spellStart"/>
      <w:r>
        <w:t>continue</w:t>
      </w:r>
      <w:proofErr w:type="spellEnd"/>
      <w:r>
        <w:t>, tyle, że zamiast wyjścia z pętli powoduje, przejście do następnej jej iteracji.</w:t>
      </w:r>
    </w:p>
    <w:p w14:paraId="40252070" w14:textId="19815562" w:rsidR="00391A0C" w:rsidRPr="00391A0C" w:rsidRDefault="00391A0C" w:rsidP="00E6714F">
      <w:r>
        <w:t xml:space="preserve">W instrukcji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generalnie nie można </w:t>
      </w:r>
      <w:r>
        <w:t xml:space="preserve">umieszczać </w:t>
      </w:r>
      <w:proofErr w:type="spellStart"/>
      <w:r>
        <w:t>break</w:t>
      </w:r>
      <w:proofErr w:type="spellEnd"/>
      <w:r>
        <w:t xml:space="preserve">. Jeśli oznaczymy wyrażenie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r>
        <w:t xml:space="preserve"> za pomocą </w:t>
      </w:r>
      <w:proofErr w:type="spellStart"/>
      <w:r>
        <w:t>labela</w:t>
      </w:r>
      <w:proofErr w:type="spellEnd"/>
      <w:r>
        <w:t xml:space="preserve">, wtedy możemy użyć </w:t>
      </w:r>
      <w:proofErr w:type="spellStart"/>
      <w:r>
        <w:t>break</w:t>
      </w:r>
      <w:proofErr w:type="spellEnd"/>
      <w:r>
        <w:t xml:space="preserve"> z </w:t>
      </w:r>
      <w:proofErr w:type="spellStart"/>
      <w:r>
        <w:t>labelem</w:t>
      </w:r>
      <w:proofErr w:type="spellEnd"/>
      <w:r>
        <w:t xml:space="preserve"> w środku </w:t>
      </w:r>
      <w:proofErr w:type="spellStart"/>
      <w:r>
        <w:rPr>
          <w:b/>
          <w:bCs/>
        </w:rPr>
        <w:t>ifa</w:t>
      </w:r>
      <w:proofErr w:type="spellEnd"/>
      <w:r>
        <w:rPr>
          <w:b/>
          <w:bCs/>
        </w:rPr>
        <w:t xml:space="preserve">. </w:t>
      </w:r>
      <w:r>
        <w:t xml:space="preserve">Dzięki temu można opuścić zagnieżdżonego </w:t>
      </w:r>
      <w:proofErr w:type="spellStart"/>
      <w:r>
        <w:t>ifa</w:t>
      </w:r>
      <w:proofErr w:type="spellEnd"/>
      <w:r>
        <w:t>.</w:t>
      </w:r>
    </w:p>
    <w:p w14:paraId="172CA435" w14:textId="1850C817" w:rsidR="00E6714F" w:rsidRDefault="00E6714F" w:rsidP="00E6714F"/>
    <w:p w14:paraId="6E18C61C" w14:textId="2E52E919" w:rsidR="00012C09" w:rsidRPr="00E6714F" w:rsidRDefault="00012C09" w:rsidP="00E6714F">
      <w:r>
        <w:rPr>
          <w:noProof/>
        </w:rPr>
        <w:drawing>
          <wp:inline distT="0" distB="0" distL="0" distR="0" wp14:anchorId="3DC53B73" wp14:editId="52867CAC">
            <wp:extent cx="5238750" cy="23526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0B32" w14:textId="6AF84BB4" w:rsidR="00C64276" w:rsidRDefault="00C64276" w:rsidP="00BA3EFD">
      <w:pPr>
        <w:pStyle w:val="Nagwek1"/>
      </w:pPr>
    </w:p>
    <w:p w14:paraId="527D2DE1" w14:textId="72A9198E" w:rsidR="005F4EB3" w:rsidRDefault="005F4EB3" w:rsidP="005F4EB3">
      <w:pPr>
        <w:pStyle w:val="Nagwek1"/>
      </w:pPr>
      <w:r>
        <w:t>Podstawowe API Java</w:t>
      </w:r>
    </w:p>
    <w:p w14:paraId="5C464C01" w14:textId="2EB59182" w:rsidR="005F4EB3" w:rsidRDefault="005F4EB3" w:rsidP="005F4EB3">
      <w:pPr>
        <w:pStyle w:val="Nagwek2"/>
      </w:pPr>
      <w:r>
        <w:t>String</w:t>
      </w:r>
    </w:p>
    <w:p w14:paraId="069BE96B" w14:textId="773FE335" w:rsidR="005F4EB3" w:rsidRDefault="00C62871" w:rsidP="00C62871">
      <w:pPr>
        <w:pStyle w:val="Nagwek3"/>
      </w:pPr>
      <w:r>
        <w:t>Konkatenacja</w:t>
      </w:r>
    </w:p>
    <w:p w14:paraId="68FC6814" w14:textId="04E70ADE" w:rsidR="00C62871" w:rsidRDefault="00C62871" w:rsidP="00C62871">
      <w:r>
        <w:t>Zasady:</w:t>
      </w:r>
    </w:p>
    <w:p w14:paraId="2E989B06" w14:textId="5D677E3E" w:rsidR="00C62871" w:rsidRDefault="00C62871" w:rsidP="00C62871">
      <w:pPr>
        <w:pStyle w:val="Akapitzlist"/>
        <w:numPr>
          <w:ilvl w:val="0"/>
          <w:numId w:val="10"/>
        </w:numPr>
      </w:pPr>
      <w:r>
        <w:t>Jeśli oba argumenty operacji są numeryczne, „+” oznacza dodawanie numeryczne</w:t>
      </w:r>
    </w:p>
    <w:p w14:paraId="6662F453" w14:textId="75673D6C" w:rsidR="00C62871" w:rsidRDefault="00C62871" w:rsidP="00C62871">
      <w:pPr>
        <w:pStyle w:val="Akapitzlist"/>
        <w:numPr>
          <w:ilvl w:val="0"/>
          <w:numId w:val="10"/>
        </w:numPr>
      </w:pPr>
      <w:r>
        <w:t xml:space="preserve">Jeśli którykolwiek z argumentów operacji jest </w:t>
      </w:r>
      <w:r w:rsidRPr="00C62871">
        <w:rPr>
          <w:b/>
          <w:bCs/>
        </w:rPr>
        <w:t xml:space="preserve">Stringiem </w:t>
      </w:r>
      <w:r>
        <w:t>, „+” oznacza konkatenacje</w:t>
      </w:r>
    </w:p>
    <w:p w14:paraId="14AC3F7D" w14:textId="680D55E3" w:rsidR="00C62871" w:rsidRDefault="00C62871" w:rsidP="00C62871">
      <w:pPr>
        <w:pStyle w:val="Akapitzlist"/>
        <w:numPr>
          <w:ilvl w:val="0"/>
          <w:numId w:val="10"/>
        </w:numPr>
      </w:pPr>
      <w:r>
        <w:t>Wyrażenie jest wykonywane od lewej do prawej</w:t>
      </w:r>
    </w:p>
    <w:p w14:paraId="62A4D914" w14:textId="553DC9BC" w:rsidR="00B979FB" w:rsidRDefault="00036A59" w:rsidP="00B979FB">
      <w:r>
        <w:t>s += „2” znaczy dokładnie to samo co s += 2</w:t>
      </w:r>
    </w:p>
    <w:p w14:paraId="3E7108E3" w14:textId="60F82BBB" w:rsidR="00036A59" w:rsidRDefault="008123B8" w:rsidP="008123B8">
      <w:r>
        <w:lastRenderedPageBreak/>
        <w:t xml:space="preserve">Metoda </w:t>
      </w:r>
      <w:proofErr w:type="spellStart"/>
      <w:r>
        <w:t>toString</w:t>
      </w:r>
      <w:proofErr w:type="spellEnd"/>
      <w:r>
        <w:t xml:space="preserve"> zwraca String, który nie jest przechowywany w </w:t>
      </w:r>
      <w:r>
        <w:rPr>
          <w:b/>
          <w:bCs/>
        </w:rPr>
        <w:t xml:space="preserve">String </w:t>
      </w:r>
      <w:proofErr w:type="spellStart"/>
      <w:r>
        <w:rPr>
          <w:b/>
          <w:bCs/>
        </w:rPr>
        <w:t>pool</w:t>
      </w:r>
      <w:proofErr w:type="spellEnd"/>
      <w:r>
        <w:rPr>
          <w:b/>
          <w:bCs/>
        </w:rPr>
        <w:t>.</w:t>
      </w:r>
    </w:p>
    <w:p w14:paraId="2BB2909B" w14:textId="2EE2367B" w:rsidR="00F57BF9" w:rsidRDefault="00F57BF9" w:rsidP="00F57BF9">
      <w:pPr>
        <w:pStyle w:val="Nagwek3"/>
      </w:pPr>
      <w:r>
        <w:t>Metody klasy String</w:t>
      </w:r>
    </w:p>
    <w:p w14:paraId="3750C601" w14:textId="574994F0" w:rsidR="00B74487" w:rsidRPr="00B74487" w:rsidRDefault="00B74487" w:rsidP="00B74487">
      <w:r>
        <w:t>Ponieważ String jest klasą niezmienną, żadna z metod wywoływana na obiekcie String, nie może zmienić tego obiektu. Dlatego wszystkie zwracają nowy obiekt String.</w:t>
      </w:r>
    </w:p>
    <w:p w14:paraId="4B5D6C63" w14:textId="003AA8FE" w:rsidR="00F57BF9" w:rsidRDefault="00F57BF9" w:rsidP="00F57BF9">
      <w:pPr>
        <w:pStyle w:val="Akapitzlist"/>
        <w:numPr>
          <w:ilvl w:val="0"/>
          <w:numId w:val="11"/>
        </w:numPr>
      </w:pPr>
      <w:proofErr w:type="spellStart"/>
      <w:r>
        <w:t>Length</w:t>
      </w:r>
      <w:proofErr w:type="spellEnd"/>
      <w:r>
        <w:t xml:space="preserve">() ( w tablicach jest zmienna </w:t>
      </w:r>
      <w:proofErr w:type="spellStart"/>
      <w:r>
        <w:t>length</w:t>
      </w:r>
      <w:proofErr w:type="spellEnd"/>
      <w:r>
        <w:t>)</w:t>
      </w:r>
    </w:p>
    <w:p w14:paraId="6571D1D1" w14:textId="35D642AB" w:rsidR="00F57BF9" w:rsidRPr="00F57BF9" w:rsidRDefault="00F57BF9" w:rsidP="00F57BF9">
      <w:pPr>
        <w:pStyle w:val="Akapitzlist"/>
        <w:numPr>
          <w:ilvl w:val="0"/>
          <w:numId w:val="11"/>
        </w:numPr>
        <w:rPr>
          <w:i/>
          <w:iCs/>
        </w:rPr>
      </w:pPr>
      <w:r w:rsidRPr="00F57BF9">
        <w:rPr>
          <w:i/>
          <w:iCs/>
        </w:rPr>
        <w:t xml:space="preserve">char </w:t>
      </w:r>
      <w:proofErr w:type="spellStart"/>
      <w:r w:rsidRPr="00F57BF9">
        <w:rPr>
          <w:i/>
          <w:iCs/>
        </w:rPr>
        <w:t>charAt</w:t>
      </w:r>
      <w:proofErr w:type="spellEnd"/>
      <w:r w:rsidRPr="00F57BF9">
        <w:rPr>
          <w:i/>
          <w:iCs/>
        </w:rPr>
        <w:t>(</w:t>
      </w:r>
      <w:proofErr w:type="spellStart"/>
      <w:r w:rsidRPr="00F57BF9">
        <w:rPr>
          <w:i/>
          <w:iCs/>
        </w:rPr>
        <w:t>int</w:t>
      </w:r>
      <w:proofErr w:type="spellEnd"/>
      <w:r w:rsidRPr="00F57BF9">
        <w:rPr>
          <w:i/>
          <w:iCs/>
        </w:rPr>
        <w:t xml:space="preserve"> index) – zwraca znak występujący na danej pozycji.</w:t>
      </w:r>
    </w:p>
    <w:p w14:paraId="77C875AF" w14:textId="4E1F2D6B" w:rsidR="00F57BF9" w:rsidRDefault="00F57BF9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indexOf</w:t>
      </w:r>
      <w:proofErr w:type="spellEnd"/>
      <w:r w:rsidRPr="00F57BF9">
        <w:rPr>
          <w:i/>
          <w:iCs/>
        </w:rPr>
        <w:t xml:space="preserve"> – przyjmuje znak, może być String. Zwraca indeks pierwszego napotkanego znaku.</w:t>
      </w:r>
    </w:p>
    <w:p w14:paraId="438DA04B" w14:textId="40A5DA55" w:rsidR="00F57BF9" w:rsidRDefault="0094125C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substring</w:t>
      </w:r>
      <w:proofErr w:type="spellEnd"/>
      <w:r>
        <w:rPr>
          <w:i/>
          <w:iCs/>
        </w:rPr>
        <w:t xml:space="preserve">() – Zwraca część napisu z podanego zakresu. Index startowy jest </w:t>
      </w:r>
      <w:proofErr w:type="spellStart"/>
      <w:r>
        <w:rPr>
          <w:i/>
          <w:iCs/>
        </w:rPr>
        <w:t>inkluzywny</w:t>
      </w:r>
      <w:proofErr w:type="spellEnd"/>
      <w:r>
        <w:rPr>
          <w:i/>
          <w:iCs/>
        </w:rPr>
        <w:t>, index końcowy ekskluzywny.</w:t>
      </w:r>
      <w:r w:rsidR="004D4CDD">
        <w:rPr>
          <w:i/>
          <w:iCs/>
        </w:rPr>
        <w:t xml:space="preserve"> Podanie indeksu końcowego wyższego niż długość Stringa+2, spowoduje wyjątek. Podanie liczby startowej wyższej niż końcowej – spowoduje wyjątek.</w:t>
      </w:r>
    </w:p>
    <w:p w14:paraId="35B5BDC8" w14:textId="78606FF3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toLowerCase</w:t>
      </w:r>
      <w:proofErr w:type="spellEnd"/>
      <w:r>
        <w:rPr>
          <w:i/>
          <w:iCs/>
        </w:rPr>
        <w:t>()</w:t>
      </w:r>
    </w:p>
    <w:p w14:paraId="26B3BB75" w14:textId="6E3EE809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toUpperCase</w:t>
      </w:r>
      <w:proofErr w:type="spellEnd"/>
      <w:r>
        <w:rPr>
          <w:i/>
          <w:iCs/>
        </w:rPr>
        <w:t>()</w:t>
      </w:r>
    </w:p>
    <w:p w14:paraId="7E588705" w14:textId="16066735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equals</w:t>
      </w:r>
      <w:proofErr w:type="spellEnd"/>
      <w:r>
        <w:rPr>
          <w:i/>
          <w:iCs/>
        </w:rPr>
        <w:t>() – jest wrażliwe na wielkość liter</w:t>
      </w:r>
    </w:p>
    <w:p w14:paraId="0EB20910" w14:textId="520EE267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equalsIgnoreCase</w:t>
      </w:r>
      <w:proofErr w:type="spellEnd"/>
      <w:r>
        <w:rPr>
          <w:i/>
          <w:iCs/>
        </w:rPr>
        <w:t>()</w:t>
      </w:r>
    </w:p>
    <w:p w14:paraId="20105D91" w14:textId="71057AE9" w:rsidR="00B74487" w:rsidRDefault="0033687B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startsWtih</w:t>
      </w:r>
      <w:proofErr w:type="spellEnd"/>
      <w:r>
        <w:rPr>
          <w:i/>
          <w:iCs/>
        </w:rPr>
        <w:t>()</w:t>
      </w:r>
    </w:p>
    <w:p w14:paraId="7A4922EB" w14:textId="06655BBF" w:rsidR="0033687B" w:rsidRDefault="0033687B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endsWith</w:t>
      </w:r>
      <w:proofErr w:type="spellEnd"/>
      <w:r>
        <w:rPr>
          <w:i/>
          <w:iCs/>
        </w:rPr>
        <w:t>()</w:t>
      </w:r>
    </w:p>
    <w:p w14:paraId="797D64A2" w14:textId="391682B8" w:rsidR="0033687B" w:rsidRDefault="004507B6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contains</w:t>
      </w:r>
      <w:proofErr w:type="spellEnd"/>
      <w:r>
        <w:rPr>
          <w:i/>
          <w:iCs/>
        </w:rPr>
        <w:t>()</w:t>
      </w:r>
    </w:p>
    <w:p w14:paraId="2FA1A303" w14:textId="5A1F0298" w:rsidR="004507B6" w:rsidRDefault="004507B6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replace</w:t>
      </w:r>
      <w:proofErr w:type="spellEnd"/>
      <w:r>
        <w:rPr>
          <w:i/>
          <w:iCs/>
        </w:rPr>
        <w:t>()</w:t>
      </w:r>
    </w:p>
    <w:p w14:paraId="72B3635F" w14:textId="40F5C3F7" w:rsidR="004507B6" w:rsidRPr="00F57BF9" w:rsidRDefault="00470DC8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trim</w:t>
      </w:r>
      <w:proofErr w:type="spellEnd"/>
      <w:r>
        <w:rPr>
          <w:i/>
          <w:iCs/>
        </w:rPr>
        <w:t>() – usuwa białe znaki</w:t>
      </w:r>
      <w:r w:rsidR="006E7BCA">
        <w:rPr>
          <w:i/>
          <w:iCs/>
        </w:rPr>
        <w:t xml:space="preserve"> z początku i końca napisu</w:t>
      </w:r>
    </w:p>
    <w:p w14:paraId="5C31DEBC" w14:textId="67F5EDFE" w:rsidR="00F57BF9" w:rsidRDefault="00B74FB8" w:rsidP="00B74FB8">
      <w:pPr>
        <w:pStyle w:val="Nagwek2"/>
      </w:pPr>
      <w:proofErr w:type="spellStart"/>
      <w:r>
        <w:t>StringBuilder</w:t>
      </w:r>
      <w:proofErr w:type="spellEnd"/>
    </w:p>
    <w:p w14:paraId="3D8F68BB" w14:textId="5D7177BB" w:rsidR="00315691" w:rsidRDefault="00315691" w:rsidP="00B74FB8">
      <w:r>
        <w:t xml:space="preserve">Metoda </w:t>
      </w:r>
      <w:proofErr w:type="spellStart"/>
      <w:r>
        <w:t>append</w:t>
      </w:r>
      <w:proofErr w:type="spellEnd"/>
      <w:r>
        <w:t xml:space="preserve">() – </w:t>
      </w:r>
      <w:proofErr w:type="spellStart"/>
      <w:r>
        <w:t>dadaje</w:t>
      </w:r>
      <w:proofErr w:type="spellEnd"/>
      <w:r>
        <w:t xml:space="preserve"> fragment tekstu o obiektu na, którym została wywołana i dodatkowo zwraca referencję do tego obiektu.</w:t>
      </w:r>
    </w:p>
    <w:p w14:paraId="650B1A19" w14:textId="1D505F3F" w:rsidR="00315691" w:rsidRDefault="00FD2090" w:rsidP="00315691">
      <w:pPr>
        <w:pStyle w:val="Nagwek3"/>
      </w:pPr>
      <w:r>
        <w:t>M</w:t>
      </w:r>
      <w:r w:rsidR="00315691">
        <w:t>etody</w:t>
      </w:r>
    </w:p>
    <w:p w14:paraId="072A68A8" w14:textId="2F62BDB2" w:rsidR="00FD2090" w:rsidRDefault="00FD2090" w:rsidP="00FD2090"/>
    <w:p w14:paraId="7A14116B" w14:textId="3492B0D4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charAt</w:t>
      </w:r>
      <w:proofErr w:type="spellEnd"/>
      <w:r>
        <w:t>()</w:t>
      </w:r>
    </w:p>
    <w:p w14:paraId="7A967573" w14:textId="783FFF1C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indexOf</w:t>
      </w:r>
      <w:proofErr w:type="spellEnd"/>
      <w:r>
        <w:t>()</w:t>
      </w:r>
    </w:p>
    <w:p w14:paraId="4A2ACE08" w14:textId="451223E9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length</w:t>
      </w:r>
      <w:proofErr w:type="spellEnd"/>
      <w:r>
        <w:t>()</w:t>
      </w:r>
    </w:p>
    <w:p w14:paraId="63F868E6" w14:textId="38A6B040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substring</w:t>
      </w:r>
      <w:proofErr w:type="spellEnd"/>
      <w:r>
        <w:t xml:space="preserve">() – zwraca String, nie </w:t>
      </w:r>
      <w:proofErr w:type="spellStart"/>
      <w:r>
        <w:t>StringBuilder</w:t>
      </w:r>
      <w:proofErr w:type="spellEnd"/>
    </w:p>
    <w:p w14:paraId="14370005" w14:textId="7E708D27" w:rsidR="00FD2090" w:rsidRDefault="00FD2090" w:rsidP="00FD2090">
      <w:pPr>
        <w:pStyle w:val="Akapitzlist"/>
      </w:pPr>
      <w:r>
        <w:t>4 Powyższe metody działają dokładnie tak samo jak metody z Klasy String</w:t>
      </w:r>
    </w:p>
    <w:p w14:paraId="3EE412DF" w14:textId="651B9F53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append</w:t>
      </w:r>
      <w:proofErr w:type="spellEnd"/>
      <w:r>
        <w:t>()</w:t>
      </w:r>
    </w:p>
    <w:p w14:paraId="6FBC0E30" w14:textId="310583B9" w:rsidR="00636EEA" w:rsidRDefault="00636EEA" w:rsidP="00FD2090">
      <w:pPr>
        <w:pStyle w:val="Akapitzlist"/>
        <w:numPr>
          <w:ilvl w:val="0"/>
          <w:numId w:val="12"/>
        </w:numPr>
      </w:pPr>
      <w:proofErr w:type="spellStart"/>
      <w:r>
        <w:t>inseret</w:t>
      </w:r>
      <w:proofErr w:type="spellEnd"/>
      <w:r>
        <w:t>() – dodaje nowe znaki w określonym przez index miejscu</w:t>
      </w:r>
    </w:p>
    <w:p w14:paraId="3B9B12AB" w14:textId="6019738E" w:rsidR="00636EEA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delete</w:t>
      </w:r>
      <w:proofErr w:type="spellEnd"/>
      <w:r>
        <w:t>() – usuwa zakres</w:t>
      </w:r>
    </w:p>
    <w:p w14:paraId="458E2E3B" w14:textId="1E9E43E8" w:rsidR="00636EEA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deleteCharAt</w:t>
      </w:r>
      <w:proofErr w:type="spellEnd"/>
      <w:r>
        <w:t>() – usuwa jeden znak</w:t>
      </w:r>
    </w:p>
    <w:p w14:paraId="7878B0B2" w14:textId="0CF81151" w:rsidR="00EF0B65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reverse</w:t>
      </w:r>
      <w:proofErr w:type="spellEnd"/>
      <w:r>
        <w:t>()</w:t>
      </w:r>
    </w:p>
    <w:p w14:paraId="23BD1284" w14:textId="4AC73237" w:rsidR="005B5326" w:rsidRDefault="005B5326" w:rsidP="005B5326">
      <w:pPr>
        <w:pStyle w:val="Nagwek2"/>
      </w:pPr>
      <w:r>
        <w:t>Sprawdzanie równości obiektów</w:t>
      </w:r>
    </w:p>
    <w:p w14:paraId="56DE547A" w14:textId="76C8DE2E" w:rsidR="005B5326" w:rsidRDefault="005B5326" w:rsidP="005B5326">
      <w:r>
        <w:t xml:space="preserve">Wywołanie metody </w:t>
      </w:r>
      <w:proofErr w:type="spellStart"/>
      <w:r>
        <w:t>equals</w:t>
      </w:r>
      <w:proofErr w:type="spellEnd"/>
      <w:r>
        <w:t xml:space="preserve">() w celu porównania dwóch obiektów </w:t>
      </w:r>
      <w:proofErr w:type="spellStart"/>
      <w:r>
        <w:t>StringBuilder</w:t>
      </w:r>
      <w:proofErr w:type="spellEnd"/>
      <w:r>
        <w:t xml:space="preserve"> zwróci </w:t>
      </w:r>
      <w:proofErr w:type="spellStart"/>
      <w:r>
        <w:t>false</w:t>
      </w:r>
      <w:proofErr w:type="spellEnd"/>
      <w:r>
        <w:t xml:space="preserve">, ponieważ </w:t>
      </w:r>
      <w:proofErr w:type="spellStart"/>
      <w:r>
        <w:t>StringBuilder</w:t>
      </w:r>
      <w:proofErr w:type="spellEnd"/>
      <w:r>
        <w:t xml:space="preserve"> nie rozszerza metoda </w:t>
      </w:r>
      <w:proofErr w:type="spellStart"/>
      <w:r>
        <w:t>equals</w:t>
      </w:r>
      <w:proofErr w:type="spellEnd"/>
      <w:r>
        <w:t>(), dlatego porównywane są referencje.</w:t>
      </w:r>
    </w:p>
    <w:p w14:paraId="1300854C" w14:textId="47F34576" w:rsidR="005B5326" w:rsidRDefault="005B5326" w:rsidP="005B5326">
      <w:r>
        <w:t xml:space="preserve">W metodzie </w:t>
      </w:r>
      <w:proofErr w:type="spellStart"/>
      <w:r>
        <w:t>equals</w:t>
      </w:r>
      <w:proofErr w:type="spellEnd"/>
      <w:r>
        <w:t xml:space="preserve"> klasy Object porównywane są referencje. </w:t>
      </w:r>
    </w:p>
    <w:p w14:paraId="5ABC95A9" w14:textId="0FC64D6A" w:rsidR="005B5326" w:rsidRDefault="005B5326" w:rsidP="005B5326"/>
    <w:p w14:paraId="459486E4" w14:textId="45D2D166" w:rsidR="005B5326" w:rsidRDefault="005B5326" w:rsidP="005B5326">
      <w:pPr>
        <w:pStyle w:val="Nagwek2"/>
      </w:pPr>
      <w:r>
        <w:t>Tablice</w:t>
      </w:r>
    </w:p>
    <w:p w14:paraId="43B81A02" w14:textId="41498639" w:rsidR="00BB4BD4" w:rsidRPr="00BB4BD4" w:rsidRDefault="00BB4BD4" w:rsidP="00BB4BD4">
      <w:r>
        <w:t>Aby zainicjować tablicę należy podać albo jej wielkość, albo listę elementów. Nie można podać obu.</w:t>
      </w:r>
    </w:p>
    <w:p w14:paraId="11491651" w14:textId="3CBD3651" w:rsidR="005B532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[3];</w:t>
      </w:r>
    </w:p>
    <w:p w14:paraId="41D992F3" w14:textId="6AB21109" w:rsidR="008A3CF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powyższy zapis tworzy tablicę o pojemności 3 elementów. Ponieważ nie podaliśmy jakie to są elementy, każdy zostaje zainicjowany domyślną wartością, w tym wypadku zerem.</w:t>
      </w:r>
    </w:p>
    <w:p w14:paraId="4C44851F" w14:textId="4B2A5FFB" w:rsidR="008A3CF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Nie można zmienić wielkości tablicy. Ale można tablicę przypisać do innej zmiennej, która wcześniej przechowywała mniejszą tablicę</w:t>
      </w:r>
      <w:r w:rsidR="00EA3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7A88E9B7" w14:textId="59996775" w:rsidR="008A3CF6" w:rsidRPr="005B5326" w:rsidRDefault="00D55FAA" w:rsidP="005B5326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Tablicę można tworzyć dowolnych typów</w:t>
      </w:r>
      <w:r w:rsidR="00EA3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włącznie z samodzielnie utworzonymi klasami.</w:t>
      </w:r>
    </w:p>
    <w:p w14:paraId="7C13FAAC" w14:textId="4650688F" w:rsidR="00036A59" w:rsidRDefault="00BB4BD4" w:rsidP="00036A59">
      <w:r>
        <w:t xml:space="preserve">Aby wyświetlić zawartość tablicy należy użyć metody </w:t>
      </w:r>
      <w:proofErr w:type="spellStart"/>
      <w:r>
        <w:t>toString</w:t>
      </w:r>
      <w:proofErr w:type="spellEnd"/>
      <w:r>
        <w:t>()</w:t>
      </w:r>
      <w:r w:rsidR="001B3652">
        <w:t xml:space="preserve"> z klasy </w:t>
      </w:r>
      <w:proofErr w:type="spellStart"/>
      <w:r w:rsidR="001B3652">
        <w:rPr>
          <w:b/>
          <w:bCs/>
        </w:rPr>
        <w:t>Arrays</w:t>
      </w:r>
      <w:proofErr w:type="spellEnd"/>
      <w:r w:rsidR="001B3652">
        <w:rPr>
          <w:b/>
          <w:bCs/>
        </w:rPr>
        <w:t>.</w:t>
      </w:r>
      <w:r w:rsidR="001B3652">
        <w:t xml:space="preserve"> Metoda </w:t>
      </w:r>
      <w:proofErr w:type="spellStart"/>
      <w:r w:rsidR="001B3652">
        <w:rPr>
          <w:b/>
          <w:bCs/>
        </w:rPr>
        <w:t>toString</w:t>
      </w:r>
      <w:proofErr w:type="spellEnd"/>
      <w:r w:rsidR="001B3652">
        <w:rPr>
          <w:b/>
          <w:bCs/>
        </w:rPr>
        <w:t xml:space="preserve">() </w:t>
      </w:r>
      <w:r w:rsidR="001B3652">
        <w:t xml:space="preserve"> wywołana bezpośrednio na tablicy zwróci typ obiektu i jego </w:t>
      </w:r>
      <w:proofErr w:type="spellStart"/>
      <w:r w:rsidR="001B3652">
        <w:t>hashcode</w:t>
      </w:r>
      <w:proofErr w:type="spellEnd"/>
      <w:r w:rsidR="001B3652">
        <w:t>.</w:t>
      </w:r>
    </w:p>
    <w:p w14:paraId="15C81915" w14:textId="7B8378F5" w:rsidR="001B3652" w:rsidRDefault="00530A99" w:rsidP="00DF6B2A">
      <w:pPr>
        <w:pStyle w:val="Nagwek3"/>
      </w:pPr>
      <w:r>
        <w:t>Wyszukiwanie</w:t>
      </w:r>
    </w:p>
    <w:p w14:paraId="57BE326D" w14:textId="40E282DA" w:rsidR="00DF6B2A" w:rsidRDefault="00DF6B2A" w:rsidP="00DF6B2A">
      <w:pPr>
        <w:rPr>
          <w:b/>
          <w:bCs/>
        </w:rPr>
      </w:pPr>
      <w:r>
        <w:t xml:space="preserve">W klasie </w:t>
      </w:r>
      <w:proofErr w:type="spellStart"/>
      <w:r>
        <w:rPr>
          <w:b/>
          <w:bCs/>
        </w:rPr>
        <w:t>Arrays</w:t>
      </w:r>
      <w:proofErr w:type="spellEnd"/>
      <w:r>
        <w:rPr>
          <w:b/>
          <w:bCs/>
        </w:rPr>
        <w:t xml:space="preserve"> </w:t>
      </w:r>
      <w:r>
        <w:t xml:space="preserve"> znajduję się metoda </w:t>
      </w:r>
      <w:proofErr w:type="spellStart"/>
      <w:r>
        <w:rPr>
          <w:b/>
          <w:bCs/>
        </w:rPr>
        <w:t>binarySearch</w:t>
      </w:r>
      <w:proofErr w:type="spellEnd"/>
      <w:r>
        <w:rPr>
          <w:b/>
          <w:bCs/>
        </w:rPr>
        <w:t>()</w:t>
      </w:r>
      <w:r>
        <w:t xml:space="preserve">, która </w:t>
      </w:r>
      <w:r w:rsidR="00530A99">
        <w:t xml:space="preserve">służy do wyszukiwania indexu elementu w tablicy. </w:t>
      </w:r>
      <w:r>
        <w:t xml:space="preserve"> Aby </w:t>
      </w:r>
      <w:r w:rsidR="00530A99">
        <w:t>wyszukiwanie tą metodą</w:t>
      </w:r>
      <w:r>
        <w:t xml:space="preserve"> </w:t>
      </w:r>
      <w:r w:rsidR="00530A99">
        <w:t xml:space="preserve">przyniosło przewidywany skutek, tablica musi być </w:t>
      </w:r>
      <w:r w:rsidR="00530A99" w:rsidRPr="00530A99">
        <w:rPr>
          <w:b/>
          <w:bCs/>
        </w:rPr>
        <w:t>posortowana</w:t>
      </w:r>
      <w:r w:rsidR="00530A99">
        <w:t xml:space="preserve">. W innym przypadku wynik wyszukiwania będzie </w:t>
      </w:r>
      <w:r w:rsidR="00530A99">
        <w:rPr>
          <w:b/>
          <w:bCs/>
        </w:rPr>
        <w:t>nieprzewidywalny.</w:t>
      </w:r>
    </w:p>
    <w:p w14:paraId="4CC2C780" w14:textId="2D5FD88E" w:rsidR="00530A99" w:rsidRDefault="00530A99" w:rsidP="002423D1">
      <w:pPr>
        <w:pStyle w:val="Nagwek3"/>
      </w:pPr>
      <w:proofErr w:type="spellStart"/>
      <w:r>
        <w:t>Varargs</w:t>
      </w:r>
      <w:proofErr w:type="spellEnd"/>
    </w:p>
    <w:p w14:paraId="51037FB9" w14:textId="68DE1237" w:rsidR="00530A99" w:rsidRDefault="00530A99" w:rsidP="00DF6B2A">
      <w:r>
        <w:t xml:space="preserve">Można używać zmiennej </w:t>
      </w:r>
      <w:proofErr w:type="spellStart"/>
      <w:r>
        <w:t>varargs</w:t>
      </w:r>
      <w:proofErr w:type="spellEnd"/>
      <w:r>
        <w:t xml:space="preserve"> jak normalnej tablicy</w:t>
      </w:r>
      <w:r w:rsidR="00056C2A">
        <w:t xml:space="preserve"> np. </w:t>
      </w:r>
    </w:p>
    <w:p w14:paraId="6643A6E4" w14:textId="77777777" w:rsidR="00056C2A" w:rsidRDefault="00056C2A" w:rsidP="00056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varargs</w:t>
      </w:r>
      <w:proofErr w:type="spellEnd"/>
    </w:p>
    <w:p w14:paraId="2A6DBB69" w14:textId="0E27A8A8" w:rsidR="00056C2A" w:rsidRDefault="00056C2A" w:rsidP="00056C2A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length</w:t>
      </w:r>
      <w:proofErr w:type="spellEnd"/>
    </w:p>
    <w:p w14:paraId="227DEBF5" w14:textId="524847B7" w:rsidR="00056C2A" w:rsidRPr="00530A99" w:rsidRDefault="002423D1" w:rsidP="002423D1">
      <w:pPr>
        <w:pStyle w:val="Nagwek3"/>
      </w:pPr>
      <w:r>
        <w:rPr>
          <w:shd w:val="clear" w:color="auto" w:fill="D4D4D4"/>
        </w:rPr>
        <w:t xml:space="preserve">Tablice </w:t>
      </w:r>
      <w:proofErr w:type="spellStart"/>
      <w:r>
        <w:rPr>
          <w:shd w:val="clear" w:color="auto" w:fill="D4D4D4"/>
        </w:rPr>
        <w:t>wiolowymiarowe</w:t>
      </w:r>
      <w:proofErr w:type="spellEnd"/>
    </w:p>
    <w:p w14:paraId="6D94E489" w14:textId="1E67EF1C" w:rsidR="002423D1" w:rsidRDefault="002423D1" w:rsidP="002423D1">
      <w:r>
        <w:t>Tablice są obiektami i oczywiście, elementy tablicy też mogą być obiektami. Więc oczywiście elementami tablicy mogą być inne tablice. W ten sposób powstają tablice wielowymiarowe.</w:t>
      </w:r>
    </w:p>
    <w:p w14:paraId="28F79FE2" w14:textId="3821CC98" w:rsidR="002423D1" w:rsidRPr="00C36D03" w:rsidRDefault="002423D1" w:rsidP="002423D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rectangle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[3][2];</w:t>
      </w:r>
    </w:p>
    <w:p w14:paraId="7925EFF9" w14:textId="56045CDE" w:rsidR="00C36D03" w:rsidRDefault="00C36D03" w:rsidP="002423D1">
      <w:r>
        <w:t xml:space="preserve">Tablica wielowymiarowa </w:t>
      </w:r>
      <w:proofErr w:type="spellStart"/>
      <w:r>
        <w:t>rectangle</w:t>
      </w:r>
      <w:proofErr w:type="spellEnd"/>
      <w:r>
        <w:t xml:space="preserve"> to tak naprawdę tablica 3-elementowa, której każdy z elementów jest 2-elementową tablicą.</w:t>
      </w:r>
    </w:p>
    <w:p w14:paraId="338BDC67" w14:textId="6BCC5112" w:rsidR="002423D1" w:rsidRDefault="002423D1" w:rsidP="002423D1">
      <w:r>
        <w:t xml:space="preserve">Tablice wielowymiarowe nie muszą mieć regularny kształtów </w:t>
      </w:r>
    </w:p>
    <w:p w14:paraId="184F1494" w14:textId="23416FE2" w:rsidR="007D5259" w:rsidRDefault="007D5259" w:rsidP="002423D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differentSize2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[4][];</w:t>
      </w:r>
    </w:p>
    <w:p w14:paraId="1580DD9B" w14:textId="21C149DE" w:rsidR="002423D1" w:rsidRDefault="007D5259" w:rsidP="002423D1">
      <w:r>
        <w:t xml:space="preserve">Nie jest konieczne podawanie 2 wymiaru. Jeśli ich nie podamy to elementy w tablicy będą </w:t>
      </w:r>
      <w:proofErr w:type="spellStart"/>
      <w:r>
        <w:t>nullami</w:t>
      </w:r>
      <w:proofErr w:type="spellEnd"/>
      <w:r>
        <w:t xml:space="preserve"> i jedynie deklarujemy, że wartości które możemy tam wstawić są typu </w:t>
      </w:r>
      <w:proofErr w:type="spellStart"/>
      <w:r>
        <w:t>int</w:t>
      </w:r>
      <w:proofErr w:type="spellEnd"/>
      <w:r>
        <w:t xml:space="preserve"> [] (tablica </w:t>
      </w:r>
      <w:proofErr w:type="spellStart"/>
      <w:r>
        <w:t>int</w:t>
      </w:r>
      <w:proofErr w:type="spellEnd"/>
      <w:r>
        <w:t>)</w:t>
      </w:r>
      <w:r w:rsidR="0094775E">
        <w:t>.</w:t>
      </w:r>
    </w:p>
    <w:p w14:paraId="0F3B8D3D" w14:textId="7AA60A7D" w:rsidR="0094775E" w:rsidRDefault="0094775E" w:rsidP="002423D1"/>
    <w:p w14:paraId="4EED597E" w14:textId="09ED0751" w:rsidR="0094775E" w:rsidRDefault="0094775E" w:rsidP="0094775E">
      <w:pPr>
        <w:pStyle w:val="Nagwek2"/>
      </w:pPr>
      <w:proofErr w:type="spellStart"/>
      <w:r>
        <w:t>ArrayList</w:t>
      </w:r>
      <w:proofErr w:type="spellEnd"/>
    </w:p>
    <w:p w14:paraId="653E590F" w14:textId="363852A2" w:rsidR="0094775E" w:rsidRDefault="0094775E" w:rsidP="0094775E">
      <w:r>
        <w:t xml:space="preserve">Jeśli widzisz pierwszą linie kodu to musi być import </w:t>
      </w:r>
      <w:r w:rsidR="004C32DE">
        <w:t xml:space="preserve">klasy </w:t>
      </w:r>
      <w:proofErr w:type="spellStart"/>
      <w:r w:rsidR="004C32DE">
        <w:t>ArrayList</w:t>
      </w:r>
      <w:proofErr w:type="spellEnd"/>
      <w:r w:rsidR="004C32DE">
        <w:t xml:space="preserve"> aby kod się skompilował. No chyba, że widzisz tylko wycinek metody.</w:t>
      </w:r>
    </w:p>
    <w:p w14:paraId="79709EEB" w14:textId="77777777" w:rsidR="004C32DE" w:rsidRDefault="004C32DE" w:rsidP="004C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5E9ABBBA" w14:textId="007629AC" w:rsidR="004C32DE" w:rsidRDefault="004C32DE" w:rsidP="004C32D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BC814A" w14:textId="39CD8625" w:rsidR="004C32DE" w:rsidRDefault="004C32DE" w:rsidP="004C32DE">
      <w:r>
        <w:t xml:space="preserve">Do </w:t>
      </w:r>
      <w:proofErr w:type="spellStart"/>
      <w:r>
        <w:t>ArrayListy</w:t>
      </w:r>
      <w:proofErr w:type="spellEnd"/>
      <w:r>
        <w:t xml:space="preserve"> bez określonego typu, można dodać wszystk</w:t>
      </w:r>
      <w:r w:rsidR="009030F5">
        <w:t>ie typy obiektów oraz wartości prymitywne.</w:t>
      </w:r>
    </w:p>
    <w:p w14:paraId="1CA004F9" w14:textId="10E323D4" w:rsidR="007A3A42" w:rsidRDefault="007A3A42" w:rsidP="007A3A42">
      <w:pPr>
        <w:pStyle w:val="Nagwek3"/>
      </w:pPr>
      <w:proofErr w:type="spellStart"/>
      <w:r>
        <w:t>remove</w:t>
      </w:r>
      <w:proofErr w:type="spellEnd"/>
      <w:r>
        <w:t>()</w:t>
      </w:r>
    </w:p>
    <w:p w14:paraId="74E24631" w14:textId="032E7C86" w:rsidR="007A3A42" w:rsidRDefault="007A3A42" w:rsidP="00FD7CB4">
      <w:pPr>
        <w:pStyle w:val="Akapitzlist"/>
        <w:numPr>
          <w:ilvl w:val="0"/>
          <w:numId w:val="13"/>
        </w:numPr>
      </w:pPr>
      <w:r>
        <w:t xml:space="preserve">metoda </w:t>
      </w:r>
      <w:proofErr w:type="spellStart"/>
      <w:r>
        <w:t>remove</w:t>
      </w:r>
      <w:proofErr w:type="spellEnd"/>
      <w:r>
        <w:t xml:space="preserve">(Object o) – usuwa </w:t>
      </w:r>
      <w:r w:rsidR="00FD7CB4">
        <w:t xml:space="preserve">tylko pierwszy napotkany egzemplarz obiektu. Zwraca </w:t>
      </w:r>
      <w:proofErr w:type="spellStart"/>
      <w:r w:rsidR="00FD7CB4" w:rsidRPr="00FD7CB4">
        <w:rPr>
          <w:b/>
          <w:bCs/>
        </w:rPr>
        <w:t>true</w:t>
      </w:r>
      <w:proofErr w:type="spellEnd"/>
      <w:r w:rsidR="00FD7CB4">
        <w:t xml:space="preserve"> albo </w:t>
      </w:r>
      <w:proofErr w:type="spellStart"/>
      <w:r w:rsidR="00FD7CB4" w:rsidRPr="00FD7CB4">
        <w:rPr>
          <w:b/>
          <w:bCs/>
        </w:rPr>
        <w:t>false</w:t>
      </w:r>
      <w:proofErr w:type="spellEnd"/>
      <w:r w:rsidR="00FD7CB4">
        <w:t>, w zależności czy znajdzie obiekt na liście.</w:t>
      </w:r>
    </w:p>
    <w:p w14:paraId="296BC9D1" w14:textId="6243940C" w:rsidR="00FD7CB4" w:rsidRDefault="00FD7CB4" w:rsidP="00FD7CB4">
      <w:pPr>
        <w:pStyle w:val="Akapitzlist"/>
        <w:numPr>
          <w:ilvl w:val="0"/>
          <w:numId w:val="13"/>
        </w:numPr>
      </w:pPr>
      <w:r>
        <w:lastRenderedPageBreak/>
        <w:t xml:space="preserve">Metoda </w:t>
      </w:r>
      <w:proofErr w:type="spellStart"/>
      <w:r>
        <w:t>remove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– usuwa element znajdujący się pod wybranym indexem. Jeśli index znajduję się poza zakresem, </w:t>
      </w:r>
      <w:r w:rsidRPr="00FD7CB4">
        <w:rPr>
          <w:b/>
          <w:bCs/>
        </w:rPr>
        <w:t>rzuci wyjątkiem</w:t>
      </w:r>
      <w:r>
        <w:t xml:space="preserve">. </w:t>
      </w:r>
      <w:r w:rsidRPr="00FD7CB4">
        <w:rPr>
          <w:b/>
          <w:bCs/>
        </w:rPr>
        <w:t>Zwraca listę</w:t>
      </w:r>
      <w:r>
        <w:t xml:space="preserve">  (nie </w:t>
      </w:r>
      <w:proofErr w:type="spellStart"/>
      <w:r>
        <w:t>boolean</w:t>
      </w:r>
      <w:proofErr w:type="spellEnd"/>
      <w:r>
        <w:t xml:space="preserve">!) uszczuploną o usunięty </w:t>
      </w:r>
      <w:proofErr w:type="spellStart"/>
      <w:r>
        <w:t>elelement</w:t>
      </w:r>
      <w:proofErr w:type="spellEnd"/>
      <w:r>
        <w:t>.</w:t>
      </w:r>
    </w:p>
    <w:p w14:paraId="55938938" w14:textId="49F0488F" w:rsidR="00707139" w:rsidRDefault="00707139" w:rsidP="00707139">
      <w:pPr>
        <w:pStyle w:val="Nagwek3"/>
      </w:pPr>
      <w:r>
        <w:t>set()</w:t>
      </w:r>
    </w:p>
    <w:p w14:paraId="221C6FB7" w14:textId="376D6D98" w:rsidR="00707139" w:rsidRDefault="00707139" w:rsidP="00707139">
      <w:r>
        <w:t xml:space="preserve">zastępuje dotychczasowy obiekt nowym, pod wskazanym indeksem. Zwraca </w:t>
      </w:r>
      <w:r w:rsidR="00D77249">
        <w:rPr>
          <w:b/>
          <w:bCs/>
        </w:rPr>
        <w:t>zastępowany</w:t>
      </w:r>
      <w:r>
        <w:t xml:space="preserve"> element. Jeśli pod danym indeksem nie ma żadnego elementu rzuci wyjątkiem.</w:t>
      </w:r>
    </w:p>
    <w:p w14:paraId="7C12290C" w14:textId="5B85AE5E" w:rsidR="00F14246" w:rsidRDefault="00F14246" w:rsidP="00F14246">
      <w:pPr>
        <w:pStyle w:val="Nagwek3"/>
      </w:pPr>
      <w:proofErr w:type="spellStart"/>
      <w:r>
        <w:t>contains</w:t>
      </w:r>
      <w:proofErr w:type="spellEnd"/>
      <w:r>
        <w:t>()</w:t>
      </w:r>
    </w:p>
    <w:p w14:paraId="327F2DA2" w14:textId="6C02C2E9" w:rsidR="00F14246" w:rsidRDefault="00F14246" w:rsidP="00F14246">
      <w:r>
        <w:t xml:space="preserve">Metoda </w:t>
      </w:r>
      <w:proofErr w:type="spellStart"/>
      <w:r>
        <w:t>contains</w:t>
      </w:r>
      <w:proofErr w:type="spellEnd"/>
      <w:r>
        <w:t xml:space="preserve">() używa metody </w:t>
      </w:r>
      <w:proofErr w:type="spellStart"/>
      <w:r>
        <w:t>equals</w:t>
      </w:r>
      <w:proofErr w:type="spellEnd"/>
      <w:r>
        <w:t>() do sprawdzenia czy obiekt znajduje się na liście.</w:t>
      </w:r>
    </w:p>
    <w:p w14:paraId="40FC51AA" w14:textId="7DD0DB6A" w:rsidR="0065172A" w:rsidRDefault="0065172A" w:rsidP="0065172A">
      <w:pPr>
        <w:pStyle w:val="Nagwek3"/>
      </w:pPr>
      <w:proofErr w:type="spellStart"/>
      <w:r>
        <w:t>equals</w:t>
      </w:r>
      <w:proofErr w:type="spellEnd"/>
      <w:r>
        <w:t>()</w:t>
      </w:r>
    </w:p>
    <w:p w14:paraId="507E7741" w14:textId="6123F83E" w:rsidR="0065172A" w:rsidRDefault="0065172A" w:rsidP="0065172A">
      <w:proofErr w:type="spellStart"/>
      <w:r>
        <w:t>ArrayList</w:t>
      </w:r>
      <w:proofErr w:type="spellEnd"/>
      <w:r>
        <w:t xml:space="preserve"> posiada metodę </w:t>
      </w:r>
      <w:proofErr w:type="spellStart"/>
      <w:r>
        <w:t>equals</w:t>
      </w:r>
      <w:proofErr w:type="spellEnd"/>
      <w:r>
        <w:t>(), która sprawdza czy 2 listy posiadają dokładnie te same elementy, w tej samej kolejności.</w:t>
      </w:r>
    </w:p>
    <w:p w14:paraId="3BF75DB5" w14:textId="773F5BBE" w:rsidR="00633FA8" w:rsidRDefault="00633FA8" w:rsidP="00633FA8">
      <w:pPr>
        <w:pStyle w:val="Nagwek2"/>
      </w:pPr>
      <w:proofErr w:type="spellStart"/>
      <w:r>
        <w:t>Wrapery</w:t>
      </w:r>
      <w:proofErr w:type="spellEnd"/>
    </w:p>
    <w:p w14:paraId="54AF75A5" w14:textId="22457B64" w:rsidR="00633FA8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E9B6FF6" w14:textId="3A840D73" w:rsidR="002D60E2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Na egzaminie nie trzeba pamiętać jak metoda dokładnie wygląda i pamiętać np. że 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jest używana zamiast przykładowo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parseInteger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(). Po prostu trzeba pamiętać, że taka 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isntieje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 wiedzieć co robi.</w:t>
      </w:r>
    </w:p>
    <w:p w14:paraId="7704C240" w14:textId="0FC12BEB" w:rsidR="002D60E2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Metody, które należy potrafić rozpoznawać, służące do tworzenia wartości prymitywnych lub ich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wraperów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ze Stringów:</w:t>
      </w:r>
    </w:p>
    <w:p w14:paraId="00BEA19A" w14:textId="4C8FCADA" w:rsidR="002D60E2" w:rsidRDefault="002D60E2" w:rsidP="00633FA8">
      <w:r>
        <w:rPr>
          <w:noProof/>
        </w:rPr>
        <w:drawing>
          <wp:inline distT="0" distB="0" distL="0" distR="0" wp14:anchorId="2566E75F" wp14:editId="77C70073">
            <wp:extent cx="5591175" cy="30480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F6EB" w14:textId="223F6818" w:rsidR="00BD5099" w:rsidRDefault="00BD5099" w:rsidP="00BD5099">
      <w:pPr>
        <w:pStyle w:val="Nagwek3"/>
      </w:pPr>
      <w:proofErr w:type="spellStart"/>
      <w:r>
        <w:t>Autoboxing</w:t>
      </w:r>
      <w:proofErr w:type="spellEnd"/>
    </w:p>
    <w:p w14:paraId="75892E57" w14:textId="01CD3A2E" w:rsidR="00BD5099" w:rsidRDefault="00BD5099" w:rsidP="00BD5099"/>
    <w:p w14:paraId="393DB1E8" w14:textId="44B417E2" w:rsidR="00B7045D" w:rsidRDefault="00B7045D" w:rsidP="00B7045D">
      <w:pPr>
        <w:pStyle w:val="Nagwek3"/>
      </w:pPr>
      <w:r>
        <w:t>Konwersja pomiędzy listą a tablicą</w:t>
      </w:r>
    </w:p>
    <w:p w14:paraId="4C050FDE" w14:textId="69C2EF84" w:rsidR="00B7045D" w:rsidRDefault="006652DD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stringArray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.toArray(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String[0]);</w:t>
      </w:r>
    </w:p>
    <w:p w14:paraId="766B99A7" w14:textId="4BF034EB" w:rsidR="006652DD" w:rsidRDefault="00852A96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Jak rozumiem: Dzięki podaniu tablicy w argumencie możemy przypisać nowo utworzoną tablicę z konkretnym typem innym niż Object. Dodatkowo wielkość tablicy w argumencie pozwala utworzyć większą tablicę niż lista elementów liście. Jeśli liczba będzie mniejsza lub równa ilości elementów w liście – powstanie tablica o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takim samym rozmiarze jak lista. Jeśli będzie większa – powstanie tablica o takim rozmiarze.</w:t>
      </w:r>
    </w:p>
    <w:p w14:paraId="592B0997" w14:textId="482D6CCF" w:rsidR="00276D35" w:rsidRDefault="00276D35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list10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1B40E27" w14:textId="11A4DEE4" w:rsidR="00276D35" w:rsidRDefault="00276D35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Zmiany na liście powodują zmiany w tablicy, z której została utworzona, dlatego   operacje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i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powodują wyjątek</w:t>
      </w:r>
      <w:r w:rsidR="006607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7D0778D6" w14:textId="1E41DB2E" w:rsidR="0026042E" w:rsidRDefault="0026042E" w:rsidP="00173AC0">
      <w:pPr>
        <w:pStyle w:val="Nagwek2"/>
        <w:rPr>
          <w:shd w:val="clear" w:color="auto" w:fill="E8F2FE"/>
        </w:rPr>
      </w:pPr>
      <w:r>
        <w:rPr>
          <w:shd w:val="clear" w:color="auto" w:fill="E8F2FE"/>
        </w:rPr>
        <w:t>Data  i czas</w:t>
      </w:r>
    </w:p>
    <w:p w14:paraId="5F82489A" w14:textId="1BAB35AF" w:rsidR="00173AC0" w:rsidRDefault="00D80191" w:rsidP="00173AC0">
      <w:r>
        <w:t xml:space="preserve">W </w:t>
      </w:r>
      <w:proofErr w:type="spellStart"/>
      <w:r>
        <w:t>java</w:t>
      </w:r>
      <w:proofErr w:type="spellEnd"/>
      <w:r>
        <w:t xml:space="preserve"> 8 Oracle całkowicie przeorganizował pracę z datą i czasem. Wciąż można pracować na nich w stary sposób, ale </w:t>
      </w:r>
      <w:r>
        <w:rPr>
          <w:b/>
          <w:bCs/>
        </w:rPr>
        <w:t>nie ma go na egzaminie</w:t>
      </w:r>
      <w:r>
        <w:t xml:space="preserve">. Pamiętaj o importach gdy pojawią się klasy związane z datą lub czasem. Większość z nich znajduje się w pakiecie </w:t>
      </w:r>
      <w:proofErr w:type="spellStart"/>
      <w:r>
        <w:rPr>
          <w:b/>
          <w:bCs/>
        </w:rPr>
        <w:t>java.time</w:t>
      </w:r>
      <w:proofErr w:type="spellEnd"/>
      <w:r>
        <w:t xml:space="preserve">.  Egzamin </w:t>
      </w:r>
      <w:r>
        <w:rPr>
          <w:b/>
          <w:bCs/>
        </w:rPr>
        <w:t xml:space="preserve">nie uwzględnia stref czasowych. </w:t>
      </w:r>
    </w:p>
    <w:p w14:paraId="12374774" w14:textId="4D0C923F" w:rsidR="00D80191" w:rsidRDefault="00D80191" w:rsidP="00173AC0">
      <w:r>
        <w:t>W zależności od ilości informacji, które potrzebujemy można wyróżnić trzy klasy:</w:t>
      </w:r>
    </w:p>
    <w:p w14:paraId="765362CF" w14:textId="1BA0CB2F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LocalDate</w:t>
      </w:r>
      <w:proofErr w:type="spellEnd"/>
      <w:r>
        <w:t xml:space="preserve"> – Zawiera tylko datę – bez czasu i strefy czasowej. </w:t>
      </w:r>
    </w:p>
    <w:p w14:paraId="029F99A7" w14:textId="73F9E1C2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LocalTime</w:t>
      </w:r>
      <w:proofErr w:type="spellEnd"/>
      <w:r>
        <w:t xml:space="preserve"> – Zawiera tylko czas – bez daty i strefy czasowej.</w:t>
      </w:r>
    </w:p>
    <w:p w14:paraId="5456D0BA" w14:textId="1FE8CB69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LocalDateTime</w:t>
      </w:r>
      <w:proofErr w:type="spellEnd"/>
      <w:r>
        <w:t xml:space="preserve"> – Zawiera datę i czas, ale bez strefy czasowej.</w:t>
      </w:r>
    </w:p>
    <w:p w14:paraId="40D03297" w14:textId="2F235671" w:rsidR="008B35A7" w:rsidRDefault="008B35A7" w:rsidP="008B35A7">
      <w:pPr>
        <w:ind w:left="360"/>
      </w:pPr>
      <w:r>
        <w:t>Nie wiem czy dobrze zrozumiałem: w USA miesiąc jest zapisywany przed dniem i tak też będą sformatowane daty na egzaminie(?)</w:t>
      </w:r>
    </w:p>
    <w:p w14:paraId="79B7F79A" w14:textId="2E37E1A8" w:rsidR="008B35A7" w:rsidRDefault="00484D38" w:rsidP="00484D38">
      <w:r>
        <w:t xml:space="preserve">W nowej wersji miesiące liczy się od </w:t>
      </w:r>
      <w:r>
        <w:rPr>
          <w:b/>
          <w:bCs/>
        </w:rPr>
        <w:t xml:space="preserve">jedynki, </w:t>
      </w:r>
      <w:r>
        <w:t>nie od zera.</w:t>
      </w:r>
    </w:p>
    <w:p w14:paraId="30D8B69C" w14:textId="743BB017" w:rsidR="00484D38" w:rsidRPr="00484D38" w:rsidRDefault="00484D38" w:rsidP="00484D38">
      <w:r>
        <w:t xml:space="preserve">Obiekty klas tworzy się za pomocą metody statycznej </w:t>
      </w:r>
      <w:r w:rsidRPr="00484D38">
        <w:rPr>
          <w:b/>
          <w:bCs/>
          <w:i/>
          <w:iCs/>
        </w:rPr>
        <w:t>of()</w:t>
      </w:r>
      <w:r>
        <w:rPr>
          <w:b/>
          <w:bCs/>
          <w:i/>
          <w:iCs/>
        </w:rPr>
        <w:t xml:space="preserve">, </w:t>
      </w:r>
      <w:r>
        <w:t>Klasy te nie posiadają publicznych konstruktorów.</w:t>
      </w:r>
    </w:p>
    <w:p w14:paraId="40A1963F" w14:textId="6C2EF321" w:rsidR="00D80191" w:rsidRDefault="00C61F66" w:rsidP="00C61F66">
      <w:pPr>
        <w:pStyle w:val="Nagwek3"/>
      </w:pPr>
      <w:r>
        <w:t>Operowanie na dacie i czasie</w:t>
      </w:r>
    </w:p>
    <w:p w14:paraId="60321E4A" w14:textId="50121CBA" w:rsidR="00C61F66" w:rsidRDefault="00C61F66" w:rsidP="00C61F66">
      <w:r>
        <w:t xml:space="preserve">Klasy reprezentujące czas i datę są </w:t>
      </w:r>
      <w:proofErr w:type="spellStart"/>
      <w:r>
        <w:t>niezmienialne</w:t>
      </w:r>
      <w:proofErr w:type="spellEnd"/>
      <w:r>
        <w:t>. Więc wynik operacji dokonanych na obiektach, należy przypisać do zmiennej.</w:t>
      </w:r>
    </w:p>
    <w:p w14:paraId="61E4F657" w14:textId="27C486D4" w:rsidR="00C61F66" w:rsidRDefault="00C61F66" w:rsidP="00C61F66">
      <w:r>
        <w:rPr>
          <w:noProof/>
        </w:rPr>
        <w:drawing>
          <wp:inline distT="0" distB="0" distL="0" distR="0" wp14:anchorId="5D070BC1" wp14:editId="725AE432">
            <wp:extent cx="5095875" cy="30765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2FA2" w14:textId="2945CD01" w:rsidR="003E3472" w:rsidRDefault="003E3472" w:rsidP="003E3472">
      <w:pPr>
        <w:pStyle w:val="Nagwek3"/>
      </w:pPr>
      <w:r>
        <w:t>Periody</w:t>
      </w:r>
    </w:p>
    <w:p w14:paraId="5E5269FA" w14:textId="1AB88B77" w:rsidR="00291980" w:rsidRPr="00291980" w:rsidRDefault="003E3472" w:rsidP="003E347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toEpochDay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zwraca liczbę dni</w:t>
      </w:r>
      <w:r w:rsidR="0029198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która upłynęła od 01.01.1970r.</w:t>
      </w:r>
    </w:p>
    <w:p w14:paraId="04AEB77E" w14:textId="558BD415" w:rsidR="00D80191" w:rsidRDefault="004E1FC5" w:rsidP="004E1FC5">
      <w:pPr>
        <w:pStyle w:val="Nagwek3"/>
      </w:pPr>
      <w:r>
        <w:lastRenderedPageBreak/>
        <w:t>Formatowanie</w:t>
      </w:r>
    </w:p>
    <w:p w14:paraId="7054179F" w14:textId="334F998A" w:rsidR="004E1FC5" w:rsidRDefault="004E1FC5" w:rsidP="004E1FC5">
      <w:pPr>
        <w:rPr>
          <w:b/>
          <w:bCs/>
        </w:rPr>
      </w:pPr>
      <w:proofErr w:type="spellStart"/>
      <w:r w:rsidRPr="004E1FC5">
        <w:rPr>
          <w:b/>
          <w:bCs/>
        </w:rPr>
        <w:t>DateTimeFormatter</w:t>
      </w:r>
      <w:proofErr w:type="spellEnd"/>
      <w:r>
        <w:rPr>
          <w:b/>
          <w:bCs/>
        </w:rPr>
        <w:t xml:space="preserve"> – </w:t>
      </w:r>
      <w:r w:rsidRPr="004E1FC5">
        <w:t xml:space="preserve">klasa umożliwiająca formatowanie zarówno daty i czasu. Znajduję się w pakiecie </w:t>
      </w:r>
      <w:proofErr w:type="spellStart"/>
      <w:r w:rsidRPr="004E1FC5">
        <w:rPr>
          <w:b/>
          <w:bCs/>
        </w:rPr>
        <w:t>java.time.format</w:t>
      </w:r>
      <w:proofErr w:type="spellEnd"/>
      <w:r>
        <w:rPr>
          <w:b/>
          <w:bCs/>
        </w:rPr>
        <w:t>.</w:t>
      </w:r>
    </w:p>
    <w:p w14:paraId="0FC21F26" w14:textId="645D42FB" w:rsidR="004E1FC5" w:rsidRDefault="00812671" w:rsidP="004E1FC5">
      <w:r>
        <w:rPr>
          <w:noProof/>
        </w:rPr>
        <w:drawing>
          <wp:inline distT="0" distB="0" distL="0" distR="0" wp14:anchorId="1B3C2977" wp14:editId="6E0F848F">
            <wp:extent cx="5191125" cy="23431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79B6" w14:textId="6F07F489" w:rsidR="00812671" w:rsidRDefault="00812671" w:rsidP="004E1FC5">
      <w:pPr>
        <w:rPr>
          <w:b/>
          <w:bCs/>
        </w:rPr>
      </w:pPr>
      <w:r>
        <w:t xml:space="preserve">Istnieją dwa </w:t>
      </w:r>
      <w:r w:rsidR="001D09C0">
        <w:t xml:space="preserve">predefiniowane formaty, które mogę pojawić się na egzaminie: </w:t>
      </w:r>
      <w:r w:rsidR="001D09C0" w:rsidRPr="001D09C0">
        <w:rPr>
          <w:b/>
          <w:bCs/>
        </w:rPr>
        <w:t>SHORT i MEDIUM</w:t>
      </w:r>
      <w:r w:rsidR="001D09C0">
        <w:rPr>
          <w:b/>
          <w:bCs/>
        </w:rPr>
        <w:t>.</w:t>
      </w:r>
    </w:p>
    <w:p w14:paraId="2D33BC3B" w14:textId="1E0C3454" w:rsidR="001D09C0" w:rsidRDefault="001D09C0" w:rsidP="004E1FC5">
      <w:r>
        <w:t>Oznaczenia podczas formatowania daty/czasu:</w:t>
      </w:r>
    </w:p>
    <w:p w14:paraId="55404DAF" w14:textId="32A15DA6" w:rsidR="001D09C0" w:rsidRDefault="001D09C0" w:rsidP="001D09C0">
      <w:pPr>
        <w:pStyle w:val="Akapitzlist"/>
        <w:numPr>
          <w:ilvl w:val="0"/>
          <w:numId w:val="15"/>
        </w:numPr>
      </w:pPr>
      <w:r>
        <w:t>M – oznacza miesiąc. Im więcej literek M, tym bardziej rozległa informacja. Na przykład M zwraca 1, MM zwraca 01, MMM zwraca Jan, MMMM zwraca January.</w:t>
      </w:r>
    </w:p>
    <w:p w14:paraId="7392694A" w14:textId="558CA87C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dd</w:t>
      </w:r>
      <w:proofErr w:type="spellEnd"/>
      <w:r>
        <w:t>- dzień w miesiącu</w:t>
      </w:r>
    </w:p>
    <w:p w14:paraId="10287EFB" w14:textId="50A71351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yyyy</w:t>
      </w:r>
      <w:proofErr w:type="spellEnd"/>
      <w:r>
        <w:t xml:space="preserve"> – y oznacza rok</w:t>
      </w:r>
    </w:p>
    <w:p w14:paraId="349CF3C7" w14:textId="73FAFA6D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hh</w:t>
      </w:r>
      <w:proofErr w:type="spellEnd"/>
      <w:r>
        <w:t xml:space="preserve"> – h oznacza godzinę</w:t>
      </w:r>
    </w:p>
    <w:p w14:paraId="7E6617E9" w14:textId="63716DAE" w:rsidR="001D09C0" w:rsidRDefault="001D09C0" w:rsidP="001D09C0">
      <w:pPr>
        <w:pStyle w:val="Akapitzlist"/>
        <w:numPr>
          <w:ilvl w:val="0"/>
          <w:numId w:val="15"/>
        </w:numPr>
      </w:pPr>
      <w:r>
        <w:t>mm – m oznacza minuty</w:t>
      </w:r>
    </w:p>
    <w:p w14:paraId="11898681" w14:textId="77777777" w:rsidR="001D09C0" w:rsidRPr="001D09C0" w:rsidRDefault="001D09C0" w:rsidP="001D09C0"/>
    <w:p w14:paraId="5453612E" w14:textId="6D36E24F" w:rsidR="000C5C99" w:rsidRDefault="000C5C99" w:rsidP="00BA3EFD">
      <w:pPr>
        <w:pStyle w:val="Nagwek1"/>
      </w:pPr>
      <w:r>
        <w:t>Inne</w:t>
      </w:r>
    </w:p>
    <w:p w14:paraId="7ABEF79A" w14:textId="52E6BFFE" w:rsidR="000C5C99" w:rsidRDefault="000C5C99" w:rsidP="000C5C99">
      <w:r>
        <w:t xml:space="preserve">Nazwy </w:t>
      </w:r>
      <w:r w:rsidR="00883786">
        <w:t xml:space="preserve">(zmiennych, klas, </w:t>
      </w:r>
      <w:proofErr w:type="spellStart"/>
      <w:r w:rsidR="00883786">
        <w:t>method</w:t>
      </w:r>
      <w:proofErr w:type="spellEnd"/>
      <w:r w:rsidR="00883786">
        <w:t xml:space="preserve"> itp. )  </w:t>
      </w:r>
      <w:r w:rsidR="00E07169">
        <w:t>muszą zaczynać się od litery,</w:t>
      </w:r>
      <w:r w:rsidR="00883786">
        <w:t xml:space="preserve"> podkreśleni</w:t>
      </w:r>
      <w:r w:rsidR="00E07169">
        <w:t>a</w:t>
      </w:r>
      <w:r w:rsidR="00883786">
        <w:t xml:space="preserve"> (_) </w:t>
      </w:r>
      <w:r w:rsidR="00E07169">
        <w:t>lub</w:t>
      </w:r>
      <w:r w:rsidR="00883786">
        <w:t xml:space="preserve"> znak</w:t>
      </w:r>
      <w:r w:rsidR="00E07169">
        <w:t>u</w:t>
      </w:r>
      <w:r w:rsidR="00883786">
        <w:t xml:space="preserve"> dolara $.</w:t>
      </w:r>
      <w:r w:rsidR="00E07169">
        <w:t xml:space="preserve"> Każdy kolejny znak może dodatkowo być cyfrą. Wielkie litery są rozróżniane od małych.</w:t>
      </w:r>
      <w:r w:rsidR="00C76803">
        <w:t xml:space="preserve"> Nie wolno używać jako nazw zarezerwowanych słów Java.</w:t>
      </w:r>
    </w:p>
    <w:p w14:paraId="5A17341F" w14:textId="79604431" w:rsidR="003F60F9" w:rsidRPr="00C76803" w:rsidRDefault="003F60F9" w:rsidP="00C7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$a8$() {} – poprawna nazwa metody</w:t>
      </w:r>
    </w:p>
    <w:p w14:paraId="3C106E1C" w14:textId="3BFFA985" w:rsidR="00E07169" w:rsidRDefault="0074274F" w:rsidP="000C5C99">
      <w:r>
        <w:t>Słowa kluczowe Javy (najbardziej problematyczne):</w:t>
      </w:r>
    </w:p>
    <w:p w14:paraId="30A01328" w14:textId="36CA011D" w:rsidR="0074274F" w:rsidRPr="0074274F" w:rsidRDefault="003F60F9" w:rsidP="0074274F">
      <w:pPr>
        <w:pStyle w:val="Akapitzlist"/>
        <w:numPr>
          <w:ilvl w:val="0"/>
          <w:numId w:val="2"/>
        </w:numPr>
        <w:rPr>
          <w:vertAlign w:val="superscript"/>
        </w:rPr>
      </w:pPr>
      <w:proofErr w:type="spellStart"/>
      <w:r>
        <w:rPr>
          <w:rStyle w:val="HTML-kod"/>
          <w:rFonts w:eastAsiaTheme="minorHAnsi"/>
        </w:rPr>
        <w:t>c</w:t>
      </w:r>
      <w:r w:rsidR="0074274F" w:rsidRPr="0074274F">
        <w:rPr>
          <w:rStyle w:val="HTML-kod"/>
          <w:rFonts w:eastAsiaTheme="minorHAnsi"/>
        </w:rPr>
        <w:t>onst</w:t>
      </w:r>
      <w:proofErr w:type="spellEnd"/>
    </w:p>
    <w:p w14:paraId="00797D76" w14:textId="61D981AB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c</w:t>
      </w:r>
      <w:r w:rsidR="0074274F" w:rsidRPr="0074274F">
        <w:rPr>
          <w:rStyle w:val="HTML-kod"/>
          <w:rFonts w:eastAsiaTheme="minorHAnsi"/>
        </w:rPr>
        <w:t>ase</w:t>
      </w:r>
      <w:proofErr w:type="spellEnd"/>
    </w:p>
    <w:p w14:paraId="28186E4B" w14:textId="5918BF84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d</w:t>
      </w:r>
      <w:r w:rsidR="0074274F" w:rsidRPr="0074274F">
        <w:rPr>
          <w:rStyle w:val="HTML-kod"/>
          <w:rFonts w:eastAsiaTheme="minorHAnsi"/>
        </w:rPr>
        <w:t>efault</w:t>
      </w:r>
      <w:proofErr w:type="spellEnd"/>
    </w:p>
    <w:p w14:paraId="2747AE7E" w14:textId="09652586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g</w:t>
      </w:r>
      <w:r w:rsidR="0074274F" w:rsidRPr="0074274F">
        <w:rPr>
          <w:rStyle w:val="HTML-kod"/>
          <w:rFonts w:eastAsiaTheme="minorHAnsi"/>
        </w:rPr>
        <w:t>oto</w:t>
      </w:r>
      <w:proofErr w:type="spellEnd"/>
    </w:p>
    <w:p w14:paraId="57839C86" w14:textId="7C01BE37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n</w:t>
      </w:r>
      <w:r w:rsidR="0074274F" w:rsidRPr="0074274F">
        <w:rPr>
          <w:rStyle w:val="HTML-kod"/>
          <w:rFonts w:eastAsiaTheme="minorHAnsi"/>
        </w:rPr>
        <w:t>ative</w:t>
      </w:r>
    </w:p>
    <w:p w14:paraId="33CC5132" w14:textId="02B78469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s</w:t>
      </w:r>
      <w:r w:rsidR="0074274F" w:rsidRPr="0074274F">
        <w:rPr>
          <w:rStyle w:val="HTML-kod"/>
          <w:rFonts w:eastAsiaTheme="minorHAnsi"/>
        </w:rPr>
        <w:t>trictfp</w:t>
      </w:r>
      <w:proofErr w:type="spellEnd"/>
    </w:p>
    <w:p w14:paraId="71F2D0DF" w14:textId="46ABC5E0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t</w:t>
      </w:r>
      <w:r w:rsidR="0074274F" w:rsidRPr="0074274F">
        <w:rPr>
          <w:rStyle w:val="HTML-kod"/>
          <w:rFonts w:eastAsiaTheme="minorHAnsi"/>
        </w:rPr>
        <w:t>ransient</w:t>
      </w:r>
      <w:proofErr w:type="spellEnd"/>
    </w:p>
    <w:p w14:paraId="0D7CF3A8" w14:textId="70B185F4" w:rsidR="0074274F" w:rsidRPr="00083921" w:rsidRDefault="003F60F9" w:rsidP="0074274F">
      <w:pPr>
        <w:pStyle w:val="Akapitzlist"/>
        <w:numPr>
          <w:ilvl w:val="0"/>
          <w:numId w:val="2"/>
        </w:numPr>
        <w:rPr>
          <w:rStyle w:val="HTML-kod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-kod"/>
          <w:rFonts w:eastAsiaTheme="minorHAnsi"/>
        </w:rPr>
        <w:t>v</w:t>
      </w:r>
      <w:r w:rsidR="0074274F" w:rsidRPr="0074274F">
        <w:rPr>
          <w:rStyle w:val="HTML-kod"/>
          <w:rFonts w:eastAsiaTheme="minorHAnsi"/>
        </w:rPr>
        <w:t>olatile</w:t>
      </w:r>
      <w:proofErr w:type="spellEnd"/>
    </w:p>
    <w:p w14:paraId="1F108AFC" w14:textId="58B0ACF4" w:rsidR="00083921" w:rsidRDefault="00083921" w:rsidP="00083921"/>
    <w:p w14:paraId="0CE7EA74" w14:textId="381A2781" w:rsidR="00083921" w:rsidRDefault="00083921" w:rsidP="00083921"/>
    <w:p w14:paraId="5E6A3EA7" w14:textId="6BA3D9E1" w:rsidR="00083921" w:rsidRDefault="00CF3523" w:rsidP="00083921">
      <w:r>
        <w:lastRenderedPageBreak/>
        <w:t xml:space="preserve">VPN jest jakby tunelem poprowadzonym przez </w:t>
      </w:r>
      <w:proofErr w:type="spellStart"/>
      <w:r>
        <w:t>internet</w:t>
      </w:r>
      <w:proofErr w:type="spellEnd"/>
      <w:r>
        <w:t>, pomiędzy routerem do którego nie jestem bezpośrednio podpięty, a moim komputerem.</w:t>
      </w:r>
    </w:p>
    <w:p w14:paraId="07EA78CA" w14:textId="2074FE5F" w:rsidR="00CF3523" w:rsidRPr="000C5C99" w:rsidRDefault="00CF3523" w:rsidP="00083921">
      <w:r>
        <w:t>Czyli VPN to tak jak</w:t>
      </w:r>
      <w:bookmarkStart w:id="0" w:name="_GoBack"/>
      <w:bookmarkEnd w:id="0"/>
      <w:r>
        <w:t xml:space="preserve">by połączenie z innym routerem za pośrednictwem </w:t>
      </w:r>
      <w:proofErr w:type="spellStart"/>
      <w:r>
        <w:t>internetu</w:t>
      </w:r>
      <w:proofErr w:type="spellEnd"/>
      <w:r>
        <w:t>.</w:t>
      </w:r>
    </w:p>
    <w:sectPr w:rsidR="00CF3523" w:rsidRPr="000C5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5B67"/>
    <w:multiLevelType w:val="hybridMultilevel"/>
    <w:tmpl w:val="ABD22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3274B"/>
    <w:multiLevelType w:val="hybridMultilevel"/>
    <w:tmpl w:val="5FF49F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6C43"/>
    <w:multiLevelType w:val="hybridMultilevel"/>
    <w:tmpl w:val="498A9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B6748"/>
    <w:multiLevelType w:val="hybridMultilevel"/>
    <w:tmpl w:val="0D56E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55A02"/>
    <w:multiLevelType w:val="hybridMultilevel"/>
    <w:tmpl w:val="6A603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F4BE9"/>
    <w:multiLevelType w:val="hybridMultilevel"/>
    <w:tmpl w:val="C570F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D7040"/>
    <w:multiLevelType w:val="hybridMultilevel"/>
    <w:tmpl w:val="7D2A4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E0AEB"/>
    <w:multiLevelType w:val="hybridMultilevel"/>
    <w:tmpl w:val="319A5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34521"/>
    <w:multiLevelType w:val="hybridMultilevel"/>
    <w:tmpl w:val="77AA3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2240C"/>
    <w:multiLevelType w:val="hybridMultilevel"/>
    <w:tmpl w:val="4F34EE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32BB6"/>
    <w:multiLevelType w:val="hybridMultilevel"/>
    <w:tmpl w:val="3EBE6B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E6CFC"/>
    <w:multiLevelType w:val="hybridMultilevel"/>
    <w:tmpl w:val="9CCCEC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E70B1"/>
    <w:multiLevelType w:val="hybridMultilevel"/>
    <w:tmpl w:val="3244D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153B5"/>
    <w:multiLevelType w:val="hybridMultilevel"/>
    <w:tmpl w:val="11B6B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C56BE"/>
    <w:multiLevelType w:val="hybridMultilevel"/>
    <w:tmpl w:val="00EC94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11"/>
  </w:num>
  <w:num w:numId="7">
    <w:abstractNumId w:val="1"/>
  </w:num>
  <w:num w:numId="8">
    <w:abstractNumId w:val="10"/>
  </w:num>
  <w:num w:numId="9">
    <w:abstractNumId w:val="4"/>
  </w:num>
  <w:num w:numId="10">
    <w:abstractNumId w:val="12"/>
  </w:num>
  <w:num w:numId="11">
    <w:abstractNumId w:val="0"/>
  </w:num>
  <w:num w:numId="12">
    <w:abstractNumId w:val="6"/>
  </w:num>
  <w:num w:numId="13">
    <w:abstractNumId w:val="13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85"/>
    <w:rsid w:val="00012C09"/>
    <w:rsid w:val="00032CDB"/>
    <w:rsid w:val="00036A59"/>
    <w:rsid w:val="00056C2A"/>
    <w:rsid w:val="00060BE5"/>
    <w:rsid w:val="00083921"/>
    <w:rsid w:val="00087605"/>
    <w:rsid w:val="000C5C99"/>
    <w:rsid w:val="001215CD"/>
    <w:rsid w:val="00125804"/>
    <w:rsid w:val="00173AC0"/>
    <w:rsid w:val="00193E50"/>
    <w:rsid w:val="00195502"/>
    <w:rsid w:val="001B3652"/>
    <w:rsid w:val="001D09C0"/>
    <w:rsid w:val="001D279B"/>
    <w:rsid w:val="001E0574"/>
    <w:rsid w:val="001E29EF"/>
    <w:rsid w:val="001F1CCD"/>
    <w:rsid w:val="002305B7"/>
    <w:rsid w:val="00233288"/>
    <w:rsid w:val="002423D1"/>
    <w:rsid w:val="0026042E"/>
    <w:rsid w:val="00260A4F"/>
    <w:rsid w:val="00276D35"/>
    <w:rsid w:val="00291980"/>
    <w:rsid w:val="002D60E2"/>
    <w:rsid w:val="00315691"/>
    <w:rsid w:val="0033687B"/>
    <w:rsid w:val="00373A64"/>
    <w:rsid w:val="00384529"/>
    <w:rsid w:val="00391A0C"/>
    <w:rsid w:val="003E3472"/>
    <w:rsid w:val="003F60F9"/>
    <w:rsid w:val="004507B6"/>
    <w:rsid w:val="00470DC8"/>
    <w:rsid w:val="00480BF6"/>
    <w:rsid w:val="00484D38"/>
    <w:rsid w:val="00497976"/>
    <w:rsid w:val="004C32DE"/>
    <w:rsid w:val="004D4CDD"/>
    <w:rsid w:val="004E1FC5"/>
    <w:rsid w:val="004F2B8F"/>
    <w:rsid w:val="00510E50"/>
    <w:rsid w:val="00515C85"/>
    <w:rsid w:val="00515E15"/>
    <w:rsid w:val="005257EE"/>
    <w:rsid w:val="00530A99"/>
    <w:rsid w:val="00574363"/>
    <w:rsid w:val="00596415"/>
    <w:rsid w:val="005B5326"/>
    <w:rsid w:val="005B76BB"/>
    <w:rsid w:val="005D3FE3"/>
    <w:rsid w:val="005F4EB3"/>
    <w:rsid w:val="00633FA8"/>
    <w:rsid w:val="00636EEA"/>
    <w:rsid w:val="0065172A"/>
    <w:rsid w:val="00660757"/>
    <w:rsid w:val="006652DD"/>
    <w:rsid w:val="006E7BCA"/>
    <w:rsid w:val="00707139"/>
    <w:rsid w:val="00727DC2"/>
    <w:rsid w:val="0074274F"/>
    <w:rsid w:val="007A3A42"/>
    <w:rsid w:val="007A78EB"/>
    <w:rsid w:val="007D5259"/>
    <w:rsid w:val="00806638"/>
    <w:rsid w:val="008123B8"/>
    <w:rsid w:val="00812671"/>
    <w:rsid w:val="00844A50"/>
    <w:rsid w:val="00852A96"/>
    <w:rsid w:val="00852B93"/>
    <w:rsid w:val="00882C94"/>
    <w:rsid w:val="00883786"/>
    <w:rsid w:val="008A1351"/>
    <w:rsid w:val="008A3CF6"/>
    <w:rsid w:val="008B35A7"/>
    <w:rsid w:val="008D1110"/>
    <w:rsid w:val="008E1BCE"/>
    <w:rsid w:val="008E7EC3"/>
    <w:rsid w:val="009030F5"/>
    <w:rsid w:val="0092091C"/>
    <w:rsid w:val="0094125C"/>
    <w:rsid w:val="0094775E"/>
    <w:rsid w:val="00970275"/>
    <w:rsid w:val="009915FF"/>
    <w:rsid w:val="009F6510"/>
    <w:rsid w:val="00B22BF4"/>
    <w:rsid w:val="00B30911"/>
    <w:rsid w:val="00B7045D"/>
    <w:rsid w:val="00B74487"/>
    <w:rsid w:val="00B74FB8"/>
    <w:rsid w:val="00B979FB"/>
    <w:rsid w:val="00BA1C9A"/>
    <w:rsid w:val="00BA3EFD"/>
    <w:rsid w:val="00BB4BD4"/>
    <w:rsid w:val="00BD5099"/>
    <w:rsid w:val="00BD7248"/>
    <w:rsid w:val="00C36D03"/>
    <w:rsid w:val="00C512F7"/>
    <w:rsid w:val="00C61F66"/>
    <w:rsid w:val="00C62871"/>
    <w:rsid w:val="00C64276"/>
    <w:rsid w:val="00C748F6"/>
    <w:rsid w:val="00C76803"/>
    <w:rsid w:val="00CE42B0"/>
    <w:rsid w:val="00CF3523"/>
    <w:rsid w:val="00D11C30"/>
    <w:rsid w:val="00D55FAA"/>
    <w:rsid w:val="00D70116"/>
    <w:rsid w:val="00D77249"/>
    <w:rsid w:val="00D776A5"/>
    <w:rsid w:val="00D80191"/>
    <w:rsid w:val="00DD0395"/>
    <w:rsid w:val="00DF6B2A"/>
    <w:rsid w:val="00E07169"/>
    <w:rsid w:val="00E30329"/>
    <w:rsid w:val="00E6714F"/>
    <w:rsid w:val="00E7234C"/>
    <w:rsid w:val="00E7596D"/>
    <w:rsid w:val="00EA3EC2"/>
    <w:rsid w:val="00ED49E5"/>
    <w:rsid w:val="00EF0B65"/>
    <w:rsid w:val="00F14246"/>
    <w:rsid w:val="00F5556F"/>
    <w:rsid w:val="00F57BF9"/>
    <w:rsid w:val="00FA1523"/>
    <w:rsid w:val="00FD2090"/>
    <w:rsid w:val="00FD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A08F"/>
  <w15:chartTrackingRefBased/>
  <w15:docId w15:val="{23C94372-7905-4250-8C5A-D45EC692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5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20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F60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A3A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5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748F6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74274F"/>
    <w:rPr>
      <w:rFonts w:ascii="Courier New" w:eastAsia="Times New Roman" w:hAnsi="Courier New" w:cs="Courier New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920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F60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A3A4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1</Pages>
  <Words>2263</Words>
  <Characters>13583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 Honorowicz</cp:lastModifiedBy>
  <cp:revision>51</cp:revision>
  <dcterms:created xsi:type="dcterms:W3CDTF">2019-07-17T08:31:00Z</dcterms:created>
  <dcterms:modified xsi:type="dcterms:W3CDTF">2019-07-26T12:39:00Z</dcterms:modified>
</cp:coreProperties>
</file>