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r>
        <w:t xml:space="preserve">Break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index)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>, index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4C176A00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D04E134" w14:textId="2CE63A5F" w:rsidR="00525278" w:rsidRDefault="00525278" w:rsidP="0065172A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items</w:t>
      </w:r>
      <w:proofErr w:type="spellEnd"/>
      <w:r>
        <w:t xml:space="preserve"> from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ListIterator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Iterator.remove</w:t>
      </w:r>
      <w:proofErr w:type="spellEnd"/>
      <w:r>
        <w:t xml:space="preserve">()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ListIterator.remove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and NOT </w:t>
      </w:r>
      <w:proofErr w:type="spellStart"/>
      <w:r>
        <w:t>List.remove</w:t>
      </w:r>
      <w:proofErr w:type="spellEnd"/>
      <w:r>
        <w:t xml:space="preserve">(...) </w:t>
      </w:r>
      <w:proofErr w:type="spellStart"/>
      <w:r>
        <w:t>method</w:t>
      </w:r>
      <w:proofErr w:type="spellEnd"/>
      <w:r>
        <w:t xml:space="preserve">. Using </w:t>
      </w:r>
      <w:proofErr w:type="spellStart"/>
      <w:r>
        <w:t>List.remove</w:t>
      </w:r>
      <w:proofErr w:type="spellEnd"/>
      <w:r>
        <w:t xml:space="preserve">(...)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iterating</w:t>
      </w:r>
      <w:proofErr w:type="spellEnd"/>
      <w:r>
        <w:t xml:space="preserve"> the list (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Iterator</w:t>
      </w:r>
      <w:proofErr w:type="spellEnd"/>
      <w:r>
        <w:t>/</w:t>
      </w:r>
      <w:proofErr w:type="spellStart"/>
      <w:r>
        <w:t>ListIterator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for-</w:t>
      </w:r>
      <w:proofErr w:type="spellStart"/>
      <w:r>
        <w:t>each</w:t>
      </w:r>
      <w:proofErr w:type="spellEnd"/>
      <w:r>
        <w:t xml:space="preserve">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java.util.ConcurrentModificationException</w:t>
      </w:r>
      <w:proofErr w:type="spellEnd"/>
      <w:r>
        <w:t>.</w:t>
      </w:r>
    </w:p>
    <w:p w14:paraId="790EF51B" w14:textId="77777777" w:rsidR="00525278" w:rsidRDefault="00525278" w:rsidP="0065172A"/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Oracle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lastRenderedPageBreak/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44A75FC7" w:rsidR="00060123" w:rsidRDefault="00060123" w:rsidP="00060123">
      <w:r>
        <w:t xml:space="preserve">Ukryte metody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7A5E8AC0" w:rsidR="00C76C5E" w:rsidRDefault="006E5B71" w:rsidP="00C76C5E">
      <w:pPr>
        <w:pStyle w:val="Nagwek3"/>
      </w:pPr>
      <w:r>
        <w:t>Zakrywanie zmiennych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</w:p>
    <w:p w14:paraId="6F554DA0" w14:textId="53DF7D65" w:rsidR="00C76C5E" w:rsidRDefault="006373D9" w:rsidP="006373D9">
      <w:pPr>
        <w:pStyle w:val="Nagwek2"/>
      </w:pPr>
      <w:r>
        <w:t>Tworzenie klas abstrakcyjnych</w:t>
      </w:r>
    </w:p>
    <w:p w14:paraId="3829E77B" w14:textId="70848E7B" w:rsidR="006373D9" w:rsidRDefault="006373D9" w:rsidP="006373D9">
      <w:r>
        <w:t xml:space="preserve">Klasa abstrakcyjna to klasa oznaczona słowem </w:t>
      </w:r>
      <w:proofErr w:type="spellStart"/>
      <w:r w:rsidR="001B6CBE">
        <w:rPr>
          <w:b/>
        </w:rPr>
        <w:t>abstract</w:t>
      </w:r>
      <w:proofErr w:type="spellEnd"/>
      <w:r w:rsidR="001B6CBE">
        <w:rPr>
          <w:b/>
        </w:rPr>
        <w:t xml:space="preserve">. </w:t>
      </w:r>
      <w:r w:rsidR="001B6CBE">
        <w:t>Nie można tworzyć obiektów takiej klasy.</w:t>
      </w:r>
    </w:p>
    <w:p w14:paraId="3F350819" w14:textId="1DDF330D" w:rsidR="001B6CBE" w:rsidRDefault="001B6CBE" w:rsidP="006373D9">
      <w:r>
        <w:t xml:space="preserve">Metody abstrakcyjne również oznaczane są słowem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. </w:t>
      </w:r>
      <w:r>
        <w:t>Mogą znajdować się tylko w klasach abstrakcyjnych</w:t>
      </w:r>
    </w:p>
    <w:p w14:paraId="34F7B4C8" w14:textId="18F63269" w:rsidR="001B6CBE" w:rsidRDefault="001B6CBE" w:rsidP="001B6CBE">
      <w:pPr>
        <w:pStyle w:val="Nagwek3"/>
      </w:pPr>
      <w:r>
        <w:lastRenderedPageBreak/>
        <w:t>Definiowanie klas abstrakcyjnych.</w:t>
      </w:r>
    </w:p>
    <w:p w14:paraId="3CDF141D" w14:textId="58772D52" w:rsidR="001B6CBE" w:rsidRDefault="001B6CBE" w:rsidP="001B6CBE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</w:t>
      </w:r>
      <w:r w:rsidR="000F050D">
        <w:t>ivate</w:t>
      </w:r>
      <w:proofErr w:type="spellEnd"/>
      <w:r w:rsidR="000F050D">
        <w:t>. Zmienne mogą być prywatne, statyczne i finalne.</w:t>
      </w:r>
    </w:p>
    <w:p w14:paraId="2C231206" w14:textId="2C1242D1" w:rsidR="000F050D" w:rsidRDefault="000F050D" w:rsidP="001B6CBE">
      <w:r>
        <w:t xml:space="preserve">Metody abstrakcyjne nie mogą być </w:t>
      </w:r>
      <w:proofErr w:type="spellStart"/>
      <w:r>
        <w:t>static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  <w:r w:rsidR="00027E1A">
        <w:t xml:space="preserve"> Klasa abstrakcyjna nie może być oznaczona jako </w:t>
      </w:r>
      <w:proofErr w:type="spellStart"/>
      <w:r w:rsidR="00027E1A">
        <w:t>final</w:t>
      </w:r>
      <w:proofErr w:type="spellEnd"/>
      <w:r w:rsidR="00027E1A">
        <w:t>.</w:t>
      </w:r>
    </w:p>
    <w:p w14:paraId="7BDEC401" w14:textId="1BF535B8" w:rsidR="00027E1A" w:rsidRDefault="00027E1A" w:rsidP="001B6CBE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44FB6F29" w14:textId="35F03935" w:rsidR="00904ADA" w:rsidRDefault="00904ADA" w:rsidP="00904ADA">
      <w:pPr>
        <w:pStyle w:val="Nagwek3"/>
      </w:pPr>
      <w:r>
        <w:t>Tworzenie klas konkretnych</w:t>
      </w:r>
    </w:p>
    <w:p w14:paraId="00371D97" w14:textId="5F0D69C2" w:rsidR="00904ADA" w:rsidRDefault="00904ADA" w:rsidP="00904ADA">
      <w:r>
        <w:t>Podklasa musi implementować wszystkie metody abstrakcyjne nadklasy. (chyba, że sama też jest abstrakcyjna).</w:t>
      </w:r>
    </w:p>
    <w:p w14:paraId="4641EE23" w14:textId="08D2CE5B" w:rsidR="0029161F" w:rsidRDefault="0029161F" w:rsidP="00904ADA">
      <w:r>
        <w:t>Klasa abstrakcyjna może rozszerzać inną klasę abstrakcyjną i nie musi implementować jej metod abstrakcyjnych. Musi to zrobić (najpóźniej) pierwsza klasa konkretna.</w:t>
      </w:r>
    </w:p>
    <w:p w14:paraId="27E31119" w14:textId="4D13ABC5" w:rsidR="00F20445" w:rsidRDefault="00F20445" w:rsidP="00904ADA">
      <w:r>
        <w:t>Klasa abstrakcyjna może posiadać konstruktor.</w:t>
      </w:r>
    </w:p>
    <w:p w14:paraId="5BCF711B" w14:textId="67BC9531" w:rsidR="00904ADA" w:rsidRDefault="00F20445" w:rsidP="00F20445">
      <w:pPr>
        <w:pStyle w:val="Nagwek2"/>
      </w:pPr>
      <w:r>
        <w:t>Interfejsy</w:t>
      </w:r>
    </w:p>
    <w:p w14:paraId="6C19D756" w14:textId="3666FC1F" w:rsidR="00F20445" w:rsidRDefault="00F20445" w:rsidP="00F20445">
      <w:r>
        <w:t xml:space="preserve">Klasa i interfejs mogą implementować dowolną </w:t>
      </w:r>
      <w:proofErr w:type="spellStart"/>
      <w:r>
        <w:t>liczbe</w:t>
      </w:r>
      <w:proofErr w:type="spellEnd"/>
      <w:r>
        <w:t xml:space="preserve"> interfejsów.</w:t>
      </w:r>
    </w:p>
    <w:p w14:paraId="7D024A4A" w14:textId="6E1C45C7" w:rsidR="00AA4C54" w:rsidRDefault="00AA4C54" w:rsidP="00F20445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1D234BB6" w14:textId="634299A9" w:rsidR="00AA4C54" w:rsidRDefault="00AA4C54" w:rsidP="00F20445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2996F324" w14:textId="626F533A" w:rsidR="003C39D7" w:rsidRDefault="00692943" w:rsidP="00F20445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</w:t>
      </w:r>
      <w:r w:rsidR="003C39D7">
        <w:t xml:space="preserve">e trzeba tego pisać, ale można), a skoro tak to nie mogą być jednocześnie </w:t>
      </w:r>
      <w:proofErr w:type="spellStart"/>
      <w:r w:rsidR="003C39D7">
        <w:t>private</w:t>
      </w:r>
      <w:proofErr w:type="spellEnd"/>
      <w:r w:rsidR="003C39D7">
        <w:t xml:space="preserve">, </w:t>
      </w:r>
      <w:proofErr w:type="spellStart"/>
      <w:r w:rsidR="003C39D7">
        <w:t>protected</w:t>
      </w:r>
      <w:proofErr w:type="spellEnd"/>
      <w:r w:rsidR="003C39D7">
        <w:t xml:space="preserve"> i </w:t>
      </w:r>
      <w:proofErr w:type="spellStart"/>
      <w:r w:rsidR="003C39D7">
        <w:t>final</w:t>
      </w:r>
      <w:proofErr w:type="spellEnd"/>
      <w:r w:rsidR="003C39D7">
        <w:t>.</w:t>
      </w:r>
    </w:p>
    <w:p w14:paraId="38C2D085" w14:textId="603882FB" w:rsidR="002D4AAE" w:rsidRDefault="005D6854" w:rsidP="005D6854">
      <w:pPr>
        <w:pStyle w:val="Nagwek3"/>
      </w:pPr>
      <w:r>
        <w:t>Dziedziczenie interfejsów</w:t>
      </w:r>
    </w:p>
    <w:p w14:paraId="3F1A0187" w14:textId="489573B3" w:rsidR="005D6854" w:rsidRDefault="005D6854" w:rsidP="005D6854">
      <w:r>
        <w:t xml:space="preserve">Jeśli interfejs rozszerza inny interfejs używamy słowa </w:t>
      </w:r>
      <w:proofErr w:type="spellStart"/>
      <w:r>
        <w:rPr>
          <w:b/>
        </w:rPr>
        <w:t>extends</w:t>
      </w:r>
      <w:proofErr w:type="spellEnd"/>
      <w:r>
        <w:t xml:space="preserve"> (nie </w:t>
      </w:r>
      <w:proofErr w:type="spellStart"/>
      <w:r>
        <w:t>implements</w:t>
      </w:r>
      <w:proofErr w:type="spellEnd"/>
      <w:r>
        <w:t xml:space="preserve">). Interfejs dziedziczy wszystkie metody abstrakcyjne po interfejsie, który rozszerza. Podobnie klasa abstrakcyjna dziedziczy wszystkie metody abstrakcyjne z interfejsu, który </w:t>
      </w:r>
      <w:proofErr w:type="spellStart"/>
      <w:r>
        <w:t>imlementuje</w:t>
      </w:r>
      <w:proofErr w:type="spellEnd"/>
      <w:r>
        <w:t xml:space="preserve"> i nie musi tych metod implementować. </w:t>
      </w:r>
    </w:p>
    <w:p w14:paraId="3E8D2A1D" w14:textId="6EF6B7FC" w:rsidR="005D6854" w:rsidRDefault="005D6854" w:rsidP="005D6854">
      <w:r>
        <w:t>Klasa może implementować dwa interfejsy mające metodę o tej samej nazwie (i parametrach), pod warunkiem, że tym zwracany obu metod jest ten sam</w:t>
      </w:r>
      <w:r w:rsidR="00645CDA">
        <w:t>.</w:t>
      </w:r>
    </w:p>
    <w:p w14:paraId="5699186B" w14:textId="2D6B4F47" w:rsidR="007C2CC2" w:rsidRDefault="007C2CC2" w:rsidP="005D6854"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  <w:r>
        <w:t>.</w:t>
      </w:r>
    </w:p>
    <w:p w14:paraId="4A4AAA12" w14:textId="5C084DED" w:rsidR="007C2CC2" w:rsidRPr="005D6854" w:rsidRDefault="007C2CC2" w:rsidP="005D6854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1960120" w14:textId="45A26B51" w:rsidR="00AA4C54" w:rsidRDefault="007C2CC2" w:rsidP="007C2CC2">
      <w:pPr>
        <w:pStyle w:val="Nagwek3"/>
      </w:pPr>
      <w:r>
        <w:t>Zmienne interfejsu</w:t>
      </w:r>
    </w:p>
    <w:p w14:paraId="465BF715" w14:textId="0FAA84A6" w:rsidR="007C2CC2" w:rsidRDefault="007C2CC2" w:rsidP="007C2CC2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1BAF7BF2" w14:textId="7263325F" w:rsidR="007C2CC2" w:rsidRDefault="007C2CC2" w:rsidP="007C2CC2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5D59BB9C" w14:textId="567F25B0" w:rsidR="00661720" w:rsidRDefault="00661720" w:rsidP="00661720">
      <w:pPr>
        <w:pStyle w:val="Nagwek3"/>
      </w:pPr>
      <w:r>
        <w:t>Metody domyślne</w:t>
      </w:r>
    </w:p>
    <w:p w14:paraId="59CA8C4E" w14:textId="4A756F2B" w:rsidR="00146C63" w:rsidRDefault="00661720" w:rsidP="00661720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 w:rsidR="00135BF1">
        <w:rPr>
          <w:b/>
        </w:rPr>
        <w:t xml:space="preserve">. Domyślnie (bez podania specyfikatora) metody są </w:t>
      </w:r>
      <w:proofErr w:type="spellStart"/>
      <w:r w:rsidR="00135BF1">
        <w:rPr>
          <w:b/>
        </w:rPr>
        <w:t>abstract</w:t>
      </w:r>
      <w:proofErr w:type="spellEnd"/>
      <w:r w:rsidR="00135BF1">
        <w:rPr>
          <w:b/>
        </w:rPr>
        <w:t>.</w:t>
      </w:r>
      <w:r w:rsidR="00135BF1">
        <w:t xml:space="preserve"> </w:t>
      </w:r>
    </w:p>
    <w:p w14:paraId="42FE834A" w14:textId="38FF784A" w:rsidR="00ED3DBD" w:rsidRDefault="00146C63" w:rsidP="00661720">
      <w:r>
        <w:t>Klasa implementująca może, ale nie musi nadpisywać metodę domyślną.</w:t>
      </w:r>
    </w:p>
    <w:p w14:paraId="2AF280DF" w14:textId="17D2C9B3" w:rsidR="00997768" w:rsidRDefault="00997768" w:rsidP="00661720">
      <w:r>
        <w:lastRenderedPageBreak/>
        <w:t>Metody domyślne zostały dodane w Java 8 z dwóch powodów: dają nowe możliwości (lambda, interfejsy funkcyjne) oraz zapewniają wsteczną kompatybilność.</w:t>
      </w:r>
    </w:p>
    <w:p w14:paraId="05BBE80F" w14:textId="779287D7" w:rsidR="00E9745E" w:rsidRPr="00E9745E" w:rsidRDefault="00997768" w:rsidP="00661720">
      <w:r w:rsidRPr="00997768">
        <w:rPr>
          <w:b/>
        </w:rPr>
        <w:t>Metody domyślne tak jak każde w interfejsie, muszą być publiczne!!</w:t>
      </w:r>
      <w:r w:rsidR="00E9745E">
        <w:rPr>
          <w:b/>
        </w:rPr>
        <w:t xml:space="preserve"> Nie mogą być statyczne i finalne. </w:t>
      </w:r>
    </w:p>
    <w:p w14:paraId="36F2C457" w14:textId="7745E071" w:rsidR="007C2CC2" w:rsidRDefault="00ED3DBD" w:rsidP="007C2CC2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01F9D9F" w14:textId="37EEBF71" w:rsidR="007A66F0" w:rsidRDefault="007A66F0" w:rsidP="007A66F0">
      <w:pPr>
        <w:pStyle w:val="Nagwek3"/>
      </w:pPr>
      <w:r>
        <w:t>Metody statyczne</w:t>
      </w:r>
    </w:p>
    <w:p w14:paraId="5D33345B" w14:textId="74129DF7" w:rsidR="007A66F0" w:rsidRPr="007A66F0" w:rsidRDefault="007A66F0" w:rsidP="007A66F0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56921257" w14:textId="039FCDB5" w:rsidR="00C76C5E" w:rsidRDefault="00186198" w:rsidP="00C76C5E">
      <w:r>
        <w:t>297</w:t>
      </w:r>
    </w:p>
    <w:p w14:paraId="24A357B2" w14:textId="29681152" w:rsidR="00504B66" w:rsidRDefault="00504B66" w:rsidP="00C76C5E"/>
    <w:p w14:paraId="186D3F79" w14:textId="3228BFC7" w:rsidR="00504B66" w:rsidRDefault="00504B66" w:rsidP="00C76C5E"/>
    <w:p w14:paraId="6051FF52" w14:textId="78F1FB5A" w:rsidR="00504B66" w:rsidRDefault="00504B66" w:rsidP="00504B66">
      <w:pPr>
        <w:pStyle w:val="Nagwek1"/>
      </w:pPr>
      <w:r>
        <w:t>Wyjątki</w:t>
      </w:r>
    </w:p>
    <w:p w14:paraId="7644B02A" w14:textId="29D60997" w:rsidR="00504B66" w:rsidRDefault="00504B66" w:rsidP="00504B66">
      <w:pPr>
        <w:pStyle w:val="Nagwek2"/>
      </w:pPr>
      <w:r>
        <w:t>Zrozumienie wyjątków</w:t>
      </w:r>
    </w:p>
    <w:p w14:paraId="133AA985" w14:textId="063BD859" w:rsidR="00504B66" w:rsidRDefault="00504B66" w:rsidP="00504B66">
      <w:r>
        <w:t>Istnieją dwa podejścia w używaniu wyjątków. Metoda może sama obsługiwać przypadki wystąpienia wyjątku lub przenieść odpowiedzialność na wywołującego metodę.</w:t>
      </w:r>
    </w:p>
    <w:p w14:paraId="40E78781" w14:textId="495BBE93" w:rsidR="00504B66" w:rsidRDefault="00504B66" w:rsidP="00504B66">
      <w:r>
        <w:rPr>
          <w:noProof/>
        </w:rPr>
        <w:drawing>
          <wp:inline distT="0" distB="0" distL="0" distR="0" wp14:anchorId="7FA152F4" wp14:editId="492F7E5A">
            <wp:extent cx="3742266" cy="2806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68" cy="28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EA29" w14:textId="3B35E59B" w:rsidR="00AD7315" w:rsidRDefault="00AD7315" w:rsidP="00AD7315">
      <w:pPr>
        <w:pStyle w:val="Akapitzlist"/>
        <w:numPr>
          <w:ilvl w:val="0"/>
          <w:numId w:val="26"/>
        </w:numPr>
      </w:pP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</w:t>
      </w:r>
      <w:proofErr w:type="spellStart"/>
      <w:r>
        <w:t>Errors</w:t>
      </w:r>
      <w:proofErr w:type="spellEnd"/>
      <w:r>
        <w:t xml:space="preserve"> i </w:t>
      </w:r>
      <w:proofErr w:type="spellStart"/>
      <w:r>
        <w:t>Runime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4D0EA15C" w14:textId="0D1B6B2F" w:rsidR="00AD7315" w:rsidRDefault="00AD7315" w:rsidP="00AD7315">
      <w:pPr>
        <w:pStyle w:val="Akapitzlist"/>
        <w:numPr>
          <w:ilvl w:val="0"/>
          <w:numId w:val="26"/>
        </w:numPr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Wszystkie pozostałe (w tym </w:t>
      </w:r>
      <w:proofErr w:type="spellStart"/>
      <w:r>
        <w:t>throwable</w:t>
      </w:r>
      <w:proofErr w:type="spellEnd"/>
      <w:r>
        <w:t xml:space="preserve"> i </w:t>
      </w:r>
      <w:proofErr w:type="spellStart"/>
      <w:r>
        <w:t>Exceptions</w:t>
      </w:r>
      <w:proofErr w:type="spellEnd"/>
      <w:r>
        <w:t>)</w:t>
      </w:r>
    </w:p>
    <w:p w14:paraId="0C774576" w14:textId="6FEBA93C" w:rsidR="00504B66" w:rsidRDefault="00504B66" w:rsidP="00504B66">
      <w:r>
        <w:t xml:space="preserve">Kiedy widzisz nazwę </w:t>
      </w:r>
      <w:proofErr w:type="spellStart"/>
      <w:r w:rsidR="00AD7315">
        <w:t>runtime</w:t>
      </w:r>
      <w:proofErr w:type="spellEnd"/>
      <w:r w:rsidR="00AD7315">
        <w:t xml:space="preserve"> </w:t>
      </w:r>
      <w:proofErr w:type="spellStart"/>
      <w:r w:rsidR="00AD7315">
        <w:t>exception</w:t>
      </w:r>
      <w:proofErr w:type="spellEnd"/>
      <w:r w:rsidR="00AD7315">
        <w:t xml:space="preserve"> odnosi się to do wyjątków </w:t>
      </w:r>
      <w:proofErr w:type="spellStart"/>
      <w:r w:rsidR="00AD7315">
        <w:t>unchecked</w:t>
      </w:r>
      <w:proofErr w:type="spellEnd"/>
      <w:r w:rsidR="00AD7315">
        <w:t xml:space="preserve">. Jest to nieco mylące bo przecież wszystkie wyjątki </w:t>
      </w:r>
      <w:proofErr w:type="spellStart"/>
      <w:r w:rsidR="00AD7315">
        <w:t>pojawiąją</w:t>
      </w:r>
      <w:proofErr w:type="spellEnd"/>
      <w:r w:rsidR="00AD7315">
        <w:t xml:space="preserve"> się w </w:t>
      </w:r>
      <w:proofErr w:type="spellStart"/>
      <w:r w:rsidR="00AD7315">
        <w:t>runtime</w:t>
      </w:r>
      <w:proofErr w:type="spellEnd"/>
      <w:r w:rsidR="00AD7315">
        <w:t xml:space="preserve"> (czasie wykonania programu).</w:t>
      </w:r>
    </w:p>
    <w:p w14:paraId="3EC867B8" w14:textId="2578BA2B" w:rsidR="0093711F" w:rsidRDefault="0093711F" w:rsidP="00504B66">
      <w:proofErr w:type="spellStart"/>
      <w:r>
        <w:t>Wsystkie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należy obsłużyć albo zadeklarować w definicji metody.</w:t>
      </w:r>
    </w:p>
    <w:p w14:paraId="238AD66B" w14:textId="565399C7" w:rsidR="0093702D" w:rsidRDefault="0093702D" w:rsidP="00504B66">
      <w:r>
        <w:t xml:space="preserve">Wszystkie Klasy rozszerzające </w:t>
      </w:r>
      <w:proofErr w:type="spellStart"/>
      <w:r>
        <w:t>Throwable</w:t>
      </w:r>
      <w:proofErr w:type="spellEnd"/>
      <w:r>
        <w:t xml:space="preserve"> w tym Error mogą być zadeklarowane w części </w:t>
      </w:r>
      <w:proofErr w:type="spellStart"/>
      <w:r>
        <w:rPr>
          <w:b/>
          <w:bCs/>
        </w:rPr>
        <w:t>throws</w:t>
      </w:r>
      <w:proofErr w:type="spellEnd"/>
      <w:r>
        <w:t xml:space="preserve"> metody</w:t>
      </w:r>
      <w:r w:rsidR="004069B5">
        <w:t xml:space="preserve"> oraz mogą być przechwytywane.</w:t>
      </w:r>
    </w:p>
    <w:p w14:paraId="2E40A15B" w14:textId="2A770084" w:rsidR="0093702D" w:rsidRPr="0093702D" w:rsidRDefault="0093702D" w:rsidP="00504B66">
      <w:r>
        <w:t>Wyjątki mogą być typem zwrotnym metody.</w:t>
      </w:r>
    </w:p>
    <w:p w14:paraId="43CE16FB" w14:textId="56D1F6E7" w:rsidR="00700BAB" w:rsidRDefault="00700BAB" w:rsidP="00504B66">
      <w:r>
        <w:rPr>
          <w:noProof/>
        </w:rPr>
        <w:lastRenderedPageBreak/>
        <w:drawing>
          <wp:inline distT="0" distB="0" distL="0" distR="0" wp14:anchorId="6E58C7AB" wp14:editId="5EF0CC14">
            <wp:extent cx="5143500" cy="21526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B60" w14:textId="67E4973F" w:rsidR="00700BAB" w:rsidRDefault="00700BAB" w:rsidP="00700BAB">
      <w:pPr>
        <w:pStyle w:val="Nagwek2"/>
        <w:rPr>
          <w:i/>
          <w:iCs/>
        </w:rPr>
      </w:pPr>
      <w:r>
        <w:t xml:space="preserve">Wyrażenie </w:t>
      </w:r>
      <w:proofErr w:type="spellStart"/>
      <w:r w:rsidRPr="00700BAB">
        <w:rPr>
          <w:i/>
          <w:iCs/>
        </w:rPr>
        <w:t>try</w:t>
      </w:r>
      <w:proofErr w:type="spellEnd"/>
    </w:p>
    <w:p w14:paraId="478B2D4B" w14:textId="16594493" w:rsidR="00700BAB" w:rsidRDefault="00700BAB" w:rsidP="00700BAB">
      <w:r>
        <w:t xml:space="preserve">Wyrażenie </w:t>
      </w:r>
      <w:proofErr w:type="spellStart"/>
      <w:r>
        <w:t>try</w:t>
      </w:r>
      <w:proofErr w:type="spellEnd"/>
      <w:r w:rsidR="007C0FD7">
        <w:t xml:space="preserve"> oraz </w:t>
      </w:r>
      <w:proofErr w:type="spellStart"/>
      <w:r w:rsidR="007C0FD7">
        <w:t>catch</w:t>
      </w:r>
      <w:proofErr w:type="spellEnd"/>
      <w:r w:rsidR="007C0FD7">
        <w:t xml:space="preserve">, nawet z jedną linią kodu, </w:t>
      </w:r>
      <w:r>
        <w:t xml:space="preserve"> wymaga nawiasów klamrowych (w przeciwieństwie do np. </w:t>
      </w:r>
      <w:proofErr w:type="spell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>()</w:t>
      </w:r>
      <w:r>
        <w:t>)</w:t>
      </w:r>
      <w:r w:rsidR="007C0FD7">
        <w:t>.</w:t>
      </w:r>
    </w:p>
    <w:p w14:paraId="56A1E67D" w14:textId="0B28EACA" w:rsidR="007C0FD7" w:rsidRDefault="00E3313C" w:rsidP="00700BAB">
      <w:pPr>
        <w:rPr>
          <w:b/>
          <w:bCs/>
          <w:i/>
          <w:iCs/>
        </w:rPr>
      </w:pPr>
      <w:r>
        <w:t xml:space="preserve">Po wyrażeniu </w:t>
      </w:r>
      <w:proofErr w:type="spellStart"/>
      <w:r>
        <w:rPr>
          <w:b/>
          <w:bCs/>
          <w:i/>
          <w:iCs/>
        </w:rPr>
        <w:t>try</w:t>
      </w:r>
      <w:proofErr w:type="spellEnd"/>
      <w:r>
        <w:t xml:space="preserve"> wymagany jest wystąpienie bloku </w:t>
      </w:r>
      <w:proofErr w:type="spellStart"/>
      <w:r>
        <w:rPr>
          <w:b/>
          <w:bCs/>
          <w:i/>
          <w:iCs/>
        </w:rPr>
        <w:t>catch</w:t>
      </w:r>
      <w:proofErr w:type="spellEnd"/>
      <w:r>
        <w:rPr>
          <w:b/>
          <w:bCs/>
          <w:i/>
          <w:iCs/>
        </w:rPr>
        <w:t xml:space="preserve"> </w:t>
      </w:r>
      <w:r>
        <w:t xml:space="preserve">  i/lub  </w:t>
      </w:r>
      <w:proofErr w:type="spellStart"/>
      <w:r>
        <w:rPr>
          <w:b/>
          <w:bCs/>
          <w:i/>
          <w:iCs/>
        </w:rPr>
        <w:t>finally</w:t>
      </w:r>
      <w:proofErr w:type="spellEnd"/>
      <w:r>
        <w:rPr>
          <w:b/>
          <w:bCs/>
          <w:i/>
          <w:iCs/>
        </w:rPr>
        <w:t>.</w:t>
      </w:r>
    </w:p>
    <w:p w14:paraId="3BC3F012" w14:textId="24BBD930" w:rsidR="00E3313C" w:rsidRDefault="00E3313C" w:rsidP="00700BAB">
      <w:proofErr w:type="spellStart"/>
      <w:r>
        <w:rPr>
          <w:b/>
          <w:bCs/>
          <w:i/>
          <w:iCs/>
        </w:rPr>
        <w:t>Finally</w:t>
      </w:r>
      <w:proofErr w:type="spellEnd"/>
      <w:r>
        <w:rPr>
          <w:b/>
          <w:bCs/>
          <w:i/>
          <w:iCs/>
        </w:rPr>
        <w:t xml:space="preserve"> </w:t>
      </w:r>
      <w:r>
        <w:t xml:space="preserve"> zostanie wykonane niezależnie od tego czy wyjątek zostanie rzucony czy nie.</w:t>
      </w:r>
    </w:p>
    <w:p w14:paraId="5587C11B" w14:textId="301CAD5F" w:rsidR="00E3313C" w:rsidRDefault="00E3313C" w:rsidP="00700BAB">
      <w:r>
        <w:t xml:space="preserve">Jeśli wyjątek wystąpi,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finally</w:t>
      </w:r>
      <w:proofErr w:type="spellEnd"/>
      <w:r>
        <w:rPr>
          <w:b/>
          <w:bCs/>
          <w:i/>
          <w:iCs/>
        </w:rPr>
        <w:t xml:space="preserve"> </w:t>
      </w:r>
      <w:r>
        <w:t xml:space="preserve"> zostanie wykonane po bloku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catch</w:t>
      </w:r>
      <w:proofErr w:type="spellEnd"/>
      <w:r>
        <w:rPr>
          <w:b/>
          <w:bCs/>
          <w:i/>
          <w:iCs/>
        </w:rPr>
        <w:t>.</w:t>
      </w:r>
    </w:p>
    <w:p w14:paraId="27F64A60" w14:textId="6F3696E3" w:rsidR="00E3313C" w:rsidRDefault="00E3313C" w:rsidP="00700BAB">
      <w:r>
        <w:t xml:space="preserve">Istnieje też </w:t>
      </w:r>
      <w:proofErr w:type="spellStart"/>
      <w:r>
        <w:rPr>
          <w:b/>
          <w:bCs/>
        </w:rPr>
        <w:t>try-wth-resources</w:t>
      </w:r>
      <w:proofErr w:type="spellEnd"/>
      <w:r>
        <w:t xml:space="preserve">, w przypadku, którego nie jest wymagane użycie ani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ani </w:t>
      </w:r>
      <w:proofErr w:type="spellStart"/>
      <w:r>
        <w:rPr>
          <w:b/>
          <w:bCs/>
        </w:rPr>
        <w:t>finally</w:t>
      </w:r>
      <w:proofErr w:type="spellEnd"/>
      <w:r>
        <w:t>. Nie obowiązuje on jednak na egzaminie OCA.</w:t>
      </w:r>
    </w:p>
    <w:p w14:paraId="1C477D0D" w14:textId="59440455" w:rsidR="00E3313C" w:rsidRDefault="003D3E0E" w:rsidP="00700BAB">
      <w:r>
        <w:t xml:space="preserve">Jeśli w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albo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</w:t>
      </w:r>
      <w:r>
        <w:t xml:space="preserve">zostanie wywołana metoda </w:t>
      </w:r>
      <w:proofErr w:type="spellStart"/>
      <w:r>
        <w:rPr>
          <w:b/>
          <w:bCs/>
        </w:rPr>
        <w:t>System.exit</w:t>
      </w:r>
      <w:proofErr w:type="spellEnd"/>
      <w:r>
        <w:rPr>
          <w:b/>
          <w:bCs/>
        </w:rPr>
        <w:t>()</w:t>
      </w:r>
      <w:r>
        <w:t xml:space="preserve">, blok </w:t>
      </w:r>
      <w:proofErr w:type="spellStart"/>
      <w:r>
        <w:rPr>
          <w:b/>
          <w:bCs/>
        </w:rPr>
        <w:t>finally</w:t>
      </w:r>
      <w:proofErr w:type="spellEnd"/>
      <w:r>
        <w:rPr>
          <w:b/>
          <w:bCs/>
        </w:rPr>
        <w:t xml:space="preserve"> </w:t>
      </w:r>
      <w:r>
        <w:t xml:space="preserve"> nie zostanie wykonany.</w:t>
      </w:r>
    </w:p>
    <w:p w14:paraId="21670C85" w14:textId="2516F5EB" w:rsidR="003D3E0E" w:rsidRDefault="003D3E0E" w:rsidP="00700BAB">
      <w:r>
        <w:t xml:space="preserve">Gdy zostanie rzucony wyjątek Java przegląda bloki </w:t>
      </w:r>
      <w:proofErr w:type="spellStart"/>
      <w:r>
        <w:t>catch</w:t>
      </w:r>
      <w:proofErr w:type="spellEnd"/>
      <w:r>
        <w:t xml:space="preserve"> w kolejności, w której są zapisane. Pierwszy blok </w:t>
      </w:r>
      <w:proofErr w:type="spellStart"/>
      <w:r>
        <w:t>catch</w:t>
      </w:r>
      <w:proofErr w:type="spellEnd"/>
      <w:r>
        <w:t xml:space="preserve">, który pasuje do typu rzuconego wyjątku, zostanie wykonany. Pozostałe bloki nie zostaną wykonane. Jeśli blok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jest niemożliwy do wykonania, </w:t>
      </w:r>
      <w:r>
        <w:t xml:space="preserve">kompilator poinformuje o błędzie. Taka sytuacja ma miejsce gdy blok </w:t>
      </w:r>
      <w:proofErr w:type="spellStart"/>
      <w:r>
        <w:t>catch</w:t>
      </w:r>
      <w:proofErr w:type="spellEnd"/>
      <w:r>
        <w:t xml:space="preserve"> deklaruje nadklasę, a inny blok </w:t>
      </w:r>
      <w:proofErr w:type="spellStart"/>
      <w:r>
        <w:t>catch</w:t>
      </w:r>
      <w:proofErr w:type="spellEnd"/>
      <w:r>
        <w:t>, pod nim, podklasę.</w:t>
      </w:r>
    </w:p>
    <w:p w14:paraId="7CE4EDCB" w14:textId="724302FA" w:rsidR="009F36B9" w:rsidRDefault="009F36B9" w:rsidP="00700BAB">
      <w:r>
        <w:t xml:space="preserve">Zarówno w </w:t>
      </w:r>
      <w:proofErr w:type="spellStart"/>
      <w:r>
        <w:t>catch</w:t>
      </w:r>
      <w:proofErr w:type="spellEnd"/>
      <w:r>
        <w:t xml:space="preserve"> jak i </w:t>
      </w:r>
      <w:proofErr w:type="spellStart"/>
      <w:r>
        <w:t>finally</w:t>
      </w:r>
      <w:proofErr w:type="spellEnd"/>
      <w:r>
        <w:t xml:space="preserve"> mogą znajdować się zagnieżdżone bloki </w:t>
      </w:r>
      <w:proofErr w:type="spellStart"/>
      <w:r>
        <w:t>try</w:t>
      </w:r>
      <w:proofErr w:type="spellEnd"/>
      <w:r>
        <w:t>.</w:t>
      </w:r>
    </w:p>
    <w:p w14:paraId="6625F28E" w14:textId="3BAC86BE" w:rsidR="00EE496F" w:rsidRDefault="00EE496F" w:rsidP="00700BAB">
      <w:r>
        <w:t xml:space="preserve">Jeśli </w:t>
      </w:r>
      <w:proofErr w:type="spellStart"/>
      <w:r>
        <w:t>finally</w:t>
      </w:r>
      <w:proofErr w:type="spellEnd"/>
      <w:r>
        <w:t xml:space="preserve"> rzuca wyjątek przykrywa on wyjątki rzucone wcześniej w </w:t>
      </w:r>
      <w:proofErr w:type="spellStart"/>
      <w:r>
        <w:t>try</w:t>
      </w:r>
      <w:proofErr w:type="spellEnd"/>
      <w:r>
        <w:t xml:space="preserve"> i </w:t>
      </w:r>
      <w:proofErr w:type="spellStart"/>
      <w:r>
        <w:t>catch</w:t>
      </w:r>
      <w:proofErr w:type="spellEnd"/>
      <w:r>
        <w:t>.</w:t>
      </w:r>
    </w:p>
    <w:p w14:paraId="64BA050E" w14:textId="277732C7" w:rsidR="004F73F8" w:rsidRPr="004F73F8" w:rsidRDefault="004F73F8" w:rsidP="00700BAB">
      <w:r>
        <w:t xml:space="preserve">Żeby przechwycić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w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,</w:t>
      </w:r>
      <w:r>
        <w:t xml:space="preserve"> metoda wywoływana w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</w:t>
      </w:r>
      <w:r>
        <w:t xml:space="preserve"> musi deklarować w </w:t>
      </w:r>
      <w:proofErr w:type="spellStart"/>
      <w:r>
        <w:rPr>
          <w:b/>
          <w:bCs/>
        </w:rPr>
        <w:t>throws</w:t>
      </w:r>
      <w:proofErr w:type="spellEnd"/>
      <w:r>
        <w:rPr>
          <w:b/>
          <w:bCs/>
        </w:rPr>
        <w:t xml:space="preserve"> </w:t>
      </w:r>
      <w:r>
        <w:t xml:space="preserve"> ten wyjątek. W innym przypadku będzie błąd kompilacji </w:t>
      </w:r>
      <w:proofErr w:type="spellStart"/>
      <w:r>
        <w:rPr>
          <w:b/>
          <w:bCs/>
        </w:rPr>
        <w:t>Unreachable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. </w:t>
      </w:r>
      <w:r>
        <w:t xml:space="preserve">Jeśli metoda deklaruje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nie ma obowiązku go przechwytywać</w:t>
      </w:r>
    </w:p>
    <w:p w14:paraId="06BCDE38" w14:textId="13A49B2A" w:rsidR="00EE496F" w:rsidRDefault="003C110C" w:rsidP="003C110C">
      <w:pPr>
        <w:pStyle w:val="Nagwek2"/>
      </w:pPr>
      <w:r>
        <w:t>Popularne typy wyjątków</w:t>
      </w:r>
    </w:p>
    <w:p w14:paraId="2CE1694F" w14:textId="626A8EC3" w:rsidR="003C110C" w:rsidRDefault="003C110C" w:rsidP="003C110C">
      <w:pPr>
        <w:pStyle w:val="Nagwek3"/>
      </w:pPr>
      <w:r>
        <w:t xml:space="preserve">Runtime </w:t>
      </w:r>
      <w:proofErr w:type="spellStart"/>
      <w:r>
        <w:t>Exceptions</w:t>
      </w:r>
      <w:proofErr w:type="spellEnd"/>
    </w:p>
    <w:p w14:paraId="2CF3C467" w14:textId="737CB7E5" w:rsidR="003C110C" w:rsidRDefault="003C110C" w:rsidP="00AB3273">
      <w:pPr>
        <w:pStyle w:val="Akapitzlist"/>
        <w:numPr>
          <w:ilvl w:val="0"/>
          <w:numId w:val="27"/>
        </w:numPr>
      </w:pPr>
      <w:proofErr w:type="spellStart"/>
      <w:r>
        <w:t>ArithmeticException</w:t>
      </w:r>
      <w:proofErr w:type="spellEnd"/>
      <w:r>
        <w:t xml:space="preserve"> – rzucany gdy  wykonamy niedozwoloną operacje matematyczną np. dzielimy przez zero. Co ciekawe gdy podzielimy wartość zmienno-przecinkową przez zero nie jest rzucany wyjątek, a </w:t>
      </w:r>
      <w:proofErr w:type="spellStart"/>
      <w:r w:rsidRPr="00AB3273">
        <w:rPr>
          <w:b/>
          <w:bCs/>
        </w:rPr>
        <w:t>Infinity</w:t>
      </w:r>
      <w:proofErr w:type="spellEnd"/>
      <w:r w:rsidRPr="00AB3273">
        <w:rPr>
          <w:b/>
          <w:bCs/>
        </w:rPr>
        <w:t>.</w:t>
      </w:r>
      <w:r w:rsidR="00F01B56">
        <w:rPr>
          <w:b/>
          <w:bCs/>
        </w:rPr>
        <w:t xml:space="preserve">  Rzucany przez JVM</w:t>
      </w:r>
    </w:p>
    <w:p w14:paraId="34879B8B" w14:textId="282CFD0F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 w:rsidRPr="00996B3E">
        <w:t>ArrayIndexOutOfBoundsException</w:t>
      </w:r>
      <w:proofErr w:type="spellEnd"/>
      <w:r>
        <w:t xml:space="preserve"> – Użycie nieistniejącego indeksu tablicy.</w:t>
      </w:r>
      <w:r w:rsidR="00F01B56">
        <w:t xml:space="preserve"> </w:t>
      </w:r>
      <w:r w:rsidR="00F01B56">
        <w:rPr>
          <w:b/>
          <w:bCs/>
        </w:rPr>
        <w:t>Rzucany przez JVM</w:t>
      </w:r>
    </w:p>
    <w:p w14:paraId="2A348BD9" w14:textId="63658C51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>
        <w:t>ClassCastException</w:t>
      </w:r>
      <w:proofErr w:type="spellEnd"/>
      <w:r>
        <w:t xml:space="preserve"> – Rzutowanie obiektu do typu podklasy, której nie jest instancją.</w:t>
      </w:r>
    </w:p>
    <w:p w14:paraId="49C4FBCE" w14:textId="2109A1AB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>
        <w:t>IllegalArgumentException</w:t>
      </w:r>
      <w:proofErr w:type="spellEnd"/>
      <w:r>
        <w:t xml:space="preserve"> – Rzucany przez programistę by wskazać, że do metody został przekazany nieodpowiedni argument.</w:t>
      </w:r>
      <w:r w:rsidR="00C5147C">
        <w:t xml:space="preserve"> </w:t>
      </w:r>
      <w:r w:rsidR="00C5147C">
        <w:rPr>
          <w:b/>
          <w:bCs/>
        </w:rPr>
        <w:t>Rzucany przez JVM</w:t>
      </w:r>
    </w:p>
    <w:p w14:paraId="14091587" w14:textId="562FB3D6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>
        <w:lastRenderedPageBreak/>
        <w:t>NullPointerException</w:t>
      </w:r>
      <w:proofErr w:type="spellEnd"/>
      <w:r>
        <w:t xml:space="preserve"> – referencja przechowuje </w:t>
      </w:r>
      <w:proofErr w:type="spellStart"/>
      <w:r>
        <w:t>null</w:t>
      </w:r>
      <w:proofErr w:type="spellEnd"/>
      <w:r>
        <w:t xml:space="preserve">, </w:t>
      </w:r>
      <w:r w:rsidR="000E2C83">
        <w:t>w sytuacji gdy wymagany jest konkretny obiekt.</w:t>
      </w:r>
      <w:r w:rsidR="00C5147C">
        <w:t xml:space="preserve"> </w:t>
      </w:r>
      <w:r w:rsidR="00C5147C">
        <w:rPr>
          <w:b/>
          <w:bCs/>
        </w:rPr>
        <w:t>Rzucany przez JVM</w:t>
      </w:r>
    </w:p>
    <w:p w14:paraId="3F4A633D" w14:textId="4C43B271" w:rsidR="000E2C83" w:rsidRPr="00996B3E" w:rsidRDefault="000E2C83" w:rsidP="00AB3273">
      <w:pPr>
        <w:pStyle w:val="Akapitzlist"/>
        <w:numPr>
          <w:ilvl w:val="0"/>
          <w:numId w:val="27"/>
        </w:numPr>
      </w:pPr>
      <w:proofErr w:type="spellStart"/>
      <w:r>
        <w:t>NumberFormatException</w:t>
      </w:r>
      <w:proofErr w:type="spellEnd"/>
      <w:r>
        <w:t xml:space="preserve"> – Rzucany przez programistę kiedy podejmowana jest próba konwersji Stringa na typ numeryczny, ale String ma nieodpowiedni format.</w:t>
      </w:r>
      <w:r w:rsidR="008F3ADB">
        <w:t xml:space="preserve"> Jest podklasą </w:t>
      </w:r>
      <w:proofErr w:type="spellStart"/>
      <w:r w:rsidR="008F3ADB">
        <w:t>IllegalArgumentException</w:t>
      </w:r>
      <w:proofErr w:type="spellEnd"/>
      <w:r w:rsidR="008F3ADB">
        <w:t>.</w:t>
      </w:r>
    </w:p>
    <w:p w14:paraId="0FAFADD2" w14:textId="61E3C6C3" w:rsidR="003C110C" w:rsidRDefault="00AB3273" w:rsidP="00AB3273">
      <w:pPr>
        <w:pStyle w:val="Nagwek3"/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7A4D2398" w14:textId="1CC91A31" w:rsidR="001B10D8" w:rsidRPr="001B10D8" w:rsidRDefault="001B10D8" w:rsidP="001B10D8">
      <w:r>
        <w:t>Mogą być rzucane przez JVM albo przez programistę.</w:t>
      </w:r>
    </w:p>
    <w:p w14:paraId="62BBF85D" w14:textId="0C20DE93" w:rsidR="00AB3273" w:rsidRDefault="00AB3273" w:rsidP="00AB3273">
      <w:pPr>
        <w:pStyle w:val="Akapitzlist"/>
        <w:numPr>
          <w:ilvl w:val="0"/>
          <w:numId w:val="28"/>
        </w:numPr>
      </w:pPr>
      <w:proofErr w:type="spellStart"/>
      <w:r>
        <w:t>FileNotFoundException</w:t>
      </w:r>
      <w:proofErr w:type="spellEnd"/>
      <w:r>
        <w:t xml:space="preserve"> – Podczas próby odniesienia się do pliku, który nie istnieje.</w:t>
      </w:r>
      <w:r w:rsidR="00C5147C">
        <w:t xml:space="preserve"> </w:t>
      </w:r>
      <w:r w:rsidR="00C5147C">
        <w:rPr>
          <w:b/>
          <w:bCs/>
        </w:rPr>
        <w:t>Rzucany przez programistę</w:t>
      </w:r>
    </w:p>
    <w:p w14:paraId="16BCE1F9" w14:textId="1D807492" w:rsidR="00AB3273" w:rsidRPr="00AB3273" w:rsidRDefault="00AB3273" w:rsidP="00AB3273">
      <w:pPr>
        <w:pStyle w:val="Akapitzlist"/>
        <w:numPr>
          <w:ilvl w:val="0"/>
          <w:numId w:val="28"/>
        </w:numPr>
      </w:pPr>
      <w:proofErr w:type="spellStart"/>
      <w:r>
        <w:t>IOException</w:t>
      </w:r>
      <w:proofErr w:type="spellEnd"/>
      <w:r>
        <w:t xml:space="preserve"> – Gdy występuje problem z odczytem lub zapisem do pliku.</w:t>
      </w:r>
      <w:r w:rsidR="00C5147C">
        <w:t xml:space="preserve"> </w:t>
      </w:r>
      <w:r w:rsidR="00C5147C">
        <w:rPr>
          <w:b/>
          <w:bCs/>
        </w:rPr>
        <w:t xml:space="preserve">Rzucany przez programistę. </w:t>
      </w:r>
      <w:r w:rsidR="00C5147C">
        <w:t>Jest rzucany przez wiele meto w pakiecie java.io, ale zawsze rzucane są w sposób zaprogramowany.</w:t>
      </w:r>
    </w:p>
    <w:p w14:paraId="3E727E15" w14:textId="35C153B6" w:rsidR="00AD7315" w:rsidRDefault="00771F1A" w:rsidP="00504B66">
      <w:r>
        <w:t xml:space="preserve">Na egzamin potrzebuje tylko wiedzieć, że te dwa są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. Pierwszy jest podklasą drugiego.</w:t>
      </w:r>
    </w:p>
    <w:p w14:paraId="54B5369F" w14:textId="78EE9C8C" w:rsidR="00771F1A" w:rsidRDefault="00771F1A" w:rsidP="00771F1A">
      <w:pPr>
        <w:pStyle w:val="Nagwek3"/>
      </w:pPr>
      <w:proofErr w:type="spellStart"/>
      <w:r>
        <w:t>Errors</w:t>
      </w:r>
      <w:proofErr w:type="spellEnd"/>
    </w:p>
    <w:p w14:paraId="74F8917B" w14:textId="03AE6531" w:rsidR="009E4BC8" w:rsidRPr="009E4BC8" w:rsidRDefault="009E4BC8" w:rsidP="009E4BC8">
      <w:pPr>
        <w:rPr>
          <w:b/>
          <w:bCs/>
        </w:rPr>
      </w:pPr>
      <w:r>
        <w:rPr>
          <w:b/>
          <w:bCs/>
        </w:rPr>
        <w:t>Wszystkie rzucane przez JVM.</w:t>
      </w:r>
    </w:p>
    <w:p w14:paraId="063FA94C" w14:textId="46B47BE0" w:rsidR="00771F1A" w:rsidRDefault="00771F1A" w:rsidP="00771F1A">
      <w:pPr>
        <w:pStyle w:val="Akapitzlist"/>
        <w:numPr>
          <w:ilvl w:val="0"/>
          <w:numId w:val="29"/>
        </w:numPr>
      </w:pPr>
      <w:proofErr w:type="spellStart"/>
      <w:r>
        <w:t>ExceptionInInitializerError</w:t>
      </w:r>
      <w:proofErr w:type="spellEnd"/>
      <w:r>
        <w:t xml:space="preserve"> – rzucany gdy </w:t>
      </w:r>
      <w:proofErr w:type="spellStart"/>
      <w:r>
        <w:t>podzas</w:t>
      </w:r>
      <w:proofErr w:type="spellEnd"/>
      <w:r>
        <w:t xml:space="preserve"> inicjalizacji statycznych elementów klasy rzucany zostanie wyjątek, który nie zostanie obsłużony. Czyli de facto wiele innych wyjątków wypisanych w tym rozdziale może go spowodować. Wystarczy, żeby wystąpił </w:t>
      </w:r>
      <w:proofErr w:type="spellStart"/>
      <w:r>
        <w:t>naprzykład</w:t>
      </w:r>
      <w:proofErr w:type="spellEnd"/>
      <w:r>
        <w:t xml:space="preserve"> podczas wykonania bloku statycznego. W konsoli wraz z tym wyjątkiem pokazywana jest również informacja o pierwotnym wyjątku.</w:t>
      </w:r>
    </w:p>
    <w:p w14:paraId="788A556F" w14:textId="728166EF" w:rsidR="00771F1A" w:rsidRDefault="00771F1A" w:rsidP="00771F1A">
      <w:pPr>
        <w:pStyle w:val="Akapitzlist"/>
        <w:numPr>
          <w:ilvl w:val="0"/>
          <w:numId w:val="29"/>
        </w:numPr>
      </w:pPr>
      <w:proofErr w:type="spellStart"/>
      <w:r>
        <w:t>StackOverflowError</w:t>
      </w:r>
      <w:proofErr w:type="spellEnd"/>
      <w:r>
        <w:t xml:space="preserve"> – Gdy metoda wykonuje siebie samą bez końca.</w:t>
      </w:r>
      <w:r w:rsidR="001D7EFB">
        <w:t xml:space="preserve"> Nieskończona pętla go nie powoduje.</w:t>
      </w:r>
    </w:p>
    <w:p w14:paraId="71AD1C83" w14:textId="44068F7D" w:rsidR="00771F1A" w:rsidRDefault="00771F1A" w:rsidP="00771F1A">
      <w:pPr>
        <w:pStyle w:val="Akapitzlist"/>
        <w:numPr>
          <w:ilvl w:val="0"/>
          <w:numId w:val="29"/>
        </w:numPr>
      </w:pPr>
      <w:proofErr w:type="spellStart"/>
      <w:r>
        <w:t>NoClassDefFoundError</w:t>
      </w:r>
      <w:proofErr w:type="spellEnd"/>
      <w:r>
        <w:t xml:space="preserve"> – Gdy klasa, która jest użyta w kodzie jest dostępna podczas kompilacji, ale nie podczas czasu wykonania aplikacji.</w:t>
      </w:r>
    </w:p>
    <w:p w14:paraId="4ABB7FDB" w14:textId="25445CEA" w:rsidR="00771F1A" w:rsidRDefault="008F2E17" w:rsidP="008F2E17">
      <w:pPr>
        <w:pStyle w:val="Nagwek2"/>
      </w:pPr>
      <w:r>
        <w:t>Wywoływanie metod, które rzucają wyjątki</w:t>
      </w:r>
    </w:p>
    <w:p w14:paraId="4AAD47B6" w14:textId="622A8A17" w:rsidR="008F2E17" w:rsidRDefault="008F2E17" w:rsidP="008F2E17">
      <w:r>
        <w:t xml:space="preserve">Metoda może deklarować że rzuca wyjątek,  mimo, że wcale go nie rzuca. </w:t>
      </w:r>
    </w:p>
    <w:p w14:paraId="15008354" w14:textId="6C1ABFBC" w:rsidR="008F2E17" w:rsidRDefault="008F2E17" w:rsidP="008F2E17">
      <w:r>
        <w:t xml:space="preserve">Jeśli metoda deklaruje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to aby ją wywołać należy albo go obsłużyć (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 -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>)</w:t>
      </w:r>
      <w:r>
        <w:t xml:space="preserve">, albo zadeklarować. </w:t>
      </w:r>
    </w:p>
    <w:p w14:paraId="593A8622" w14:textId="1BBA651E" w:rsidR="008F2E17" w:rsidRDefault="008F2E17" w:rsidP="008F2E17">
      <w:r>
        <w:t xml:space="preserve">Jeśli metoda deklaruje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nie trzeba  z tym nic robić przy wywołaniu tej metody.</w:t>
      </w:r>
    </w:p>
    <w:p w14:paraId="58C5E432" w14:textId="0AB283F5" w:rsidR="008F2E17" w:rsidRDefault="008F2E17" w:rsidP="008F2E17">
      <w:r>
        <w:t xml:space="preserve">Metoda </w:t>
      </w:r>
      <w:proofErr w:type="spellStart"/>
      <w:r>
        <w:t>main</w:t>
      </w:r>
      <w:proofErr w:type="spellEnd"/>
      <w:r>
        <w:t xml:space="preserve"> może deklarować wyjątki.</w:t>
      </w:r>
    </w:p>
    <w:p w14:paraId="7D7D0393" w14:textId="3EBBCCF8" w:rsidR="00E11955" w:rsidRDefault="00E11955" w:rsidP="00E11955">
      <w:pPr>
        <w:pStyle w:val="Nagwek3"/>
      </w:pPr>
      <w:r>
        <w:t>Podklasy</w:t>
      </w:r>
    </w:p>
    <w:p w14:paraId="67616770" w14:textId="034A9AC9" w:rsidR="00504B66" w:rsidRDefault="00E11955" w:rsidP="00504B66">
      <w:r>
        <w:t>Metoda podklasy może deklarować takie same lub mniej wyjątków</w:t>
      </w:r>
      <w:r w:rsidR="00684797">
        <w:t xml:space="preserve"> co metoda nadklasy lub interfejsu</w:t>
      </w:r>
      <w:r>
        <w:t>. Nie może deklarować wyjątków szerszych niż nadklasa</w:t>
      </w:r>
      <w:r w:rsidR="00684797">
        <w:t xml:space="preserve"> czy metoda interfejsu</w:t>
      </w:r>
      <w:r>
        <w:t xml:space="preserve">. </w:t>
      </w:r>
    </w:p>
    <w:p w14:paraId="6020B702" w14:textId="38F2197C" w:rsidR="007508D8" w:rsidRDefault="007508D8" w:rsidP="00504B66">
      <w:r>
        <w:t xml:space="preserve">Wyjątek stanowią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ponieważ ich deklaracja nic nie zmienia.</w:t>
      </w:r>
    </w:p>
    <w:p w14:paraId="3AC881DD" w14:textId="5C1E3D1A" w:rsidR="007508D8" w:rsidRDefault="007508D8" w:rsidP="007508D8">
      <w:pPr>
        <w:pStyle w:val="Nagwek3"/>
      </w:pPr>
      <w:r>
        <w:t>Wyświetlanie wyjątków</w:t>
      </w:r>
    </w:p>
    <w:p w14:paraId="0F1AFDA4" w14:textId="300CFED2" w:rsidR="007508D8" w:rsidRDefault="004C2F70" w:rsidP="007508D8">
      <w:r>
        <w:t>Istnieją trzy sposoby wyświetlenia wyjątku:</w:t>
      </w:r>
    </w:p>
    <w:p w14:paraId="0BADA376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4A110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9887DD" w14:textId="7283A951" w:rsidR="004C2F70" w:rsidRPr="007508D8" w:rsidRDefault="004C2F70" w:rsidP="004C2F7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53612E" w14:textId="75AC5BD0" w:rsidR="000C5C99" w:rsidRDefault="000C5C99" w:rsidP="00BA3EFD">
      <w:pPr>
        <w:pStyle w:val="Nagwek1"/>
      </w:pPr>
      <w:r>
        <w:lastRenderedPageBreak/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1ACBAFF4" w:rsid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1329F684" w14:textId="77777777" w:rsidR="00870176" w:rsidRPr="0074274F" w:rsidRDefault="00870176" w:rsidP="00870176">
      <w:pPr>
        <w:pStyle w:val="Akapitzlist"/>
        <w:rPr>
          <w:rStyle w:val="HTML-kod"/>
          <w:rFonts w:eastAsiaTheme="minorHAnsi"/>
        </w:rPr>
      </w:pPr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76253B8" w:rsidR="00083921" w:rsidRDefault="00A02D28" w:rsidP="00083921">
      <w:r>
        <w:t>Jeśli coś jest wymagane (</w:t>
      </w:r>
      <w:proofErr w:type="spellStart"/>
      <w:r>
        <w:t>reuired</w:t>
      </w:r>
      <w:proofErr w:type="spellEnd"/>
      <w:r>
        <w:t xml:space="preserve">) , to jest </w:t>
      </w:r>
      <w:r w:rsidR="00330FDB">
        <w:t>z automatu</w:t>
      </w:r>
      <w:r>
        <w:t xml:space="preserve"> możliwe (</w:t>
      </w:r>
      <w:proofErr w:type="spellStart"/>
      <w:r>
        <w:t>allowed</w:t>
      </w:r>
      <w:proofErr w:type="spellEnd"/>
      <w:r>
        <w:t>)</w:t>
      </w:r>
    </w:p>
    <w:p w14:paraId="6E22DB71" w14:textId="77777777" w:rsidR="00A02D28" w:rsidRDefault="00A02D28" w:rsidP="00083921"/>
    <w:p w14:paraId="0CE7EA74" w14:textId="10DB93F2" w:rsidR="00083921" w:rsidRDefault="00870176" w:rsidP="00083921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email: </w:t>
      </w:r>
      <w:hyperlink r:id="rId20" w:tgtFrame="_blank" w:history="1">
        <w:r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t>joanna.gawron@opsenio.com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hasło: opseniowo987</w:t>
      </w:r>
    </w:p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461A"/>
    <w:multiLevelType w:val="hybridMultilevel"/>
    <w:tmpl w:val="49C8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41F9B"/>
    <w:multiLevelType w:val="hybridMultilevel"/>
    <w:tmpl w:val="534A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6779E"/>
    <w:multiLevelType w:val="hybridMultilevel"/>
    <w:tmpl w:val="8EE8D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E2BF7"/>
    <w:multiLevelType w:val="hybridMultilevel"/>
    <w:tmpl w:val="DCEA7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4"/>
  </w:num>
  <w:num w:numId="5">
    <w:abstractNumId w:val="16"/>
  </w:num>
  <w:num w:numId="6">
    <w:abstractNumId w:val="20"/>
  </w:num>
  <w:num w:numId="7">
    <w:abstractNumId w:val="3"/>
  </w:num>
  <w:num w:numId="8">
    <w:abstractNumId w:val="17"/>
  </w:num>
  <w:num w:numId="9">
    <w:abstractNumId w:val="11"/>
  </w:num>
  <w:num w:numId="10">
    <w:abstractNumId w:val="23"/>
  </w:num>
  <w:num w:numId="11">
    <w:abstractNumId w:val="1"/>
  </w:num>
  <w:num w:numId="12">
    <w:abstractNumId w:val="13"/>
  </w:num>
  <w:num w:numId="13">
    <w:abstractNumId w:val="27"/>
  </w:num>
  <w:num w:numId="14">
    <w:abstractNumId w:val="28"/>
  </w:num>
  <w:num w:numId="15">
    <w:abstractNumId w:val="9"/>
  </w:num>
  <w:num w:numId="16">
    <w:abstractNumId w:val="26"/>
  </w:num>
  <w:num w:numId="17">
    <w:abstractNumId w:val="7"/>
  </w:num>
  <w:num w:numId="18">
    <w:abstractNumId w:val="0"/>
  </w:num>
  <w:num w:numId="19">
    <w:abstractNumId w:val="6"/>
  </w:num>
  <w:num w:numId="20">
    <w:abstractNumId w:val="19"/>
  </w:num>
  <w:num w:numId="21">
    <w:abstractNumId w:val="22"/>
  </w:num>
  <w:num w:numId="22">
    <w:abstractNumId w:val="21"/>
  </w:num>
  <w:num w:numId="23">
    <w:abstractNumId w:val="10"/>
  </w:num>
  <w:num w:numId="24">
    <w:abstractNumId w:val="18"/>
  </w:num>
  <w:num w:numId="25">
    <w:abstractNumId w:val="25"/>
  </w:num>
  <w:num w:numId="26">
    <w:abstractNumId w:val="8"/>
  </w:num>
  <w:num w:numId="27">
    <w:abstractNumId w:val="2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85"/>
    <w:rsid w:val="000104E4"/>
    <w:rsid w:val="00012C09"/>
    <w:rsid w:val="00027E1A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E2C83"/>
    <w:rsid w:val="000F050D"/>
    <w:rsid w:val="000F45CA"/>
    <w:rsid w:val="00112C40"/>
    <w:rsid w:val="001215CD"/>
    <w:rsid w:val="00125804"/>
    <w:rsid w:val="0013297A"/>
    <w:rsid w:val="00135BF1"/>
    <w:rsid w:val="00146AD2"/>
    <w:rsid w:val="00146C63"/>
    <w:rsid w:val="001500FB"/>
    <w:rsid w:val="00152D5A"/>
    <w:rsid w:val="001605D4"/>
    <w:rsid w:val="00166CB1"/>
    <w:rsid w:val="00173AC0"/>
    <w:rsid w:val="001820DA"/>
    <w:rsid w:val="00186198"/>
    <w:rsid w:val="00190E54"/>
    <w:rsid w:val="00193E50"/>
    <w:rsid w:val="00195502"/>
    <w:rsid w:val="001A7C2D"/>
    <w:rsid w:val="001B10D8"/>
    <w:rsid w:val="001B3652"/>
    <w:rsid w:val="001B6CBE"/>
    <w:rsid w:val="001D09C0"/>
    <w:rsid w:val="001D279B"/>
    <w:rsid w:val="001D7EFB"/>
    <w:rsid w:val="001E0574"/>
    <w:rsid w:val="001E29EF"/>
    <w:rsid w:val="001F1CCD"/>
    <w:rsid w:val="0020147D"/>
    <w:rsid w:val="00221E81"/>
    <w:rsid w:val="002305B7"/>
    <w:rsid w:val="00233288"/>
    <w:rsid w:val="002423D1"/>
    <w:rsid w:val="002467E7"/>
    <w:rsid w:val="0026042E"/>
    <w:rsid w:val="00260A4F"/>
    <w:rsid w:val="00276D35"/>
    <w:rsid w:val="002827C1"/>
    <w:rsid w:val="00287B44"/>
    <w:rsid w:val="0029161F"/>
    <w:rsid w:val="00291980"/>
    <w:rsid w:val="002D4AAE"/>
    <w:rsid w:val="002D60E2"/>
    <w:rsid w:val="002E7D8C"/>
    <w:rsid w:val="00305701"/>
    <w:rsid w:val="00315691"/>
    <w:rsid w:val="00330FDB"/>
    <w:rsid w:val="0033687B"/>
    <w:rsid w:val="00373A64"/>
    <w:rsid w:val="00384529"/>
    <w:rsid w:val="00390689"/>
    <w:rsid w:val="00391A0C"/>
    <w:rsid w:val="00396E2A"/>
    <w:rsid w:val="003B1264"/>
    <w:rsid w:val="003C110C"/>
    <w:rsid w:val="003C39D7"/>
    <w:rsid w:val="003D3E0E"/>
    <w:rsid w:val="003E3472"/>
    <w:rsid w:val="003F60F9"/>
    <w:rsid w:val="003F6B6F"/>
    <w:rsid w:val="00401F6A"/>
    <w:rsid w:val="004069B5"/>
    <w:rsid w:val="00417DCE"/>
    <w:rsid w:val="00424DB4"/>
    <w:rsid w:val="004452A3"/>
    <w:rsid w:val="00446E57"/>
    <w:rsid w:val="004507B6"/>
    <w:rsid w:val="00460619"/>
    <w:rsid w:val="0046297E"/>
    <w:rsid w:val="00470DC8"/>
    <w:rsid w:val="00480BF6"/>
    <w:rsid w:val="00484D38"/>
    <w:rsid w:val="00497976"/>
    <w:rsid w:val="004C2F70"/>
    <w:rsid w:val="004C32DE"/>
    <w:rsid w:val="004D4CDD"/>
    <w:rsid w:val="004E1FC5"/>
    <w:rsid w:val="004F2B8F"/>
    <w:rsid w:val="004F73F8"/>
    <w:rsid w:val="00504B66"/>
    <w:rsid w:val="00510E50"/>
    <w:rsid w:val="00515C85"/>
    <w:rsid w:val="00515E15"/>
    <w:rsid w:val="00522CB2"/>
    <w:rsid w:val="00525278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D6854"/>
    <w:rsid w:val="005E218C"/>
    <w:rsid w:val="005F4EB3"/>
    <w:rsid w:val="0061728B"/>
    <w:rsid w:val="00622F39"/>
    <w:rsid w:val="00633FA8"/>
    <w:rsid w:val="00636EEA"/>
    <w:rsid w:val="006373D9"/>
    <w:rsid w:val="00645CDA"/>
    <w:rsid w:val="0065172A"/>
    <w:rsid w:val="00660757"/>
    <w:rsid w:val="00661720"/>
    <w:rsid w:val="006652DD"/>
    <w:rsid w:val="00684797"/>
    <w:rsid w:val="00692943"/>
    <w:rsid w:val="006A52BE"/>
    <w:rsid w:val="006A5DA2"/>
    <w:rsid w:val="006C0F01"/>
    <w:rsid w:val="006C33C9"/>
    <w:rsid w:val="006E5B71"/>
    <w:rsid w:val="006E7BCA"/>
    <w:rsid w:val="00700BAB"/>
    <w:rsid w:val="00701C16"/>
    <w:rsid w:val="00707139"/>
    <w:rsid w:val="007221CB"/>
    <w:rsid w:val="00727DC2"/>
    <w:rsid w:val="0074274F"/>
    <w:rsid w:val="007507A2"/>
    <w:rsid w:val="007508D8"/>
    <w:rsid w:val="00771F1A"/>
    <w:rsid w:val="007A38AD"/>
    <w:rsid w:val="007A3A42"/>
    <w:rsid w:val="007A66F0"/>
    <w:rsid w:val="007A78EB"/>
    <w:rsid w:val="007B3F91"/>
    <w:rsid w:val="007C0FD7"/>
    <w:rsid w:val="007C2CC2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70176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8F2E17"/>
    <w:rsid w:val="008F3ADB"/>
    <w:rsid w:val="009030F5"/>
    <w:rsid w:val="00904ADA"/>
    <w:rsid w:val="00910315"/>
    <w:rsid w:val="0092091C"/>
    <w:rsid w:val="0093702D"/>
    <w:rsid w:val="0093711F"/>
    <w:rsid w:val="0094002F"/>
    <w:rsid w:val="0094125C"/>
    <w:rsid w:val="00946F0D"/>
    <w:rsid w:val="0094775E"/>
    <w:rsid w:val="00970275"/>
    <w:rsid w:val="009915FF"/>
    <w:rsid w:val="00996B3E"/>
    <w:rsid w:val="00997768"/>
    <w:rsid w:val="009E4BC8"/>
    <w:rsid w:val="009F3363"/>
    <w:rsid w:val="009F36B9"/>
    <w:rsid w:val="009F6510"/>
    <w:rsid w:val="00A02D28"/>
    <w:rsid w:val="00A36470"/>
    <w:rsid w:val="00A50C53"/>
    <w:rsid w:val="00A6105C"/>
    <w:rsid w:val="00A62CE7"/>
    <w:rsid w:val="00A70163"/>
    <w:rsid w:val="00A922CD"/>
    <w:rsid w:val="00AA4C54"/>
    <w:rsid w:val="00AB3273"/>
    <w:rsid w:val="00AC0F75"/>
    <w:rsid w:val="00AD7315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E65"/>
    <w:rsid w:val="00BF2C6B"/>
    <w:rsid w:val="00BF519E"/>
    <w:rsid w:val="00BF6777"/>
    <w:rsid w:val="00C038E1"/>
    <w:rsid w:val="00C36D03"/>
    <w:rsid w:val="00C512F7"/>
    <w:rsid w:val="00C5147C"/>
    <w:rsid w:val="00C61F66"/>
    <w:rsid w:val="00C62871"/>
    <w:rsid w:val="00C64276"/>
    <w:rsid w:val="00C748F6"/>
    <w:rsid w:val="00C76803"/>
    <w:rsid w:val="00C76C5E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D0395"/>
    <w:rsid w:val="00DF6B2A"/>
    <w:rsid w:val="00E00ED8"/>
    <w:rsid w:val="00E07169"/>
    <w:rsid w:val="00E11955"/>
    <w:rsid w:val="00E1724C"/>
    <w:rsid w:val="00E22EA0"/>
    <w:rsid w:val="00E26C18"/>
    <w:rsid w:val="00E30329"/>
    <w:rsid w:val="00E3313C"/>
    <w:rsid w:val="00E6714F"/>
    <w:rsid w:val="00E7234C"/>
    <w:rsid w:val="00E7596D"/>
    <w:rsid w:val="00E854A6"/>
    <w:rsid w:val="00E9745E"/>
    <w:rsid w:val="00EA3EC2"/>
    <w:rsid w:val="00ED3DBD"/>
    <w:rsid w:val="00ED49E5"/>
    <w:rsid w:val="00EE30E9"/>
    <w:rsid w:val="00EE496F"/>
    <w:rsid w:val="00EF0B65"/>
    <w:rsid w:val="00F01B56"/>
    <w:rsid w:val="00F14246"/>
    <w:rsid w:val="00F20445"/>
    <w:rsid w:val="00F5556F"/>
    <w:rsid w:val="00F57BF9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87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joanna.gawron@opsenio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24</Pages>
  <Words>5494</Words>
  <Characters>32965</Characters>
  <Application>Microsoft Office Word</Application>
  <DocSecurity>0</DocSecurity>
  <Lines>274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136</cp:revision>
  <dcterms:created xsi:type="dcterms:W3CDTF">2019-07-17T08:31:00Z</dcterms:created>
  <dcterms:modified xsi:type="dcterms:W3CDTF">2019-08-14T15:03:00Z</dcterms:modified>
</cp:coreProperties>
</file>