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DE9" w:rsidRDefault="001C6271" w:rsidP="001C6271">
      <w:pPr>
        <w:pStyle w:val="Tytu"/>
        <w:contextualSpacing w:val="0"/>
        <w:jc w:val="center"/>
        <w:rPr>
          <w:rFonts w:ascii="Museo 500" w:hAnsi="Museo 500"/>
        </w:rPr>
      </w:pPr>
      <w:bookmarkStart w:id="0" w:name="_h8uhib2sq0g7" w:colFirst="0" w:colLast="0"/>
      <w:bookmarkEnd w:id="0"/>
      <w:r>
        <w:rPr>
          <w:rFonts w:ascii="Museo 100" w:hAnsi="Museo 100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1977390</wp:posOffset>
            </wp:positionH>
            <wp:positionV relativeFrom="paragraph">
              <wp:posOffset>-637954</wp:posOffset>
            </wp:positionV>
            <wp:extent cx="1786255" cy="1125855"/>
            <wp:effectExtent l="0" t="0" r="4445" b="0"/>
            <wp:wrapTopAndBottom/>
            <wp:docPr id="2" name="Obraz 2" descr="C:\Users\Dawidzi12\AppData\Local\Microsoft\Windows\INetCache\Content.Word\Reaktywacja DAWID WERSJA kopia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idzi12\AppData\Local\Microsoft\Windows\INetCache\Content.Word\Reaktywacja DAWID WERSJA kopia-0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useo 500" w:hAnsi="Museo 500"/>
        </w:rPr>
        <w:t>Konstytucja</w:t>
      </w:r>
    </w:p>
    <w:p w:rsidR="00665DE9" w:rsidRPr="001C6271" w:rsidRDefault="001C6271">
      <w:pPr>
        <w:numPr>
          <w:ilvl w:val="0"/>
          <w:numId w:val="1"/>
        </w:numPr>
        <w:ind w:hanging="360"/>
        <w:contextualSpacing/>
        <w:rPr>
          <w:rFonts w:ascii="Museo 100" w:hAnsi="Museo 100"/>
        </w:rPr>
      </w:pPr>
      <w:bookmarkStart w:id="1" w:name="_GoBack"/>
      <w:bookmarkEnd w:id="1"/>
      <w:r w:rsidRPr="001C6271">
        <w:rPr>
          <w:rFonts w:ascii="Museo 100" w:hAnsi="Museo 100"/>
        </w:rPr>
        <w:t>Szczep Reaktywacja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Zrzesza</w:t>
      </w:r>
    </w:p>
    <w:p w:rsidR="00665DE9" w:rsidRPr="001C6271" w:rsidRDefault="001C6271">
      <w:pPr>
        <w:numPr>
          <w:ilvl w:val="2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20 Gromadę Zuchową,</w:t>
      </w:r>
    </w:p>
    <w:p w:rsidR="00665DE9" w:rsidRPr="001C6271" w:rsidRDefault="001C6271">
      <w:pPr>
        <w:numPr>
          <w:ilvl w:val="2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20 Redzką Drużynę Harcerską Czarnych Beretów,</w:t>
      </w:r>
    </w:p>
    <w:p w:rsidR="00665DE9" w:rsidRPr="001C6271" w:rsidRDefault="001C6271">
      <w:pPr>
        <w:numPr>
          <w:ilvl w:val="2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20 Redzką Drużynę Starszoharcerską Czarnych Beretów.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Nadrzędną jednostką organizacyjną Szczepu jest Hufiec ZHP Rumia.</w:t>
      </w:r>
    </w:p>
    <w:p w:rsidR="00665DE9" w:rsidRPr="001C6271" w:rsidRDefault="001C6271">
      <w:pPr>
        <w:numPr>
          <w:ilvl w:val="0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Wartości, misja, cele i zamierzenia.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zapewnienie ciągu wychowawczego,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misją Szczepu jest zapewnienie członkom szczepu możliwości wszestronnego i trwałego rozwoju poprzez pozytywną współpracę,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utrzymanie, wspieranie i motywowanie do dalszego rozwoju kadry szczepu,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wzajemne wspieranie działalności jednostek wchodzących w skład Szczepu,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dbanie o majątek szczepu.</w:t>
      </w:r>
    </w:p>
    <w:p w:rsidR="00665DE9" w:rsidRPr="001C6271" w:rsidRDefault="001C6271">
      <w:pPr>
        <w:numPr>
          <w:ilvl w:val="0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 xml:space="preserve">Komendant Szczepu 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wydaje rozkazy w których zawiera mianowania, cytaty z rozkazów nadrzędnych, ogłasza istotne decyzje,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posiada decydujący głos w spotkaniach Rady szczepu i ma prawo veta;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reprezentuje szczep na zewnątrz,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wykonuje obowiązki zgodnie z konstytucją szczepu i planem pracy szczepu, odpowiada za prowadzenie dokumentacji szczepu,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przygotowuje swojego następcę,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zmiana komendanta odbywa się na skutek decyzji komendanta lub rady szczepu,</w:t>
      </w:r>
    </w:p>
    <w:p w:rsidR="00665DE9" w:rsidRPr="001C6271" w:rsidRDefault="001C6271">
      <w:pPr>
        <w:numPr>
          <w:ilvl w:val="0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Drużyny Szczepu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działają zgodnie z konstytucją Szczepu,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dbają o dobre imię Szczepu,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realizują Misję ZHP,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w oparciu o plan pracy Szczepu realizują plan pracy drużyny.</w:t>
      </w:r>
    </w:p>
    <w:p w:rsidR="00665DE9" w:rsidRPr="001C6271" w:rsidRDefault="001C6271">
      <w:pPr>
        <w:numPr>
          <w:ilvl w:val="0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Rada Szczepu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Rada Szczepu jest najwyższą władzą w Szczepie,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w zbiórkach rady szczepu uczestniczą jej członkowie, oraz zaproszeni goście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Głosy decyzyjne posiadają:</w:t>
      </w:r>
    </w:p>
    <w:p w:rsidR="00665DE9" w:rsidRPr="001C6271" w:rsidRDefault="001C6271">
      <w:pPr>
        <w:numPr>
          <w:ilvl w:val="2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drużynowi jednostek członkowskich,</w:t>
      </w:r>
    </w:p>
    <w:p w:rsidR="00665DE9" w:rsidRPr="001C6271" w:rsidRDefault="001C6271">
      <w:pPr>
        <w:numPr>
          <w:ilvl w:val="2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funkcyjni szczepu powołani przez Komendanta w rozkazie,</w:t>
      </w:r>
    </w:p>
    <w:p w:rsidR="00665DE9" w:rsidRPr="001C6271" w:rsidRDefault="001C6271">
      <w:pPr>
        <w:numPr>
          <w:ilvl w:val="2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komendant Szczepu,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Głos doradczy posiadają wszyscy uczestnicy spotkania Rady Szczepu,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Członkami Rady Szczepu są:</w:t>
      </w:r>
    </w:p>
    <w:p w:rsidR="00665DE9" w:rsidRPr="001C6271" w:rsidRDefault="001C6271">
      <w:pPr>
        <w:numPr>
          <w:ilvl w:val="2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drużynowi drużyn zrzeszonych w Szczepie,</w:t>
      </w:r>
    </w:p>
    <w:p w:rsidR="00665DE9" w:rsidRPr="001C6271" w:rsidRDefault="001C6271">
      <w:pPr>
        <w:numPr>
          <w:ilvl w:val="2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funkcyjni Szczepu,</w:t>
      </w:r>
    </w:p>
    <w:p w:rsidR="00665DE9" w:rsidRPr="001C6271" w:rsidRDefault="001C6271">
      <w:pPr>
        <w:numPr>
          <w:ilvl w:val="2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lastRenderedPageBreak/>
        <w:t>komendant Szczepu,</w:t>
      </w:r>
    </w:p>
    <w:p w:rsidR="00665DE9" w:rsidRPr="001C6271" w:rsidRDefault="001C6271">
      <w:pPr>
        <w:numPr>
          <w:ilvl w:val="2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osoby dodane do Rady Szczepu przez komendanta Szczepu w rozkazie,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Zebrania Rady Szczepu odbywają się w każdy pierwszy piątek miesiąca o godzinie 19:30.</w:t>
      </w:r>
    </w:p>
    <w:p w:rsidR="00665DE9" w:rsidRPr="001C6271" w:rsidRDefault="001C6271">
      <w:pPr>
        <w:numPr>
          <w:ilvl w:val="2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 xml:space="preserve">sprawy sporne Szczepu rozstrzyga się głosowaniem wszystkich członków rady szczepu, decyduje większość, </w:t>
      </w:r>
    </w:p>
    <w:p w:rsidR="00665DE9" w:rsidRPr="001C6271" w:rsidRDefault="001C6271">
      <w:pPr>
        <w:numPr>
          <w:ilvl w:val="0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Członkowie Szczepu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Członkiem Szczepu jest każdy członek jednostki zrzeszonej w Szczepie,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Instruktorzy ZHP drużyn członkowskich,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Instruktorzy ZHP działający w obszarze Szczepu.</w:t>
      </w:r>
    </w:p>
    <w:p w:rsidR="00665DE9" w:rsidRPr="001C6271" w:rsidRDefault="001C6271">
      <w:pPr>
        <w:numPr>
          <w:ilvl w:val="0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Symbolika Szczepu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chustami szczepu są chusty uszyte z materiału Metro,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identyfikacja wizualna Szczepu jest zatwierdzana przez Radę Szczepu</w:t>
      </w:r>
    </w:p>
    <w:p w:rsidR="00665DE9" w:rsidRPr="001C6271" w:rsidRDefault="001C6271">
      <w:pPr>
        <w:numPr>
          <w:ilvl w:val="0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Wydarzenia Szczepu odbywają się zgodnie z planem Pracy Szczepu zatwierdzonym przez Radę Szczepu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 xml:space="preserve">wszystkie drużyny członkowskie biorą udział w wydarzeniach Szczepu. </w:t>
      </w:r>
    </w:p>
    <w:p w:rsidR="00665DE9" w:rsidRPr="001C6271" w:rsidRDefault="001C6271">
      <w:pPr>
        <w:numPr>
          <w:ilvl w:val="0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Kapitułę Stopni Wędrowniczych tworzy Rada Szczepu.</w:t>
      </w:r>
    </w:p>
    <w:p w:rsidR="00665DE9" w:rsidRPr="001C6271" w:rsidRDefault="001C6271">
      <w:pPr>
        <w:numPr>
          <w:ilvl w:val="0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Majątek szczepu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cały majątek 20 RDHCzB “Reaktywacja” przechodzi na stan Szczepu Reaktywacja,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drużyny członkowskie nie prowadzą działalności finansowej - ta działalność jest realizowana przez Szczep,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harcówka i jej wyposażenie są majątkiem Szczepu,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majątkiem Szczepu zarządza Rada Szczepu.</w:t>
      </w:r>
    </w:p>
    <w:p w:rsidR="00665DE9" w:rsidRPr="001C6271" w:rsidRDefault="001C6271">
      <w:pPr>
        <w:numPr>
          <w:ilvl w:val="0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Wejście i wyjście z Szczepu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włączenie do składu Szczepu następuje na wniosek zainteresowanej jednostki i zostaje rozpatrzony przez Radę Szczepu,</w:t>
      </w:r>
    </w:p>
    <w:p w:rsidR="00665DE9" w:rsidRPr="001C6271" w:rsidRDefault="001C6271">
      <w:pPr>
        <w:numPr>
          <w:ilvl w:val="1"/>
          <w:numId w:val="1"/>
        </w:numPr>
        <w:ind w:hanging="360"/>
        <w:contextualSpacing/>
        <w:rPr>
          <w:rFonts w:ascii="Museo 100" w:hAnsi="Museo 100"/>
        </w:rPr>
      </w:pPr>
      <w:r w:rsidRPr="001C6271">
        <w:rPr>
          <w:rFonts w:ascii="Museo 100" w:hAnsi="Museo 100"/>
        </w:rPr>
        <w:t>wyłączenie drużyny ze składu Szczepu następuje na wniosek rady drużyny.</w:t>
      </w:r>
    </w:p>
    <w:sectPr w:rsidR="00665DE9" w:rsidRPr="001C627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useo 5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E4FBD"/>
    <w:multiLevelType w:val="multilevel"/>
    <w:tmpl w:val="7BC49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65DE9"/>
    <w:rsid w:val="001C6271"/>
    <w:rsid w:val="001D59D6"/>
    <w:rsid w:val="00620088"/>
    <w:rsid w:val="0066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70F1"/>
  <w15:docId w15:val="{D101A81A-0926-4018-A28E-CF39D4C4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1</Pages>
  <Words>419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Dawid Zdrojewski</cp:lastModifiedBy>
  <cp:revision>4</cp:revision>
  <dcterms:created xsi:type="dcterms:W3CDTF">2017-05-23T16:38:00Z</dcterms:created>
  <dcterms:modified xsi:type="dcterms:W3CDTF">2017-05-25T13:42:00Z</dcterms:modified>
</cp:coreProperties>
</file>