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BB2F44" w14:textId="6E72E92E" w:rsidR="002F107C" w:rsidRPr="00B626C0" w:rsidRDefault="002F107C" w:rsidP="002F107C">
      <w:pPr>
        <w:pStyle w:val="Heading7"/>
        <w:jc w:val="right"/>
        <w:rPr>
          <w:rStyle w:val="IntenseEmphasis"/>
          <w:rFonts w:ascii="Calibri" w:hAnsi="Calibri"/>
          <w:color w:val="auto"/>
          <w:sz w:val="24"/>
          <w:szCs w:val="24"/>
          <w:lang w:val="en-GB"/>
        </w:rPr>
      </w:pPr>
      <w:r w:rsidRPr="00B626C0">
        <w:rPr>
          <w:rStyle w:val="IntenseEmphasis"/>
          <w:rFonts w:ascii="Calibri" w:hAnsi="Calibri"/>
          <w:color w:val="auto"/>
          <w:sz w:val="24"/>
          <w:szCs w:val="24"/>
          <w:lang w:val="en-GB"/>
        </w:rPr>
        <w:t>Student ________</w:t>
      </w:r>
      <w:r w:rsidR="0015200B">
        <w:rPr>
          <w:rStyle w:val="IntenseEmphasis"/>
          <w:rFonts w:ascii="Calibri" w:hAnsi="Calibri"/>
          <w:color w:val="auto"/>
          <w:sz w:val="24"/>
          <w:szCs w:val="24"/>
          <w:lang w:val="en-GB"/>
        </w:rPr>
        <w:t>_______</w:t>
      </w:r>
      <w:r w:rsidRPr="00B626C0">
        <w:rPr>
          <w:rStyle w:val="IntenseEmphasis"/>
          <w:rFonts w:ascii="Calibri" w:hAnsi="Calibri"/>
          <w:color w:val="auto"/>
          <w:sz w:val="24"/>
          <w:szCs w:val="24"/>
          <w:lang w:val="en-GB"/>
        </w:rPr>
        <w:t>_______</w:t>
      </w:r>
    </w:p>
    <w:p w14:paraId="4FBCEC1F" w14:textId="77777777" w:rsidR="002F107C" w:rsidRPr="00B626C0" w:rsidRDefault="002F107C" w:rsidP="00375FF4">
      <w:pPr>
        <w:spacing w:line="240" w:lineRule="auto"/>
        <w:ind w:left="360"/>
        <w:jc w:val="center"/>
        <w:rPr>
          <w:rStyle w:val="IntenseEmphasis"/>
          <w:rFonts w:ascii="Calibri" w:hAnsi="Calibri"/>
          <w:szCs w:val="24"/>
          <w:lang w:val="en-GB"/>
        </w:rPr>
      </w:pPr>
    </w:p>
    <w:p w14:paraId="5B175BD8" w14:textId="1A8A892B" w:rsidR="00375FF4" w:rsidRPr="00B626C0" w:rsidRDefault="002F107C" w:rsidP="00375FF4">
      <w:pPr>
        <w:spacing w:line="240" w:lineRule="auto"/>
        <w:ind w:left="360"/>
        <w:jc w:val="center"/>
        <w:rPr>
          <w:rStyle w:val="IntenseEmphasis"/>
          <w:rFonts w:ascii="Calibri" w:hAnsi="Calibri"/>
          <w:szCs w:val="24"/>
          <w:lang w:val="en-GB"/>
        </w:rPr>
      </w:pPr>
      <w:r w:rsidRPr="00B626C0">
        <w:rPr>
          <w:rStyle w:val="IntenseEmphasis"/>
          <w:rFonts w:ascii="Calibri" w:hAnsi="Calibri"/>
          <w:szCs w:val="24"/>
          <w:lang w:val="en-GB"/>
        </w:rPr>
        <w:t>REPORT</w:t>
      </w:r>
    </w:p>
    <w:p w14:paraId="2A2B4357" w14:textId="744B12BF" w:rsidR="00375FF4" w:rsidRPr="00B626C0" w:rsidRDefault="002F107C" w:rsidP="00375FF4">
      <w:pPr>
        <w:spacing w:line="240" w:lineRule="auto"/>
        <w:ind w:left="360"/>
        <w:jc w:val="center"/>
        <w:rPr>
          <w:rStyle w:val="IntenseEmphasis"/>
          <w:rFonts w:ascii="Calibri" w:hAnsi="Calibri"/>
          <w:szCs w:val="24"/>
          <w:lang w:val="en-GB"/>
        </w:rPr>
      </w:pPr>
      <w:r w:rsidRPr="00B626C0">
        <w:rPr>
          <w:rStyle w:val="IntenseEmphasis"/>
          <w:rFonts w:ascii="Calibri" w:hAnsi="Calibri"/>
          <w:szCs w:val="24"/>
          <w:lang w:val="en-GB"/>
        </w:rPr>
        <w:t>Laboratory Work N</w:t>
      </w:r>
      <w:r w:rsidR="00375FF4" w:rsidRPr="00B626C0">
        <w:rPr>
          <w:rStyle w:val="IntenseEmphasis"/>
          <w:rFonts w:ascii="Calibri" w:hAnsi="Calibri"/>
          <w:szCs w:val="24"/>
          <w:lang w:val="en-GB"/>
        </w:rPr>
        <w:t>1</w:t>
      </w:r>
    </w:p>
    <w:p w14:paraId="4FD1F0B2" w14:textId="77777777" w:rsidR="00375FF4" w:rsidRPr="00B626C0" w:rsidRDefault="00375FF4" w:rsidP="00375FF4">
      <w:pPr>
        <w:spacing w:line="240" w:lineRule="auto"/>
        <w:ind w:left="360"/>
        <w:jc w:val="center"/>
        <w:rPr>
          <w:rStyle w:val="IntenseEmphasis"/>
          <w:rFonts w:ascii="Calibri" w:hAnsi="Calibri"/>
          <w:szCs w:val="24"/>
          <w:lang w:val="en-GB"/>
        </w:rPr>
      </w:pPr>
    </w:p>
    <w:p w14:paraId="3951231A" w14:textId="77777777" w:rsidR="00375FF4" w:rsidRPr="00B626C0" w:rsidRDefault="00375FF4" w:rsidP="00375FF4">
      <w:pPr>
        <w:spacing w:line="240" w:lineRule="auto"/>
        <w:ind w:left="360"/>
        <w:rPr>
          <w:rFonts w:ascii="Calibri" w:hAnsi="Calibri"/>
          <w:i/>
          <w:color w:val="000000"/>
          <w:sz w:val="22"/>
          <w:u w:val="single"/>
          <w:lang w:val="en-GB"/>
        </w:rPr>
      </w:pPr>
    </w:p>
    <w:p w14:paraId="66338C9D" w14:textId="77777777" w:rsidR="00B626C0" w:rsidRDefault="00B626C0" w:rsidP="00B626C0">
      <w:pPr>
        <w:spacing w:line="240" w:lineRule="auto"/>
        <w:rPr>
          <w:rFonts w:ascii="Calibri" w:hAnsi="Calibri"/>
          <w:b w:val="0"/>
          <w:i/>
          <w:iCs/>
          <w:lang w:val="en-GB"/>
        </w:rPr>
      </w:pPr>
      <w:r w:rsidRPr="00B626C0">
        <w:rPr>
          <w:rFonts w:ascii="Calibri" w:hAnsi="Calibri"/>
          <w:i/>
          <w:color w:val="000000"/>
          <w:u w:val="single"/>
          <w:lang w:val="en-GB"/>
        </w:rPr>
        <w:t>Aim of Work</w:t>
      </w:r>
      <w:r w:rsidR="00375FF4" w:rsidRPr="00B626C0">
        <w:rPr>
          <w:rFonts w:ascii="Calibri" w:hAnsi="Calibri"/>
          <w:i/>
          <w:color w:val="000000"/>
          <w:u w:val="single"/>
          <w:lang w:val="en-GB"/>
        </w:rPr>
        <w:t>:</w:t>
      </w:r>
      <w:r w:rsidR="00375FF4" w:rsidRPr="00B626C0">
        <w:rPr>
          <w:rFonts w:ascii="Calibri" w:hAnsi="Calibri"/>
          <w:b w:val="0"/>
          <w:color w:val="000000"/>
          <w:lang w:val="en-GB"/>
        </w:rPr>
        <w:tab/>
      </w:r>
      <w:r w:rsidR="00375FF4" w:rsidRPr="00B626C0">
        <w:rPr>
          <w:rFonts w:ascii="Calibri" w:hAnsi="Calibri"/>
          <w:b w:val="0"/>
          <w:color w:val="000000"/>
          <w:lang w:val="en-GB"/>
        </w:rPr>
        <w:tab/>
      </w:r>
    </w:p>
    <w:p w14:paraId="3368362A" w14:textId="1D1D1976" w:rsidR="00B626C0" w:rsidRDefault="00B626C0" w:rsidP="00B626C0">
      <w:pPr>
        <w:numPr>
          <w:ilvl w:val="0"/>
          <w:numId w:val="2"/>
        </w:numPr>
        <w:spacing w:line="240" w:lineRule="auto"/>
        <w:rPr>
          <w:rFonts w:ascii="Calibri" w:hAnsi="Calibri"/>
          <w:b w:val="0"/>
          <w:i/>
          <w:iCs/>
          <w:lang w:val="en-GB"/>
        </w:rPr>
      </w:pPr>
      <w:r w:rsidRPr="00B626C0">
        <w:rPr>
          <w:rFonts w:ascii="Calibri" w:hAnsi="Calibri"/>
          <w:b w:val="0"/>
          <w:i/>
          <w:iCs/>
          <w:lang w:val="en-GB"/>
        </w:rPr>
        <w:t>To learn skills of work with «</w:t>
      </w:r>
      <w:r w:rsidR="003058A2">
        <w:rPr>
          <w:rFonts w:ascii="Calibri" w:hAnsi="Calibri"/>
          <w:b w:val="0"/>
          <w:i/>
          <w:iCs/>
          <w:lang w:val="en-GB"/>
        </w:rPr>
        <w:t>R</w:t>
      </w:r>
      <w:r w:rsidRPr="00B626C0">
        <w:rPr>
          <w:rFonts w:ascii="Calibri" w:hAnsi="Calibri"/>
          <w:b w:val="0"/>
          <w:i/>
          <w:iCs/>
          <w:lang w:val="en-GB"/>
        </w:rPr>
        <w:t>».</w:t>
      </w:r>
      <w:r>
        <w:rPr>
          <w:rFonts w:ascii="Calibri" w:hAnsi="Calibri"/>
          <w:b w:val="0"/>
          <w:i/>
          <w:iCs/>
          <w:lang w:val="en-GB"/>
        </w:rPr>
        <w:t xml:space="preserve"> </w:t>
      </w:r>
    </w:p>
    <w:p w14:paraId="5DA363AC" w14:textId="20656B46" w:rsidR="00375FF4" w:rsidRDefault="00B626C0" w:rsidP="00B626C0">
      <w:pPr>
        <w:numPr>
          <w:ilvl w:val="0"/>
          <w:numId w:val="2"/>
        </w:numPr>
        <w:spacing w:line="240" w:lineRule="auto"/>
        <w:rPr>
          <w:rFonts w:ascii="Calibri" w:hAnsi="Calibri"/>
          <w:b w:val="0"/>
          <w:i/>
          <w:iCs/>
          <w:lang w:val="en-GB"/>
        </w:rPr>
      </w:pPr>
      <w:r w:rsidRPr="00B626C0">
        <w:rPr>
          <w:rFonts w:ascii="Calibri" w:hAnsi="Calibri"/>
          <w:b w:val="0"/>
          <w:i/>
          <w:iCs/>
          <w:lang w:val="en-GB"/>
        </w:rPr>
        <w:t>To determine sample characteristics.</w:t>
      </w:r>
    </w:p>
    <w:p w14:paraId="6DD11E84" w14:textId="77777777" w:rsidR="003C6957" w:rsidRPr="00B626C0" w:rsidRDefault="003C6957" w:rsidP="003C6957">
      <w:pPr>
        <w:spacing w:line="240" w:lineRule="auto"/>
        <w:ind w:left="360"/>
        <w:rPr>
          <w:rFonts w:ascii="Calibri" w:hAnsi="Calibri"/>
          <w:b w:val="0"/>
          <w:i/>
          <w:iCs/>
          <w:lang w:val="en-GB"/>
        </w:rPr>
      </w:pPr>
    </w:p>
    <w:p w14:paraId="6033B30C" w14:textId="3D5FB07A" w:rsidR="00375FF4" w:rsidRPr="00B626C0" w:rsidRDefault="003C6957" w:rsidP="00375FF4">
      <w:pPr>
        <w:spacing w:line="240" w:lineRule="auto"/>
        <w:rPr>
          <w:rFonts w:ascii="Calibri" w:hAnsi="Calibri"/>
          <w:i/>
          <w:color w:val="000000"/>
          <w:szCs w:val="24"/>
          <w:u w:val="single"/>
          <w:lang w:val="en-GB"/>
        </w:rPr>
      </w:pPr>
      <w:r>
        <w:rPr>
          <w:rFonts w:ascii="Calibri" w:hAnsi="Calibri"/>
          <w:i/>
          <w:color w:val="000000"/>
          <w:szCs w:val="24"/>
          <w:u w:val="single"/>
          <w:lang w:val="en-GB"/>
        </w:rPr>
        <w:t>Results</w:t>
      </w:r>
      <w:r w:rsidR="00375FF4" w:rsidRPr="00B626C0">
        <w:rPr>
          <w:rFonts w:ascii="Calibri" w:hAnsi="Calibri"/>
          <w:i/>
          <w:color w:val="000000"/>
          <w:szCs w:val="24"/>
          <w:u w:val="single"/>
          <w:lang w:val="en-GB"/>
        </w:rPr>
        <w:t>:</w:t>
      </w:r>
    </w:p>
    <w:p w14:paraId="3A68ACF9" w14:textId="77777777" w:rsidR="00375FF4" w:rsidRPr="00B626C0" w:rsidRDefault="00375FF4" w:rsidP="00375FF4">
      <w:pPr>
        <w:spacing w:line="240" w:lineRule="auto"/>
        <w:rPr>
          <w:rFonts w:ascii="Calibri" w:hAnsi="Calibri"/>
          <w:i/>
          <w:color w:val="000000"/>
          <w:szCs w:val="24"/>
          <w:u w:val="single"/>
          <w:lang w:val="en-GB"/>
        </w:rPr>
      </w:pPr>
    </w:p>
    <w:p w14:paraId="5CC0AF96" w14:textId="628B4FE2" w:rsidR="00375FF4" w:rsidRPr="00B626C0" w:rsidRDefault="003C6957" w:rsidP="00375FF4">
      <w:pPr>
        <w:numPr>
          <w:ilvl w:val="0"/>
          <w:numId w:val="1"/>
        </w:numPr>
        <w:spacing w:line="240" w:lineRule="auto"/>
        <w:rPr>
          <w:rStyle w:val="IntenseEmphasis"/>
          <w:lang w:val="en-GB"/>
        </w:rPr>
      </w:pPr>
      <w:r>
        <w:rPr>
          <w:rStyle w:val="IntenseEmphasis"/>
          <w:lang w:val="en-GB"/>
        </w:rPr>
        <w:t>Graphs</w:t>
      </w:r>
    </w:p>
    <w:p w14:paraId="671CF33E" w14:textId="77777777" w:rsidR="00375FF4" w:rsidRPr="00B626C0" w:rsidRDefault="00375FF4" w:rsidP="00375FF4">
      <w:pPr>
        <w:spacing w:line="240" w:lineRule="auto"/>
        <w:ind w:left="360"/>
        <w:rPr>
          <w:rFonts w:ascii="Calibri" w:hAnsi="Calibri"/>
          <w:i/>
          <w:color w:val="000000"/>
          <w:szCs w:val="24"/>
          <w:lang w:val="en-GB"/>
        </w:rPr>
      </w:pPr>
    </w:p>
    <w:p w14:paraId="5CAC84FD" w14:textId="04D3667E" w:rsidR="00375FF4" w:rsidRPr="00B626C0" w:rsidRDefault="003C6957" w:rsidP="00375FF4">
      <w:pPr>
        <w:tabs>
          <w:tab w:val="clear" w:pos="-720"/>
        </w:tabs>
        <w:spacing w:line="240" w:lineRule="auto"/>
        <w:ind w:left="360"/>
        <w:jc w:val="center"/>
        <w:rPr>
          <w:rFonts w:ascii="Calibri" w:hAnsi="Calibri"/>
          <w:i/>
          <w:color w:val="000000"/>
          <w:szCs w:val="24"/>
          <w:u w:val="single"/>
          <w:lang w:val="en-GB"/>
        </w:rPr>
      </w:pPr>
      <w:r>
        <w:rPr>
          <w:rFonts w:ascii="Calibri" w:hAnsi="Calibri"/>
          <w:i/>
          <w:color w:val="000000"/>
          <w:szCs w:val="24"/>
          <w:u w:val="single"/>
          <w:lang w:val="en-GB"/>
        </w:rPr>
        <w:t>Line plot</w:t>
      </w:r>
    </w:p>
    <w:p w14:paraId="6176B43A" w14:textId="77777777" w:rsidR="00375FF4" w:rsidRPr="00B626C0" w:rsidRDefault="00375FF4" w:rsidP="00375FF4">
      <w:pPr>
        <w:tabs>
          <w:tab w:val="clear" w:pos="-720"/>
        </w:tabs>
        <w:spacing w:line="240" w:lineRule="auto"/>
        <w:ind w:left="360"/>
        <w:jc w:val="center"/>
        <w:rPr>
          <w:rFonts w:ascii="Calibri" w:hAnsi="Calibri"/>
          <w:i/>
          <w:color w:val="000000"/>
          <w:szCs w:val="24"/>
          <w:u w:val="single"/>
          <w:lang w:val="en-GB"/>
        </w:rPr>
      </w:pPr>
    </w:p>
    <w:p w14:paraId="21ECF881" w14:textId="77777777" w:rsidR="00375FF4" w:rsidRPr="00B626C0" w:rsidRDefault="00375FF4" w:rsidP="00375FF4">
      <w:pPr>
        <w:tabs>
          <w:tab w:val="clear" w:pos="-720"/>
        </w:tabs>
        <w:spacing w:line="240" w:lineRule="auto"/>
        <w:ind w:left="360"/>
        <w:jc w:val="center"/>
        <w:rPr>
          <w:rFonts w:ascii="Calibri" w:hAnsi="Calibri"/>
          <w:i/>
          <w:color w:val="000000"/>
          <w:szCs w:val="24"/>
          <w:u w:val="single"/>
          <w:lang w:val="en-GB"/>
        </w:rPr>
      </w:pPr>
    </w:p>
    <w:p w14:paraId="1B0621C4" w14:textId="77777777" w:rsidR="00375FF4" w:rsidRPr="00B626C0" w:rsidRDefault="00375FF4" w:rsidP="00375FF4">
      <w:pPr>
        <w:tabs>
          <w:tab w:val="clear" w:pos="-720"/>
        </w:tabs>
        <w:spacing w:line="240" w:lineRule="auto"/>
        <w:ind w:left="360"/>
        <w:jc w:val="center"/>
        <w:rPr>
          <w:rFonts w:ascii="Calibri" w:hAnsi="Calibri"/>
          <w:i/>
          <w:color w:val="000000"/>
          <w:szCs w:val="24"/>
          <w:u w:val="single"/>
          <w:lang w:val="en-GB"/>
        </w:rPr>
      </w:pPr>
    </w:p>
    <w:p w14:paraId="554A18D2" w14:textId="77777777" w:rsidR="00375FF4" w:rsidRPr="00B626C0" w:rsidRDefault="00375FF4" w:rsidP="00375FF4">
      <w:pPr>
        <w:tabs>
          <w:tab w:val="clear" w:pos="-720"/>
        </w:tabs>
        <w:spacing w:line="240" w:lineRule="auto"/>
        <w:ind w:left="360"/>
        <w:jc w:val="center"/>
        <w:rPr>
          <w:rFonts w:ascii="Calibri" w:hAnsi="Calibri"/>
          <w:i/>
          <w:color w:val="000000"/>
          <w:szCs w:val="24"/>
          <w:u w:val="single"/>
          <w:lang w:val="en-GB"/>
        </w:rPr>
      </w:pPr>
    </w:p>
    <w:p w14:paraId="16A7081C" w14:textId="77777777" w:rsidR="00375FF4" w:rsidRPr="00B626C0" w:rsidRDefault="00375FF4" w:rsidP="00375FF4">
      <w:pPr>
        <w:tabs>
          <w:tab w:val="clear" w:pos="-720"/>
        </w:tabs>
        <w:spacing w:line="240" w:lineRule="auto"/>
        <w:ind w:left="360"/>
        <w:jc w:val="center"/>
        <w:rPr>
          <w:rFonts w:ascii="Calibri" w:hAnsi="Calibri"/>
          <w:i/>
          <w:color w:val="000000"/>
          <w:szCs w:val="24"/>
          <w:u w:val="single"/>
          <w:lang w:val="en-GB"/>
        </w:rPr>
      </w:pPr>
    </w:p>
    <w:p w14:paraId="20EEC927" w14:textId="77777777" w:rsidR="00375FF4" w:rsidRPr="00B626C0" w:rsidRDefault="00375FF4" w:rsidP="00375FF4">
      <w:pPr>
        <w:tabs>
          <w:tab w:val="clear" w:pos="-720"/>
        </w:tabs>
        <w:spacing w:line="240" w:lineRule="auto"/>
        <w:ind w:left="360"/>
        <w:jc w:val="center"/>
        <w:rPr>
          <w:rFonts w:ascii="Calibri" w:hAnsi="Calibri"/>
          <w:i/>
          <w:color w:val="000000"/>
          <w:szCs w:val="24"/>
          <w:u w:val="single"/>
          <w:lang w:val="en-GB"/>
        </w:rPr>
      </w:pPr>
    </w:p>
    <w:p w14:paraId="03A7B2BD" w14:textId="77777777" w:rsidR="00375FF4" w:rsidRPr="00B626C0" w:rsidRDefault="00375FF4" w:rsidP="00375FF4">
      <w:pPr>
        <w:tabs>
          <w:tab w:val="clear" w:pos="-720"/>
        </w:tabs>
        <w:spacing w:line="240" w:lineRule="auto"/>
        <w:ind w:left="360"/>
        <w:jc w:val="center"/>
        <w:rPr>
          <w:rFonts w:ascii="Calibri" w:hAnsi="Calibri"/>
          <w:i/>
          <w:color w:val="000000"/>
          <w:szCs w:val="24"/>
          <w:u w:val="single"/>
          <w:lang w:val="en-GB"/>
        </w:rPr>
      </w:pPr>
    </w:p>
    <w:p w14:paraId="5380C0C5" w14:textId="73279946" w:rsidR="00375FF4" w:rsidRPr="00B626C0" w:rsidRDefault="003C6957" w:rsidP="00375FF4">
      <w:pPr>
        <w:tabs>
          <w:tab w:val="clear" w:pos="-720"/>
        </w:tabs>
        <w:spacing w:line="240" w:lineRule="auto"/>
        <w:ind w:left="360"/>
        <w:jc w:val="center"/>
        <w:rPr>
          <w:rFonts w:ascii="Calibri" w:hAnsi="Calibri"/>
          <w:i/>
          <w:color w:val="000000"/>
          <w:szCs w:val="24"/>
          <w:u w:val="single"/>
          <w:lang w:val="en-GB"/>
        </w:rPr>
      </w:pPr>
      <w:r>
        <w:rPr>
          <w:rFonts w:ascii="Calibri" w:hAnsi="Calibri"/>
          <w:i/>
          <w:color w:val="000000"/>
          <w:szCs w:val="24"/>
          <w:u w:val="single"/>
          <w:lang w:val="en-GB"/>
        </w:rPr>
        <w:t>Histogram</w:t>
      </w:r>
    </w:p>
    <w:p w14:paraId="0D7023AE" w14:textId="77777777" w:rsidR="00375FF4" w:rsidRPr="00B626C0" w:rsidRDefault="00375FF4" w:rsidP="00375FF4">
      <w:pPr>
        <w:tabs>
          <w:tab w:val="clear" w:pos="-720"/>
        </w:tabs>
        <w:spacing w:line="240" w:lineRule="auto"/>
        <w:ind w:left="360"/>
        <w:jc w:val="center"/>
        <w:rPr>
          <w:rFonts w:ascii="Calibri" w:hAnsi="Calibri"/>
          <w:i/>
          <w:color w:val="000000"/>
          <w:szCs w:val="24"/>
          <w:u w:val="single"/>
          <w:lang w:val="en-GB"/>
        </w:rPr>
      </w:pPr>
    </w:p>
    <w:p w14:paraId="2051598E" w14:textId="77777777" w:rsidR="00375FF4" w:rsidRPr="00B626C0" w:rsidRDefault="00375FF4" w:rsidP="003C6957">
      <w:pPr>
        <w:tabs>
          <w:tab w:val="clear" w:pos="-720"/>
        </w:tabs>
        <w:spacing w:line="240" w:lineRule="auto"/>
        <w:rPr>
          <w:rFonts w:ascii="Calibri" w:hAnsi="Calibri"/>
          <w:i/>
          <w:color w:val="000000"/>
          <w:szCs w:val="24"/>
          <w:u w:val="single"/>
          <w:lang w:val="en-GB"/>
        </w:rPr>
      </w:pPr>
    </w:p>
    <w:p w14:paraId="6BE56F4E" w14:textId="77777777" w:rsidR="00375FF4" w:rsidRPr="00B626C0" w:rsidRDefault="00375FF4" w:rsidP="00375FF4">
      <w:pPr>
        <w:tabs>
          <w:tab w:val="clear" w:pos="-720"/>
        </w:tabs>
        <w:spacing w:line="240" w:lineRule="auto"/>
        <w:ind w:left="360"/>
        <w:jc w:val="center"/>
        <w:rPr>
          <w:rFonts w:ascii="Calibri" w:hAnsi="Calibri"/>
          <w:i/>
          <w:color w:val="000000"/>
          <w:szCs w:val="24"/>
          <w:u w:val="single"/>
          <w:lang w:val="en-GB"/>
        </w:rPr>
      </w:pPr>
    </w:p>
    <w:p w14:paraId="5BEBF18E" w14:textId="77777777" w:rsidR="00375FF4" w:rsidRPr="00B626C0" w:rsidRDefault="00375FF4" w:rsidP="00375FF4">
      <w:pPr>
        <w:tabs>
          <w:tab w:val="clear" w:pos="-720"/>
        </w:tabs>
        <w:spacing w:line="240" w:lineRule="auto"/>
        <w:ind w:left="360"/>
        <w:jc w:val="center"/>
        <w:rPr>
          <w:rFonts w:ascii="Calibri" w:hAnsi="Calibri"/>
          <w:i/>
          <w:color w:val="000000"/>
          <w:szCs w:val="24"/>
          <w:u w:val="single"/>
          <w:lang w:val="en-GB"/>
        </w:rPr>
      </w:pPr>
    </w:p>
    <w:p w14:paraId="059EB5EC" w14:textId="77777777" w:rsidR="00375FF4" w:rsidRPr="00B626C0" w:rsidRDefault="00375FF4" w:rsidP="00375FF4">
      <w:pPr>
        <w:tabs>
          <w:tab w:val="clear" w:pos="-720"/>
        </w:tabs>
        <w:spacing w:line="240" w:lineRule="auto"/>
        <w:ind w:left="360"/>
        <w:jc w:val="center"/>
        <w:rPr>
          <w:rFonts w:ascii="Calibri" w:hAnsi="Calibri"/>
          <w:i/>
          <w:color w:val="000000"/>
          <w:szCs w:val="24"/>
          <w:u w:val="single"/>
          <w:lang w:val="en-GB"/>
        </w:rPr>
      </w:pPr>
    </w:p>
    <w:p w14:paraId="34B5D057" w14:textId="77777777" w:rsidR="00375FF4" w:rsidRPr="00B626C0" w:rsidRDefault="00375FF4" w:rsidP="00375FF4">
      <w:pPr>
        <w:tabs>
          <w:tab w:val="clear" w:pos="-720"/>
        </w:tabs>
        <w:spacing w:line="240" w:lineRule="auto"/>
        <w:ind w:left="360"/>
        <w:jc w:val="center"/>
        <w:rPr>
          <w:rFonts w:ascii="Calibri" w:hAnsi="Calibri"/>
          <w:i/>
          <w:color w:val="000000"/>
          <w:szCs w:val="24"/>
          <w:u w:val="single"/>
          <w:lang w:val="en-GB"/>
        </w:rPr>
      </w:pPr>
    </w:p>
    <w:p w14:paraId="3E065686" w14:textId="77777777" w:rsidR="00375FF4" w:rsidRPr="00B626C0" w:rsidRDefault="00375FF4" w:rsidP="00375FF4">
      <w:pPr>
        <w:tabs>
          <w:tab w:val="clear" w:pos="-720"/>
        </w:tabs>
        <w:spacing w:line="240" w:lineRule="auto"/>
        <w:ind w:left="360"/>
        <w:jc w:val="center"/>
        <w:rPr>
          <w:rFonts w:ascii="Calibri" w:hAnsi="Calibri"/>
          <w:i/>
          <w:color w:val="000000"/>
          <w:szCs w:val="24"/>
          <w:u w:val="single"/>
          <w:lang w:val="en-GB"/>
        </w:rPr>
      </w:pPr>
    </w:p>
    <w:p w14:paraId="14322002" w14:textId="77777777" w:rsidR="00375FF4" w:rsidRPr="00B626C0" w:rsidRDefault="00375FF4" w:rsidP="00375FF4">
      <w:pPr>
        <w:tabs>
          <w:tab w:val="clear" w:pos="-720"/>
        </w:tabs>
        <w:spacing w:line="240" w:lineRule="auto"/>
        <w:ind w:left="360"/>
        <w:jc w:val="center"/>
        <w:rPr>
          <w:rFonts w:ascii="Calibri" w:hAnsi="Calibri"/>
          <w:i/>
          <w:color w:val="000000"/>
          <w:szCs w:val="24"/>
          <w:u w:val="single"/>
          <w:lang w:val="en-GB"/>
        </w:rPr>
      </w:pPr>
    </w:p>
    <w:p w14:paraId="6202B195" w14:textId="77777777" w:rsidR="00375FF4" w:rsidRPr="00B626C0" w:rsidRDefault="00375FF4" w:rsidP="00375FF4">
      <w:pPr>
        <w:tabs>
          <w:tab w:val="clear" w:pos="-720"/>
        </w:tabs>
        <w:spacing w:line="240" w:lineRule="auto"/>
        <w:ind w:left="360"/>
        <w:jc w:val="center"/>
        <w:rPr>
          <w:rFonts w:ascii="Calibri" w:hAnsi="Calibri"/>
          <w:i/>
          <w:color w:val="000000"/>
          <w:szCs w:val="24"/>
          <w:u w:val="single"/>
          <w:lang w:val="en-GB"/>
        </w:rPr>
      </w:pPr>
    </w:p>
    <w:p w14:paraId="34C6B056" w14:textId="4F43CEC2" w:rsidR="00375FF4" w:rsidRPr="00B626C0" w:rsidRDefault="003C6957" w:rsidP="003C6957">
      <w:pPr>
        <w:spacing w:line="240" w:lineRule="auto"/>
        <w:ind w:left="360"/>
        <w:jc w:val="center"/>
        <w:rPr>
          <w:rFonts w:ascii="Calibri" w:hAnsi="Calibri"/>
          <w:i/>
          <w:color w:val="000000"/>
          <w:szCs w:val="24"/>
          <w:lang w:val="en-GB"/>
        </w:rPr>
      </w:pPr>
      <w:r>
        <w:rPr>
          <w:rFonts w:ascii="Calibri" w:hAnsi="Calibri"/>
          <w:i/>
          <w:color w:val="000000"/>
          <w:szCs w:val="24"/>
          <w:u w:val="single"/>
          <w:lang w:val="en-GB"/>
        </w:rPr>
        <w:t>E</w:t>
      </w:r>
      <w:r w:rsidRPr="003C6957">
        <w:rPr>
          <w:rFonts w:ascii="Calibri" w:hAnsi="Calibri"/>
          <w:i/>
          <w:color w:val="000000"/>
          <w:szCs w:val="24"/>
          <w:u w:val="single"/>
          <w:lang w:val="en-GB"/>
        </w:rPr>
        <w:t>mpirical distribution function</w:t>
      </w:r>
    </w:p>
    <w:p w14:paraId="4567ABA8" w14:textId="77777777" w:rsidR="00375FF4" w:rsidRPr="00B626C0" w:rsidRDefault="00375FF4" w:rsidP="00375FF4">
      <w:pPr>
        <w:spacing w:line="240" w:lineRule="auto"/>
        <w:ind w:left="360"/>
        <w:rPr>
          <w:rFonts w:ascii="Calibri" w:hAnsi="Calibri"/>
          <w:i/>
          <w:color w:val="000000"/>
          <w:szCs w:val="24"/>
          <w:lang w:val="en-GB"/>
        </w:rPr>
      </w:pPr>
    </w:p>
    <w:p w14:paraId="353132C2" w14:textId="77777777" w:rsidR="00375FF4" w:rsidRPr="00B626C0" w:rsidRDefault="00375FF4" w:rsidP="00375FF4">
      <w:pPr>
        <w:spacing w:line="240" w:lineRule="auto"/>
        <w:ind w:left="360"/>
        <w:rPr>
          <w:rFonts w:ascii="Calibri" w:hAnsi="Calibri"/>
          <w:i/>
          <w:color w:val="000000"/>
          <w:szCs w:val="24"/>
          <w:lang w:val="en-GB"/>
        </w:rPr>
      </w:pPr>
    </w:p>
    <w:p w14:paraId="3B751771" w14:textId="77777777" w:rsidR="00375FF4" w:rsidRPr="00B626C0" w:rsidRDefault="00375FF4" w:rsidP="00375FF4">
      <w:pPr>
        <w:spacing w:line="240" w:lineRule="auto"/>
        <w:ind w:left="360"/>
        <w:rPr>
          <w:rFonts w:ascii="Calibri" w:hAnsi="Calibri"/>
          <w:i/>
          <w:color w:val="000000"/>
          <w:szCs w:val="24"/>
          <w:lang w:val="en-GB"/>
        </w:rPr>
      </w:pPr>
    </w:p>
    <w:p w14:paraId="16111129" w14:textId="77777777" w:rsidR="00375FF4" w:rsidRPr="00B626C0" w:rsidRDefault="00375FF4" w:rsidP="00375FF4">
      <w:pPr>
        <w:spacing w:line="240" w:lineRule="auto"/>
        <w:ind w:left="360"/>
        <w:rPr>
          <w:rFonts w:ascii="Calibri" w:hAnsi="Calibri"/>
          <w:i/>
          <w:color w:val="000000"/>
          <w:szCs w:val="24"/>
          <w:lang w:val="en-GB"/>
        </w:rPr>
      </w:pPr>
    </w:p>
    <w:p w14:paraId="5B21A639" w14:textId="0126F0A4" w:rsidR="00375FF4" w:rsidRPr="00B626C0" w:rsidRDefault="0015200B" w:rsidP="00375FF4">
      <w:pPr>
        <w:spacing w:line="240" w:lineRule="auto"/>
        <w:ind w:left="142"/>
        <w:rPr>
          <w:rFonts w:ascii="Calibri" w:hAnsi="Calibri"/>
          <w:i/>
          <w:color w:val="000000"/>
          <w:szCs w:val="24"/>
          <w:u w:val="single"/>
          <w:lang w:val="en-GB"/>
        </w:rPr>
      </w:pPr>
      <w:r w:rsidRPr="0015200B">
        <w:rPr>
          <w:rFonts w:ascii="Calibri" w:hAnsi="Calibri"/>
          <w:i/>
          <w:color w:val="000000"/>
          <w:szCs w:val="24"/>
          <w:u w:val="single"/>
          <w:lang w:val="en-GB"/>
        </w:rPr>
        <w:t>CONCLUSIONS</w:t>
      </w:r>
      <w:r>
        <w:rPr>
          <w:rFonts w:ascii="Calibri" w:hAnsi="Calibri"/>
          <w:i/>
          <w:color w:val="000000"/>
          <w:szCs w:val="24"/>
          <w:u w:val="single"/>
          <w:lang w:val="en-GB"/>
        </w:rPr>
        <w:t>:</w:t>
      </w:r>
    </w:p>
    <w:p w14:paraId="34F2BC5D" w14:textId="77777777" w:rsidR="00375FF4" w:rsidRPr="00B626C0" w:rsidRDefault="00375FF4" w:rsidP="00375FF4">
      <w:pPr>
        <w:spacing w:line="240" w:lineRule="auto"/>
        <w:ind w:left="142"/>
        <w:rPr>
          <w:rFonts w:ascii="Calibri" w:hAnsi="Calibri"/>
          <w:i/>
          <w:color w:val="000000"/>
          <w:szCs w:val="24"/>
          <w:u w:val="single"/>
          <w:lang w:val="en-GB"/>
        </w:rPr>
      </w:pPr>
    </w:p>
    <w:p w14:paraId="5F310597" w14:textId="77777777" w:rsidR="00375FF4" w:rsidRPr="00B626C0" w:rsidRDefault="00375FF4" w:rsidP="00375FF4">
      <w:pPr>
        <w:spacing w:line="240" w:lineRule="auto"/>
        <w:ind w:left="142"/>
        <w:rPr>
          <w:rFonts w:ascii="Calibri" w:hAnsi="Calibri"/>
          <w:i/>
          <w:color w:val="000000"/>
          <w:szCs w:val="24"/>
          <w:u w:val="single"/>
          <w:lang w:val="en-GB"/>
        </w:rPr>
      </w:pPr>
    </w:p>
    <w:p w14:paraId="76B04878" w14:textId="3EE29F92" w:rsidR="00375FF4" w:rsidRDefault="00375FF4" w:rsidP="00375FF4">
      <w:pPr>
        <w:spacing w:line="240" w:lineRule="auto"/>
        <w:ind w:left="142"/>
        <w:rPr>
          <w:rFonts w:ascii="Calibri" w:hAnsi="Calibri"/>
          <w:i/>
          <w:color w:val="000000"/>
          <w:szCs w:val="24"/>
          <w:u w:val="single"/>
          <w:lang w:val="en-GB"/>
        </w:rPr>
      </w:pPr>
    </w:p>
    <w:p w14:paraId="17107783" w14:textId="6DC59D66" w:rsidR="0015200B" w:rsidRDefault="0015200B" w:rsidP="00375FF4">
      <w:pPr>
        <w:spacing w:line="240" w:lineRule="auto"/>
        <w:ind w:left="142"/>
        <w:rPr>
          <w:rFonts w:ascii="Calibri" w:hAnsi="Calibri"/>
          <w:i/>
          <w:color w:val="000000"/>
          <w:szCs w:val="24"/>
          <w:u w:val="single"/>
          <w:lang w:val="en-GB"/>
        </w:rPr>
      </w:pPr>
    </w:p>
    <w:p w14:paraId="513456D4" w14:textId="5FF3D7C2" w:rsidR="0015200B" w:rsidRDefault="0015200B" w:rsidP="00375FF4">
      <w:pPr>
        <w:spacing w:line="240" w:lineRule="auto"/>
        <w:ind w:left="142"/>
        <w:rPr>
          <w:rFonts w:ascii="Calibri" w:hAnsi="Calibri"/>
          <w:i/>
          <w:color w:val="000000"/>
          <w:szCs w:val="24"/>
          <w:u w:val="single"/>
          <w:lang w:val="en-GB"/>
        </w:rPr>
      </w:pPr>
    </w:p>
    <w:p w14:paraId="28A91807" w14:textId="7A0B8341" w:rsidR="0015200B" w:rsidRDefault="0015200B" w:rsidP="00375FF4">
      <w:pPr>
        <w:spacing w:line="240" w:lineRule="auto"/>
        <w:ind w:left="142"/>
        <w:rPr>
          <w:rFonts w:ascii="Calibri" w:hAnsi="Calibri"/>
          <w:i/>
          <w:color w:val="000000"/>
          <w:szCs w:val="24"/>
          <w:u w:val="single"/>
          <w:lang w:val="en-GB"/>
        </w:rPr>
      </w:pPr>
    </w:p>
    <w:p w14:paraId="26B75617" w14:textId="626E8566" w:rsidR="0015200B" w:rsidRDefault="0015200B" w:rsidP="00375FF4">
      <w:pPr>
        <w:spacing w:line="240" w:lineRule="auto"/>
        <w:ind w:left="142"/>
        <w:rPr>
          <w:rFonts w:ascii="Calibri" w:hAnsi="Calibri"/>
          <w:i/>
          <w:color w:val="000000"/>
          <w:szCs w:val="24"/>
          <w:u w:val="single"/>
          <w:lang w:val="en-GB"/>
        </w:rPr>
      </w:pPr>
    </w:p>
    <w:p w14:paraId="45007A1D" w14:textId="3E597F21" w:rsidR="0015200B" w:rsidRDefault="0015200B" w:rsidP="00375FF4">
      <w:pPr>
        <w:spacing w:line="240" w:lineRule="auto"/>
        <w:ind w:left="142"/>
        <w:rPr>
          <w:rFonts w:ascii="Calibri" w:hAnsi="Calibri"/>
          <w:i/>
          <w:color w:val="000000"/>
          <w:szCs w:val="24"/>
          <w:u w:val="single"/>
          <w:lang w:val="en-GB"/>
        </w:rPr>
      </w:pPr>
    </w:p>
    <w:p w14:paraId="0A6EF19A" w14:textId="5D3767E7" w:rsidR="0015200B" w:rsidRDefault="0015200B" w:rsidP="00375FF4">
      <w:pPr>
        <w:spacing w:line="240" w:lineRule="auto"/>
        <w:ind w:left="142"/>
        <w:rPr>
          <w:rFonts w:ascii="Calibri" w:hAnsi="Calibri"/>
          <w:i/>
          <w:color w:val="000000"/>
          <w:szCs w:val="24"/>
          <w:u w:val="single"/>
          <w:lang w:val="en-GB"/>
        </w:rPr>
      </w:pPr>
    </w:p>
    <w:p w14:paraId="3199E348" w14:textId="77777777" w:rsidR="0015200B" w:rsidRPr="00B626C0" w:rsidRDefault="0015200B" w:rsidP="00375FF4">
      <w:pPr>
        <w:spacing w:line="240" w:lineRule="auto"/>
        <w:ind w:left="142"/>
        <w:rPr>
          <w:rFonts w:ascii="Calibri" w:hAnsi="Calibri"/>
          <w:i/>
          <w:color w:val="000000"/>
          <w:szCs w:val="24"/>
          <w:u w:val="single"/>
          <w:lang w:val="en-GB"/>
        </w:rPr>
      </w:pPr>
    </w:p>
    <w:p w14:paraId="63D922E5" w14:textId="1DFD8355" w:rsidR="00375FF4" w:rsidRPr="00B626C0" w:rsidRDefault="0015200B" w:rsidP="00375FF4">
      <w:pPr>
        <w:numPr>
          <w:ilvl w:val="0"/>
          <w:numId w:val="1"/>
        </w:numPr>
        <w:spacing w:line="240" w:lineRule="auto"/>
        <w:rPr>
          <w:rStyle w:val="IntenseEmphasis"/>
          <w:lang w:val="en-GB"/>
        </w:rPr>
      </w:pPr>
      <w:r>
        <w:rPr>
          <w:rStyle w:val="IntenseEmphasis"/>
          <w:lang w:val="en-GB"/>
        </w:rPr>
        <w:lastRenderedPageBreak/>
        <w:t xml:space="preserve">Descriptive statistics </w:t>
      </w:r>
    </w:p>
    <w:p w14:paraId="1C1C9C69" w14:textId="77777777" w:rsidR="00375FF4" w:rsidRPr="00B626C0" w:rsidRDefault="00375FF4" w:rsidP="00375FF4">
      <w:pPr>
        <w:spacing w:line="240" w:lineRule="auto"/>
        <w:ind w:left="360"/>
        <w:rPr>
          <w:rFonts w:ascii="Calibri" w:hAnsi="Calibri"/>
          <w:i/>
          <w:color w:val="000000"/>
          <w:szCs w:val="24"/>
          <w:lang w:val="en-GB"/>
        </w:rPr>
      </w:pPr>
    </w:p>
    <w:p w14:paraId="10A92D3B" w14:textId="77777777" w:rsidR="00375FF4" w:rsidRPr="00B626C0" w:rsidRDefault="00375FF4" w:rsidP="00375FF4">
      <w:pPr>
        <w:spacing w:line="240" w:lineRule="auto"/>
        <w:ind w:left="360"/>
        <w:rPr>
          <w:rFonts w:ascii="Calibri" w:hAnsi="Calibri"/>
          <w:i/>
          <w:color w:val="000000"/>
          <w:szCs w:val="24"/>
          <w:lang w:val="en-GB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99"/>
        <w:gridCol w:w="1110"/>
        <w:gridCol w:w="4407"/>
        <w:gridCol w:w="1108"/>
      </w:tblGrid>
      <w:tr w:rsidR="003C6957" w:rsidRPr="003C6957" w14:paraId="1524B638" w14:textId="77777777" w:rsidTr="003058A2">
        <w:trPr>
          <w:trHeight w:val="565"/>
          <w:jc w:val="center"/>
        </w:trPr>
        <w:tc>
          <w:tcPr>
            <w:tcW w:w="1447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4538F60B" w14:textId="4A4FD442" w:rsidR="003C6957" w:rsidRPr="0015200B" w:rsidRDefault="0015200B" w:rsidP="003C6957">
            <w:pPr>
              <w:spacing w:line="240" w:lineRule="auto"/>
              <w:jc w:val="center"/>
              <w:rPr>
                <w:rFonts w:ascii="Calibri" w:hAnsi="Calibri"/>
                <w:bCs/>
                <w:color w:val="000000"/>
                <w:sz w:val="22"/>
                <w:lang w:val="en-GB"/>
              </w:rPr>
            </w:pPr>
            <w:r>
              <w:rPr>
                <w:rFonts w:ascii="Calibri" w:hAnsi="Calibri"/>
                <w:bCs/>
                <w:color w:val="000000"/>
                <w:sz w:val="22"/>
                <w:lang w:val="en-GB"/>
              </w:rPr>
              <w:t>P</w:t>
            </w:r>
            <w:r w:rsidRPr="0015200B">
              <w:rPr>
                <w:rFonts w:ascii="Calibri" w:hAnsi="Calibri"/>
                <w:bCs/>
                <w:color w:val="000000"/>
                <w:sz w:val="22"/>
                <w:lang w:val="en-GB"/>
              </w:rPr>
              <w:t>arameters</w:t>
            </w:r>
          </w:p>
        </w:tc>
        <w:tc>
          <w:tcPr>
            <w:tcW w:w="595" w:type="pct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3543D405" w14:textId="7DCD0B57" w:rsidR="003C6957" w:rsidRPr="003C6957" w:rsidRDefault="003C6957" w:rsidP="003C6957">
            <w:pPr>
              <w:spacing w:line="240" w:lineRule="auto"/>
              <w:jc w:val="center"/>
              <w:rPr>
                <w:rFonts w:ascii="Calibri" w:hAnsi="Calibri"/>
                <w:color w:val="000000"/>
                <w:szCs w:val="24"/>
                <w:lang w:val="en-GB"/>
              </w:rPr>
            </w:pPr>
            <w:r>
              <w:rPr>
                <w:rFonts w:ascii="Calibri" w:hAnsi="Calibri"/>
                <w:color w:val="000000"/>
                <w:szCs w:val="24"/>
                <w:lang w:val="en-GB"/>
              </w:rPr>
              <w:t>Value</w:t>
            </w:r>
          </w:p>
        </w:tc>
        <w:tc>
          <w:tcPr>
            <w:tcW w:w="2363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06299D5C" w14:textId="0451FA12" w:rsidR="003C6957" w:rsidRPr="003C6957" w:rsidRDefault="0015200B" w:rsidP="003C6957">
            <w:pPr>
              <w:spacing w:line="240" w:lineRule="auto"/>
              <w:jc w:val="center"/>
              <w:rPr>
                <w:rFonts w:ascii="Calibri" w:hAnsi="Calibri"/>
                <w:bCs/>
                <w:color w:val="000000"/>
                <w:sz w:val="22"/>
                <w:u w:val="single"/>
                <w:lang w:val="en-GB"/>
              </w:rPr>
            </w:pPr>
            <w:r>
              <w:rPr>
                <w:rFonts w:ascii="Calibri" w:hAnsi="Calibri"/>
                <w:bCs/>
                <w:color w:val="000000"/>
                <w:sz w:val="22"/>
                <w:lang w:val="en-GB"/>
              </w:rPr>
              <w:t>P</w:t>
            </w:r>
            <w:r w:rsidRPr="0015200B">
              <w:rPr>
                <w:rFonts w:ascii="Calibri" w:hAnsi="Calibri"/>
                <w:bCs/>
                <w:color w:val="000000"/>
                <w:sz w:val="22"/>
                <w:lang w:val="en-GB"/>
              </w:rPr>
              <w:t>arameters</w:t>
            </w:r>
          </w:p>
        </w:tc>
        <w:tc>
          <w:tcPr>
            <w:tcW w:w="594" w:type="pct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05868839" w14:textId="65998549" w:rsidR="003C6957" w:rsidRPr="003C6957" w:rsidRDefault="003C6957" w:rsidP="003C6957">
            <w:pPr>
              <w:spacing w:line="240" w:lineRule="auto"/>
              <w:jc w:val="center"/>
              <w:rPr>
                <w:rFonts w:ascii="Calibri" w:hAnsi="Calibri"/>
                <w:color w:val="000000"/>
                <w:szCs w:val="24"/>
                <w:lang w:val="en-GB"/>
              </w:rPr>
            </w:pPr>
            <w:r>
              <w:rPr>
                <w:rFonts w:ascii="Calibri" w:hAnsi="Calibri"/>
                <w:color w:val="000000"/>
                <w:szCs w:val="24"/>
                <w:lang w:val="en-GB"/>
              </w:rPr>
              <w:t>Value</w:t>
            </w:r>
          </w:p>
        </w:tc>
      </w:tr>
      <w:tr w:rsidR="00375FF4" w:rsidRPr="003C6957" w14:paraId="42C2407F" w14:textId="77777777" w:rsidTr="003058A2">
        <w:trPr>
          <w:trHeight w:val="340"/>
          <w:jc w:val="center"/>
        </w:trPr>
        <w:tc>
          <w:tcPr>
            <w:tcW w:w="1447" w:type="pct"/>
            <w:tcBorders>
              <w:top w:val="double" w:sz="4" w:space="0" w:color="auto"/>
              <w:left w:val="double" w:sz="4" w:space="0" w:color="auto"/>
              <w:right w:val="dashSmallGap" w:sz="4" w:space="0" w:color="auto"/>
            </w:tcBorders>
            <w:shd w:val="clear" w:color="auto" w:fill="auto"/>
            <w:vAlign w:val="center"/>
          </w:tcPr>
          <w:p w14:paraId="3C6F4F12" w14:textId="56B4089B" w:rsidR="00375FF4" w:rsidRPr="003C6957" w:rsidRDefault="003C6957" w:rsidP="003C6957">
            <w:pPr>
              <w:spacing w:line="240" w:lineRule="auto"/>
              <w:jc w:val="left"/>
              <w:rPr>
                <w:rFonts w:ascii="Calibri" w:hAnsi="Calibri"/>
                <w:b w:val="0"/>
                <w:color w:val="000000"/>
                <w:szCs w:val="24"/>
                <w:lang w:val="en-GB"/>
              </w:rPr>
            </w:pPr>
            <w:r w:rsidRPr="003C6957">
              <w:rPr>
                <w:rFonts w:ascii="Calibri" w:hAnsi="Calibri"/>
                <w:b w:val="0"/>
                <w:bCs/>
                <w:color w:val="000000"/>
                <w:sz w:val="22"/>
                <w:lang w:val="en-GB"/>
              </w:rPr>
              <w:t>M</w:t>
            </w:r>
            <w:r w:rsidR="00375FF4" w:rsidRPr="003C6957">
              <w:rPr>
                <w:rFonts w:ascii="Calibri" w:hAnsi="Calibri"/>
                <w:b w:val="0"/>
                <w:bCs/>
                <w:color w:val="000000"/>
                <w:sz w:val="22"/>
                <w:lang w:val="en-GB"/>
              </w:rPr>
              <w:t>ean</w:t>
            </w:r>
          </w:p>
        </w:tc>
        <w:tc>
          <w:tcPr>
            <w:tcW w:w="595" w:type="pct"/>
            <w:tcBorders>
              <w:top w:val="double" w:sz="4" w:space="0" w:color="auto"/>
              <w:left w:val="dashSmallGap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15393F62" w14:textId="77777777" w:rsidR="00375FF4" w:rsidRPr="003C6957" w:rsidRDefault="00375FF4" w:rsidP="003C6957">
            <w:pPr>
              <w:spacing w:line="240" w:lineRule="auto"/>
              <w:jc w:val="left"/>
              <w:rPr>
                <w:rFonts w:ascii="Calibri" w:hAnsi="Calibri"/>
                <w:b w:val="0"/>
                <w:color w:val="000000"/>
                <w:szCs w:val="24"/>
                <w:lang w:val="en-GB"/>
              </w:rPr>
            </w:pPr>
          </w:p>
        </w:tc>
        <w:tc>
          <w:tcPr>
            <w:tcW w:w="2363" w:type="pct"/>
            <w:tcBorders>
              <w:top w:val="double" w:sz="4" w:space="0" w:color="auto"/>
              <w:left w:val="double" w:sz="4" w:space="0" w:color="auto"/>
              <w:right w:val="dashSmallGap" w:sz="4" w:space="0" w:color="auto"/>
            </w:tcBorders>
            <w:shd w:val="clear" w:color="auto" w:fill="auto"/>
            <w:vAlign w:val="center"/>
          </w:tcPr>
          <w:p w14:paraId="50413DE9" w14:textId="47394102" w:rsidR="00375FF4" w:rsidRPr="003C6957" w:rsidRDefault="003C6957" w:rsidP="003C6957">
            <w:pPr>
              <w:spacing w:line="240" w:lineRule="auto"/>
              <w:jc w:val="left"/>
              <w:rPr>
                <w:rFonts w:ascii="Calibri" w:hAnsi="Calibri"/>
                <w:b w:val="0"/>
                <w:color w:val="000000"/>
                <w:szCs w:val="24"/>
                <w:lang w:val="en-GB"/>
              </w:rPr>
            </w:pPr>
            <w:r>
              <w:rPr>
                <w:rFonts w:ascii="Calibri" w:hAnsi="Calibri"/>
                <w:b w:val="0"/>
                <w:bCs/>
                <w:color w:val="000000"/>
                <w:sz w:val="22"/>
                <w:lang w:val="en-GB"/>
              </w:rPr>
              <w:t>S</w:t>
            </w:r>
            <w:r w:rsidRPr="003C6957">
              <w:rPr>
                <w:rFonts w:ascii="Calibri" w:hAnsi="Calibri"/>
                <w:b w:val="0"/>
                <w:bCs/>
                <w:color w:val="000000"/>
                <w:sz w:val="22"/>
                <w:lang w:val="en-GB"/>
              </w:rPr>
              <w:t>kewness</w:t>
            </w:r>
          </w:p>
        </w:tc>
        <w:tc>
          <w:tcPr>
            <w:tcW w:w="594" w:type="pct"/>
            <w:tcBorders>
              <w:top w:val="double" w:sz="4" w:space="0" w:color="auto"/>
              <w:left w:val="dashSmallGap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71F0ED08" w14:textId="77777777" w:rsidR="00375FF4" w:rsidRPr="003C6957" w:rsidRDefault="00375FF4" w:rsidP="003C6957">
            <w:pPr>
              <w:spacing w:line="240" w:lineRule="auto"/>
              <w:jc w:val="left"/>
              <w:rPr>
                <w:rFonts w:ascii="Calibri" w:hAnsi="Calibri"/>
                <w:b w:val="0"/>
                <w:color w:val="000000"/>
                <w:szCs w:val="24"/>
                <w:lang w:val="en-GB"/>
              </w:rPr>
            </w:pPr>
          </w:p>
        </w:tc>
      </w:tr>
      <w:tr w:rsidR="00375FF4" w:rsidRPr="003C6957" w14:paraId="639EDF1D" w14:textId="77777777" w:rsidTr="003058A2">
        <w:trPr>
          <w:trHeight w:val="340"/>
          <w:jc w:val="center"/>
        </w:trPr>
        <w:tc>
          <w:tcPr>
            <w:tcW w:w="1447" w:type="pct"/>
            <w:tcBorders>
              <w:left w:val="double" w:sz="4" w:space="0" w:color="auto"/>
              <w:right w:val="dashSmallGap" w:sz="4" w:space="0" w:color="auto"/>
            </w:tcBorders>
            <w:shd w:val="clear" w:color="auto" w:fill="auto"/>
            <w:vAlign w:val="center"/>
          </w:tcPr>
          <w:p w14:paraId="42D4DDCE" w14:textId="7687BF85" w:rsidR="00375FF4" w:rsidRPr="003C6957" w:rsidRDefault="003C6957" w:rsidP="003C6957">
            <w:pPr>
              <w:spacing w:line="240" w:lineRule="auto"/>
              <w:jc w:val="left"/>
              <w:rPr>
                <w:rFonts w:ascii="Calibri" w:hAnsi="Calibri"/>
                <w:b w:val="0"/>
                <w:bCs/>
                <w:color w:val="000000"/>
                <w:sz w:val="22"/>
                <w:lang w:val="en-GB"/>
              </w:rPr>
            </w:pPr>
            <w:r w:rsidRPr="003C6957">
              <w:rPr>
                <w:rFonts w:ascii="Calibri" w:hAnsi="Calibri"/>
                <w:b w:val="0"/>
                <w:bCs/>
                <w:color w:val="000000"/>
                <w:sz w:val="22"/>
                <w:lang w:val="en-GB"/>
              </w:rPr>
              <w:t>M</w:t>
            </w:r>
            <w:r w:rsidR="00375FF4" w:rsidRPr="003C6957">
              <w:rPr>
                <w:rFonts w:ascii="Calibri" w:hAnsi="Calibri"/>
                <w:b w:val="0"/>
                <w:bCs/>
                <w:color w:val="000000"/>
                <w:sz w:val="22"/>
                <w:lang w:val="en-GB"/>
              </w:rPr>
              <w:t xml:space="preserve">edian </w:t>
            </w:r>
          </w:p>
        </w:tc>
        <w:tc>
          <w:tcPr>
            <w:tcW w:w="595" w:type="pct"/>
            <w:tcBorders>
              <w:left w:val="dashSmallGap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7B4E08B7" w14:textId="77777777" w:rsidR="00375FF4" w:rsidRPr="003C6957" w:rsidRDefault="00375FF4" w:rsidP="003C6957">
            <w:pPr>
              <w:spacing w:line="240" w:lineRule="auto"/>
              <w:jc w:val="left"/>
              <w:rPr>
                <w:rFonts w:ascii="Calibri" w:hAnsi="Calibri"/>
                <w:b w:val="0"/>
                <w:color w:val="000000"/>
                <w:szCs w:val="24"/>
                <w:lang w:val="en-GB"/>
              </w:rPr>
            </w:pPr>
          </w:p>
        </w:tc>
        <w:tc>
          <w:tcPr>
            <w:tcW w:w="2363" w:type="pct"/>
            <w:tcBorders>
              <w:left w:val="double" w:sz="4" w:space="0" w:color="auto"/>
              <w:right w:val="dashSmallGap" w:sz="4" w:space="0" w:color="auto"/>
            </w:tcBorders>
            <w:shd w:val="clear" w:color="auto" w:fill="auto"/>
            <w:vAlign w:val="center"/>
          </w:tcPr>
          <w:p w14:paraId="7BB14F5C" w14:textId="2F97C3FB" w:rsidR="00375FF4" w:rsidRPr="003C6957" w:rsidRDefault="003C6957" w:rsidP="003C6957">
            <w:pPr>
              <w:spacing w:line="240" w:lineRule="auto"/>
              <w:jc w:val="left"/>
              <w:rPr>
                <w:rFonts w:ascii="Calibri" w:hAnsi="Calibri"/>
                <w:b w:val="0"/>
                <w:color w:val="000000"/>
                <w:szCs w:val="24"/>
                <w:lang w:val="en-GB"/>
              </w:rPr>
            </w:pPr>
            <w:r>
              <w:rPr>
                <w:rFonts w:ascii="Calibri" w:hAnsi="Calibri"/>
                <w:b w:val="0"/>
                <w:bCs/>
                <w:color w:val="000000"/>
                <w:sz w:val="22"/>
                <w:lang w:val="en-GB"/>
              </w:rPr>
              <w:t>K</w:t>
            </w:r>
            <w:r w:rsidRPr="003C6957">
              <w:rPr>
                <w:rFonts w:ascii="Calibri" w:hAnsi="Calibri"/>
                <w:b w:val="0"/>
                <w:bCs/>
                <w:color w:val="000000"/>
                <w:sz w:val="22"/>
                <w:lang w:val="en-GB"/>
              </w:rPr>
              <w:t>urtosis</w:t>
            </w:r>
          </w:p>
        </w:tc>
        <w:tc>
          <w:tcPr>
            <w:tcW w:w="594" w:type="pct"/>
            <w:tcBorders>
              <w:left w:val="dashSmallGap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5C3E786D" w14:textId="77777777" w:rsidR="00375FF4" w:rsidRPr="003C6957" w:rsidRDefault="00375FF4" w:rsidP="003C6957">
            <w:pPr>
              <w:spacing w:line="240" w:lineRule="auto"/>
              <w:jc w:val="left"/>
              <w:rPr>
                <w:rFonts w:ascii="Calibri" w:hAnsi="Calibri"/>
                <w:b w:val="0"/>
                <w:color w:val="000000"/>
                <w:szCs w:val="24"/>
                <w:lang w:val="en-GB"/>
              </w:rPr>
            </w:pPr>
          </w:p>
        </w:tc>
      </w:tr>
      <w:tr w:rsidR="00375FF4" w:rsidRPr="003C6957" w14:paraId="0E2B6E21" w14:textId="77777777" w:rsidTr="003058A2">
        <w:trPr>
          <w:trHeight w:val="340"/>
          <w:jc w:val="center"/>
        </w:trPr>
        <w:tc>
          <w:tcPr>
            <w:tcW w:w="1447" w:type="pct"/>
            <w:tcBorders>
              <w:left w:val="double" w:sz="4" w:space="0" w:color="auto"/>
              <w:right w:val="dashSmallGap" w:sz="4" w:space="0" w:color="auto"/>
            </w:tcBorders>
            <w:shd w:val="clear" w:color="auto" w:fill="auto"/>
            <w:vAlign w:val="center"/>
          </w:tcPr>
          <w:p w14:paraId="60E23C7E" w14:textId="13353F26" w:rsidR="00375FF4" w:rsidRPr="003C6957" w:rsidRDefault="003C6957" w:rsidP="003C6957">
            <w:pPr>
              <w:spacing w:line="240" w:lineRule="auto"/>
              <w:jc w:val="left"/>
              <w:rPr>
                <w:rFonts w:ascii="Calibri" w:hAnsi="Calibri"/>
                <w:b w:val="0"/>
                <w:color w:val="000000"/>
                <w:szCs w:val="24"/>
                <w:lang w:val="en-GB"/>
              </w:rPr>
            </w:pPr>
            <w:r>
              <w:rPr>
                <w:rFonts w:ascii="Calibri" w:hAnsi="Calibri"/>
                <w:b w:val="0"/>
                <w:bCs/>
                <w:color w:val="000000"/>
                <w:sz w:val="22"/>
                <w:lang w:val="en-GB"/>
              </w:rPr>
              <w:t>S</w:t>
            </w:r>
            <w:r w:rsidR="00375FF4" w:rsidRPr="003C6957">
              <w:rPr>
                <w:rFonts w:ascii="Calibri" w:hAnsi="Calibri"/>
                <w:b w:val="0"/>
                <w:bCs/>
                <w:color w:val="000000"/>
                <w:sz w:val="22"/>
                <w:lang w:val="en-GB"/>
              </w:rPr>
              <w:t>tandard deviation</w:t>
            </w:r>
          </w:p>
        </w:tc>
        <w:tc>
          <w:tcPr>
            <w:tcW w:w="595" w:type="pct"/>
            <w:tcBorders>
              <w:left w:val="dashSmallGap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62378942" w14:textId="77777777" w:rsidR="00375FF4" w:rsidRPr="003C6957" w:rsidRDefault="00375FF4" w:rsidP="003C6957">
            <w:pPr>
              <w:spacing w:line="240" w:lineRule="auto"/>
              <w:jc w:val="left"/>
              <w:rPr>
                <w:rFonts w:ascii="Calibri" w:hAnsi="Calibri"/>
                <w:b w:val="0"/>
                <w:color w:val="000000"/>
                <w:szCs w:val="24"/>
                <w:lang w:val="en-GB"/>
              </w:rPr>
            </w:pPr>
          </w:p>
        </w:tc>
        <w:tc>
          <w:tcPr>
            <w:tcW w:w="2363" w:type="pct"/>
            <w:tcBorders>
              <w:left w:val="double" w:sz="4" w:space="0" w:color="auto"/>
              <w:right w:val="dashSmallGap" w:sz="4" w:space="0" w:color="auto"/>
            </w:tcBorders>
            <w:shd w:val="clear" w:color="auto" w:fill="auto"/>
            <w:vAlign w:val="center"/>
          </w:tcPr>
          <w:p w14:paraId="0799A0DE" w14:textId="47BFC004" w:rsidR="00375FF4" w:rsidRPr="003C6957" w:rsidRDefault="003C6957" w:rsidP="003C6957">
            <w:pPr>
              <w:spacing w:line="240" w:lineRule="auto"/>
              <w:jc w:val="left"/>
              <w:rPr>
                <w:rFonts w:ascii="Calibri" w:hAnsi="Calibri"/>
                <w:b w:val="0"/>
                <w:color w:val="000000"/>
                <w:szCs w:val="24"/>
                <w:lang w:val="en-GB"/>
              </w:rPr>
            </w:pPr>
            <w:r>
              <w:rPr>
                <w:rFonts w:ascii="Calibri" w:hAnsi="Calibri"/>
                <w:b w:val="0"/>
                <w:bCs/>
                <w:color w:val="000000"/>
                <w:sz w:val="22"/>
                <w:lang w:val="en-GB"/>
              </w:rPr>
              <w:t>S</w:t>
            </w:r>
            <w:r w:rsidR="00375FF4" w:rsidRPr="003C6957">
              <w:rPr>
                <w:rFonts w:ascii="Calibri" w:hAnsi="Calibri"/>
                <w:b w:val="0"/>
                <w:bCs/>
                <w:color w:val="000000"/>
                <w:sz w:val="22"/>
                <w:lang w:val="en-GB"/>
              </w:rPr>
              <w:t>tandard error of skewness</w:t>
            </w:r>
          </w:p>
        </w:tc>
        <w:tc>
          <w:tcPr>
            <w:tcW w:w="594" w:type="pct"/>
            <w:tcBorders>
              <w:left w:val="dashSmallGap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2BBD09BD" w14:textId="77777777" w:rsidR="00375FF4" w:rsidRPr="003C6957" w:rsidRDefault="00375FF4" w:rsidP="003C6957">
            <w:pPr>
              <w:spacing w:line="240" w:lineRule="auto"/>
              <w:jc w:val="left"/>
              <w:rPr>
                <w:rFonts w:ascii="Calibri" w:hAnsi="Calibri"/>
                <w:b w:val="0"/>
                <w:color w:val="000000"/>
                <w:szCs w:val="24"/>
                <w:lang w:val="en-GB"/>
              </w:rPr>
            </w:pPr>
          </w:p>
        </w:tc>
      </w:tr>
      <w:tr w:rsidR="00375FF4" w:rsidRPr="003C6957" w14:paraId="4DF445B7" w14:textId="77777777" w:rsidTr="003058A2">
        <w:trPr>
          <w:trHeight w:val="340"/>
          <w:jc w:val="center"/>
        </w:trPr>
        <w:tc>
          <w:tcPr>
            <w:tcW w:w="1447" w:type="pct"/>
            <w:tcBorders>
              <w:left w:val="double" w:sz="4" w:space="0" w:color="auto"/>
              <w:right w:val="dashSmallGap" w:sz="4" w:space="0" w:color="auto"/>
            </w:tcBorders>
            <w:shd w:val="clear" w:color="auto" w:fill="auto"/>
            <w:vAlign w:val="center"/>
          </w:tcPr>
          <w:p w14:paraId="332CB2FE" w14:textId="3C2A9676" w:rsidR="00375FF4" w:rsidRPr="003C6957" w:rsidRDefault="003C6957" w:rsidP="003C6957">
            <w:pPr>
              <w:spacing w:line="240" w:lineRule="auto"/>
              <w:jc w:val="left"/>
              <w:rPr>
                <w:rFonts w:ascii="Calibri" w:hAnsi="Calibri"/>
                <w:b w:val="0"/>
                <w:color w:val="000000"/>
                <w:szCs w:val="24"/>
                <w:lang w:val="en-GB"/>
              </w:rPr>
            </w:pPr>
            <w:r>
              <w:rPr>
                <w:rFonts w:ascii="Calibri" w:hAnsi="Calibri"/>
                <w:b w:val="0"/>
                <w:bCs/>
                <w:color w:val="000000"/>
                <w:sz w:val="22"/>
                <w:lang w:val="en-GB"/>
              </w:rPr>
              <w:t>V</w:t>
            </w:r>
            <w:r w:rsidR="00375FF4" w:rsidRPr="003C6957">
              <w:rPr>
                <w:rFonts w:ascii="Calibri" w:hAnsi="Calibri"/>
                <w:b w:val="0"/>
                <w:bCs/>
                <w:color w:val="000000"/>
                <w:sz w:val="22"/>
                <w:lang w:val="en-GB"/>
              </w:rPr>
              <w:t>ariance</w:t>
            </w:r>
          </w:p>
        </w:tc>
        <w:tc>
          <w:tcPr>
            <w:tcW w:w="595" w:type="pct"/>
            <w:tcBorders>
              <w:left w:val="dashSmallGap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54DB8D4B" w14:textId="77777777" w:rsidR="00375FF4" w:rsidRPr="003C6957" w:rsidRDefault="00375FF4" w:rsidP="003C6957">
            <w:pPr>
              <w:spacing w:line="240" w:lineRule="auto"/>
              <w:jc w:val="left"/>
              <w:rPr>
                <w:rFonts w:ascii="Calibri" w:hAnsi="Calibri"/>
                <w:b w:val="0"/>
                <w:color w:val="000000"/>
                <w:szCs w:val="24"/>
                <w:lang w:val="en-GB"/>
              </w:rPr>
            </w:pPr>
          </w:p>
        </w:tc>
        <w:tc>
          <w:tcPr>
            <w:tcW w:w="2363" w:type="pct"/>
            <w:tcBorders>
              <w:left w:val="double" w:sz="4" w:space="0" w:color="auto"/>
              <w:right w:val="dashSmallGap" w:sz="4" w:space="0" w:color="auto"/>
            </w:tcBorders>
            <w:shd w:val="clear" w:color="auto" w:fill="auto"/>
            <w:vAlign w:val="center"/>
          </w:tcPr>
          <w:p w14:paraId="05C859FB" w14:textId="37FEFE35" w:rsidR="00375FF4" w:rsidRPr="003C6957" w:rsidRDefault="003C6957" w:rsidP="003C6957">
            <w:pPr>
              <w:spacing w:line="240" w:lineRule="auto"/>
              <w:jc w:val="left"/>
              <w:rPr>
                <w:rFonts w:ascii="Calibri" w:hAnsi="Calibri"/>
                <w:b w:val="0"/>
                <w:color w:val="000000"/>
                <w:szCs w:val="24"/>
                <w:lang w:val="en-GB"/>
              </w:rPr>
            </w:pPr>
            <w:r>
              <w:rPr>
                <w:rFonts w:ascii="Calibri" w:hAnsi="Calibri"/>
                <w:b w:val="0"/>
                <w:bCs/>
                <w:color w:val="000000"/>
                <w:sz w:val="22"/>
                <w:lang w:val="en-GB"/>
              </w:rPr>
              <w:t>S</w:t>
            </w:r>
            <w:r w:rsidR="00375FF4" w:rsidRPr="003C6957">
              <w:rPr>
                <w:rFonts w:ascii="Calibri" w:hAnsi="Calibri"/>
                <w:b w:val="0"/>
                <w:bCs/>
                <w:color w:val="000000"/>
                <w:sz w:val="22"/>
                <w:lang w:val="en-GB"/>
              </w:rPr>
              <w:t>tandard error of kurtosis</w:t>
            </w:r>
          </w:p>
        </w:tc>
        <w:tc>
          <w:tcPr>
            <w:tcW w:w="594" w:type="pct"/>
            <w:tcBorders>
              <w:left w:val="dashSmallGap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72309C97" w14:textId="77777777" w:rsidR="00375FF4" w:rsidRPr="003C6957" w:rsidRDefault="00375FF4" w:rsidP="003C6957">
            <w:pPr>
              <w:spacing w:line="240" w:lineRule="auto"/>
              <w:jc w:val="left"/>
              <w:rPr>
                <w:rFonts w:ascii="Calibri" w:hAnsi="Calibri"/>
                <w:b w:val="0"/>
                <w:color w:val="000000"/>
                <w:szCs w:val="24"/>
                <w:lang w:val="en-GB"/>
              </w:rPr>
            </w:pPr>
          </w:p>
        </w:tc>
      </w:tr>
      <w:tr w:rsidR="003058A2" w:rsidRPr="003C6957" w14:paraId="5CD0DC5F" w14:textId="77777777" w:rsidTr="003058A2">
        <w:trPr>
          <w:cantSplit/>
          <w:trHeight w:val="340"/>
          <w:jc w:val="center"/>
        </w:trPr>
        <w:tc>
          <w:tcPr>
            <w:tcW w:w="1447" w:type="pct"/>
            <w:tcBorders>
              <w:left w:val="double" w:sz="4" w:space="0" w:color="auto"/>
              <w:right w:val="dashSmallGap" w:sz="4" w:space="0" w:color="auto"/>
            </w:tcBorders>
            <w:shd w:val="clear" w:color="auto" w:fill="auto"/>
            <w:vAlign w:val="center"/>
          </w:tcPr>
          <w:p w14:paraId="2F2356DF" w14:textId="1DDC002F" w:rsidR="003058A2" w:rsidRPr="003C6957" w:rsidRDefault="003058A2" w:rsidP="003C6957">
            <w:pPr>
              <w:spacing w:line="240" w:lineRule="auto"/>
              <w:jc w:val="left"/>
              <w:rPr>
                <w:rFonts w:ascii="Calibri" w:hAnsi="Calibri"/>
                <w:b w:val="0"/>
                <w:color w:val="000000"/>
                <w:szCs w:val="24"/>
                <w:lang w:val="en-GB"/>
              </w:rPr>
            </w:pPr>
            <w:r>
              <w:rPr>
                <w:rFonts w:ascii="Calibri" w:hAnsi="Calibri"/>
                <w:b w:val="0"/>
                <w:bCs/>
                <w:color w:val="000000"/>
                <w:sz w:val="22"/>
                <w:lang w:val="en-GB"/>
              </w:rPr>
              <w:t>M</w:t>
            </w:r>
            <w:r w:rsidRPr="003C6957">
              <w:rPr>
                <w:rFonts w:ascii="Calibri" w:hAnsi="Calibri"/>
                <w:b w:val="0"/>
                <w:bCs/>
                <w:color w:val="000000"/>
                <w:sz w:val="22"/>
                <w:lang w:val="en-GB"/>
              </w:rPr>
              <w:t>inimum</w:t>
            </w:r>
          </w:p>
        </w:tc>
        <w:tc>
          <w:tcPr>
            <w:tcW w:w="595" w:type="pct"/>
            <w:tcBorders>
              <w:left w:val="dashSmallGap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79C8773C" w14:textId="77777777" w:rsidR="003058A2" w:rsidRPr="003C6957" w:rsidRDefault="003058A2" w:rsidP="003C6957">
            <w:pPr>
              <w:spacing w:line="240" w:lineRule="auto"/>
              <w:jc w:val="left"/>
              <w:rPr>
                <w:rFonts w:ascii="Calibri" w:hAnsi="Calibri"/>
                <w:b w:val="0"/>
                <w:color w:val="000000"/>
                <w:szCs w:val="24"/>
                <w:lang w:val="en-GB"/>
              </w:rPr>
            </w:pPr>
          </w:p>
        </w:tc>
        <w:tc>
          <w:tcPr>
            <w:tcW w:w="2363" w:type="pct"/>
            <w:tcBorders>
              <w:left w:val="double" w:sz="4" w:space="0" w:color="auto"/>
              <w:right w:val="dashSmallGap" w:sz="4" w:space="0" w:color="auto"/>
            </w:tcBorders>
            <w:shd w:val="clear" w:color="auto" w:fill="auto"/>
            <w:vAlign w:val="center"/>
          </w:tcPr>
          <w:p w14:paraId="1AE21F10" w14:textId="3257B8E0" w:rsidR="003058A2" w:rsidRPr="003C6957" w:rsidRDefault="003058A2" w:rsidP="003C6957">
            <w:pPr>
              <w:spacing w:line="240" w:lineRule="auto"/>
              <w:jc w:val="left"/>
              <w:rPr>
                <w:rFonts w:ascii="Calibri" w:hAnsi="Calibri"/>
                <w:b w:val="0"/>
                <w:sz w:val="20"/>
                <w:lang w:val="en-GB"/>
              </w:rPr>
            </w:pPr>
            <w:r w:rsidRPr="003C6957">
              <w:rPr>
                <w:rFonts w:ascii="Calibri" w:hAnsi="Calibri"/>
                <w:b w:val="0"/>
                <w:bCs/>
                <w:color w:val="000000"/>
                <w:sz w:val="22"/>
                <w:lang w:val="en-GB"/>
              </w:rPr>
              <w:t>9</w:t>
            </w:r>
            <w:r>
              <w:rPr>
                <w:rFonts w:ascii="Calibri" w:hAnsi="Calibri"/>
                <w:b w:val="0"/>
                <w:bCs/>
                <w:color w:val="000000"/>
                <w:sz w:val="22"/>
                <w:lang w:val="en-GB"/>
              </w:rPr>
              <w:t>0</w:t>
            </w:r>
            <w:r w:rsidRPr="003C6957">
              <w:rPr>
                <w:rFonts w:ascii="Calibri" w:hAnsi="Calibri"/>
                <w:b w:val="0"/>
                <w:bCs/>
                <w:color w:val="000000"/>
                <w:sz w:val="22"/>
                <w:lang w:val="en-GB"/>
              </w:rPr>
              <w:t>% confidence</w:t>
            </w:r>
            <w:r>
              <w:rPr>
                <w:rFonts w:ascii="Calibri" w:hAnsi="Calibri"/>
                <w:b w:val="0"/>
                <w:bCs/>
                <w:color w:val="000000"/>
                <w:sz w:val="22"/>
                <w:lang w:val="en-GB"/>
              </w:rPr>
              <w:t xml:space="preserve"> </w:t>
            </w:r>
            <w:r w:rsidRPr="003C6957">
              <w:rPr>
                <w:rFonts w:ascii="Calibri" w:hAnsi="Calibri"/>
                <w:b w:val="0"/>
                <w:bCs/>
                <w:color w:val="000000"/>
                <w:sz w:val="22"/>
                <w:lang w:val="en-GB"/>
              </w:rPr>
              <w:t>limits for means</w:t>
            </w:r>
          </w:p>
        </w:tc>
        <w:tc>
          <w:tcPr>
            <w:tcW w:w="594" w:type="pct"/>
            <w:tcBorders>
              <w:left w:val="dashSmallGap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6FCE6A4C" w14:textId="77777777" w:rsidR="003058A2" w:rsidRPr="003C6957" w:rsidRDefault="003058A2" w:rsidP="003C6957">
            <w:pPr>
              <w:spacing w:line="240" w:lineRule="auto"/>
              <w:jc w:val="left"/>
              <w:rPr>
                <w:rFonts w:ascii="Calibri" w:hAnsi="Calibri"/>
                <w:b w:val="0"/>
                <w:color w:val="000000"/>
                <w:szCs w:val="24"/>
                <w:lang w:val="en-GB"/>
              </w:rPr>
            </w:pPr>
          </w:p>
        </w:tc>
      </w:tr>
      <w:tr w:rsidR="003058A2" w:rsidRPr="003C6957" w14:paraId="50322901" w14:textId="77777777" w:rsidTr="003058A2">
        <w:trPr>
          <w:cantSplit/>
          <w:trHeight w:val="170"/>
          <w:jc w:val="center"/>
        </w:trPr>
        <w:tc>
          <w:tcPr>
            <w:tcW w:w="1447" w:type="pct"/>
            <w:vMerge w:val="restart"/>
            <w:tcBorders>
              <w:left w:val="double" w:sz="4" w:space="0" w:color="auto"/>
              <w:right w:val="dashSmallGap" w:sz="4" w:space="0" w:color="auto"/>
            </w:tcBorders>
            <w:shd w:val="clear" w:color="auto" w:fill="auto"/>
            <w:vAlign w:val="center"/>
          </w:tcPr>
          <w:p w14:paraId="53A2FE9A" w14:textId="0E49BC2E" w:rsidR="003058A2" w:rsidRPr="003C6957" w:rsidRDefault="003058A2" w:rsidP="003058A2">
            <w:pPr>
              <w:spacing w:line="240" w:lineRule="auto"/>
              <w:jc w:val="left"/>
              <w:rPr>
                <w:rFonts w:ascii="Calibri" w:hAnsi="Calibri"/>
                <w:b w:val="0"/>
                <w:bCs/>
                <w:color w:val="000000"/>
                <w:sz w:val="22"/>
                <w:lang w:val="en-GB"/>
              </w:rPr>
            </w:pPr>
            <w:r>
              <w:rPr>
                <w:rFonts w:ascii="Calibri" w:hAnsi="Calibri"/>
                <w:b w:val="0"/>
                <w:bCs/>
                <w:color w:val="000000"/>
                <w:sz w:val="22"/>
                <w:lang w:val="en-GB"/>
              </w:rPr>
              <w:t>M</w:t>
            </w:r>
            <w:r w:rsidRPr="003C6957">
              <w:rPr>
                <w:rFonts w:ascii="Calibri" w:hAnsi="Calibri"/>
                <w:b w:val="0"/>
                <w:bCs/>
                <w:color w:val="000000"/>
                <w:sz w:val="22"/>
                <w:lang w:val="en-GB"/>
              </w:rPr>
              <w:t>aximum</w:t>
            </w:r>
          </w:p>
        </w:tc>
        <w:tc>
          <w:tcPr>
            <w:tcW w:w="595" w:type="pct"/>
            <w:vMerge w:val="restart"/>
            <w:tcBorders>
              <w:left w:val="dashSmallGap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2F0E4ED6" w14:textId="77777777" w:rsidR="003058A2" w:rsidRPr="003C6957" w:rsidRDefault="003058A2" w:rsidP="003058A2">
            <w:pPr>
              <w:spacing w:line="240" w:lineRule="auto"/>
              <w:jc w:val="left"/>
              <w:rPr>
                <w:rFonts w:ascii="Calibri" w:hAnsi="Calibri"/>
                <w:b w:val="0"/>
                <w:color w:val="000000"/>
                <w:szCs w:val="24"/>
                <w:lang w:val="en-GB"/>
              </w:rPr>
            </w:pPr>
          </w:p>
        </w:tc>
        <w:tc>
          <w:tcPr>
            <w:tcW w:w="2363" w:type="pct"/>
            <w:tcBorders>
              <w:left w:val="double" w:sz="4" w:space="0" w:color="auto"/>
              <w:right w:val="dashSmallGap" w:sz="4" w:space="0" w:color="auto"/>
            </w:tcBorders>
            <w:shd w:val="clear" w:color="auto" w:fill="auto"/>
            <w:vAlign w:val="center"/>
          </w:tcPr>
          <w:p w14:paraId="5578ED38" w14:textId="280B2A6F" w:rsidR="003058A2" w:rsidRPr="003C6957" w:rsidRDefault="003058A2" w:rsidP="003058A2">
            <w:pPr>
              <w:spacing w:line="240" w:lineRule="auto"/>
              <w:jc w:val="left"/>
              <w:rPr>
                <w:rFonts w:ascii="Calibri" w:hAnsi="Calibri"/>
                <w:b w:val="0"/>
                <w:szCs w:val="24"/>
                <w:lang w:val="en-GB"/>
              </w:rPr>
            </w:pPr>
            <w:r w:rsidRPr="003C6957">
              <w:rPr>
                <w:rFonts w:ascii="Calibri" w:hAnsi="Calibri"/>
                <w:b w:val="0"/>
                <w:bCs/>
                <w:color w:val="000000"/>
                <w:sz w:val="22"/>
                <w:lang w:val="en-GB"/>
              </w:rPr>
              <w:t>95% confidence</w:t>
            </w:r>
            <w:r>
              <w:rPr>
                <w:rFonts w:ascii="Calibri" w:hAnsi="Calibri"/>
                <w:b w:val="0"/>
                <w:bCs/>
                <w:color w:val="000000"/>
                <w:sz w:val="22"/>
                <w:lang w:val="en-GB"/>
              </w:rPr>
              <w:t xml:space="preserve"> </w:t>
            </w:r>
            <w:r w:rsidRPr="003C6957">
              <w:rPr>
                <w:rFonts w:ascii="Calibri" w:hAnsi="Calibri"/>
                <w:b w:val="0"/>
                <w:bCs/>
                <w:color w:val="000000"/>
                <w:sz w:val="22"/>
                <w:lang w:val="en-GB"/>
              </w:rPr>
              <w:t>limits for means</w:t>
            </w:r>
          </w:p>
        </w:tc>
        <w:tc>
          <w:tcPr>
            <w:tcW w:w="594" w:type="pct"/>
            <w:tcBorders>
              <w:left w:val="dashSmallGap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1B315FBA" w14:textId="77777777" w:rsidR="003058A2" w:rsidRPr="003C6957" w:rsidRDefault="003058A2" w:rsidP="003058A2">
            <w:pPr>
              <w:spacing w:line="240" w:lineRule="auto"/>
              <w:jc w:val="left"/>
              <w:rPr>
                <w:rFonts w:ascii="Calibri" w:hAnsi="Calibri"/>
                <w:b w:val="0"/>
                <w:color w:val="000000"/>
                <w:szCs w:val="24"/>
                <w:lang w:val="en-GB"/>
              </w:rPr>
            </w:pPr>
          </w:p>
        </w:tc>
      </w:tr>
      <w:tr w:rsidR="003058A2" w:rsidRPr="003C6957" w14:paraId="08DCE0F8" w14:textId="77777777" w:rsidTr="003058A2">
        <w:trPr>
          <w:cantSplit/>
          <w:trHeight w:val="170"/>
          <w:jc w:val="center"/>
        </w:trPr>
        <w:tc>
          <w:tcPr>
            <w:tcW w:w="1447" w:type="pct"/>
            <w:vMerge/>
            <w:tcBorders>
              <w:left w:val="double" w:sz="4" w:space="0" w:color="auto"/>
              <w:bottom w:val="double" w:sz="4" w:space="0" w:color="auto"/>
              <w:right w:val="dashSmallGap" w:sz="4" w:space="0" w:color="auto"/>
            </w:tcBorders>
            <w:shd w:val="clear" w:color="auto" w:fill="auto"/>
            <w:vAlign w:val="center"/>
          </w:tcPr>
          <w:p w14:paraId="296B4FD0" w14:textId="77777777" w:rsidR="003058A2" w:rsidRDefault="003058A2" w:rsidP="003058A2">
            <w:pPr>
              <w:spacing w:line="240" w:lineRule="auto"/>
              <w:jc w:val="left"/>
              <w:rPr>
                <w:rFonts w:ascii="Calibri" w:hAnsi="Calibri"/>
                <w:b w:val="0"/>
                <w:bCs/>
                <w:color w:val="000000"/>
                <w:sz w:val="22"/>
                <w:lang w:val="en-GB"/>
              </w:rPr>
            </w:pPr>
          </w:p>
        </w:tc>
        <w:tc>
          <w:tcPr>
            <w:tcW w:w="595" w:type="pct"/>
            <w:vMerge/>
            <w:tcBorders>
              <w:left w:val="dashSmallGap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14E19C15" w14:textId="77777777" w:rsidR="003058A2" w:rsidRPr="003C6957" w:rsidRDefault="003058A2" w:rsidP="003058A2">
            <w:pPr>
              <w:spacing w:line="240" w:lineRule="auto"/>
              <w:jc w:val="left"/>
              <w:rPr>
                <w:rFonts w:ascii="Calibri" w:hAnsi="Calibri"/>
                <w:b w:val="0"/>
                <w:color w:val="000000"/>
                <w:szCs w:val="24"/>
                <w:lang w:val="en-GB"/>
              </w:rPr>
            </w:pPr>
          </w:p>
        </w:tc>
        <w:tc>
          <w:tcPr>
            <w:tcW w:w="2363" w:type="pct"/>
            <w:tcBorders>
              <w:left w:val="double" w:sz="4" w:space="0" w:color="auto"/>
              <w:bottom w:val="double" w:sz="4" w:space="0" w:color="auto"/>
              <w:right w:val="dashSmallGap" w:sz="4" w:space="0" w:color="auto"/>
            </w:tcBorders>
            <w:shd w:val="clear" w:color="auto" w:fill="auto"/>
            <w:vAlign w:val="center"/>
          </w:tcPr>
          <w:p w14:paraId="2E2D89FA" w14:textId="6EC53B15" w:rsidR="003058A2" w:rsidRPr="003C6957" w:rsidRDefault="003058A2" w:rsidP="003058A2">
            <w:pPr>
              <w:spacing w:line="240" w:lineRule="auto"/>
              <w:jc w:val="left"/>
              <w:rPr>
                <w:rFonts w:ascii="Calibri" w:hAnsi="Calibri"/>
                <w:b w:val="0"/>
                <w:szCs w:val="24"/>
                <w:lang w:val="en-GB"/>
              </w:rPr>
            </w:pPr>
            <w:r w:rsidRPr="003C6957">
              <w:rPr>
                <w:rFonts w:ascii="Calibri" w:hAnsi="Calibri"/>
                <w:b w:val="0"/>
                <w:bCs/>
                <w:color w:val="000000"/>
                <w:sz w:val="22"/>
                <w:lang w:val="en-GB"/>
              </w:rPr>
              <w:t>9</w:t>
            </w:r>
            <w:r>
              <w:rPr>
                <w:rFonts w:ascii="Calibri" w:hAnsi="Calibri"/>
                <w:b w:val="0"/>
                <w:bCs/>
                <w:color w:val="000000"/>
                <w:sz w:val="22"/>
                <w:lang w:val="en-GB"/>
              </w:rPr>
              <w:t>9</w:t>
            </w:r>
            <w:r w:rsidRPr="003C6957">
              <w:rPr>
                <w:rFonts w:ascii="Calibri" w:hAnsi="Calibri"/>
                <w:b w:val="0"/>
                <w:bCs/>
                <w:color w:val="000000"/>
                <w:sz w:val="22"/>
                <w:lang w:val="en-GB"/>
              </w:rPr>
              <w:t>% confidence</w:t>
            </w:r>
            <w:r>
              <w:rPr>
                <w:rFonts w:ascii="Calibri" w:hAnsi="Calibri"/>
                <w:b w:val="0"/>
                <w:bCs/>
                <w:color w:val="000000"/>
                <w:sz w:val="22"/>
                <w:lang w:val="en-GB"/>
              </w:rPr>
              <w:t xml:space="preserve"> </w:t>
            </w:r>
            <w:r w:rsidRPr="003C6957">
              <w:rPr>
                <w:rFonts w:ascii="Calibri" w:hAnsi="Calibri"/>
                <w:b w:val="0"/>
                <w:bCs/>
                <w:color w:val="000000"/>
                <w:sz w:val="22"/>
                <w:lang w:val="en-GB"/>
              </w:rPr>
              <w:t>limits for means</w:t>
            </w:r>
          </w:p>
        </w:tc>
        <w:tc>
          <w:tcPr>
            <w:tcW w:w="594" w:type="pct"/>
            <w:tcBorders>
              <w:left w:val="dashSmallGap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24130614" w14:textId="77777777" w:rsidR="003058A2" w:rsidRPr="003C6957" w:rsidRDefault="003058A2" w:rsidP="003058A2">
            <w:pPr>
              <w:spacing w:line="240" w:lineRule="auto"/>
              <w:jc w:val="left"/>
              <w:rPr>
                <w:rFonts w:ascii="Calibri" w:hAnsi="Calibri"/>
                <w:b w:val="0"/>
                <w:color w:val="000000"/>
                <w:szCs w:val="24"/>
                <w:lang w:val="en-GB"/>
              </w:rPr>
            </w:pPr>
          </w:p>
        </w:tc>
      </w:tr>
    </w:tbl>
    <w:p w14:paraId="001A0C96" w14:textId="0D92415F" w:rsidR="003C6957" w:rsidRPr="0015200B" w:rsidRDefault="00375FF4" w:rsidP="003C6957">
      <w:pPr>
        <w:spacing w:line="240" w:lineRule="auto"/>
        <w:ind w:left="1080"/>
        <w:rPr>
          <w:rFonts w:ascii="Calibri" w:hAnsi="Calibri"/>
          <w:b w:val="0"/>
          <w:i/>
          <w:color w:val="000000"/>
          <w:szCs w:val="24"/>
          <w:lang w:val="en-GB"/>
        </w:rPr>
      </w:pPr>
      <w:r w:rsidRPr="0015200B">
        <w:rPr>
          <w:rFonts w:ascii="Calibri" w:hAnsi="Calibri"/>
          <w:b w:val="0"/>
          <w:i/>
          <w:color w:val="000000"/>
          <w:szCs w:val="24"/>
          <w:lang w:val="en-GB"/>
        </w:rPr>
        <w:t xml:space="preserve">* </w:t>
      </w:r>
      <w:r w:rsidR="0015200B" w:rsidRPr="0015200B">
        <w:rPr>
          <w:rFonts w:ascii="Calibri" w:hAnsi="Calibri"/>
          <w:b w:val="0"/>
          <w:i/>
          <w:color w:val="000000"/>
          <w:szCs w:val="24"/>
          <w:lang w:val="en-GB"/>
        </w:rPr>
        <w:t>round to 2 decimal places</w:t>
      </w:r>
    </w:p>
    <w:p w14:paraId="58C3940F" w14:textId="77777777" w:rsidR="00375FF4" w:rsidRPr="00B626C0" w:rsidRDefault="00375FF4" w:rsidP="00375FF4">
      <w:pPr>
        <w:spacing w:line="240" w:lineRule="auto"/>
        <w:ind w:left="284"/>
        <w:rPr>
          <w:rFonts w:ascii="Calibri" w:hAnsi="Calibri"/>
          <w:i/>
          <w:color w:val="000000"/>
          <w:szCs w:val="24"/>
          <w:lang w:val="en-GB"/>
        </w:rPr>
      </w:pPr>
    </w:p>
    <w:p w14:paraId="117DC51E" w14:textId="77777777" w:rsidR="0019690A" w:rsidRPr="00B626C0" w:rsidRDefault="0019690A" w:rsidP="0019690A">
      <w:pPr>
        <w:spacing w:line="240" w:lineRule="auto"/>
        <w:ind w:left="142"/>
        <w:rPr>
          <w:rFonts w:ascii="Calibri" w:hAnsi="Calibri"/>
          <w:i/>
          <w:color w:val="000000"/>
          <w:szCs w:val="24"/>
          <w:u w:val="single"/>
          <w:lang w:val="en-GB"/>
        </w:rPr>
      </w:pPr>
      <w:r w:rsidRPr="0015200B">
        <w:rPr>
          <w:rFonts w:ascii="Calibri" w:hAnsi="Calibri"/>
          <w:i/>
          <w:color w:val="000000"/>
          <w:szCs w:val="24"/>
          <w:u w:val="single"/>
          <w:lang w:val="en-GB"/>
        </w:rPr>
        <w:t>CONCLUSIONS</w:t>
      </w:r>
      <w:r>
        <w:rPr>
          <w:rFonts w:ascii="Calibri" w:hAnsi="Calibri"/>
          <w:i/>
          <w:color w:val="000000"/>
          <w:szCs w:val="24"/>
          <w:u w:val="single"/>
          <w:lang w:val="en-GB"/>
        </w:rPr>
        <w:t>:</w:t>
      </w:r>
    </w:p>
    <w:p w14:paraId="335BC0AC" w14:textId="77777777" w:rsidR="00375FF4" w:rsidRPr="00B626C0" w:rsidRDefault="00375FF4" w:rsidP="00375FF4">
      <w:pPr>
        <w:spacing w:line="240" w:lineRule="auto"/>
        <w:ind w:left="1080"/>
        <w:rPr>
          <w:rFonts w:ascii="Calibri" w:hAnsi="Calibri"/>
          <w:i/>
          <w:color w:val="000000"/>
          <w:szCs w:val="24"/>
          <w:lang w:val="en-GB"/>
        </w:rPr>
      </w:pPr>
    </w:p>
    <w:p w14:paraId="61FB48A5" w14:textId="77777777" w:rsidR="00375FF4" w:rsidRPr="00B626C0" w:rsidRDefault="00375FF4" w:rsidP="00375FF4">
      <w:pPr>
        <w:spacing w:line="240" w:lineRule="auto"/>
        <w:ind w:left="1080"/>
        <w:rPr>
          <w:rFonts w:ascii="Calibri" w:hAnsi="Calibri"/>
          <w:i/>
          <w:color w:val="000000"/>
          <w:szCs w:val="24"/>
          <w:lang w:val="en-GB"/>
        </w:rPr>
      </w:pPr>
    </w:p>
    <w:p w14:paraId="001ECAB2" w14:textId="77777777" w:rsidR="00375FF4" w:rsidRPr="00B626C0" w:rsidRDefault="00375FF4" w:rsidP="00375FF4">
      <w:pPr>
        <w:spacing w:line="240" w:lineRule="auto"/>
        <w:ind w:left="1080"/>
        <w:rPr>
          <w:rFonts w:ascii="Calibri" w:hAnsi="Calibri"/>
          <w:i/>
          <w:color w:val="000000"/>
          <w:szCs w:val="24"/>
          <w:lang w:val="en-GB"/>
        </w:rPr>
      </w:pPr>
    </w:p>
    <w:p w14:paraId="3852BF98" w14:textId="77777777" w:rsidR="00375FF4" w:rsidRPr="00B626C0" w:rsidRDefault="00375FF4" w:rsidP="00375FF4">
      <w:pPr>
        <w:spacing w:line="240" w:lineRule="auto"/>
        <w:ind w:left="1080"/>
        <w:rPr>
          <w:rFonts w:ascii="Calibri" w:hAnsi="Calibri"/>
          <w:i/>
          <w:color w:val="000000"/>
          <w:szCs w:val="24"/>
          <w:lang w:val="en-GB"/>
        </w:rPr>
      </w:pPr>
    </w:p>
    <w:p w14:paraId="598CF526" w14:textId="77777777" w:rsidR="00375FF4" w:rsidRPr="00B626C0" w:rsidRDefault="00375FF4" w:rsidP="00375FF4">
      <w:pPr>
        <w:spacing w:line="240" w:lineRule="auto"/>
        <w:ind w:left="1080"/>
        <w:rPr>
          <w:rFonts w:ascii="Calibri" w:hAnsi="Calibri"/>
          <w:i/>
          <w:color w:val="000000"/>
          <w:szCs w:val="24"/>
          <w:lang w:val="en-GB"/>
        </w:rPr>
      </w:pPr>
    </w:p>
    <w:p w14:paraId="0FA58D3F" w14:textId="77777777" w:rsidR="00375FF4" w:rsidRPr="00B626C0" w:rsidRDefault="00375FF4" w:rsidP="00375FF4">
      <w:pPr>
        <w:spacing w:line="240" w:lineRule="auto"/>
        <w:ind w:left="1080"/>
        <w:rPr>
          <w:rFonts w:ascii="Calibri" w:hAnsi="Calibri"/>
          <w:i/>
          <w:color w:val="000000"/>
          <w:szCs w:val="24"/>
          <w:lang w:val="en-GB"/>
        </w:rPr>
      </w:pPr>
    </w:p>
    <w:p w14:paraId="5D286694" w14:textId="77777777" w:rsidR="00375FF4" w:rsidRPr="00B626C0" w:rsidRDefault="00375FF4" w:rsidP="00375FF4">
      <w:pPr>
        <w:spacing w:line="240" w:lineRule="auto"/>
        <w:ind w:left="1080"/>
        <w:rPr>
          <w:rFonts w:ascii="Calibri" w:hAnsi="Calibri"/>
          <w:i/>
          <w:color w:val="000000"/>
          <w:szCs w:val="24"/>
          <w:lang w:val="en-GB"/>
        </w:rPr>
      </w:pPr>
    </w:p>
    <w:p w14:paraId="71F41A8C" w14:textId="609937C5" w:rsidR="00375FF4" w:rsidRPr="00B626C0" w:rsidRDefault="002B25E2" w:rsidP="00375FF4">
      <w:pPr>
        <w:numPr>
          <w:ilvl w:val="0"/>
          <w:numId w:val="1"/>
        </w:numPr>
        <w:spacing w:line="240" w:lineRule="auto"/>
        <w:rPr>
          <w:rStyle w:val="IntenseEmphasis"/>
          <w:lang w:val="en-GB"/>
        </w:rPr>
      </w:pPr>
      <w:r>
        <w:rPr>
          <w:rStyle w:val="IntenseEmphasis"/>
          <w:lang w:val="en-GB"/>
        </w:rPr>
        <w:t>Quantile calculation</w:t>
      </w:r>
      <w:bookmarkStart w:id="0" w:name="_GoBack"/>
      <w:bookmarkEnd w:id="0"/>
    </w:p>
    <w:p w14:paraId="3CAB6472" w14:textId="19523175" w:rsidR="00375FF4" w:rsidRDefault="00375FF4" w:rsidP="00375FF4">
      <w:pPr>
        <w:spacing w:line="240" w:lineRule="auto"/>
        <w:ind w:left="360"/>
        <w:rPr>
          <w:rFonts w:ascii="Calibri" w:hAnsi="Calibri"/>
          <w:i/>
          <w:color w:val="000000"/>
          <w:szCs w:val="24"/>
          <w:lang w:val="en-GB"/>
        </w:rPr>
      </w:pPr>
    </w:p>
    <w:p w14:paraId="01402036" w14:textId="79487805" w:rsidR="0015200B" w:rsidRDefault="0015200B" w:rsidP="00375FF4">
      <w:pPr>
        <w:spacing w:line="240" w:lineRule="auto"/>
        <w:ind w:left="360"/>
        <w:rPr>
          <w:rFonts w:ascii="Calibri" w:hAnsi="Calibri"/>
          <w:i/>
          <w:color w:val="000000"/>
          <w:szCs w:val="24"/>
          <w:lang w:val="en-GB"/>
        </w:rPr>
      </w:pPr>
      <w:r>
        <w:rPr>
          <w:rFonts w:ascii="Calibri" w:hAnsi="Calibri"/>
          <w:i/>
          <w:color w:val="000000"/>
          <w:szCs w:val="24"/>
          <w:lang w:val="en-GB"/>
        </w:rPr>
        <w:t>Distribution:</w:t>
      </w:r>
      <w:r w:rsidR="003B04A1">
        <w:rPr>
          <w:rFonts w:ascii="Calibri" w:hAnsi="Calibri"/>
          <w:i/>
          <w:color w:val="000000"/>
          <w:szCs w:val="24"/>
          <w:lang w:val="en-GB"/>
        </w:rPr>
        <w:t xml:space="preserve"> </w:t>
      </w:r>
      <w:r w:rsidR="003B04A1" w:rsidRPr="00B626C0">
        <w:rPr>
          <w:rStyle w:val="IntenseEmphasis"/>
          <w:rFonts w:ascii="Calibri" w:hAnsi="Calibri"/>
          <w:color w:val="auto"/>
          <w:szCs w:val="24"/>
          <w:lang w:val="en-GB"/>
        </w:rPr>
        <w:t>________</w:t>
      </w:r>
      <w:r w:rsidR="003B04A1">
        <w:rPr>
          <w:rStyle w:val="IntenseEmphasis"/>
          <w:rFonts w:ascii="Calibri" w:hAnsi="Calibri"/>
          <w:color w:val="auto"/>
          <w:szCs w:val="24"/>
          <w:lang w:val="en-GB"/>
        </w:rPr>
        <w:t>______________</w:t>
      </w:r>
    </w:p>
    <w:p w14:paraId="1696A91E" w14:textId="77777777" w:rsidR="0015200B" w:rsidRPr="00B626C0" w:rsidRDefault="0015200B" w:rsidP="00375FF4">
      <w:pPr>
        <w:spacing w:line="240" w:lineRule="auto"/>
        <w:ind w:left="360"/>
        <w:rPr>
          <w:rFonts w:ascii="Calibri" w:hAnsi="Calibri"/>
          <w:i/>
          <w:color w:val="000000"/>
          <w:szCs w:val="24"/>
          <w:lang w:val="en-GB"/>
        </w:rPr>
      </w:pPr>
    </w:p>
    <w:tbl>
      <w:tblPr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dashSmallGap" w:sz="4" w:space="0" w:color="auto"/>
        </w:tblBorders>
        <w:tblLook w:val="01E0" w:firstRow="1" w:lastRow="1" w:firstColumn="1" w:lastColumn="1" w:noHBand="0" w:noVBand="0"/>
      </w:tblPr>
      <w:tblGrid>
        <w:gridCol w:w="6789"/>
        <w:gridCol w:w="1276"/>
      </w:tblGrid>
      <w:tr w:rsidR="00375FF4" w:rsidRPr="00BB070A" w14:paraId="50E90953" w14:textId="77777777" w:rsidTr="00BB070A">
        <w:trPr>
          <w:trHeight w:val="537"/>
          <w:jc w:val="center"/>
        </w:trPr>
        <w:tc>
          <w:tcPr>
            <w:tcW w:w="6789" w:type="dxa"/>
            <w:shd w:val="clear" w:color="auto" w:fill="auto"/>
            <w:vAlign w:val="center"/>
          </w:tcPr>
          <w:p w14:paraId="2D406D03" w14:textId="1C85A1B3" w:rsidR="00375FF4" w:rsidRPr="00BB070A" w:rsidRDefault="00BB070A" w:rsidP="00BB070A">
            <w:pPr>
              <w:spacing w:line="240" w:lineRule="auto"/>
              <w:jc w:val="left"/>
              <w:rPr>
                <w:rFonts w:ascii="Calibri" w:hAnsi="Calibri"/>
                <w:b w:val="0"/>
                <w:sz w:val="22"/>
                <w:lang w:val="en-GB"/>
              </w:rPr>
            </w:pPr>
            <w:r w:rsidRPr="00BB070A">
              <w:rPr>
                <w:rFonts w:ascii="Calibri" w:hAnsi="Calibri"/>
                <w:b w:val="0"/>
                <w:sz w:val="22"/>
                <w:lang w:val="en-GB"/>
              </w:rPr>
              <w:t xml:space="preserve">The </w:t>
            </w:r>
            <w:r w:rsidR="0019690A" w:rsidRPr="00BB070A">
              <w:rPr>
                <w:rFonts w:ascii="Calibri" w:hAnsi="Calibri"/>
                <w:b w:val="0"/>
                <w:sz w:val="22"/>
                <w:lang w:val="en-GB"/>
              </w:rPr>
              <w:t>0.9</w:t>
            </w:r>
            <w:r w:rsidRPr="00BB070A">
              <w:rPr>
                <w:rFonts w:ascii="Calibri" w:hAnsi="Calibri"/>
                <w:b w:val="0"/>
                <w:sz w:val="22"/>
                <w:lang w:val="en-GB"/>
              </w:rPr>
              <w:t xml:space="preserve">th </w:t>
            </w:r>
            <w:r w:rsidR="0019690A" w:rsidRPr="00BB070A">
              <w:rPr>
                <w:rFonts w:ascii="Calibri" w:hAnsi="Calibri"/>
                <w:b w:val="0"/>
                <w:sz w:val="22"/>
                <w:lang w:val="en-GB"/>
              </w:rPr>
              <w:t>quantile value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BA2D599" w14:textId="77777777" w:rsidR="00375FF4" w:rsidRPr="00BB070A" w:rsidRDefault="00375FF4" w:rsidP="00BB070A">
            <w:pPr>
              <w:pStyle w:val="Heading4"/>
              <w:jc w:val="left"/>
              <w:rPr>
                <w:rFonts w:ascii="Calibri" w:hAnsi="Calibri"/>
                <w:b w:val="0"/>
                <w:sz w:val="22"/>
                <w:lang w:val="en-GB"/>
              </w:rPr>
            </w:pPr>
          </w:p>
        </w:tc>
      </w:tr>
      <w:tr w:rsidR="00375FF4" w:rsidRPr="00BB070A" w14:paraId="22B4A0BD" w14:textId="77777777" w:rsidTr="00BB070A">
        <w:trPr>
          <w:trHeight w:val="537"/>
          <w:jc w:val="center"/>
        </w:trPr>
        <w:tc>
          <w:tcPr>
            <w:tcW w:w="6789" w:type="dxa"/>
            <w:shd w:val="clear" w:color="auto" w:fill="auto"/>
            <w:vAlign w:val="center"/>
          </w:tcPr>
          <w:p w14:paraId="002B5D0D" w14:textId="53EC44D9" w:rsidR="00375FF4" w:rsidRPr="00BB070A" w:rsidRDefault="00BB070A" w:rsidP="00BB070A">
            <w:pPr>
              <w:spacing w:line="240" w:lineRule="auto"/>
              <w:jc w:val="left"/>
              <w:rPr>
                <w:rFonts w:ascii="Calibri" w:hAnsi="Calibri"/>
                <w:b w:val="0"/>
                <w:sz w:val="22"/>
                <w:lang w:val="en-GB"/>
              </w:rPr>
            </w:pPr>
            <w:r w:rsidRPr="00BB070A">
              <w:rPr>
                <w:rFonts w:ascii="Calibri" w:hAnsi="Calibri"/>
                <w:b w:val="0"/>
                <w:sz w:val="22"/>
                <w:lang w:val="en-GB"/>
              </w:rPr>
              <w:t>The 0.95th quantile value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A9D6190" w14:textId="77777777" w:rsidR="00375FF4" w:rsidRPr="00BB070A" w:rsidRDefault="00375FF4" w:rsidP="00BB070A">
            <w:pPr>
              <w:pStyle w:val="Heading4"/>
              <w:jc w:val="left"/>
              <w:rPr>
                <w:rFonts w:ascii="Calibri" w:hAnsi="Calibri"/>
                <w:b w:val="0"/>
                <w:sz w:val="22"/>
                <w:lang w:val="en-GB"/>
              </w:rPr>
            </w:pPr>
          </w:p>
        </w:tc>
      </w:tr>
      <w:tr w:rsidR="00375FF4" w:rsidRPr="00BB070A" w14:paraId="5D5F07AE" w14:textId="77777777" w:rsidTr="00BB070A">
        <w:trPr>
          <w:trHeight w:val="537"/>
          <w:jc w:val="center"/>
        </w:trPr>
        <w:tc>
          <w:tcPr>
            <w:tcW w:w="678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874930" w14:textId="3689F9FE" w:rsidR="00BB070A" w:rsidRPr="00BB070A" w:rsidRDefault="00BB070A" w:rsidP="00BB070A">
            <w:pPr>
              <w:pStyle w:val="Heading4"/>
              <w:jc w:val="left"/>
              <w:rPr>
                <w:b w:val="0"/>
                <w:lang w:val="en-GB"/>
              </w:rPr>
            </w:pPr>
            <w:r w:rsidRPr="00BB070A">
              <w:rPr>
                <w:rFonts w:ascii="Calibri" w:hAnsi="Calibri"/>
                <w:b w:val="0"/>
                <w:sz w:val="22"/>
                <w:lang w:val="en-GB"/>
              </w:rPr>
              <w:t>The probability that a random variable will take a value not greater than 1.5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0F69EB" w14:textId="77777777" w:rsidR="00375FF4" w:rsidRPr="00BB070A" w:rsidRDefault="00375FF4" w:rsidP="00BB070A">
            <w:pPr>
              <w:pStyle w:val="Heading4"/>
              <w:jc w:val="left"/>
              <w:rPr>
                <w:rFonts w:ascii="Calibri" w:hAnsi="Calibri"/>
                <w:b w:val="0"/>
                <w:sz w:val="22"/>
                <w:lang w:val="en-GB"/>
              </w:rPr>
            </w:pPr>
          </w:p>
        </w:tc>
      </w:tr>
      <w:tr w:rsidR="00375FF4" w:rsidRPr="00BB070A" w14:paraId="41C6ECBD" w14:textId="77777777" w:rsidTr="00BB070A">
        <w:trPr>
          <w:trHeight w:val="537"/>
          <w:jc w:val="center"/>
        </w:trPr>
        <w:tc>
          <w:tcPr>
            <w:tcW w:w="678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21B6779A" w14:textId="2DCD4071" w:rsidR="00375FF4" w:rsidRPr="00BB070A" w:rsidRDefault="00BB070A" w:rsidP="00BB070A">
            <w:pPr>
              <w:pStyle w:val="Heading4"/>
              <w:jc w:val="left"/>
              <w:rPr>
                <w:rFonts w:ascii="Calibri" w:hAnsi="Calibri"/>
                <w:b w:val="0"/>
                <w:sz w:val="22"/>
                <w:lang w:val="en-GB"/>
              </w:rPr>
            </w:pPr>
            <w:r w:rsidRPr="00BB070A">
              <w:rPr>
                <w:rFonts w:ascii="Calibri" w:hAnsi="Calibri"/>
                <w:b w:val="0"/>
                <w:sz w:val="22"/>
                <w:lang w:val="en-GB"/>
              </w:rPr>
              <w:t>The probability that a random variable will take a value greater than 2</w:t>
            </w:r>
          </w:p>
        </w:tc>
        <w:tc>
          <w:tcPr>
            <w:tcW w:w="1276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70171D2B" w14:textId="77777777" w:rsidR="00375FF4" w:rsidRPr="00BB070A" w:rsidRDefault="00375FF4" w:rsidP="00BB070A">
            <w:pPr>
              <w:pStyle w:val="Heading4"/>
              <w:jc w:val="left"/>
              <w:rPr>
                <w:rFonts w:ascii="Calibri" w:hAnsi="Calibri"/>
                <w:b w:val="0"/>
                <w:sz w:val="22"/>
                <w:lang w:val="en-GB"/>
              </w:rPr>
            </w:pPr>
          </w:p>
        </w:tc>
      </w:tr>
    </w:tbl>
    <w:p w14:paraId="13C020CB" w14:textId="1E819C0A" w:rsidR="001D7AC9" w:rsidRPr="00BB070A" w:rsidRDefault="001D7AC9" w:rsidP="00BB070A">
      <w:pPr>
        <w:pStyle w:val="BodyText2"/>
        <w:rPr>
          <w:rFonts w:ascii="Calibri" w:hAnsi="Calibri"/>
          <w:sz w:val="20"/>
          <w:lang w:val="en-GB"/>
        </w:rPr>
      </w:pPr>
    </w:p>
    <w:sectPr w:rsidR="001D7AC9" w:rsidRPr="00BB070A" w:rsidSect="00375FF4">
      <w:pgSz w:w="11906" w:h="16838"/>
      <w:pgMar w:top="1304" w:right="1418" w:bottom="130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078AF1" w14:textId="77777777" w:rsidR="00021DFF" w:rsidRDefault="00021DFF">
      <w:pPr>
        <w:spacing w:line="240" w:lineRule="auto"/>
      </w:pPr>
      <w:r>
        <w:separator/>
      </w:r>
    </w:p>
  </w:endnote>
  <w:endnote w:type="continuationSeparator" w:id="0">
    <w:p w14:paraId="1FD00957" w14:textId="77777777" w:rsidR="00021DFF" w:rsidRDefault="00021D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5D076E" w14:textId="77777777" w:rsidR="00021DFF" w:rsidRDefault="00021DFF">
      <w:pPr>
        <w:spacing w:line="240" w:lineRule="auto"/>
      </w:pPr>
      <w:r>
        <w:separator/>
      </w:r>
    </w:p>
  </w:footnote>
  <w:footnote w:type="continuationSeparator" w:id="0">
    <w:p w14:paraId="754454FD" w14:textId="77777777" w:rsidR="00021DFF" w:rsidRDefault="00021DF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A51E9F"/>
    <w:multiLevelType w:val="hybridMultilevel"/>
    <w:tmpl w:val="D3FCF4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C847FD"/>
    <w:multiLevelType w:val="hybridMultilevel"/>
    <w:tmpl w:val="90DCF4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FF4"/>
    <w:rsid w:val="00004AD6"/>
    <w:rsid w:val="00005699"/>
    <w:rsid w:val="000072BF"/>
    <w:rsid w:val="00010249"/>
    <w:rsid w:val="00013038"/>
    <w:rsid w:val="00014F6C"/>
    <w:rsid w:val="000170FF"/>
    <w:rsid w:val="000200FC"/>
    <w:rsid w:val="00020D0B"/>
    <w:rsid w:val="00021B2D"/>
    <w:rsid w:val="00021DFF"/>
    <w:rsid w:val="000248CF"/>
    <w:rsid w:val="00024A8D"/>
    <w:rsid w:val="00024F7C"/>
    <w:rsid w:val="000256DF"/>
    <w:rsid w:val="00027B28"/>
    <w:rsid w:val="000301BE"/>
    <w:rsid w:val="0003251B"/>
    <w:rsid w:val="00032B06"/>
    <w:rsid w:val="000345FF"/>
    <w:rsid w:val="000355A3"/>
    <w:rsid w:val="00037C42"/>
    <w:rsid w:val="00041A3A"/>
    <w:rsid w:val="0004500A"/>
    <w:rsid w:val="000507C2"/>
    <w:rsid w:val="00052C04"/>
    <w:rsid w:val="000539C1"/>
    <w:rsid w:val="0005402A"/>
    <w:rsid w:val="000551C6"/>
    <w:rsid w:val="000643E9"/>
    <w:rsid w:val="00066918"/>
    <w:rsid w:val="000763D8"/>
    <w:rsid w:val="00076692"/>
    <w:rsid w:val="00076888"/>
    <w:rsid w:val="00076DC8"/>
    <w:rsid w:val="0007750E"/>
    <w:rsid w:val="00081965"/>
    <w:rsid w:val="000822DE"/>
    <w:rsid w:val="000824A7"/>
    <w:rsid w:val="00083779"/>
    <w:rsid w:val="00085D32"/>
    <w:rsid w:val="00087502"/>
    <w:rsid w:val="00092BF1"/>
    <w:rsid w:val="000A123F"/>
    <w:rsid w:val="000A1728"/>
    <w:rsid w:val="000A2CC1"/>
    <w:rsid w:val="000A39A7"/>
    <w:rsid w:val="000A592A"/>
    <w:rsid w:val="000A7A24"/>
    <w:rsid w:val="000A7A87"/>
    <w:rsid w:val="000B098E"/>
    <w:rsid w:val="000B21DA"/>
    <w:rsid w:val="000B3E1D"/>
    <w:rsid w:val="000B4BF2"/>
    <w:rsid w:val="000B63CA"/>
    <w:rsid w:val="000B6871"/>
    <w:rsid w:val="000B6A2E"/>
    <w:rsid w:val="000B79D9"/>
    <w:rsid w:val="000C1D5A"/>
    <w:rsid w:val="000C1EE2"/>
    <w:rsid w:val="000C2945"/>
    <w:rsid w:val="000C50A9"/>
    <w:rsid w:val="000C69FD"/>
    <w:rsid w:val="000D0706"/>
    <w:rsid w:val="000D082D"/>
    <w:rsid w:val="000D19A0"/>
    <w:rsid w:val="000D4D6F"/>
    <w:rsid w:val="000D636C"/>
    <w:rsid w:val="000D74B0"/>
    <w:rsid w:val="000E22A2"/>
    <w:rsid w:val="000E5079"/>
    <w:rsid w:val="000E5EC2"/>
    <w:rsid w:val="000E6822"/>
    <w:rsid w:val="000F349E"/>
    <w:rsid w:val="000F37B1"/>
    <w:rsid w:val="000F4A53"/>
    <w:rsid w:val="000F6D30"/>
    <w:rsid w:val="00102814"/>
    <w:rsid w:val="00103A6F"/>
    <w:rsid w:val="00104C29"/>
    <w:rsid w:val="00107D83"/>
    <w:rsid w:val="001109FA"/>
    <w:rsid w:val="00112665"/>
    <w:rsid w:val="00113388"/>
    <w:rsid w:val="00113C5A"/>
    <w:rsid w:val="00114CFC"/>
    <w:rsid w:val="00114DF6"/>
    <w:rsid w:val="00117815"/>
    <w:rsid w:val="0012041E"/>
    <w:rsid w:val="00121222"/>
    <w:rsid w:val="00121B59"/>
    <w:rsid w:val="00121BCF"/>
    <w:rsid w:val="0012252D"/>
    <w:rsid w:val="00130F96"/>
    <w:rsid w:val="00131662"/>
    <w:rsid w:val="00133607"/>
    <w:rsid w:val="001345C4"/>
    <w:rsid w:val="00134AD9"/>
    <w:rsid w:val="001415E5"/>
    <w:rsid w:val="001417FE"/>
    <w:rsid w:val="00142261"/>
    <w:rsid w:val="0014334E"/>
    <w:rsid w:val="0014357F"/>
    <w:rsid w:val="001507AC"/>
    <w:rsid w:val="0015200B"/>
    <w:rsid w:val="0015206D"/>
    <w:rsid w:val="0015224E"/>
    <w:rsid w:val="00154E5C"/>
    <w:rsid w:val="001559EA"/>
    <w:rsid w:val="00156B5E"/>
    <w:rsid w:val="00156B71"/>
    <w:rsid w:val="0015704D"/>
    <w:rsid w:val="00157D9C"/>
    <w:rsid w:val="0016034C"/>
    <w:rsid w:val="00160F95"/>
    <w:rsid w:val="00163FB9"/>
    <w:rsid w:val="00163FEE"/>
    <w:rsid w:val="00164FEF"/>
    <w:rsid w:val="0016790B"/>
    <w:rsid w:val="00167A79"/>
    <w:rsid w:val="00171BFD"/>
    <w:rsid w:val="00174CD5"/>
    <w:rsid w:val="00175243"/>
    <w:rsid w:val="00175A77"/>
    <w:rsid w:val="00175C72"/>
    <w:rsid w:val="00180081"/>
    <w:rsid w:val="0018088D"/>
    <w:rsid w:val="0018160E"/>
    <w:rsid w:val="00182692"/>
    <w:rsid w:val="00182759"/>
    <w:rsid w:val="00182A18"/>
    <w:rsid w:val="00185263"/>
    <w:rsid w:val="00190BE6"/>
    <w:rsid w:val="00191568"/>
    <w:rsid w:val="001926A5"/>
    <w:rsid w:val="0019282B"/>
    <w:rsid w:val="00192DAC"/>
    <w:rsid w:val="00193203"/>
    <w:rsid w:val="001951B5"/>
    <w:rsid w:val="00195BFA"/>
    <w:rsid w:val="0019690A"/>
    <w:rsid w:val="0019738F"/>
    <w:rsid w:val="00197D34"/>
    <w:rsid w:val="001A2F73"/>
    <w:rsid w:val="001A3DD9"/>
    <w:rsid w:val="001A54A3"/>
    <w:rsid w:val="001A78F5"/>
    <w:rsid w:val="001B2C36"/>
    <w:rsid w:val="001B652F"/>
    <w:rsid w:val="001B6E68"/>
    <w:rsid w:val="001C1B84"/>
    <w:rsid w:val="001C20D0"/>
    <w:rsid w:val="001C20D4"/>
    <w:rsid w:val="001C2DBD"/>
    <w:rsid w:val="001C30EA"/>
    <w:rsid w:val="001C3953"/>
    <w:rsid w:val="001C6777"/>
    <w:rsid w:val="001C6EE5"/>
    <w:rsid w:val="001C74DF"/>
    <w:rsid w:val="001C7C04"/>
    <w:rsid w:val="001D21CC"/>
    <w:rsid w:val="001D269F"/>
    <w:rsid w:val="001D2738"/>
    <w:rsid w:val="001D47B2"/>
    <w:rsid w:val="001D4D29"/>
    <w:rsid w:val="001D7AC9"/>
    <w:rsid w:val="001D7C61"/>
    <w:rsid w:val="001F448E"/>
    <w:rsid w:val="001F4C64"/>
    <w:rsid w:val="001F5E92"/>
    <w:rsid w:val="001F5E96"/>
    <w:rsid w:val="00201953"/>
    <w:rsid w:val="002031DF"/>
    <w:rsid w:val="002033DB"/>
    <w:rsid w:val="00203A23"/>
    <w:rsid w:val="00203E30"/>
    <w:rsid w:val="0020430B"/>
    <w:rsid w:val="002047C0"/>
    <w:rsid w:val="00205C48"/>
    <w:rsid w:val="002102DF"/>
    <w:rsid w:val="00210BA0"/>
    <w:rsid w:val="00212AA6"/>
    <w:rsid w:val="0021309D"/>
    <w:rsid w:val="00214301"/>
    <w:rsid w:val="002154DE"/>
    <w:rsid w:val="0022082D"/>
    <w:rsid w:val="00222595"/>
    <w:rsid w:val="00223B35"/>
    <w:rsid w:val="00223D8A"/>
    <w:rsid w:val="00225F22"/>
    <w:rsid w:val="00234D1A"/>
    <w:rsid w:val="002353BF"/>
    <w:rsid w:val="00240EE4"/>
    <w:rsid w:val="00241BFB"/>
    <w:rsid w:val="002426FA"/>
    <w:rsid w:val="00245925"/>
    <w:rsid w:val="00246B0F"/>
    <w:rsid w:val="00246CB6"/>
    <w:rsid w:val="0025030F"/>
    <w:rsid w:val="00251EA2"/>
    <w:rsid w:val="00252348"/>
    <w:rsid w:val="0025324D"/>
    <w:rsid w:val="00253BD9"/>
    <w:rsid w:val="00256F85"/>
    <w:rsid w:val="0025704C"/>
    <w:rsid w:val="002600D0"/>
    <w:rsid w:val="00261175"/>
    <w:rsid w:val="00262E23"/>
    <w:rsid w:val="002638A3"/>
    <w:rsid w:val="0026467A"/>
    <w:rsid w:val="00266011"/>
    <w:rsid w:val="00267AFE"/>
    <w:rsid w:val="0027182F"/>
    <w:rsid w:val="00273811"/>
    <w:rsid w:val="00274713"/>
    <w:rsid w:val="00274877"/>
    <w:rsid w:val="00275B24"/>
    <w:rsid w:val="0027611F"/>
    <w:rsid w:val="0028069D"/>
    <w:rsid w:val="00280919"/>
    <w:rsid w:val="0028183E"/>
    <w:rsid w:val="00282BC8"/>
    <w:rsid w:val="00283BE1"/>
    <w:rsid w:val="0028404D"/>
    <w:rsid w:val="002862DF"/>
    <w:rsid w:val="00286B95"/>
    <w:rsid w:val="00287B19"/>
    <w:rsid w:val="00287B4F"/>
    <w:rsid w:val="00290ACB"/>
    <w:rsid w:val="00290DF9"/>
    <w:rsid w:val="00291574"/>
    <w:rsid w:val="002953A4"/>
    <w:rsid w:val="00296C12"/>
    <w:rsid w:val="0029753B"/>
    <w:rsid w:val="002A0EED"/>
    <w:rsid w:val="002A3F61"/>
    <w:rsid w:val="002A593D"/>
    <w:rsid w:val="002A7D23"/>
    <w:rsid w:val="002B0673"/>
    <w:rsid w:val="002B1140"/>
    <w:rsid w:val="002B12FC"/>
    <w:rsid w:val="002B2158"/>
    <w:rsid w:val="002B25E2"/>
    <w:rsid w:val="002B275C"/>
    <w:rsid w:val="002B2F1B"/>
    <w:rsid w:val="002B3029"/>
    <w:rsid w:val="002B3E40"/>
    <w:rsid w:val="002B59D0"/>
    <w:rsid w:val="002C14AF"/>
    <w:rsid w:val="002C33D5"/>
    <w:rsid w:val="002C3D32"/>
    <w:rsid w:val="002C4917"/>
    <w:rsid w:val="002D4326"/>
    <w:rsid w:val="002D44B7"/>
    <w:rsid w:val="002D74A8"/>
    <w:rsid w:val="002D7638"/>
    <w:rsid w:val="002E1B55"/>
    <w:rsid w:val="002E3566"/>
    <w:rsid w:val="002E3915"/>
    <w:rsid w:val="002E5EDA"/>
    <w:rsid w:val="002E6198"/>
    <w:rsid w:val="002F0513"/>
    <w:rsid w:val="002F107C"/>
    <w:rsid w:val="002F29EC"/>
    <w:rsid w:val="002F2AE6"/>
    <w:rsid w:val="002F3D42"/>
    <w:rsid w:val="002F4785"/>
    <w:rsid w:val="002F50CF"/>
    <w:rsid w:val="002F6A77"/>
    <w:rsid w:val="00300275"/>
    <w:rsid w:val="00303F52"/>
    <w:rsid w:val="003058A2"/>
    <w:rsid w:val="003072C9"/>
    <w:rsid w:val="00307EE2"/>
    <w:rsid w:val="0031046C"/>
    <w:rsid w:val="00311D99"/>
    <w:rsid w:val="0031207C"/>
    <w:rsid w:val="00314D9A"/>
    <w:rsid w:val="0031646B"/>
    <w:rsid w:val="0031773D"/>
    <w:rsid w:val="003177EE"/>
    <w:rsid w:val="0032126B"/>
    <w:rsid w:val="00321B19"/>
    <w:rsid w:val="003220D4"/>
    <w:rsid w:val="00322C2E"/>
    <w:rsid w:val="00324475"/>
    <w:rsid w:val="0032617B"/>
    <w:rsid w:val="00326973"/>
    <w:rsid w:val="00331168"/>
    <w:rsid w:val="00332617"/>
    <w:rsid w:val="0033298D"/>
    <w:rsid w:val="00335ACE"/>
    <w:rsid w:val="003364E0"/>
    <w:rsid w:val="003418C0"/>
    <w:rsid w:val="00342037"/>
    <w:rsid w:val="00342C31"/>
    <w:rsid w:val="00345556"/>
    <w:rsid w:val="00350E72"/>
    <w:rsid w:val="0035443E"/>
    <w:rsid w:val="003553A3"/>
    <w:rsid w:val="00357F8A"/>
    <w:rsid w:val="003608F8"/>
    <w:rsid w:val="00360F8A"/>
    <w:rsid w:val="0036182A"/>
    <w:rsid w:val="00361D89"/>
    <w:rsid w:val="00362332"/>
    <w:rsid w:val="0036313D"/>
    <w:rsid w:val="00363AA9"/>
    <w:rsid w:val="00364009"/>
    <w:rsid w:val="00364022"/>
    <w:rsid w:val="00364479"/>
    <w:rsid w:val="003647B7"/>
    <w:rsid w:val="003713C6"/>
    <w:rsid w:val="00371BCA"/>
    <w:rsid w:val="00372306"/>
    <w:rsid w:val="00372F89"/>
    <w:rsid w:val="00375FF4"/>
    <w:rsid w:val="00376648"/>
    <w:rsid w:val="003819F8"/>
    <w:rsid w:val="00381E4C"/>
    <w:rsid w:val="00384922"/>
    <w:rsid w:val="003851C0"/>
    <w:rsid w:val="00385455"/>
    <w:rsid w:val="003876A2"/>
    <w:rsid w:val="00387960"/>
    <w:rsid w:val="0039021C"/>
    <w:rsid w:val="00392421"/>
    <w:rsid w:val="00394F0E"/>
    <w:rsid w:val="00395F84"/>
    <w:rsid w:val="003A0A5C"/>
    <w:rsid w:val="003A1FF9"/>
    <w:rsid w:val="003A3642"/>
    <w:rsid w:val="003A37BE"/>
    <w:rsid w:val="003A4BFB"/>
    <w:rsid w:val="003A5519"/>
    <w:rsid w:val="003A6EB7"/>
    <w:rsid w:val="003A7546"/>
    <w:rsid w:val="003B043C"/>
    <w:rsid w:val="003B04A1"/>
    <w:rsid w:val="003B196A"/>
    <w:rsid w:val="003B1D98"/>
    <w:rsid w:val="003B209E"/>
    <w:rsid w:val="003B3052"/>
    <w:rsid w:val="003B3397"/>
    <w:rsid w:val="003B4C1D"/>
    <w:rsid w:val="003B505B"/>
    <w:rsid w:val="003B55AA"/>
    <w:rsid w:val="003C1C47"/>
    <w:rsid w:val="003C1F81"/>
    <w:rsid w:val="003C42BD"/>
    <w:rsid w:val="003C5D7F"/>
    <w:rsid w:val="003C6957"/>
    <w:rsid w:val="003C6A32"/>
    <w:rsid w:val="003D0C74"/>
    <w:rsid w:val="003E4126"/>
    <w:rsid w:val="003E6C17"/>
    <w:rsid w:val="003E70CC"/>
    <w:rsid w:val="003F05AC"/>
    <w:rsid w:val="003F0990"/>
    <w:rsid w:val="003F0A8D"/>
    <w:rsid w:val="003F1F79"/>
    <w:rsid w:val="003F4978"/>
    <w:rsid w:val="003F4A0D"/>
    <w:rsid w:val="003F55F0"/>
    <w:rsid w:val="003F5836"/>
    <w:rsid w:val="003F723C"/>
    <w:rsid w:val="004040B0"/>
    <w:rsid w:val="00405345"/>
    <w:rsid w:val="004066DE"/>
    <w:rsid w:val="00411447"/>
    <w:rsid w:val="00412A0D"/>
    <w:rsid w:val="00412CD0"/>
    <w:rsid w:val="004174B7"/>
    <w:rsid w:val="00420F2D"/>
    <w:rsid w:val="00422EAA"/>
    <w:rsid w:val="004230A1"/>
    <w:rsid w:val="004234C3"/>
    <w:rsid w:val="0042457A"/>
    <w:rsid w:val="00427CAF"/>
    <w:rsid w:val="00432CA4"/>
    <w:rsid w:val="0043496E"/>
    <w:rsid w:val="00435C01"/>
    <w:rsid w:val="0043618A"/>
    <w:rsid w:val="00440223"/>
    <w:rsid w:val="00444284"/>
    <w:rsid w:val="004466D6"/>
    <w:rsid w:val="00451F8B"/>
    <w:rsid w:val="0045370D"/>
    <w:rsid w:val="00453C95"/>
    <w:rsid w:val="00454063"/>
    <w:rsid w:val="00454F62"/>
    <w:rsid w:val="004566F1"/>
    <w:rsid w:val="00456A97"/>
    <w:rsid w:val="00457977"/>
    <w:rsid w:val="00461A1F"/>
    <w:rsid w:val="00462162"/>
    <w:rsid w:val="00462B5A"/>
    <w:rsid w:val="004661FF"/>
    <w:rsid w:val="00466A9A"/>
    <w:rsid w:val="00467C91"/>
    <w:rsid w:val="004707E4"/>
    <w:rsid w:val="00470BA9"/>
    <w:rsid w:val="00470D80"/>
    <w:rsid w:val="00471271"/>
    <w:rsid w:val="004715B1"/>
    <w:rsid w:val="00471855"/>
    <w:rsid w:val="00471CEC"/>
    <w:rsid w:val="00474AA4"/>
    <w:rsid w:val="00476931"/>
    <w:rsid w:val="00477051"/>
    <w:rsid w:val="004806DA"/>
    <w:rsid w:val="00481FCF"/>
    <w:rsid w:val="0048266D"/>
    <w:rsid w:val="004831AE"/>
    <w:rsid w:val="0048691C"/>
    <w:rsid w:val="00486975"/>
    <w:rsid w:val="004870E1"/>
    <w:rsid w:val="00487A98"/>
    <w:rsid w:val="00490C21"/>
    <w:rsid w:val="0049242E"/>
    <w:rsid w:val="00492A75"/>
    <w:rsid w:val="00492ACB"/>
    <w:rsid w:val="00496E67"/>
    <w:rsid w:val="004A029A"/>
    <w:rsid w:val="004A76F1"/>
    <w:rsid w:val="004A7C88"/>
    <w:rsid w:val="004B0DF3"/>
    <w:rsid w:val="004B0FAC"/>
    <w:rsid w:val="004B1043"/>
    <w:rsid w:val="004B3A17"/>
    <w:rsid w:val="004B716F"/>
    <w:rsid w:val="004C3D22"/>
    <w:rsid w:val="004C5B23"/>
    <w:rsid w:val="004D03C7"/>
    <w:rsid w:val="004D07B6"/>
    <w:rsid w:val="004D1D43"/>
    <w:rsid w:val="004D2A89"/>
    <w:rsid w:val="004D3ACD"/>
    <w:rsid w:val="004D495F"/>
    <w:rsid w:val="004D50B6"/>
    <w:rsid w:val="004E0E9A"/>
    <w:rsid w:val="004E122C"/>
    <w:rsid w:val="004E283C"/>
    <w:rsid w:val="004E3C02"/>
    <w:rsid w:val="004E4062"/>
    <w:rsid w:val="004E6CA9"/>
    <w:rsid w:val="004E7C47"/>
    <w:rsid w:val="004E7D25"/>
    <w:rsid w:val="004F041E"/>
    <w:rsid w:val="004F15CB"/>
    <w:rsid w:val="004F69F8"/>
    <w:rsid w:val="004F6CE6"/>
    <w:rsid w:val="005006DA"/>
    <w:rsid w:val="005025ED"/>
    <w:rsid w:val="00503DBC"/>
    <w:rsid w:val="0050618B"/>
    <w:rsid w:val="00506231"/>
    <w:rsid w:val="005068DE"/>
    <w:rsid w:val="00511426"/>
    <w:rsid w:val="00511A73"/>
    <w:rsid w:val="0051288A"/>
    <w:rsid w:val="00512D07"/>
    <w:rsid w:val="0051375A"/>
    <w:rsid w:val="005157C7"/>
    <w:rsid w:val="0051649F"/>
    <w:rsid w:val="00517194"/>
    <w:rsid w:val="00522455"/>
    <w:rsid w:val="00526411"/>
    <w:rsid w:val="005275A0"/>
    <w:rsid w:val="00531F1E"/>
    <w:rsid w:val="005325CB"/>
    <w:rsid w:val="00532631"/>
    <w:rsid w:val="00533389"/>
    <w:rsid w:val="005366CF"/>
    <w:rsid w:val="00536923"/>
    <w:rsid w:val="00543162"/>
    <w:rsid w:val="00544839"/>
    <w:rsid w:val="00547A89"/>
    <w:rsid w:val="00552523"/>
    <w:rsid w:val="00552E30"/>
    <w:rsid w:val="00552EA7"/>
    <w:rsid w:val="00552F1B"/>
    <w:rsid w:val="00553D58"/>
    <w:rsid w:val="00554470"/>
    <w:rsid w:val="00556036"/>
    <w:rsid w:val="00556DA4"/>
    <w:rsid w:val="00560D3C"/>
    <w:rsid w:val="00562186"/>
    <w:rsid w:val="00563834"/>
    <w:rsid w:val="00564C97"/>
    <w:rsid w:val="005660F4"/>
    <w:rsid w:val="00566756"/>
    <w:rsid w:val="00567E35"/>
    <w:rsid w:val="00570DBF"/>
    <w:rsid w:val="00571227"/>
    <w:rsid w:val="005743E1"/>
    <w:rsid w:val="00574486"/>
    <w:rsid w:val="00575273"/>
    <w:rsid w:val="0057710B"/>
    <w:rsid w:val="0057755B"/>
    <w:rsid w:val="00581CF6"/>
    <w:rsid w:val="00581F50"/>
    <w:rsid w:val="00582B8D"/>
    <w:rsid w:val="00582D95"/>
    <w:rsid w:val="00583C97"/>
    <w:rsid w:val="005850AA"/>
    <w:rsid w:val="005871B4"/>
    <w:rsid w:val="00587710"/>
    <w:rsid w:val="00587C48"/>
    <w:rsid w:val="005900F3"/>
    <w:rsid w:val="00591933"/>
    <w:rsid w:val="0059305E"/>
    <w:rsid w:val="00593525"/>
    <w:rsid w:val="00593B41"/>
    <w:rsid w:val="00595E89"/>
    <w:rsid w:val="005A0DCE"/>
    <w:rsid w:val="005A5BF8"/>
    <w:rsid w:val="005A637E"/>
    <w:rsid w:val="005A6930"/>
    <w:rsid w:val="005A726A"/>
    <w:rsid w:val="005B4FB8"/>
    <w:rsid w:val="005C21DC"/>
    <w:rsid w:val="005C32F8"/>
    <w:rsid w:val="005C6010"/>
    <w:rsid w:val="005C744C"/>
    <w:rsid w:val="005D4735"/>
    <w:rsid w:val="005D4840"/>
    <w:rsid w:val="005D55D3"/>
    <w:rsid w:val="005D673C"/>
    <w:rsid w:val="005E46FB"/>
    <w:rsid w:val="005E5AAF"/>
    <w:rsid w:val="005E75D9"/>
    <w:rsid w:val="005F02AB"/>
    <w:rsid w:val="005F0670"/>
    <w:rsid w:val="005F06A4"/>
    <w:rsid w:val="005F0ABC"/>
    <w:rsid w:val="005F1FA2"/>
    <w:rsid w:val="005F4CEA"/>
    <w:rsid w:val="005F6159"/>
    <w:rsid w:val="005F6687"/>
    <w:rsid w:val="005F705F"/>
    <w:rsid w:val="005F7A28"/>
    <w:rsid w:val="006000DF"/>
    <w:rsid w:val="00601B32"/>
    <w:rsid w:val="006049C4"/>
    <w:rsid w:val="00605A4F"/>
    <w:rsid w:val="00605A6A"/>
    <w:rsid w:val="0060681B"/>
    <w:rsid w:val="00606BA3"/>
    <w:rsid w:val="006103CC"/>
    <w:rsid w:val="006120D5"/>
    <w:rsid w:val="00612591"/>
    <w:rsid w:val="00613E91"/>
    <w:rsid w:val="006143D3"/>
    <w:rsid w:val="006147B7"/>
    <w:rsid w:val="00615177"/>
    <w:rsid w:val="00620800"/>
    <w:rsid w:val="006208E3"/>
    <w:rsid w:val="00624B1E"/>
    <w:rsid w:val="0063470E"/>
    <w:rsid w:val="006417FF"/>
    <w:rsid w:val="00644AC6"/>
    <w:rsid w:val="0064689A"/>
    <w:rsid w:val="006473A0"/>
    <w:rsid w:val="006478E0"/>
    <w:rsid w:val="006502D4"/>
    <w:rsid w:val="006510E2"/>
    <w:rsid w:val="006514B9"/>
    <w:rsid w:val="006517B8"/>
    <w:rsid w:val="006538A5"/>
    <w:rsid w:val="00654259"/>
    <w:rsid w:val="00654E3F"/>
    <w:rsid w:val="00654FB2"/>
    <w:rsid w:val="00657963"/>
    <w:rsid w:val="0066030A"/>
    <w:rsid w:val="0066312D"/>
    <w:rsid w:val="0066315D"/>
    <w:rsid w:val="006640CB"/>
    <w:rsid w:val="006645ED"/>
    <w:rsid w:val="00665B8B"/>
    <w:rsid w:val="00666AD8"/>
    <w:rsid w:val="006714CA"/>
    <w:rsid w:val="006723C4"/>
    <w:rsid w:val="00672652"/>
    <w:rsid w:val="006735FB"/>
    <w:rsid w:val="00673705"/>
    <w:rsid w:val="00675FB3"/>
    <w:rsid w:val="0068055E"/>
    <w:rsid w:val="0068079F"/>
    <w:rsid w:val="00683FD2"/>
    <w:rsid w:val="00684876"/>
    <w:rsid w:val="00684F3F"/>
    <w:rsid w:val="00686129"/>
    <w:rsid w:val="0068718D"/>
    <w:rsid w:val="00687681"/>
    <w:rsid w:val="00691622"/>
    <w:rsid w:val="0069185A"/>
    <w:rsid w:val="006935FD"/>
    <w:rsid w:val="00693C05"/>
    <w:rsid w:val="0069413A"/>
    <w:rsid w:val="006954CD"/>
    <w:rsid w:val="00697674"/>
    <w:rsid w:val="00697A5B"/>
    <w:rsid w:val="006A67E7"/>
    <w:rsid w:val="006A6C5B"/>
    <w:rsid w:val="006B23A6"/>
    <w:rsid w:val="006B30B2"/>
    <w:rsid w:val="006B46BD"/>
    <w:rsid w:val="006B7C6E"/>
    <w:rsid w:val="006C2E39"/>
    <w:rsid w:val="006C5F2E"/>
    <w:rsid w:val="006C6FB1"/>
    <w:rsid w:val="006C7CFE"/>
    <w:rsid w:val="006D08EA"/>
    <w:rsid w:val="006D3817"/>
    <w:rsid w:val="006D3D82"/>
    <w:rsid w:val="006E2806"/>
    <w:rsid w:val="006E47ED"/>
    <w:rsid w:val="006E6533"/>
    <w:rsid w:val="006E676D"/>
    <w:rsid w:val="006E7248"/>
    <w:rsid w:val="006F5102"/>
    <w:rsid w:val="006F7835"/>
    <w:rsid w:val="00700A7D"/>
    <w:rsid w:val="00706895"/>
    <w:rsid w:val="0071072C"/>
    <w:rsid w:val="00710A9E"/>
    <w:rsid w:val="00712094"/>
    <w:rsid w:val="007128B5"/>
    <w:rsid w:val="00714B97"/>
    <w:rsid w:val="0071590B"/>
    <w:rsid w:val="00716530"/>
    <w:rsid w:val="00716D8D"/>
    <w:rsid w:val="00716F2A"/>
    <w:rsid w:val="007200AF"/>
    <w:rsid w:val="007201C2"/>
    <w:rsid w:val="007208FB"/>
    <w:rsid w:val="00724B82"/>
    <w:rsid w:val="007260BE"/>
    <w:rsid w:val="00726A39"/>
    <w:rsid w:val="00730743"/>
    <w:rsid w:val="00730F68"/>
    <w:rsid w:val="00733511"/>
    <w:rsid w:val="007378E7"/>
    <w:rsid w:val="007463CD"/>
    <w:rsid w:val="00746573"/>
    <w:rsid w:val="0075031A"/>
    <w:rsid w:val="00751351"/>
    <w:rsid w:val="00753FC4"/>
    <w:rsid w:val="00756E1F"/>
    <w:rsid w:val="00766E1F"/>
    <w:rsid w:val="00770EDE"/>
    <w:rsid w:val="00771F7A"/>
    <w:rsid w:val="00774E5F"/>
    <w:rsid w:val="0077506D"/>
    <w:rsid w:val="007761F3"/>
    <w:rsid w:val="00780085"/>
    <w:rsid w:val="007801E9"/>
    <w:rsid w:val="00781E09"/>
    <w:rsid w:val="00782159"/>
    <w:rsid w:val="00782542"/>
    <w:rsid w:val="0078341F"/>
    <w:rsid w:val="00783480"/>
    <w:rsid w:val="0078351E"/>
    <w:rsid w:val="007867AC"/>
    <w:rsid w:val="00787269"/>
    <w:rsid w:val="0079428A"/>
    <w:rsid w:val="007947B9"/>
    <w:rsid w:val="0079784C"/>
    <w:rsid w:val="007979D8"/>
    <w:rsid w:val="007A16A3"/>
    <w:rsid w:val="007A262F"/>
    <w:rsid w:val="007A3D50"/>
    <w:rsid w:val="007A4D6B"/>
    <w:rsid w:val="007A547B"/>
    <w:rsid w:val="007B0847"/>
    <w:rsid w:val="007B12E0"/>
    <w:rsid w:val="007B2A24"/>
    <w:rsid w:val="007B433A"/>
    <w:rsid w:val="007B633E"/>
    <w:rsid w:val="007C0A83"/>
    <w:rsid w:val="007C10AE"/>
    <w:rsid w:val="007C2F2C"/>
    <w:rsid w:val="007C4A35"/>
    <w:rsid w:val="007C5A44"/>
    <w:rsid w:val="007C68DF"/>
    <w:rsid w:val="007D112F"/>
    <w:rsid w:val="007D16C1"/>
    <w:rsid w:val="007D175D"/>
    <w:rsid w:val="007D2F84"/>
    <w:rsid w:val="007D32B3"/>
    <w:rsid w:val="007D4FD7"/>
    <w:rsid w:val="007E6D68"/>
    <w:rsid w:val="007F00C4"/>
    <w:rsid w:val="007F1C50"/>
    <w:rsid w:val="007F3944"/>
    <w:rsid w:val="007F5683"/>
    <w:rsid w:val="00803076"/>
    <w:rsid w:val="00803B6E"/>
    <w:rsid w:val="00805356"/>
    <w:rsid w:val="0080673D"/>
    <w:rsid w:val="008111B1"/>
    <w:rsid w:val="008115AB"/>
    <w:rsid w:val="00812348"/>
    <w:rsid w:val="00812FFE"/>
    <w:rsid w:val="0081466F"/>
    <w:rsid w:val="00814F4B"/>
    <w:rsid w:val="008155D4"/>
    <w:rsid w:val="00815649"/>
    <w:rsid w:val="00817733"/>
    <w:rsid w:val="008215DB"/>
    <w:rsid w:val="0082182F"/>
    <w:rsid w:val="008251DF"/>
    <w:rsid w:val="00832D0B"/>
    <w:rsid w:val="008339AC"/>
    <w:rsid w:val="00833C8B"/>
    <w:rsid w:val="00834067"/>
    <w:rsid w:val="0083470F"/>
    <w:rsid w:val="0083472E"/>
    <w:rsid w:val="008403B5"/>
    <w:rsid w:val="0084075E"/>
    <w:rsid w:val="0084205C"/>
    <w:rsid w:val="00850B1B"/>
    <w:rsid w:val="008514D4"/>
    <w:rsid w:val="00851639"/>
    <w:rsid w:val="0085168D"/>
    <w:rsid w:val="00852E83"/>
    <w:rsid w:val="00854894"/>
    <w:rsid w:val="00854A4D"/>
    <w:rsid w:val="00855CA3"/>
    <w:rsid w:val="00855D38"/>
    <w:rsid w:val="00857985"/>
    <w:rsid w:val="00863E87"/>
    <w:rsid w:val="008650FC"/>
    <w:rsid w:val="0086534B"/>
    <w:rsid w:val="008659A9"/>
    <w:rsid w:val="0087298A"/>
    <w:rsid w:val="00872BA6"/>
    <w:rsid w:val="00874354"/>
    <w:rsid w:val="00877459"/>
    <w:rsid w:val="00880D67"/>
    <w:rsid w:val="00881928"/>
    <w:rsid w:val="00882359"/>
    <w:rsid w:val="00884771"/>
    <w:rsid w:val="00884F51"/>
    <w:rsid w:val="0088714E"/>
    <w:rsid w:val="008905F0"/>
    <w:rsid w:val="00892B3D"/>
    <w:rsid w:val="00895F00"/>
    <w:rsid w:val="00896522"/>
    <w:rsid w:val="00896AE5"/>
    <w:rsid w:val="00896E70"/>
    <w:rsid w:val="008976EC"/>
    <w:rsid w:val="008A01AD"/>
    <w:rsid w:val="008A102A"/>
    <w:rsid w:val="008A1524"/>
    <w:rsid w:val="008A2F94"/>
    <w:rsid w:val="008A37C3"/>
    <w:rsid w:val="008A6362"/>
    <w:rsid w:val="008A672E"/>
    <w:rsid w:val="008A78B2"/>
    <w:rsid w:val="008B16AE"/>
    <w:rsid w:val="008B2AC9"/>
    <w:rsid w:val="008B3EDF"/>
    <w:rsid w:val="008B579F"/>
    <w:rsid w:val="008B5949"/>
    <w:rsid w:val="008C0AE2"/>
    <w:rsid w:val="008C3698"/>
    <w:rsid w:val="008C3FD4"/>
    <w:rsid w:val="008C6F66"/>
    <w:rsid w:val="008C7F4E"/>
    <w:rsid w:val="008D03C5"/>
    <w:rsid w:val="008D48C5"/>
    <w:rsid w:val="008E297E"/>
    <w:rsid w:val="008E3218"/>
    <w:rsid w:val="008E51BA"/>
    <w:rsid w:val="008E7270"/>
    <w:rsid w:val="008F305A"/>
    <w:rsid w:val="008F345B"/>
    <w:rsid w:val="008F4941"/>
    <w:rsid w:val="008F502C"/>
    <w:rsid w:val="008F6948"/>
    <w:rsid w:val="008F76B1"/>
    <w:rsid w:val="008F76C4"/>
    <w:rsid w:val="009011F7"/>
    <w:rsid w:val="00902CC5"/>
    <w:rsid w:val="0090671F"/>
    <w:rsid w:val="0090681F"/>
    <w:rsid w:val="00907C56"/>
    <w:rsid w:val="00907E0B"/>
    <w:rsid w:val="00922DC6"/>
    <w:rsid w:val="00923D4F"/>
    <w:rsid w:val="00926EDA"/>
    <w:rsid w:val="00927958"/>
    <w:rsid w:val="00927FDA"/>
    <w:rsid w:val="00932953"/>
    <w:rsid w:val="00935900"/>
    <w:rsid w:val="00936FDC"/>
    <w:rsid w:val="00942CA6"/>
    <w:rsid w:val="0094457A"/>
    <w:rsid w:val="00945DD2"/>
    <w:rsid w:val="00946F20"/>
    <w:rsid w:val="009501D9"/>
    <w:rsid w:val="00950DDB"/>
    <w:rsid w:val="00952B8D"/>
    <w:rsid w:val="00956AD7"/>
    <w:rsid w:val="0095740F"/>
    <w:rsid w:val="00960469"/>
    <w:rsid w:val="00962E0D"/>
    <w:rsid w:val="009660FD"/>
    <w:rsid w:val="00967F65"/>
    <w:rsid w:val="00971395"/>
    <w:rsid w:val="009715E6"/>
    <w:rsid w:val="00972646"/>
    <w:rsid w:val="0097296D"/>
    <w:rsid w:val="00976788"/>
    <w:rsid w:val="00980B7C"/>
    <w:rsid w:val="009842DD"/>
    <w:rsid w:val="00985488"/>
    <w:rsid w:val="009857F6"/>
    <w:rsid w:val="009863DB"/>
    <w:rsid w:val="0098670C"/>
    <w:rsid w:val="00986890"/>
    <w:rsid w:val="009900D0"/>
    <w:rsid w:val="009936D3"/>
    <w:rsid w:val="00993A6B"/>
    <w:rsid w:val="00994319"/>
    <w:rsid w:val="00996285"/>
    <w:rsid w:val="00996AF5"/>
    <w:rsid w:val="009A0F2F"/>
    <w:rsid w:val="009B3C48"/>
    <w:rsid w:val="009B5174"/>
    <w:rsid w:val="009B6698"/>
    <w:rsid w:val="009B725A"/>
    <w:rsid w:val="009C7BC5"/>
    <w:rsid w:val="009D3A1A"/>
    <w:rsid w:val="009D5DAC"/>
    <w:rsid w:val="009D7229"/>
    <w:rsid w:val="009D78E8"/>
    <w:rsid w:val="009E005D"/>
    <w:rsid w:val="009E01BF"/>
    <w:rsid w:val="009E0ED3"/>
    <w:rsid w:val="009E1E4F"/>
    <w:rsid w:val="009E3C94"/>
    <w:rsid w:val="009E56B0"/>
    <w:rsid w:val="009F0427"/>
    <w:rsid w:val="009F15F7"/>
    <w:rsid w:val="009F22B3"/>
    <w:rsid w:val="009F268D"/>
    <w:rsid w:val="009F6039"/>
    <w:rsid w:val="009F6E49"/>
    <w:rsid w:val="00A03D5D"/>
    <w:rsid w:val="00A058E2"/>
    <w:rsid w:val="00A05D0A"/>
    <w:rsid w:val="00A06D26"/>
    <w:rsid w:val="00A100BF"/>
    <w:rsid w:val="00A11232"/>
    <w:rsid w:val="00A116C6"/>
    <w:rsid w:val="00A13F83"/>
    <w:rsid w:val="00A2053E"/>
    <w:rsid w:val="00A20A32"/>
    <w:rsid w:val="00A235B9"/>
    <w:rsid w:val="00A259ED"/>
    <w:rsid w:val="00A26717"/>
    <w:rsid w:val="00A314E9"/>
    <w:rsid w:val="00A32142"/>
    <w:rsid w:val="00A322EF"/>
    <w:rsid w:val="00A4156B"/>
    <w:rsid w:val="00A420AA"/>
    <w:rsid w:val="00A46DF5"/>
    <w:rsid w:val="00A47E5D"/>
    <w:rsid w:val="00A5289D"/>
    <w:rsid w:val="00A52988"/>
    <w:rsid w:val="00A53103"/>
    <w:rsid w:val="00A537E4"/>
    <w:rsid w:val="00A53EC5"/>
    <w:rsid w:val="00A57B0A"/>
    <w:rsid w:val="00A602C8"/>
    <w:rsid w:val="00A63784"/>
    <w:rsid w:val="00A648B4"/>
    <w:rsid w:val="00A65027"/>
    <w:rsid w:val="00A65A92"/>
    <w:rsid w:val="00A65AE3"/>
    <w:rsid w:val="00A664BE"/>
    <w:rsid w:val="00A668E9"/>
    <w:rsid w:val="00A72EAF"/>
    <w:rsid w:val="00A80BE8"/>
    <w:rsid w:val="00A80FF4"/>
    <w:rsid w:val="00A831E5"/>
    <w:rsid w:val="00A84B87"/>
    <w:rsid w:val="00A85989"/>
    <w:rsid w:val="00A86CDB"/>
    <w:rsid w:val="00A904C0"/>
    <w:rsid w:val="00A922FC"/>
    <w:rsid w:val="00A928BC"/>
    <w:rsid w:val="00A93558"/>
    <w:rsid w:val="00A93B5B"/>
    <w:rsid w:val="00A944FA"/>
    <w:rsid w:val="00A94838"/>
    <w:rsid w:val="00A97894"/>
    <w:rsid w:val="00AA0014"/>
    <w:rsid w:val="00AA05C4"/>
    <w:rsid w:val="00AA29B5"/>
    <w:rsid w:val="00AA3742"/>
    <w:rsid w:val="00AA4077"/>
    <w:rsid w:val="00AA583F"/>
    <w:rsid w:val="00AA65AD"/>
    <w:rsid w:val="00AA7616"/>
    <w:rsid w:val="00AA767C"/>
    <w:rsid w:val="00AB0066"/>
    <w:rsid w:val="00AB04CC"/>
    <w:rsid w:val="00AB1DC9"/>
    <w:rsid w:val="00AB3556"/>
    <w:rsid w:val="00AB6CB5"/>
    <w:rsid w:val="00AC0207"/>
    <w:rsid w:val="00AC31E6"/>
    <w:rsid w:val="00AC42A0"/>
    <w:rsid w:val="00AC5B49"/>
    <w:rsid w:val="00AC62CF"/>
    <w:rsid w:val="00AC7CBD"/>
    <w:rsid w:val="00AC7DB0"/>
    <w:rsid w:val="00AD05C4"/>
    <w:rsid w:val="00AD0669"/>
    <w:rsid w:val="00AD29AC"/>
    <w:rsid w:val="00AD5954"/>
    <w:rsid w:val="00AD7C42"/>
    <w:rsid w:val="00AE0D7E"/>
    <w:rsid w:val="00AE2E13"/>
    <w:rsid w:val="00AE3E14"/>
    <w:rsid w:val="00AE45F8"/>
    <w:rsid w:val="00AE7C96"/>
    <w:rsid w:val="00AF1252"/>
    <w:rsid w:val="00AF47FF"/>
    <w:rsid w:val="00AF4AF5"/>
    <w:rsid w:val="00AF5159"/>
    <w:rsid w:val="00B00585"/>
    <w:rsid w:val="00B0089F"/>
    <w:rsid w:val="00B01BF4"/>
    <w:rsid w:val="00B02782"/>
    <w:rsid w:val="00B028FB"/>
    <w:rsid w:val="00B02B37"/>
    <w:rsid w:val="00B061D6"/>
    <w:rsid w:val="00B07FBB"/>
    <w:rsid w:val="00B10019"/>
    <w:rsid w:val="00B108D7"/>
    <w:rsid w:val="00B11C17"/>
    <w:rsid w:val="00B11D43"/>
    <w:rsid w:val="00B12145"/>
    <w:rsid w:val="00B13C80"/>
    <w:rsid w:val="00B16F0B"/>
    <w:rsid w:val="00B2002F"/>
    <w:rsid w:val="00B2349C"/>
    <w:rsid w:val="00B23A57"/>
    <w:rsid w:val="00B2501C"/>
    <w:rsid w:val="00B25E8E"/>
    <w:rsid w:val="00B30854"/>
    <w:rsid w:val="00B322AD"/>
    <w:rsid w:val="00B32AD3"/>
    <w:rsid w:val="00B33CBA"/>
    <w:rsid w:val="00B359CA"/>
    <w:rsid w:val="00B363C2"/>
    <w:rsid w:val="00B37433"/>
    <w:rsid w:val="00B37904"/>
    <w:rsid w:val="00B400F3"/>
    <w:rsid w:val="00B40D3B"/>
    <w:rsid w:val="00B419A2"/>
    <w:rsid w:val="00B41D52"/>
    <w:rsid w:val="00B42F2F"/>
    <w:rsid w:val="00B4342C"/>
    <w:rsid w:val="00B439F7"/>
    <w:rsid w:val="00B4470E"/>
    <w:rsid w:val="00B52178"/>
    <w:rsid w:val="00B527E0"/>
    <w:rsid w:val="00B52988"/>
    <w:rsid w:val="00B53BC8"/>
    <w:rsid w:val="00B54F4B"/>
    <w:rsid w:val="00B551FF"/>
    <w:rsid w:val="00B56D0A"/>
    <w:rsid w:val="00B626C0"/>
    <w:rsid w:val="00B63F96"/>
    <w:rsid w:val="00B64674"/>
    <w:rsid w:val="00B672D5"/>
    <w:rsid w:val="00B67569"/>
    <w:rsid w:val="00B7125A"/>
    <w:rsid w:val="00B71E2E"/>
    <w:rsid w:val="00B72B7D"/>
    <w:rsid w:val="00B750A4"/>
    <w:rsid w:val="00B750EE"/>
    <w:rsid w:val="00B752C9"/>
    <w:rsid w:val="00B76727"/>
    <w:rsid w:val="00B76BBC"/>
    <w:rsid w:val="00B76F13"/>
    <w:rsid w:val="00B77285"/>
    <w:rsid w:val="00B80355"/>
    <w:rsid w:val="00B82AAA"/>
    <w:rsid w:val="00B837B8"/>
    <w:rsid w:val="00B8558A"/>
    <w:rsid w:val="00B85FB0"/>
    <w:rsid w:val="00B86F29"/>
    <w:rsid w:val="00B90A76"/>
    <w:rsid w:val="00B92CB1"/>
    <w:rsid w:val="00B93524"/>
    <w:rsid w:val="00B95D02"/>
    <w:rsid w:val="00BA422C"/>
    <w:rsid w:val="00BA53C7"/>
    <w:rsid w:val="00BA59D0"/>
    <w:rsid w:val="00BA5CE7"/>
    <w:rsid w:val="00BA78E4"/>
    <w:rsid w:val="00BB070A"/>
    <w:rsid w:val="00BB0D7A"/>
    <w:rsid w:val="00BB5D91"/>
    <w:rsid w:val="00BC0924"/>
    <w:rsid w:val="00BC0D78"/>
    <w:rsid w:val="00BC2C87"/>
    <w:rsid w:val="00BC3A3F"/>
    <w:rsid w:val="00BC4977"/>
    <w:rsid w:val="00BC4FFD"/>
    <w:rsid w:val="00BC6130"/>
    <w:rsid w:val="00BC6C85"/>
    <w:rsid w:val="00BD0272"/>
    <w:rsid w:val="00BD1F15"/>
    <w:rsid w:val="00BD32B5"/>
    <w:rsid w:val="00BD39B5"/>
    <w:rsid w:val="00BD4AAF"/>
    <w:rsid w:val="00BD5E8D"/>
    <w:rsid w:val="00BD643A"/>
    <w:rsid w:val="00BE213B"/>
    <w:rsid w:val="00BE2692"/>
    <w:rsid w:val="00BE4143"/>
    <w:rsid w:val="00BE4AE6"/>
    <w:rsid w:val="00BE5598"/>
    <w:rsid w:val="00BE75C3"/>
    <w:rsid w:val="00BE788D"/>
    <w:rsid w:val="00BE7E49"/>
    <w:rsid w:val="00BF0BD6"/>
    <w:rsid w:val="00BF0C86"/>
    <w:rsid w:val="00BF147A"/>
    <w:rsid w:val="00BF32BF"/>
    <w:rsid w:val="00BF356A"/>
    <w:rsid w:val="00BF6799"/>
    <w:rsid w:val="00C11E51"/>
    <w:rsid w:val="00C12904"/>
    <w:rsid w:val="00C1386A"/>
    <w:rsid w:val="00C13B06"/>
    <w:rsid w:val="00C142AC"/>
    <w:rsid w:val="00C143FA"/>
    <w:rsid w:val="00C17813"/>
    <w:rsid w:val="00C20847"/>
    <w:rsid w:val="00C210AA"/>
    <w:rsid w:val="00C22415"/>
    <w:rsid w:val="00C2359B"/>
    <w:rsid w:val="00C23A64"/>
    <w:rsid w:val="00C23D82"/>
    <w:rsid w:val="00C263D9"/>
    <w:rsid w:val="00C26ECA"/>
    <w:rsid w:val="00C26FE2"/>
    <w:rsid w:val="00C3176D"/>
    <w:rsid w:val="00C348F2"/>
    <w:rsid w:val="00C34D3C"/>
    <w:rsid w:val="00C35ADF"/>
    <w:rsid w:val="00C35D62"/>
    <w:rsid w:val="00C36416"/>
    <w:rsid w:val="00C45367"/>
    <w:rsid w:val="00C51E96"/>
    <w:rsid w:val="00C51FA8"/>
    <w:rsid w:val="00C55124"/>
    <w:rsid w:val="00C610F0"/>
    <w:rsid w:val="00C643FF"/>
    <w:rsid w:val="00C64B5F"/>
    <w:rsid w:val="00C66E22"/>
    <w:rsid w:val="00C73D9C"/>
    <w:rsid w:val="00C759E4"/>
    <w:rsid w:val="00C82CC9"/>
    <w:rsid w:val="00C8440D"/>
    <w:rsid w:val="00C84B59"/>
    <w:rsid w:val="00C861EC"/>
    <w:rsid w:val="00C868C6"/>
    <w:rsid w:val="00C8691D"/>
    <w:rsid w:val="00C86F0E"/>
    <w:rsid w:val="00C900F7"/>
    <w:rsid w:val="00C90C31"/>
    <w:rsid w:val="00C9122A"/>
    <w:rsid w:val="00C94317"/>
    <w:rsid w:val="00C94F6E"/>
    <w:rsid w:val="00C97D55"/>
    <w:rsid w:val="00CA432E"/>
    <w:rsid w:val="00CA4740"/>
    <w:rsid w:val="00CA66B7"/>
    <w:rsid w:val="00CA6C95"/>
    <w:rsid w:val="00CA7754"/>
    <w:rsid w:val="00CB01BD"/>
    <w:rsid w:val="00CB1A1B"/>
    <w:rsid w:val="00CB1C71"/>
    <w:rsid w:val="00CC01CE"/>
    <w:rsid w:val="00CC0305"/>
    <w:rsid w:val="00CC1389"/>
    <w:rsid w:val="00CC13A5"/>
    <w:rsid w:val="00CC1FDE"/>
    <w:rsid w:val="00CC2A20"/>
    <w:rsid w:val="00CC34B7"/>
    <w:rsid w:val="00CC46CC"/>
    <w:rsid w:val="00CC4F09"/>
    <w:rsid w:val="00CC6640"/>
    <w:rsid w:val="00CC77A9"/>
    <w:rsid w:val="00CD1EAD"/>
    <w:rsid w:val="00CD2B2C"/>
    <w:rsid w:val="00CD395D"/>
    <w:rsid w:val="00CD551C"/>
    <w:rsid w:val="00CE050A"/>
    <w:rsid w:val="00CE06FC"/>
    <w:rsid w:val="00CE1E4B"/>
    <w:rsid w:val="00CE305B"/>
    <w:rsid w:val="00CE46BA"/>
    <w:rsid w:val="00CF16AB"/>
    <w:rsid w:val="00CF47FA"/>
    <w:rsid w:val="00CF5042"/>
    <w:rsid w:val="00D00A39"/>
    <w:rsid w:val="00D00D09"/>
    <w:rsid w:val="00D03239"/>
    <w:rsid w:val="00D063BF"/>
    <w:rsid w:val="00D07CDC"/>
    <w:rsid w:val="00D07FF5"/>
    <w:rsid w:val="00D1179B"/>
    <w:rsid w:val="00D11E56"/>
    <w:rsid w:val="00D12BB5"/>
    <w:rsid w:val="00D14161"/>
    <w:rsid w:val="00D143D5"/>
    <w:rsid w:val="00D14484"/>
    <w:rsid w:val="00D1465D"/>
    <w:rsid w:val="00D16BBD"/>
    <w:rsid w:val="00D17867"/>
    <w:rsid w:val="00D22380"/>
    <w:rsid w:val="00D2316F"/>
    <w:rsid w:val="00D231F9"/>
    <w:rsid w:val="00D24E37"/>
    <w:rsid w:val="00D267F4"/>
    <w:rsid w:val="00D26F2D"/>
    <w:rsid w:val="00D3511A"/>
    <w:rsid w:val="00D37965"/>
    <w:rsid w:val="00D4201C"/>
    <w:rsid w:val="00D42AEE"/>
    <w:rsid w:val="00D450BE"/>
    <w:rsid w:val="00D455D7"/>
    <w:rsid w:val="00D4748B"/>
    <w:rsid w:val="00D47965"/>
    <w:rsid w:val="00D47E7E"/>
    <w:rsid w:val="00D52F3C"/>
    <w:rsid w:val="00D5477E"/>
    <w:rsid w:val="00D5493F"/>
    <w:rsid w:val="00D601AD"/>
    <w:rsid w:val="00D6543B"/>
    <w:rsid w:val="00D675F2"/>
    <w:rsid w:val="00D7055F"/>
    <w:rsid w:val="00D706DB"/>
    <w:rsid w:val="00D732B9"/>
    <w:rsid w:val="00D75CB0"/>
    <w:rsid w:val="00D76D4A"/>
    <w:rsid w:val="00D775D3"/>
    <w:rsid w:val="00D81AE8"/>
    <w:rsid w:val="00D81E44"/>
    <w:rsid w:val="00DA6995"/>
    <w:rsid w:val="00DB2448"/>
    <w:rsid w:val="00DB31A7"/>
    <w:rsid w:val="00DB4AAB"/>
    <w:rsid w:val="00DB565C"/>
    <w:rsid w:val="00DB5C0F"/>
    <w:rsid w:val="00DB66BF"/>
    <w:rsid w:val="00DB7DF5"/>
    <w:rsid w:val="00DC0892"/>
    <w:rsid w:val="00DC16DD"/>
    <w:rsid w:val="00DC174F"/>
    <w:rsid w:val="00DC22F3"/>
    <w:rsid w:val="00DC3315"/>
    <w:rsid w:val="00DC35FF"/>
    <w:rsid w:val="00DC611E"/>
    <w:rsid w:val="00DD08B3"/>
    <w:rsid w:val="00DD16AA"/>
    <w:rsid w:val="00DD35F3"/>
    <w:rsid w:val="00DD4917"/>
    <w:rsid w:val="00DD6424"/>
    <w:rsid w:val="00DE0829"/>
    <w:rsid w:val="00DE1188"/>
    <w:rsid w:val="00DE2D88"/>
    <w:rsid w:val="00DE48EB"/>
    <w:rsid w:val="00DF5933"/>
    <w:rsid w:val="00DF631A"/>
    <w:rsid w:val="00DF6A1B"/>
    <w:rsid w:val="00E01748"/>
    <w:rsid w:val="00E023AC"/>
    <w:rsid w:val="00E027B0"/>
    <w:rsid w:val="00E03035"/>
    <w:rsid w:val="00E03481"/>
    <w:rsid w:val="00E06728"/>
    <w:rsid w:val="00E1177E"/>
    <w:rsid w:val="00E126DE"/>
    <w:rsid w:val="00E1430A"/>
    <w:rsid w:val="00E153A6"/>
    <w:rsid w:val="00E16304"/>
    <w:rsid w:val="00E1640A"/>
    <w:rsid w:val="00E21383"/>
    <w:rsid w:val="00E232DF"/>
    <w:rsid w:val="00E30200"/>
    <w:rsid w:val="00E3062E"/>
    <w:rsid w:val="00E313ED"/>
    <w:rsid w:val="00E31793"/>
    <w:rsid w:val="00E31D39"/>
    <w:rsid w:val="00E35423"/>
    <w:rsid w:val="00E360AF"/>
    <w:rsid w:val="00E3672B"/>
    <w:rsid w:val="00E36BC7"/>
    <w:rsid w:val="00E40050"/>
    <w:rsid w:val="00E424A5"/>
    <w:rsid w:val="00E43019"/>
    <w:rsid w:val="00E43345"/>
    <w:rsid w:val="00E43D01"/>
    <w:rsid w:val="00E503FC"/>
    <w:rsid w:val="00E511F6"/>
    <w:rsid w:val="00E51855"/>
    <w:rsid w:val="00E52DC3"/>
    <w:rsid w:val="00E537D4"/>
    <w:rsid w:val="00E57DC1"/>
    <w:rsid w:val="00E647FE"/>
    <w:rsid w:val="00E6537B"/>
    <w:rsid w:val="00E65CD7"/>
    <w:rsid w:val="00E6617E"/>
    <w:rsid w:val="00E7157A"/>
    <w:rsid w:val="00E72781"/>
    <w:rsid w:val="00E736C3"/>
    <w:rsid w:val="00E7408E"/>
    <w:rsid w:val="00E74FF4"/>
    <w:rsid w:val="00E751F0"/>
    <w:rsid w:val="00E75E30"/>
    <w:rsid w:val="00E7662B"/>
    <w:rsid w:val="00E77DE0"/>
    <w:rsid w:val="00E81D7D"/>
    <w:rsid w:val="00E828F0"/>
    <w:rsid w:val="00E86374"/>
    <w:rsid w:val="00E907F2"/>
    <w:rsid w:val="00E90812"/>
    <w:rsid w:val="00E9284D"/>
    <w:rsid w:val="00E935CF"/>
    <w:rsid w:val="00E963C2"/>
    <w:rsid w:val="00EA1128"/>
    <w:rsid w:val="00EA427B"/>
    <w:rsid w:val="00EA4E90"/>
    <w:rsid w:val="00EA73AE"/>
    <w:rsid w:val="00EB065C"/>
    <w:rsid w:val="00EB4104"/>
    <w:rsid w:val="00EB43EC"/>
    <w:rsid w:val="00EB4556"/>
    <w:rsid w:val="00EB4749"/>
    <w:rsid w:val="00EB4A56"/>
    <w:rsid w:val="00EB6287"/>
    <w:rsid w:val="00EC2051"/>
    <w:rsid w:val="00EC35C2"/>
    <w:rsid w:val="00EC5BCB"/>
    <w:rsid w:val="00EC7178"/>
    <w:rsid w:val="00EC7558"/>
    <w:rsid w:val="00EC7C4F"/>
    <w:rsid w:val="00ED0083"/>
    <w:rsid w:val="00ED1DC9"/>
    <w:rsid w:val="00ED23BD"/>
    <w:rsid w:val="00ED3877"/>
    <w:rsid w:val="00EE06F5"/>
    <w:rsid w:val="00EE4E6C"/>
    <w:rsid w:val="00EE5A38"/>
    <w:rsid w:val="00EF0DB5"/>
    <w:rsid w:val="00EF161D"/>
    <w:rsid w:val="00EF1FB6"/>
    <w:rsid w:val="00EF24D9"/>
    <w:rsid w:val="00EF44E7"/>
    <w:rsid w:val="00EF77AE"/>
    <w:rsid w:val="00F01FD2"/>
    <w:rsid w:val="00F04801"/>
    <w:rsid w:val="00F10B29"/>
    <w:rsid w:val="00F11BD9"/>
    <w:rsid w:val="00F1263F"/>
    <w:rsid w:val="00F16999"/>
    <w:rsid w:val="00F20274"/>
    <w:rsid w:val="00F2418D"/>
    <w:rsid w:val="00F258C5"/>
    <w:rsid w:val="00F268E2"/>
    <w:rsid w:val="00F27896"/>
    <w:rsid w:val="00F30344"/>
    <w:rsid w:val="00F30EB1"/>
    <w:rsid w:val="00F31629"/>
    <w:rsid w:val="00F32F0C"/>
    <w:rsid w:val="00F35564"/>
    <w:rsid w:val="00F35950"/>
    <w:rsid w:val="00F36913"/>
    <w:rsid w:val="00F370FF"/>
    <w:rsid w:val="00F37FA1"/>
    <w:rsid w:val="00F41580"/>
    <w:rsid w:val="00F42DD1"/>
    <w:rsid w:val="00F43092"/>
    <w:rsid w:val="00F4420F"/>
    <w:rsid w:val="00F45091"/>
    <w:rsid w:val="00F466E9"/>
    <w:rsid w:val="00F4673E"/>
    <w:rsid w:val="00F479BC"/>
    <w:rsid w:val="00F60A3C"/>
    <w:rsid w:val="00F61ACA"/>
    <w:rsid w:val="00F6256F"/>
    <w:rsid w:val="00F66DEC"/>
    <w:rsid w:val="00F723EE"/>
    <w:rsid w:val="00F72E38"/>
    <w:rsid w:val="00F80773"/>
    <w:rsid w:val="00F82768"/>
    <w:rsid w:val="00F93870"/>
    <w:rsid w:val="00F96731"/>
    <w:rsid w:val="00F96E2A"/>
    <w:rsid w:val="00FA12C5"/>
    <w:rsid w:val="00FA3EE6"/>
    <w:rsid w:val="00FA757C"/>
    <w:rsid w:val="00FB03B3"/>
    <w:rsid w:val="00FB186E"/>
    <w:rsid w:val="00FB44D8"/>
    <w:rsid w:val="00FB5B19"/>
    <w:rsid w:val="00FB680E"/>
    <w:rsid w:val="00FB7EF2"/>
    <w:rsid w:val="00FC06A7"/>
    <w:rsid w:val="00FC47D1"/>
    <w:rsid w:val="00FC4AEF"/>
    <w:rsid w:val="00FD24C6"/>
    <w:rsid w:val="00FD3ABA"/>
    <w:rsid w:val="00FD463D"/>
    <w:rsid w:val="00FD71C0"/>
    <w:rsid w:val="00FD7E7E"/>
    <w:rsid w:val="00FE03A1"/>
    <w:rsid w:val="00FE092A"/>
    <w:rsid w:val="00FE41F8"/>
    <w:rsid w:val="00FE782C"/>
    <w:rsid w:val="00FE790A"/>
    <w:rsid w:val="00FF1A89"/>
    <w:rsid w:val="00FF58F9"/>
    <w:rsid w:val="00FF7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401DD"/>
  <w15:chartTrackingRefBased/>
  <w15:docId w15:val="{EDEB18E2-6FEB-430A-8E1D-1D93ACA7E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aliases w:val="Normal New"/>
    <w:qFormat/>
    <w:rsid w:val="00375FF4"/>
    <w:pPr>
      <w:tabs>
        <w:tab w:val="left" w:pos="-720"/>
      </w:tabs>
      <w:spacing w:line="360" w:lineRule="auto"/>
      <w:jc w:val="both"/>
    </w:pPr>
    <w:rPr>
      <w:rFonts w:ascii="Times New Roman" w:eastAsia="Times New Roman" w:hAnsi="Times New Roman"/>
      <w:b/>
      <w:sz w:val="24"/>
      <w:lang w:val="en-US" w:eastAsia="en-US"/>
    </w:rPr>
  </w:style>
  <w:style w:type="paragraph" w:styleId="Heading4">
    <w:name w:val="heading 4"/>
    <w:basedOn w:val="Normal"/>
    <w:next w:val="Normal"/>
    <w:link w:val="Heading4Char"/>
    <w:qFormat/>
    <w:rsid w:val="00375FF4"/>
    <w:pPr>
      <w:keepNext/>
      <w:spacing w:line="240" w:lineRule="auto"/>
      <w:jc w:val="center"/>
      <w:outlineLvl w:val="3"/>
    </w:pPr>
    <w:rPr>
      <w:rFonts w:ascii="Arial" w:hAnsi="Arial"/>
      <w:sz w:val="20"/>
      <w:lang w:val="ru-RU"/>
    </w:rPr>
  </w:style>
  <w:style w:type="paragraph" w:styleId="Heading7">
    <w:name w:val="heading 7"/>
    <w:basedOn w:val="Normal"/>
    <w:next w:val="Normal"/>
    <w:link w:val="Heading7Char"/>
    <w:qFormat/>
    <w:rsid w:val="00375FF4"/>
    <w:pPr>
      <w:keepNext/>
      <w:spacing w:line="240" w:lineRule="auto"/>
      <w:ind w:left="360"/>
      <w:jc w:val="center"/>
      <w:outlineLvl w:val="6"/>
    </w:pPr>
    <w:rPr>
      <w:i/>
      <w:color w:val="000000"/>
      <w:sz w:val="28"/>
      <w:szCs w:val="28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rsid w:val="00375FF4"/>
    <w:rPr>
      <w:rFonts w:ascii="Arial" w:eastAsia="Times New Roman" w:hAnsi="Arial" w:cs="Times New Roman"/>
      <w:b/>
      <w:sz w:val="20"/>
      <w:szCs w:val="20"/>
      <w:lang w:val="ru-RU"/>
    </w:rPr>
  </w:style>
  <w:style w:type="character" w:customStyle="1" w:styleId="Heading7Char">
    <w:name w:val="Heading 7 Char"/>
    <w:link w:val="Heading7"/>
    <w:rsid w:val="00375FF4"/>
    <w:rPr>
      <w:rFonts w:ascii="Times New Roman" w:eastAsia="Times New Roman" w:hAnsi="Times New Roman" w:cs="Times New Roman"/>
      <w:b/>
      <w:i/>
      <w:color w:val="000000"/>
      <w:sz w:val="28"/>
      <w:szCs w:val="28"/>
      <w:lang w:val="ru-RU"/>
    </w:rPr>
  </w:style>
  <w:style w:type="paragraph" w:styleId="BodyText2">
    <w:name w:val="Body Text 2"/>
    <w:basedOn w:val="Normal"/>
    <w:link w:val="BodyText2Char"/>
    <w:rsid w:val="00375FF4"/>
    <w:rPr>
      <w:b w:val="0"/>
    </w:rPr>
  </w:style>
  <w:style w:type="character" w:customStyle="1" w:styleId="BodyText2Char">
    <w:name w:val="Body Text 2 Char"/>
    <w:link w:val="BodyText2"/>
    <w:rsid w:val="00375FF4"/>
    <w:rPr>
      <w:rFonts w:ascii="Times New Roman" w:eastAsia="Times New Roman" w:hAnsi="Times New Roman" w:cs="Times New Roman"/>
      <w:sz w:val="24"/>
      <w:szCs w:val="20"/>
    </w:rPr>
  </w:style>
  <w:style w:type="character" w:styleId="IntenseEmphasis">
    <w:name w:val="Intense Emphasis"/>
    <w:uiPriority w:val="21"/>
    <w:qFormat/>
    <w:rsid w:val="00375FF4"/>
    <w:rPr>
      <w:b/>
      <w:bCs/>
      <w:i/>
      <w:iCs/>
      <w:color w:val="4F81BD"/>
    </w:rPr>
  </w:style>
  <w:style w:type="table" w:styleId="TableGrid">
    <w:name w:val="Table Grid"/>
    <w:basedOn w:val="TableNormal"/>
    <w:uiPriority w:val="59"/>
    <w:rsid w:val="003C69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Jelena</dc:creator>
  <cp:keywords/>
  <cp:lastModifiedBy>Anastasija Hismutova</cp:lastModifiedBy>
  <cp:revision>8</cp:revision>
  <dcterms:created xsi:type="dcterms:W3CDTF">2018-10-16T19:51:00Z</dcterms:created>
  <dcterms:modified xsi:type="dcterms:W3CDTF">2019-10-02T10:14:00Z</dcterms:modified>
</cp:coreProperties>
</file>