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5D21B">
      <w:pPr>
        <w:pStyle w:val="9"/>
        <w:spacing w:before="312" w:after="312" w:line="300" w:lineRule="auto"/>
        <w:ind w:firstLine="480"/>
      </w:pPr>
      <w:bookmarkStart w:id="2" w:name="_GoBack"/>
      <w:bookmarkEnd w:id="2"/>
      <w:r>
        <w:rPr>
          <w:rFonts w:hint="eastAsia"/>
        </w:rPr>
        <w:t>南  阳  理  工  学  院</w:t>
      </w:r>
    </w:p>
    <w:p w14:paraId="4828C2A7">
      <w:pPr>
        <w:pStyle w:val="9"/>
        <w:spacing w:before="312" w:after="312" w:line="300" w:lineRule="auto"/>
        <w:ind w:firstLine="0" w:firstLineChars="0"/>
      </w:pPr>
      <w:r>
        <w:rPr>
          <w:rFonts w:hint="eastAsia"/>
        </w:rPr>
        <w:t>《KVM虚拟化实践与编程课程设计》报告</w:t>
      </w:r>
    </w:p>
    <w:p w14:paraId="3EC4514D">
      <w:pPr>
        <w:ind w:firstLine="580"/>
        <w:jc w:val="center"/>
        <w:rPr>
          <w:rFonts w:hint="eastAsia" w:ascii="黑体" w:eastAsia="黑体" w:cs="黑体"/>
          <w:sz w:val="29"/>
        </w:rPr>
      </w:pPr>
    </w:p>
    <w:p w14:paraId="3AF9BC97">
      <w:pPr>
        <w:pStyle w:val="2"/>
        <w:widowControl/>
        <w:ind w:firstLine="803"/>
        <w:jc w:val="center"/>
      </w:pPr>
      <w:r>
        <w:rPr>
          <w:rFonts w:hint="eastAsia" w:ascii="宋体" w:hAnsi="宋体" w:cs="宋体"/>
          <w:sz w:val="40"/>
          <w:szCs w:val="40"/>
        </w:rPr>
        <w:t>云平台管理系统</w:t>
      </w:r>
    </w:p>
    <w:p w14:paraId="5249DE7C">
      <w:pPr>
        <w:ind w:firstLine="420"/>
      </w:pPr>
    </w:p>
    <w:tbl>
      <w:tblPr>
        <w:tblStyle w:val="7"/>
        <w:tblW w:w="8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721"/>
        <w:gridCol w:w="2721"/>
      </w:tblGrid>
      <w:tr w14:paraId="798D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noWrap w:val="0"/>
            <w:vAlign w:val="top"/>
          </w:tcPr>
          <w:p w14:paraId="3A06542D">
            <w:pPr>
              <w:ind w:firstLine="840" w:firstLineChars="300"/>
              <w:rPr>
                <w:rFonts w:hint="eastAsia" w:ascii="黑体" w:hAnsi="黑体" w:eastAsia="黑体" w:cs="黑体"/>
                <w:sz w:val="28"/>
                <w:szCs w:val="24"/>
              </w:rPr>
            </w:pPr>
            <w:r>
              <w:rPr>
                <w:rFonts w:hint="eastAsia" w:ascii="黑体" w:hAnsi="黑体" w:eastAsia="黑体" w:cs="黑体"/>
                <w:sz w:val="28"/>
                <w:szCs w:val="24"/>
              </w:rPr>
              <w:t>姓名</w:t>
            </w:r>
          </w:p>
        </w:tc>
        <w:tc>
          <w:tcPr>
            <w:tcW w:w="2721" w:type="dxa"/>
            <w:noWrap w:val="0"/>
            <w:vAlign w:val="top"/>
          </w:tcPr>
          <w:p w14:paraId="378864DC">
            <w:pPr>
              <w:ind w:firstLine="840" w:firstLineChars="300"/>
              <w:rPr>
                <w:rFonts w:hint="eastAsia" w:ascii="黑体" w:hAnsi="黑体" w:eastAsia="黑体" w:cs="黑体"/>
                <w:sz w:val="28"/>
                <w:szCs w:val="24"/>
              </w:rPr>
            </w:pPr>
            <w:r>
              <w:rPr>
                <w:rFonts w:hint="eastAsia" w:ascii="黑体" w:hAnsi="黑体" w:eastAsia="黑体" w:cs="黑体"/>
                <w:sz w:val="28"/>
                <w:szCs w:val="24"/>
              </w:rPr>
              <w:t>学号</w:t>
            </w:r>
          </w:p>
        </w:tc>
        <w:tc>
          <w:tcPr>
            <w:tcW w:w="2721" w:type="dxa"/>
            <w:noWrap w:val="0"/>
            <w:vAlign w:val="top"/>
          </w:tcPr>
          <w:p w14:paraId="4A865AB5">
            <w:pPr>
              <w:ind w:firstLine="840" w:firstLineChars="300"/>
              <w:rPr>
                <w:rFonts w:hint="eastAsia" w:ascii="黑体" w:hAnsi="黑体" w:eastAsia="黑体" w:cs="黑体"/>
                <w:sz w:val="28"/>
                <w:szCs w:val="24"/>
              </w:rPr>
            </w:pPr>
            <w:r>
              <w:rPr>
                <w:rFonts w:hint="eastAsia" w:ascii="黑体" w:hAnsi="黑体" w:eastAsia="黑体" w:cs="黑体"/>
                <w:sz w:val="28"/>
                <w:szCs w:val="24"/>
              </w:rPr>
              <w:t>成绩</w:t>
            </w:r>
          </w:p>
        </w:tc>
      </w:tr>
      <w:tr w14:paraId="34D8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noWrap w:val="0"/>
            <w:vAlign w:val="top"/>
          </w:tcPr>
          <w:p w14:paraId="0A72BE8D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3FF60A82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3365BE5D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</w:tr>
      <w:tr w14:paraId="676B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noWrap w:val="0"/>
            <w:vAlign w:val="top"/>
          </w:tcPr>
          <w:p w14:paraId="2733270A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6CBED735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163E7DD6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</w:tr>
      <w:tr w14:paraId="28D9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noWrap w:val="0"/>
            <w:vAlign w:val="top"/>
          </w:tcPr>
          <w:p w14:paraId="5C0E26DA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3D020B45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  <w:tc>
          <w:tcPr>
            <w:tcW w:w="2721" w:type="dxa"/>
            <w:noWrap w:val="0"/>
            <w:vAlign w:val="top"/>
          </w:tcPr>
          <w:p w14:paraId="057C24BC">
            <w:pPr>
              <w:ind w:firstLine="560"/>
              <w:jc w:val="center"/>
              <w:rPr>
                <w:rFonts w:hint="eastAsia" w:ascii="黑体" w:hAnsi="黑体" w:eastAsia="黑体" w:cs="黑体"/>
                <w:sz w:val="28"/>
                <w:szCs w:val="24"/>
              </w:rPr>
            </w:pPr>
          </w:p>
        </w:tc>
      </w:tr>
    </w:tbl>
    <w:p w14:paraId="5A2B4E9D">
      <w:pPr>
        <w:ind w:left="2692" w:leftChars="1282" w:firstLine="560"/>
        <w:jc w:val="center"/>
        <w:rPr>
          <w:sz w:val="28"/>
          <w:szCs w:val="24"/>
        </w:rPr>
      </w:pPr>
    </w:p>
    <w:p w14:paraId="55B19C0E">
      <w:pPr>
        <w:ind w:left="2692" w:leftChars="1282" w:firstLine="560"/>
        <w:rPr>
          <w:rStyle w:val="10"/>
          <w:rFonts w:hint="eastAsia" w:hAnsi="Calibri"/>
        </w:rPr>
      </w:pPr>
      <w:r>
        <w:rPr>
          <w:rStyle w:val="10"/>
          <w:rFonts w:hint="eastAsia" w:hAnsi="Calibri"/>
          <w:u w:val="none"/>
        </w:rPr>
        <w:t>专业：</w:t>
      </w:r>
      <w:r>
        <w:rPr>
          <w:rStyle w:val="10"/>
          <w:rFonts w:hint="eastAsia" w:hAnsi="Calibri"/>
        </w:rPr>
        <w:t xml:space="preserve">      软件工程     </w:t>
      </w:r>
    </w:p>
    <w:p w14:paraId="7ADCC2F7">
      <w:pPr>
        <w:ind w:left="2692" w:leftChars="1282" w:firstLine="560"/>
        <w:rPr>
          <w:rStyle w:val="10"/>
          <w:rFonts w:hint="eastAsia" w:hAnsi="Calibri"/>
        </w:rPr>
      </w:pPr>
      <w:r>
        <w:rPr>
          <w:rStyle w:val="10"/>
          <w:rFonts w:hint="eastAsia" w:hAnsi="Calibri"/>
          <w:u w:val="none"/>
        </w:rPr>
        <w:t>班级：</w:t>
      </w:r>
      <w:r>
        <w:rPr>
          <w:rStyle w:val="10"/>
          <w:rFonts w:hint="eastAsia" w:hAnsi="Calibri"/>
        </w:rPr>
        <w:t xml:space="preserve">  2</w:t>
      </w:r>
      <w:r>
        <w:rPr>
          <w:rStyle w:val="10"/>
          <w:rFonts w:hint="eastAsia" w:hAnsi="Calibri" w:eastAsia="黑体"/>
          <w:lang w:val="en-US" w:eastAsia="zh-CN"/>
        </w:rPr>
        <w:t>4</w:t>
      </w:r>
      <w:r>
        <w:rPr>
          <w:rStyle w:val="10"/>
          <w:rFonts w:hint="eastAsia" w:hAnsi="Calibri"/>
        </w:rPr>
        <w:t xml:space="preserve">云计算1班     </w:t>
      </w:r>
    </w:p>
    <w:p w14:paraId="5097326C">
      <w:pPr>
        <w:ind w:left="2692" w:leftChars="1282" w:firstLine="560"/>
        <w:rPr>
          <w:rStyle w:val="10"/>
          <w:rFonts w:hint="eastAsia" w:hAnsi="Calibri"/>
        </w:rPr>
      </w:pPr>
      <w:r>
        <w:rPr>
          <w:rStyle w:val="10"/>
          <w:rFonts w:hint="eastAsia" w:hAnsi="Calibri"/>
          <w:u w:val="none"/>
        </w:rPr>
        <w:t>指导教师：</w:t>
      </w:r>
      <w:r>
        <w:rPr>
          <w:rStyle w:val="10"/>
          <w:rFonts w:hint="eastAsia" w:hAnsi="Calibri"/>
        </w:rPr>
        <w:t xml:space="preserve">   单平平      </w:t>
      </w:r>
    </w:p>
    <w:p w14:paraId="699AFCC1">
      <w:pPr>
        <w:ind w:left="2692" w:leftChars="1282" w:firstLine="560"/>
        <w:rPr>
          <w:rFonts w:hint="eastAsia" w:cs="宋体"/>
          <w:sz w:val="28"/>
          <w:szCs w:val="24"/>
          <w:u w:val="single"/>
          <w:lang w:bidi="ar"/>
        </w:rPr>
      </w:pPr>
    </w:p>
    <w:p w14:paraId="02E57205">
      <w:pPr>
        <w:ind w:firstLine="500"/>
        <w:jc w:val="center"/>
        <w:rPr>
          <w:sz w:val="25"/>
        </w:rPr>
      </w:pPr>
    </w:p>
    <w:p w14:paraId="391B5009">
      <w:pPr>
        <w:ind w:firstLine="500"/>
        <w:jc w:val="center"/>
        <w:rPr>
          <w:sz w:val="25"/>
        </w:rPr>
      </w:pPr>
    </w:p>
    <w:p w14:paraId="777DA80E">
      <w:pPr>
        <w:ind w:firstLine="420"/>
      </w:pPr>
    </w:p>
    <w:p w14:paraId="623BEA42">
      <w:pPr>
        <w:ind w:firstLine="420"/>
      </w:pPr>
    </w:p>
    <w:p w14:paraId="089935D7">
      <w:pPr>
        <w:ind w:firstLine="420"/>
      </w:pPr>
    </w:p>
    <w:p w14:paraId="2E843E4F">
      <w:pPr>
        <w:ind w:firstLine="420"/>
      </w:pPr>
    </w:p>
    <w:p w14:paraId="551BDBBA">
      <w:pPr>
        <w:ind w:firstLine="420"/>
      </w:pPr>
    </w:p>
    <w:p w14:paraId="6B2E8B95">
      <w:pPr>
        <w:ind w:firstLine="580"/>
        <w:jc w:val="center"/>
        <w:rPr>
          <w:rFonts w:hint="eastAsia" w:ascii="黑体" w:eastAsia="黑体" w:cs="黑体"/>
          <w:sz w:val="29"/>
        </w:rPr>
      </w:pPr>
      <w:r>
        <w:rPr>
          <w:rFonts w:hint="eastAsia" w:ascii="黑体" w:eastAsia="黑体" w:cs="黑体"/>
          <w:sz w:val="29"/>
          <w:lang w:bidi="ar"/>
        </w:rPr>
        <w:t>南阳理工学院计算机与软件学院</w:t>
      </w:r>
    </w:p>
    <w:p w14:paraId="0F052215">
      <w:pPr>
        <w:ind w:firstLine="580"/>
        <w:jc w:val="center"/>
      </w:pPr>
      <w:r>
        <w:rPr>
          <w:rFonts w:hint="eastAsia" w:ascii="黑体" w:eastAsia="黑体" w:cs="黑体"/>
          <w:sz w:val="29"/>
          <w:lang w:bidi="ar"/>
        </w:rPr>
        <w:t>20</w:t>
      </w:r>
      <w:r>
        <w:rPr>
          <w:rFonts w:ascii="黑体" w:eastAsia="黑体" w:cs="黑体"/>
          <w:sz w:val="29"/>
          <w:lang w:bidi="ar"/>
        </w:rPr>
        <w:t>2</w:t>
      </w:r>
      <w:r>
        <w:rPr>
          <w:rFonts w:hint="eastAsia" w:ascii="黑体" w:eastAsia="黑体" w:cs="黑体"/>
          <w:sz w:val="29"/>
          <w:lang w:val="en-US" w:eastAsia="zh-CN" w:bidi="ar"/>
        </w:rPr>
        <w:t>6</w:t>
      </w:r>
      <w:r>
        <w:rPr>
          <w:rFonts w:hint="eastAsia" w:ascii="黑体" w:eastAsia="黑体" w:cs="黑体"/>
          <w:sz w:val="29"/>
          <w:lang w:bidi="ar"/>
        </w:rPr>
        <w:t>年0</w:t>
      </w:r>
      <w:r>
        <w:rPr>
          <w:rFonts w:hint="eastAsia" w:ascii="黑体" w:eastAsia="黑体" w:cs="黑体"/>
          <w:sz w:val="29"/>
          <w:lang w:val="en-US" w:eastAsia="zh-CN" w:bidi="ar"/>
        </w:rPr>
        <w:t>6</w:t>
      </w:r>
      <w:r>
        <w:rPr>
          <w:rFonts w:hint="eastAsia" w:ascii="黑体" w:eastAsia="黑体" w:cs="黑体"/>
          <w:sz w:val="29"/>
          <w:lang w:bidi="ar"/>
        </w:rPr>
        <w:t>月</w:t>
      </w:r>
    </w:p>
    <w:p w14:paraId="0B89FE2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0" w:firstLineChars="0"/>
        <w:jc w:val="left"/>
        <w:textAlignment w:val="auto"/>
        <w:rPr>
          <w:rFonts w:hint="eastAsia" w:eastAsia="黑体"/>
          <w:b w:val="0"/>
          <w:kern w:val="2"/>
          <w:sz w:val="30"/>
          <w:lang w:val="en-US" w:eastAsia="zh-CN"/>
        </w:rPr>
      </w:pPr>
      <w:bookmarkStart w:id="0" w:name="_Toc135245265"/>
      <w:r>
        <w:rPr>
          <w:rFonts w:hint="eastAsia" w:eastAsia="黑体"/>
          <w:b w:val="0"/>
          <w:kern w:val="2"/>
          <w:sz w:val="30"/>
          <w:lang w:val="en-US" w:eastAsia="zh-CN"/>
        </w:rPr>
        <w:t>1</w:t>
      </w:r>
      <w:bookmarkEnd w:id="0"/>
      <w:r>
        <w:rPr>
          <w:rFonts w:hint="eastAsia" w:eastAsia="黑体"/>
          <w:b w:val="0"/>
          <w:kern w:val="2"/>
          <w:sz w:val="30"/>
          <w:lang w:val="en-US" w:eastAsia="zh-CN"/>
        </w:rPr>
        <w:t>虚拟化环境的搭建（黑体小三号）</w:t>
      </w:r>
    </w:p>
    <w:p w14:paraId="72F97B7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300" w:lineRule="auto"/>
        <w:ind w:left="0" w:firstLine="560" w:firstLineChars="200"/>
        <w:textAlignment w:val="auto"/>
      </w:pPr>
      <w:bookmarkStart w:id="1" w:name="_Toc135245266"/>
      <w:r>
        <w:rPr>
          <w:rFonts w:hint="eastAsia"/>
        </w:rPr>
        <w:t>课题研究的背景</w:t>
      </w:r>
      <w:bookmarkEnd w:id="1"/>
      <w:r>
        <w:rPr>
          <w:rFonts w:hint="eastAsia"/>
        </w:rPr>
        <w:t>（黑体四号）</w:t>
      </w:r>
    </w:p>
    <w:p w14:paraId="18F90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textAlignment w:val="auto"/>
        <w:rPr>
          <w:rFonts w:hint="eastAsia" w:ascii="Times New Roman" w:hAnsi="Times New Roman" w:eastAsia="宋体" w:cs="宋体"/>
          <w:sz w:val="24"/>
          <w:lang w:bidi="ar"/>
        </w:rPr>
      </w:pPr>
      <w:r>
        <w:rPr>
          <w:rFonts w:hint="eastAsia" w:ascii="Times New Roman" w:hAnsi="Times New Roman" w:eastAsia="宋体" w:cs="宋体"/>
          <w:sz w:val="24"/>
          <w:lang w:bidi="ar"/>
        </w:rPr>
        <w:t>容器与虚拟机是两种虚拟化方式，在实际应用中各有优劣。本课题目标在于设计一个管理系统，以提高虚拟化技术的使用效率。Docker是目前流行的轻量级虚拟化容器平台，与传统的虚拟机相比，Docker容器具有诸多优势，如启停速度快、占用资源少、方便的镜像构造和轻简的部署和管理等[1]。</w:t>
      </w:r>
    </w:p>
    <w:p w14:paraId="6DEF47C7">
      <w:pPr>
        <w:pageBreakBefore w:val="0"/>
        <w:kinsoku/>
        <w:wordWrap/>
        <w:overflowPunct/>
        <w:topLinePunct w:val="0"/>
        <w:bidi w:val="0"/>
        <w:spacing w:line="360" w:lineRule="auto"/>
        <w:ind w:left="0" w:firstLine="480" w:firstLineChars="200"/>
        <w:textAlignment w:val="auto"/>
        <w:rPr>
          <w:rFonts w:hint="eastAsia" w:ascii="宋体" w:hAnsi="宋体" w:cs="宋体"/>
          <w:bCs/>
          <w:sz w:val="24"/>
          <w:szCs w:val="24"/>
        </w:rPr>
      </w:pPr>
    </w:p>
    <w:p w14:paraId="5B27D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textAlignment w:val="auto"/>
        <w:rPr>
          <w:rFonts w:cs="宋体"/>
          <w:sz w:val="24"/>
          <w:lang w:bidi="ar"/>
        </w:rPr>
      </w:pPr>
      <w:r>
        <w:rPr>
          <w:rFonts w:hint="eastAsia" w:cs="宋体"/>
          <w:sz w:val="24"/>
          <w:lang w:bidi="ar"/>
        </w:rPr>
        <w:t>正文：宋体小四号，首行缩进两字符</w:t>
      </w:r>
    </w:p>
    <w:p w14:paraId="052F5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textAlignment w:val="auto"/>
        <w:rPr>
          <w:rFonts w:hint="eastAsia" w:cs="宋体"/>
          <w:sz w:val="24"/>
          <w:lang w:bidi="ar"/>
        </w:rPr>
      </w:pPr>
      <w:r>
        <w:rPr>
          <w:rFonts w:hint="eastAsia" w:cs="宋体"/>
          <w:sz w:val="24"/>
          <w:lang w:bidi="ar"/>
        </w:rPr>
        <w:t>段落：多倍行距</w:t>
      </w:r>
      <w:r>
        <w:rPr>
          <w:sz w:val="24"/>
          <w:lang w:bidi="ar"/>
        </w:rPr>
        <w:t>1.25</w:t>
      </w:r>
      <w:r>
        <w:rPr>
          <w:rFonts w:hint="eastAsia" w:cs="宋体"/>
          <w:sz w:val="24"/>
          <w:lang w:bidi="ar"/>
        </w:rPr>
        <w:t>，</w:t>
      </w:r>
    </w:p>
    <w:p w14:paraId="15629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textAlignment w:val="auto"/>
        <w:rPr>
          <w:rFonts w:hint="eastAsia" w:cs="宋体"/>
          <w:sz w:val="24"/>
          <w:lang w:bidi="ar"/>
        </w:rPr>
      </w:pPr>
      <w:r>
        <w:rPr>
          <w:rFonts w:hint="eastAsia" w:cs="宋体"/>
          <w:sz w:val="24"/>
          <w:lang w:bidi="ar"/>
        </w:rPr>
        <w:t>图：图格式要标准，居中，图的下方有图号和图名</w:t>
      </w:r>
    </w:p>
    <w:p w14:paraId="46A03B8F">
      <w:pPr>
        <w:pageBreakBefore w:val="0"/>
        <w:kinsoku/>
        <w:wordWrap/>
        <w:overflowPunct/>
        <w:topLinePunct w:val="0"/>
        <w:bidi w:val="0"/>
        <w:spacing w:line="360" w:lineRule="auto"/>
        <w:ind w:left="0" w:firstLine="480" w:firstLineChars="200"/>
        <w:jc w:val="center"/>
        <w:textAlignment w:val="auto"/>
        <w:rPr>
          <w:rFonts w:hint="eastAsia" w:cs="宋体"/>
          <w:sz w:val="24"/>
        </w:rPr>
      </w:pPr>
      <w:r>
        <w:rPr>
          <w:rFonts w:cs="宋体"/>
          <w:sz w:val="24"/>
        </w:rPr>
        <w:drawing>
          <wp:inline distT="0" distB="0" distL="114300" distR="114300">
            <wp:extent cx="4260215" cy="151447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005E">
      <w:pPr>
        <w:pageBreakBefore w:val="0"/>
        <w:kinsoku/>
        <w:wordWrap/>
        <w:overflowPunct/>
        <w:topLinePunct w:val="0"/>
        <w:bidi w:val="0"/>
        <w:spacing w:line="360" w:lineRule="auto"/>
        <w:ind w:left="0" w:firstLine="480" w:firstLineChars="200"/>
        <w:jc w:val="center"/>
        <w:textAlignment w:val="auto"/>
        <w:rPr>
          <w:rFonts w:hint="eastAsia" w:cs="宋体"/>
          <w:sz w:val="24"/>
          <w:lang w:bidi="ar"/>
        </w:rPr>
      </w:pPr>
      <w:r>
        <w:rPr>
          <w:rFonts w:hint="eastAsia" w:cs="宋体"/>
          <w:sz w:val="24"/>
        </w:rPr>
        <w:t>图1 私有云管理平台界面</w:t>
      </w:r>
    </w:p>
    <w:p w14:paraId="3C411AD8">
      <w:pPr>
        <w:pageBreakBefore w:val="0"/>
        <w:kinsoku/>
        <w:wordWrap/>
        <w:overflowPunct/>
        <w:topLinePunct w:val="0"/>
        <w:bidi w:val="0"/>
        <w:spacing w:line="360" w:lineRule="auto"/>
        <w:ind w:left="0" w:firstLine="480" w:firstLineChars="200"/>
        <w:textAlignment w:val="auto"/>
        <w:rPr>
          <w:rFonts w:hint="eastAsia" w:cs="宋体"/>
          <w:sz w:val="24"/>
          <w:lang w:bidi="ar"/>
        </w:rPr>
      </w:pPr>
      <w:r>
        <w:rPr>
          <w:rFonts w:hint="eastAsia" w:cs="宋体"/>
          <w:sz w:val="24"/>
          <w:lang w:bidi="ar"/>
        </w:rPr>
        <w:t>代码：程序代码符合要求，如下所示：</w:t>
      </w:r>
    </w:p>
    <w:p w14:paraId="228761DC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public void actionPerformed(ActionEvent e) {</w:t>
      </w:r>
    </w:p>
    <w:p w14:paraId="4B926890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// TODO Auto-generated method stub</w:t>
      </w:r>
    </w:p>
    <w:p w14:paraId="730AA106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try {</w:t>
      </w:r>
    </w:p>
    <w:p w14:paraId="24E79187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demo.shutdown();//关闭虚拟机</w:t>
      </w:r>
    </w:p>
    <w:p w14:paraId="0A7DAC5A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} catch (LibvirtException e1) {</w:t>
      </w:r>
    </w:p>
    <w:p w14:paraId="13F00D97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// TODO Auto-generated catch block</w:t>
      </w:r>
    </w:p>
    <w:p w14:paraId="1956CDDF">
      <w:pPr>
        <w:pStyle w:val="11"/>
        <w:ind w:left="420" w:right="420" w:firstLine="300"/>
        <w:rPr>
          <w:rFonts w:hint="default" w:ascii="Times New Roman" w:hAnsi="Times New Roman" w:eastAsia="宋体" w:cs="Times New Roman"/>
          <w:sz w:val="18"/>
          <w:szCs w:val="22"/>
          <w:highlight w:val="none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e1.printStackTrace();</w:t>
      </w:r>
    </w:p>
    <w:p w14:paraId="1A4D6BD5">
      <w:pPr>
        <w:pStyle w:val="11"/>
        <w:ind w:left="420" w:right="420" w:firstLine="300"/>
        <w:rPr>
          <w:rFonts w:hint="eastAsia" w:ascii="Times New Roman" w:hAnsi="Times New Roman" w:eastAsia="宋体" w:cs="Times New Roman"/>
          <w:sz w:val="18"/>
          <w:szCs w:val="22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ab/>
      </w:r>
      <w:r>
        <w:rPr>
          <w:rFonts w:hint="default" w:ascii="Times New Roman" w:hAnsi="Times New Roman" w:eastAsia="宋体" w:cs="Times New Roman"/>
          <w:sz w:val="18"/>
          <w:szCs w:val="22"/>
          <w:highlight w:val="none"/>
        </w:rPr>
        <w:t>}</w:t>
      </w:r>
    </w:p>
    <w:p w14:paraId="561F7C13"/>
    <w:sectPr>
      <w:headerReference r:id="rId5" w:type="default"/>
      <w:footerReference r:id="rId6" w:type="default"/>
      <w:pgSz w:w="11906" w:h="16838"/>
      <w:pgMar w:top="1440" w:right="1080" w:bottom="1440" w:left="1080" w:header="851" w:footer="851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C896A">
    <w:pPr>
      <w:pStyle w:val="5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72341">
    <w:pPr>
      <w:pStyle w:val="6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918F1"/>
    <w:multiLevelType w:val="multilevel"/>
    <w:tmpl w:val="348918F1"/>
    <w:lvl w:ilvl="0" w:tentative="0">
      <w:start w:val="1"/>
      <w:numFmt w:val="decimal"/>
      <w:suff w:val="space"/>
      <w:lvlText w:val="%1 "/>
      <w:lvlJc w:val="left"/>
      <w:pPr>
        <w:ind w:left="425" w:hanging="425"/>
      </w:pPr>
      <w:rPr>
        <w:rFonts w:hint="eastAsia" w:ascii="黑体" w:eastAsia="黑体"/>
        <w:b w:val="0"/>
        <w:i w:val="0"/>
        <w:sz w:val="30"/>
      </w:rPr>
    </w:lvl>
    <w:lvl w:ilvl="1" w:tentative="0">
      <w:start w:val="1"/>
      <w:numFmt w:val="decimal"/>
      <w:pStyle w:val="4"/>
      <w:isLgl/>
      <w:suff w:val="space"/>
      <w:lvlText w:val="%1.%2 "/>
      <w:lvlJc w:val="left"/>
      <w:pPr>
        <w:ind w:left="1900" w:hanging="1474"/>
      </w:pPr>
      <w:rPr>
        <w:rFonts w:hint="eastAsia" w:ascii="黑体" w:eastAsia="黑体"/>
        <w:sz w:val="28"/>
      </w:rPr>
    </w:lvl>
    <w:lvl w:ilvl="2" w:tentative="0">
      <w:start w:val="1"/>
      <w:numFmt w:val="decimal"/>
      <w:suff w:val="space"/>
      <w:lvlText w:val="%1.%2.%3 "/>
      <w:lvlJc w:val="left"/>
      <w:pPr>
        <w:ind w:left="1418" w:hanging="1418"/>
      </w:pPr>
      <w:rPr>
        <w:rFonts w:hint="eastAsia" w:ascii="黑体" w:eastAsia="黑体"/>
        <w:sz w:val="24"/>
      </w:rPr>
    </w:lvl>
    <w:lvl w:ilvl="3" w:tentative="0">
      <w:start w:val="1"/>
      <w:numFmt w:val="decimal"/>
      <w:suff w:val="space"/>
      <w:lvlText w:val="(%4)"/>
      <w:lvlJc w:val="left"/>
      <w:pPr>
        <w:ind w:left="0" w:firstLine="0"/>
      </w:pPr>
      <w:rPr>
        <w:rFonts w:hint="eastAsia" w:ascii="宋体" w:eastAsia="宋体"/>
        <w:sz w:val="24"/>
      </w:rPr>
    </w:lvl>
    <w:lvl w:ilvl="4" w:tentative="0">
      <w:start w:val="1"/>
      <w:numFmt w:val="bullet"/>
      <w:suff w:val="space"/>
      <w:lvlText w:val=""/>
      <w:lvlJc w:val="left"/>
      <w:pPr>
        <w:ind w:left="0" w:firstLine="0"/>
      </w:pPr>
      <w:rPr>
        <w:rFonts w:hint="default" w:ascii="Symbol" w:hAnsi="Symbol"/>
        <w:color w:val="auto"/>
      </w:rPr>
    </w:lvl>
    <w:lvl w:ilvl="5" w:tentative="0">
      <w:start w:val="1"/>
      <w:numFmt w:val="decimal"/>
      <w:lvlText w:val="%1.%2.%3.%4.%5.%6"/>
      <w:lvlJc w:val="left"/>
      <w:pPr>
        <w:tabs>
          <w:tab w:val="left" w:pos="57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5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65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44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5795D"/>
    <w:rsid w:val="1A7D1A59"/>
    <w:rsid w:val="3295795D"/>
    <w:rsid w:val="3AB3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widowControl/>
      <w:numPr>
        <w:ilvl w:val="1"/>
        <w:numId w:val="1"/>
      </w:numPr>
      <w:spacing w:before="50" w:beforeLines="50" w:line="300" w:lineRule="auto"/>
      <w:ind w:left="1474"/>
      <w:jc w:val="left"/>
      <w:outlineLvl w:val="1"/>
    </w:pPr>
    <w:rPr>
      <w:rFonts w:eastAsia="黑体"/>
      <w:bCs/>
      <w:sz w:val="28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论文正文"/>
    <w:basedOn w:val="1"/>
    <w:uiPriority w:val="0"/>
    <w:pPr>
      <w:widowControl/>
      <w:snapToGrid w:val="0"/>
      <w:spacing w:line="300" w:lineRule="auto"/>
      <w:ind w:firstLine="480" w:firstLineChars="200"/>
    </w:pPr>
    <w:rPr>
      <w:rFonts w:ascii="宋体"/>
      <w:kern w:val="0"/>
      <w:sz w:val="24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9">
    <w:name w:val="外封抬头"/>
    <w:basedOn w:val="1"/>
    <w:next w:val="3"/>
    <w:qFormat/>
    <w:locked/>
    <w:uiPriority w:val="0"/>
    <w:pPr>
      <w:spacing w:before="240" w:beforeLines="100" w:after="240" w:afterLines="100"/>
      <w:jc w:val="center"/>
    </w:pPr>
    <w:rPr>
      <w:rFonts w:eastAsia="黑体"/>
      <w:sz w:val="44"/>
      <w:szCs w:val="44"/>
    </w:rPr>
  </w:style>
  <w:style w:type="character" w:customStyle="1" w:styleId="10">
    <w:name w:val="外封基本信息文字"/>
    <w:locked/>
    <w:uiPriority w:val="0"/>
    <w:rPr>
      <w:rFonts w:ascii="黑体" w:eastAsia="黑体"/>
      <w:sz w:val="28"/>
      <w:szCs w:val="28"/>
      <w:u w:val="thick"/>
    </w:rPr>
  </w:style>
  <w:style w:type="paragraph" w:customStyle="1" w:styleId="11">
    <w:name w:val="程序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ind w:left="200" w:leftChars="200" w:right="200" w:rightChars="200"/>
      <w:jc w:val="left"/>
    </w:pPr>
    <w:rPr>
      <w:rFonts w:ascii="宋体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338</Words>
  <Characters>506</Characters>
  <Lines>0</Lines>
  <Paragraphs>0</Paragraphs>
  <TotalTime>1</TotalTime>
  <ScaleCrop>false</ScaleCrop>
  <LinksUpToDate>false</LinksUpToDate>
  <CharactersWithSpaces>592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2026-06-08T07:37:00Z</dcterms:created>
  <dc:creator>Roy</dc:creator>
  <cp:lastModifiedBy>Roy</cp:lastModifiedBy>
  <dcterms:modified xsi:type="dcterms:W3CDTF">2026-06-11T09:29:47Z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27E7DC75EE6E4A9FA476CEC774C9F30C_13</vt:lpwstr>
  </property>
  <property fmtid="{D5CDD505-2E9C-101B-9397-08002B2CF9AE}" pid="4" name="KSOTemplateDocerSaveRecord">
    <vt:lpwstr>eyJoZGlkIjoiNWVjMjYxYTdjYjhmOGU0NjBhNWNmODMzZDk0Y2M3ZTAiLCJ1c2VySWQiOiI0OTgwNjUwMjEifQ==</vt:lpwstr>
  </property>
</Properties>
</file>