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D88244" w14:textId="77777777" w:rsidR="00DA310C" w:rsidRDefault="00000000">
      <w:pPr>
        <w:spacing w:before="200" w:after="0" w:line="240" w:lineRule="auto"/>
      </w:pPr>
      <w:r>
        <w:rPr>
          <w:b/>
          <w:color w:val="2E74B5"/>
          <w:sz w:val="20"/>
        </w:rPr>
        <w:t>IT0123 - IT SPECIALIZATION 7: DEVELOPMENT NETWORK</w:t>
      </w:r>
    </w:p>
    <w:p w14:paraId="090A3D6D" w14:textId="77777777" w:rsidR="00DA310C" w:rsidRDefault="00000000">
      <w:pPr>
        <w:spacing w:line="240" w:lineRule="auto"/>
      </w:pPr>
      <w:r>
        <w:rPr>
          <w:b/>
          <w:color w:val="0B2545"/>
          <w:sz w:val="50"/>
        </w:rPr>
        <w:t>AI-Assisted REST API Request Design and Validation</w:t>
      </w:r>
    </w:p>
    <w:p w14:paraId="68E34674" w14:textId="77777777" w:rsidR="00DA310C" w:rsidRDefault="00000000">
      <w:pPr>
        <w:spacing w:after="320" w:line="276" w:lineRule="auto"/>
      </w:pPr>
      <w:r>
        <w:rPr>
          <w:color w:val="5B6573"/>
          <w:sz w:val="25"/>
        </w:rPr>
        <w:t>Design with AI, execute in the local API Simulator and Postman, then verify every recommendation.</w:t>
      </w:r>
    </w:p>
    <w:tbl>
      <w:tblPr>
        <w:tblStyle w:val="TableGrid"/>
        <w:tblW w:w="9360" w:type="dxa"/>
        <w:tblInd w:w="120" w:type="dxa"/>
        <w:tblLayout w:type="fixed"/>
        <w:tblLook w:val="04A0" w:firstRow="1" w:lastRow="0" w:firstColumn="1" w:lastColumn="0" w:noHBand="0" w:noVBand="1"/>
      </w:tblPr>
      <w:tblGrid>
        <w:gridCol w:w="2340"/>
        <w:gridCol w:w="2340"/>
        <w:gridCol w:w="2340"/>
        <w:gridCol w:w="2340"/>
      </w:tblGrid>
      <w:tr w:rsidR="00DA310C" w14:paraId="074EC50A" w14:textId="77777777">
        <w:tc>
          <w:tcPr>
            <w:tcW w:w="2340" w:type="dxa"/>
            <w:shd w:val="clear" w:color="auto" w:fill="FFF8E8"/>
            <w:tcMar>
              <w:top w:w="80" w:type="dxa"/>
              <w:left w:w="120" w:type="dxa"/>
              <w:bottom w:w="80" w:type="dxa"/>
              <w:right w:w="120" w:type="dxa"/>
            </w:tcMar>
            <w:vAlign w:val="center"/>
          </w:tcPr>
          <w:p w14:paraId="7212B165" w14:textId="77777777" w:rsidR="00DA310C" w:rsidRDefault="00000000">
            <w:pPr>
              <w:spacing w:after="40" w:line="240" w:lineRule="auto"/>
              <w:jc w:val="center"/>
            </w:pPr>
            <w:r>
              <w:rPr>
                <w:b/>
                <w:color w:val="7A5A00"/>
                <w:sz w:val="16"/>
              </w:rPr>
              <w:t>MODULE</w:t>
            </w:r>
            <w:r>
              <w:rPr>
                <w:b/>
                <w:color w:val="7A5A00"/>
                <w:sz w:val="16"/>
              </w:rPr>
              <w:br/>
            </w:r>
            <w:r>
              <w:rPr>
                <w:b/>
                <w:color w:val="0B2545"/>
                <w:sz w:val="20"/>
              </w:rPr>
              <w:t>4</w:t>
            </w:r>
          </w:p>
        </w:tc>
        <w:tc>
          <w:tcPr>
            <w:tcW w:w="2340" w:type="dxa"/>
            <w:shd w:val="clear" w:color="auto" w:fill="FFF8E8"/>
            <w:tcMar>
              <w:top w:w="80" w:type="dxa"/>
              <w:left w:w="120" w:type="dxa"/>
              <w:bottom w:w="80" w:type="dxa"/>
              <w:right w:w="120" w:type="dxa"/>
            </w:tcMar>
            <w:vAlign w:val="center"/>
          </w:tcPr>
          <w:p w14:paraId="522C670D" w14:textId="7A1AF5E5" w:rsidR="00DA310C" w:rsidRDefault="00000000">
            <w:pPr>
              <w:spacing w:after="40" w:line="240" w:lineRule="auto"/>
              <w:jc w:val="center"/>
            </w:pPr>
            <w:r>
              <w:rPr>
                <w:b/>
                <w:color w:val="7A5A00"/>
                <w:sz w:val="16"/>
              </w:rPr>
              <w:t>DURATION</w:t>
            </w:r>
            <w:r>
              <w:rPr>
                <w:b/>
                <w:color w:val="7A5A00"/>
                <w:sz w:val="16"/>
              </w:rPr>
              <w:br/>
            </w:r>
            <w:r w:rsidR="00D6625F">
              <w:rPr>
                <w:b/>
                <w:color w:val="0B2545"/>
                <w:sz w:val="20"/>
              </w:rPr>
              <w:t>120</w:t>
            </w:r>
            <w:r>
              <w:rPr>
                <w:b/>
                <w:color w:val="0B2545"/>
                <w:sz w:val="20"/>
              </w:rPr>
              <w:t xml:space="preserve"> minutes</w:t>
            </w:r>
          </w:p>
        </w:tc>
        <w:tc>
          <w:tcPr>
            <w:tcW w:w="2340" w:type="dxa"/>
            <w:shd w:val="clear" w:color="auto" w:fill="FFF8E8"/>
            <w:tcMar>
              <w:top w:w="80" w:type="dxa"/>
              <w:left w:w="120" w:type="dxa"/>
              <w:bottom w:w="80" w:type="dxa"/>
              <w:right w:w="120" w:type="dxa"/>
            </w:tcMar>
            <w:vAlign w:val="center"/>
          </w:tcPr>
          <w:p w14:paraId="0C7A4534" w14:textId="77777777" w:rsidR="00DA310C" w:rsidRDefault="00000000">
            <w:pPr>
              <w:spacing w:after="40" w:line="240" w:lineRule="auto"/>
              <w:jc w:val="center"/>
            </w:pPr>
            <w:r>
              <w:rPr>
                <w:b/>
                <w:color w:val="7A5A00"/>
                <w:sz w:val="16"/>
              </w:rPr>
              <w:t>MODE</w:t>
            </w:r>
            <w:r>
              <w:rPr>
                <w:b/>
                <w:color w:val="7A5A00"/>
                <w:sz w:val="16"/>
              </w:rPr>
              <w:br/>
            </w:r>
            <w:r>
              <w:rPr>
                <w:b/>
                <w:color w:val="0B2545"/>
                <w:sz w:val="20"/>
              </w:rPr>
              <w:t>Individual/Pair</w:t>
            </w:r>
          </w:p>
        </w:tc>
        <w:tc>
          <w:tcPr>
            <w:tcW w:w="2340" w:type="dxa"/>
            <w:shd w:val="clear" w:color="auto" w:fill="FFF8E8"/>
            <w:tcMar>
              <w:top w:w="80" w:type="dxa"/>
              <w:left w:w="120" w:type="dxa"/>
              <w:bottom w:w="80" w:type="dxa"/>
              <w:right w:w="120" w:type="dxa"/>
            </w:tcMar>
            <w:vAlign w:val="center"/>
          </w:tcPr>
          <w:p w14:paraId="49BD8972" w14:textId="77777777" w:rsidR="00DA310C" w:rsidRDefault="00000000">
            <w:pPr>
              <w:spacing w:after="40" w:line="240" w:lineRule="auto"/>
              <w:jc w:val="center"/>
            </w:pPr>
            <w:r>
              <w:rPr>
                <w:b/>
                <w:color w:val="7A5A00"/>
                <w:sz w:val="16"/>
              </w:rPr>
              <w:t>PLATFORM</w:t>
            </w:r>
            <w:r>
              <w:rPr>
                <w:b/>
                <w:color w:val="7A5A00"/>
                <w:sz w:val="16"/>
              </w:rPr>
              <w:br/>
            </w:r>
            <w:r>
              <w:rPr>
                <w:b/>
                <w:color w:val="0B2545"/>
                <w:sz w:val="20"/>
              </w:rPr>
              <w:t>DEVASC VM</w:t>
            </w:r>
          </w:p>
        </w:tc>
      </w:tr>
    </w:tbl>
    <w:p w14:paraId="73E9D650" w14:textId="77777777" w:rsidR="00DA310C" w:rsidRDefault="00DA310C"/>
    <w:tbl>
      <w:tblPr>
        <w:tblStyle w:val="TableGrid"/>
        <w:tblW w:w="9360" w:type="dxa"/>
        <w:tblInd w:w="120" w:type="dxa"/>
        <w:tblLayout w:type="fixed"/>
        <w:tblLook w:val="04A0" w:firstRow="1" w:lastRow="0" w:firstColumn="1" w:lastColumn="0" w:noHBand="0" w:noVBand="1"/>
      </w:tblPr>
      <w:tblGrid>
        <w:gridCol w:w="9360"/>
      </w:tblGrid>
      <w:tr w:rsidR="00DA310C" w14:paraId="77E2B65C" w14:textId="77777777">
        <w:trPr>
          <w:cantSplit/>
        </w:trPr>
        <w:tc>
          <w:tcPr>
            <w:tcW w:w="9360" w:type="dxa"/>
            <w:shd w:val="clear" w:color="auto" w:fill="EAF2F8"/>
            <w:tcMar>
              <w:top w:w="80" w:type="dxa"/>
              <w:left w:w="120" w:type="dxa"/>
              <w:bottom w:w="80" w:type="dxa"/>
              <w:right w:w="120" w:type="dxa"/>
            </w:tcMar>
            <w:vAlign w:val="center"/>
          </w:tcPr>
          <w:p w14:paraId="6CCFB86A" w14:textId="77777777" w:rsidR="00DA310C" w:rsidRDefault="00000000">
            <w:pPr>
              <w:spacing w:after="40"/>
            </w:pPr>
            <w:r>
              <w:rPr>
                <w:b/>
                <w:color w:val="1F4D78"/>
                <w:sz w:val="21"/>
              </w:rPr>
              <w:t>Core rule</w:t>
            </w:r>
            <w:r>
              <w:rPr>
                <w:b/>
                <w:color w:val="1F4D78"/>
                <w:sz w:val="21"/>
              </w:rPr>
              <w:br/>
            </w:r>
            <w:r>
              <w:rPr>
                <w:color w:val="000000"/>
                <w:sz w:val="21"/>
              </w:rPr>
              <w:t>AI may recommend a request design, but the local OpenAPI documentation, API Simulator, Postman response, and offline validator determine whether it is correct.</w:t>
            </w:r>
          </w:p>
        </w:tc>
      </w:tr>
    </w:tbl>
    <w:p w14:paraId="4F7AF15D" w14:textId="77777777" w:rsidR="00DA310C" w:rsidRDefault="00DA310C">
      <w:pPr>
        <w:spacing w:after="0"/>
      </w:pPr>
    </w:p>
    <w:p w14:paraId="3A8A660F" w14:textId="77777777" w:rsidR="00DA310C" w:rsidRDefault="00000000">
      <w:pPr>
        <w:pStyle w:val="Heading1"/>
      </w:pPr>
      <w:r>
        <w:t>1. Overview</w:t>
      </w:r>
    </w:p>
    <w:p w14:paraId="6A7A2F27" w14:textId="77777777" w:rsidR="00DA310C" w:rsidRDefault="00000000">
      <w:r>
        <w:t>You are validating a fictional school library API before it is used in an automation workflow. You will inspect the local API documentation, make a pre-AI prediction, ask an approved AI tool about sanitized request details, and test the result using the School Library API Simulator and Postman. You will also review a sanitized excerpt of the supplied Python bulk-book script and explain how it uses the API.</w:t>
      </w:r>
    </w:p>
    <w:p w14:paraId="6C6FE5F9" w14:textId="77777777" w:rsidR="00DA310C" w:rsidRDefault="00000000">
      <w:pPr>
        <w:pStyle w:val="Heading1"/>
      </w:pPr>
      <w:r>
        <w:t>2. Intended learning outcomes</w:t>
      </w:r>
    </w:p>
    <w:p w14:paraId="1BD6767F" w14:textId="77777777" w:rsidR="00DA310C" w:rsidRDefault="00000000">
      <w:pPr>
        <w:numPr>
          <w:ilvl w:val="0"/>
          <w:numId w:val="10"/>
        </w:numPr>
        <w:spacing w:after="80"/>
      </w:pPr>
      <w:r>
        <w:t>Explain the use of APIs.</w:t>
      </w:r>
    </w:p>
    <w:p w14:paraId="0D8CB557" w14:textId="77777777" w:rsidR="00DA310C" w:rsidRDefault="00000000">
      <w:pPr>
        <w:numPr>
          <w:ilvl w:val="0"/>
          <w:numId w:val="10"/>
        </w:numPr>
        <w:spacing w:after="80"/>
      </w:pPr>
      <w:r>
        <w:t>Compare synchronous and asynchronous API design styles.</w:t>
      </w:r>
    </w:p>
    <w:p w14:paraId="6A157DDB" w14:textId="77777777" w:rsidR="00DA310C" w:rsidRDefault="00000000">
      <w:pPr>
        <w:numPr>
          <w:ilvl w:val="0"/>
          <w:numId w:val="10"/>
        </w:numPr>
        <w:spacing w:after="80"/>
      </w:pPr>
      <w:r>
        <w:t>Describe common API architecture styles.</w:t>
      </w:r>
    </w:p>
    <w:p w14:paraId="558A1DB0" w14:textId="77777777" w:rsidR="00DA310C" w:rsidRDefault="00000000">
      <w:pPr>
        <w:numPr>
          <w:ilvl w:val="0"/>
          <w:numId w:val="10"/>
        </w:numPr>
        <w:spacing w:after="80"/>
      </w:pPr>
      <w:r>
        <w:t>Explain the functions of REST APIs.</w:t>
      </w:r>
    </w:p>
    <w:p w14:paraId="2EA1CEB1" w14:textId="77777777" w:rsidR="00DA310C" w:rsidRDefault="00000000">
      <w:pPr>
        <w:numPr>
          <w:ilvl w:val="0"/>
          <w:numId w:val="10"/>
        </w:numPr>
        <w:spacing w:after="80"/>
      </w:pPr>
      <w:r>
        <w:t>Create REST API requests over HTTPS to securely integrate services.</w:t>
      </w:r>
    </w:p>
    <w:p w14:paraId="10832968" w14:textId="77777777" w:rsidR="00DA310C" w:rsidRDefault="00000000">
      <w:pPr>
        <w:numPr>
          <w:ilvl w:val="0"/>
          <w:numId w:val="10"/>
        </w:numPr>
        <w:spacing w:after="80"/>
      </w:pPr>
      <w:r>
        <w:t>Explain the purpose of API rate limits</w:t>
      </w:r>
    </w:p>
    <w:p w14:paraId="12D82ABD" w14:textId="77777777" w:rsidR="00DA310C" w:rsidRDefault="00000000">
      <w:pPr>
        <w:numPr>
          <w:ilvl w:val="0"/>
          <w:numId w:val="10"/>
        </w:numPr>
        <w:spacing w:after="80"/>
      </w:pPr>
      <w:r>
        <w:t>Explain the use of webhooks.</w:t>
      </w:r>
    </w:p>
    <w:p w14:paraId="09EC51BB" w14:textId="77777777" w:rsidR="00DA310C" w:rsidRDefault="00000000">
      <w:pPr>
        <w:numPr>
          <w:ilvl w:val="0"/>
          <w:numId w:val="10"/>
        </w:numPr>
        <w:spacing w:after="80"/>
      </w:pPr>
      <w:r>
        <w:t>Explain how to troubleshoot REST APIs</w:t>
      </w:r>
    </w:p>
    <w:p w14:paraId="4A0827D5" w14:textId="77777777" w:rsidR="00DA310C" w:rsidRDefault="00000000">
      <w:pPr>
        <w:pStyle w:val="Heading1"/>
      </w:pPr>
      <w:r>
        <w:t>3. Required environment and files</w:t>
      </w:r>
    </w:p>
    <w:tbl>
      <w:tblPr>
        <w:tblStyle w:val="TableGrid"/>
        <w:tblW w:w="9360" w:type="dxa"/>
        <w:tblInd w:w="120" w:type="dxa"/>
        <w:tblLayout w:type="fixed"/>
        <w:tblLook w:val="04A0" w:firstRow="1" w:lastRow="0" w:firstColumn="1" w:lastColumn="0" w:noHBand="0" w:noVBand="1"/>
      </w:tblPr>
      <w:tblGrid>
        <w:gridCol w:w="2600"/>
        <w:gridCol w:w="6760"/>
      </w:tblGrid>
      <w:tr w:rsidR="00DA310C" w14:paraId="798CF780" w14:textId="77777777">
        <w:trPr>
          <w:cantSplit/>
          <w:tblHeader/>
        </w:trPr>
        <w:tc>
          <w:tcPr>
            <w:tcW w:w="2600" w:type="dxa"/>
            <w:shd w:val="clear" w:color="auto" w:fill="E8EEF5"/>
            <w:tcMar>
              <w:top w:w="80" w:type="dxa"/>
              <w:left w:w="120" w:type="dxa"/>
              <w:bottom w:w="80" w:type="dxa"/>
              <w:right w:w="120" w:type="dxa"/>
            </w:tcMar>
            <w:vAlign w:val="center"/>
          </w:tcPr>
          <w:p w14:paraId="35ECF95C" w14:textId="77777777" w:rsidR="00DA310C" w:rsidRDefault="00000000">
            <w:pPr>
              <w:keepLines/>
              <w:spacing w:after="0" w:line="240" w:lineRule="auto"/>
              <w:jc w:val="center"/>
            </w:pPr>
            <w:r>
              <w:rPr>
                <w:b/>
                <w:color w:val="0B2545"/>
                <w:sz w:val="18"/>
              </w:rPr>
              <w:t>Item</w:t>
            </w:r>
          </w:p>
        </w:tc>
        <w:tc>
          <w:tcPr>
            <w:tcW w:w="6760" w:type="dxa"/>
            <w:shd w:val="clear" w:color="auto" w:fill="E8EEF5"/>
            <w:tcMar>
              <w:top w:w="80" w:type="dxa"/>
              <w:left w:w="120" w:type="dxa"/>
              <w:bottom w:w="80" w:type="dxa"/>
              <w:right w:w="120" w:type="dxa"/>
            </w:tcMar>
            <w:vAlign w:val="center"/>
          </w:tcPr>
          <w:p w14:paraId="5F27163C" w14:textId="77777777" w:rsidR="00DA310C" w:rsidRDefault="00000000">
            <w:pPr>
              <w:keepLines/>
              <w:spacing w:after="0" w:line="240" w:lineRule="auto"/>
              <w:jc w:val="center"/>
            </w:pPr>
            <w:r>
              <w:rPr>
                <w:b/>
                <w:color w:val="0B2545"/>
                <w:sz w:val="18"/>
              </w:rPr>
              <w:t>Requirement</w:t>
            </w:r>
          </w:p>
        </w:tc>
      </w:tr>
      <w:tr w:rsidR="00DA310C" w14:paraId="48EB5B6F" w14:textId="77777777">
        <w:trPr>
          <w:cantSplit/>
        </w:trPr>
        <w:tc>
          <w:tcPr>
            <w:tcW w:w="2600" w:type="dxa"/>
            <w:tcMar>
              <w:top w:w="80" w:type="dxa"/>
              <w:left w:w="120" w:type="dxa"/>
              <w:bottom w:w="80" w:type="dxa"/>
              <w:right w:w="120" w:type="dxa"/>
            </w:tcMar>
            <w:vAlign w:val="center"/>
          </w:tcPr>
          <w:p w14:paraId="2FFFE56F" w14:textId="77777777" w:rsidR="00DA310C" w:rsidRDefault="00000000">
            <w:pPr>
              <w:keepLines/>
              <w:spacing w:after="0" w:line="259" w:lineRule="auto"/>
            </w:pPr>
            <w:r>
              <w:rPr>
                <w:color w:val="000000"/>
                <w:sz w:val="18"/>
              </w:rPr>
              <w:t>Lab platform</w:t>
            </w:r>
          </w:p>
        </w:tc>
        <w:tc>
          <w:tcPr>
            <w:tcW w:w="6760" w:type="dxa"/>
            <w:tcMar>
              <w:top w:w="80" w:type="dxa"/>
              <w:left w:w="120" w:type="dxa"/>
              <w:bottom w:w="80" w:type="dxa"/>
              <w:right w:w="120" w:type="dxa"/>
            </w:tcMar>
            <w:vAlign w:val="center"/>
          </w:tcPr>
          <w:p w14:paraId="07119770" w14:textId="77777777" w:rsidR="00DA310C" w:rsidRDefault="00000000">
            <w:pPr>
              <w:keepLines/>
              <w:spacing w:after="0" w:line="259" w:lineRule="auto"/>
            </w:pPr>
            <w:r>
              <w:rPr>
                <w:color w:val="000000"/>
                <w:sz w:val="18"/>
              </w:rPr>
              <w:t>Cisco DEVASC VM with the local School Library API Simulator</w:t>
            </w:r>
          </w:p>
        </w:tc>
      </w:tr>
      <w:tr w:rsidR="00DA310C" w14:paraId="2A7A9AFB" w14:textId="77777777">
        <w:trPr>
          <w:cantSplit/>
        </w:trPr>
        <w:tc>
          <w:tcPr>
            <w:tcW w:w="2600" w:type="dxa"/>
            <w:tcMar>
              <w:top w:w="80" w:type="dxa"/>
              <w:left w:w="120" w:type="dxa"/>
              <w:bottom w:w="80" w:type="dxa"/>
              <w:right w:w="120" w:type="dxa"/>
            </w:tcMar>
            <w:vAlign w:val="center"/>
          </w:tcPr>
          <w:p w14:paraId="081F9090" w14:textId="77777777" w:rsidR="00DA310C" w:rsidRDefault="00000000">
            <w:pPr>
              <w:keepLines/>
              <w:spacing w:after="0" w:line="259" w:lineRule="auto"/>
            </w:pPr>
            <w:r>
              <w:rPr>
                <w:color w:val="000000"/>
                <w:sz w:val="18"/>
              </w:rPr>
              <w:lastRenderedPageBreak/>
              <w:t>API documentation</w:t>
            </w:r>
          </w:p>
        </w:tc>
        <w:tc>
          <w:tcPr>
            <w:tcW w:w="6760" w:type="dxa"/>
            <w:tcMar>
              <w:top w:w="80" w:type="dxa"/>
              <w:left w:w="120" w:type="dxa"/>
              <w:bottom w:w="80" w:type="dxa"/>
              <w:right w:w="120" w:type="dxa"/>
            </w:tcMar>
            <w:vAlign w:val="center"/>
          </w:tcPr>
          <w:p w14:paraId="3DF9929E" w14:textId="77777777" w:rsidR="00DA310C" w:rsidRDefault="00000000">
            <w:pPr>
              <w:keepLines/>
              <w:spacing w:after="0" w:line="259" w:lineRule="auto"/>
            </w:pPr>
            <w:r>
              <w:rPr>
                <w:color w:val="000000"/>
                <w:sz w:val="18"/>
              </w:rPr>
              <w:t>Open the local simulator documentation at library.demo.local/api/v1</w:t>
            </w:r>
          </w:p>
        </w:tc>
      </w:tr>
      <w:tr w:rsidR="00DA310C" w14:paraId="2A117427" w14:textId="77777777">
        <w:trPr>
          <w:cantSplit/>
        </w:trPr>
        <w:tc>
          <w:tcPr>
            <w:tcW w:w="2600" w:type="dxa"/>
            <w:tcMar>
              <w:top w:w="80" w:type="dxa"/>
              <w:left w:w="120" w:type="dxa"/>
              <w:bottom w:w="80" w:type="dxa"/>
              <w:right w:w="120" w:type="dxa"/>
            </w:tcMar>
            <w:vAlign w:val="center"/>
          </w:tcPr>
          <w:p w14:paraId="3C985205" w14:textId="77777777" w:rsidR="00DA310C" w:rsidRDefault="00000000">
            <w:pPr>
              <w:keepLines/>
              <w:spacing w:after="0" w:line="259" w:lineRule="auto"/>
            </w:pPr>
            <w:r>
              <w:rPr>
                <w:color w:val="000000"/>
                <w:sz w:val="18"/>
              </w:rPr>
              <w:t>Client</w:t>
            </w:r>
          </w:p>
        </w:tc>
        <w:tc>
          <w:tcPr>
            <w:tcW w:w="6760" w:type="dxa"/>
            <w:tcMar>
              <w:top w:w="80" w:type="dxa"/>
              <w:left w:w="120" w:type="dxa"/>
              <w:bottom w:w="80" w:type="dxa"/>
              <w:right w:w="120" w:type="dxa"/>
            </w:tcMar>
            <w:vAlign w:val="center"/>
          </w:tcPr>
          <w:p w14:paraId="3A8F648E" w14:textId="77777777" w:rsidR="00DA310C" w:rsidRDefault="00000000">
            <w:pPr>
              <w:keepLines/>
              <w:spacing w:after="0" w:line="259" w:lineRule="auto"/>
            </w:pPr>
            <w:r>
              <w:rPr>
                <w:color w:val="000000"/>
                <w:sz w:val="18"/>
              </w:rPr>
              <w:t>Postman in the DEVASC VM; sign-in is not required</w:t>
            </w:r>
          </w:p>
        </w:tc>
      </w:tr>
      <w:tr w:rsidR="00DA310C" w14:paraId="79075B47" w14:textId="77777777">
        <w:trPr>
          <w:cantSplit/>
        </w:trPr>
        <w:tc>
          <w:tcPr>
            <w:tcW w:w="2600" w:type="dxa"/>
            <w:tcMar>
              <w:top w:w="80" w:type="dxa"/>
              <w:left w:w="120" w:type="dxa"/>
              <w:bottom w:w="80" w:type="dxa"/>
              <w:right w:w="120" w:type="dxa"/>
            </w:tcMar>
            <w:vAlign w:val="center"/>
          </w:tcPr>
          <w:p w14:paraId="7AA1CA77" w14:textId="77777777" w:rsidR="00DA310C" w:rsidRDefault="00000000">
            <w:pPr>
              <w:keepLines/>
              <w:spacing w:after="0" w:line="259" w:lineRule="auto"/>
            </w:pPr>
            <w:r>
              <w:rPr>
                <w:color w:val="000000"/>
                <w:sz w:val="18"/>
              </w:rPr>
              <w:t>AI tool</w:t>
            </w:r>
          </w:p>
        </w:tc>
        <w:tc>
          <w:tcPr>
            <w:tcW w:w="6760" w:type="dxa"/>
            <w:tcMar>
              <w:top w:w="80" w:type="dxa"/>
              <w:left w:w="120" w:type="dxa"/>
              <w:bottom w:w="80" w:type="dxa"/>
              <w:right w:w="120" w:type="dxa"/>
            </w:tcMar>
            <w:vAlign w:val="center"/>
          </w:tcPr>
          <w:p w14:paraId="2BE13051" w14:textId="77777777" w:rsidR="00DA310C" w:rsidRDefault="00000000">
            <w:pPr>
              <w:keepLines/>
              <w:spacing w:after="0" w:line="259" w:lineRule="auto"/>
            </w:pPr>
            <w:r>
              <w:rPr>
                <w:color w:val="000000"/>
                <w:sz w:val="18"/>
              </w:rPr>
              <w:t>Instructor-approved generative AI tool</w:t>
            </w:r>
          </w:p>
        </w:tc>
      </w:tr>
      <w:tr w:rsidR="00DA310C" w14:paraId="28304D44" w14:textId="77777777">
        <w:trPr>
          <w:cantSplit/>
        </w:trPr>
        <w:tc>
          <w:tcPr>
            <w:tcW w:w="2600" w:type="dxa"/>
            <w:tcMar>
              <w:top w:w="80" w:type="dxa"/>
              <w:left w:w="120" w:type="dxa"/>
              <w:bottom w:w="80" w:type="dxa"/>
              <w:right w:w="120" w:type="dxa"/>
            </w:tcMar>
            <w:vAlign w:val="center"/>
          </w:tcPr>
          <w:p w14:paraId="2A45BA6A" w14:textId="77777777" w:rsidR="00DA310C" w:rsidRDefault="00000000">
            <w:pPr>
              <w:keepLines/>
              <w:spacing w:after="0" w:line="259" w:lineRule="auto"/>
            </w:pPr>
            <w:r>
              <w:rPr>
                <w:color w:val="000000"/>
                <w:sz w:val="18"/>
              </w:rPr>
              <w:t>Starter files</w:t>
            </w:r>
          </w:p>
        </w:tc>
        <w:tc>
          <w:tcPr>
            <w:tcW w:w="6760" w:type="dxa"/>
            <w:tcMar>
              <w:top w:w="80" w:type="dxa"/>
              <w:left w:w="120" w:type="dxa"/>
              <w:bottom w:w="80" w:type="dxa"/>
              <w:right w:w="120" w:type="dxa"/>
            </w:tcMar>
            <w:vAlign w:val="center"/>
          </w:tcPr>
          <w:p w14:paraId="500D4581" w14:textId="77777777" w:rsidR="00DA310C" w:rsidRDefault="00000000">
            <w:pPr>
              <w:keepLines/>
              <w:spacing w:after="0" w:line="259" w:lineRule="auto"/>
            </w:pPr>
            <w:r>
              <w:rPr>
                <w:color w:val="000000"/>
                <w:sz w:val="18"/>
              </w:rPr>
              <w:t>request_plan_template.json, validate_request_plan.py, AI_API_VALIDATION_LOG.md, POSTMAN_EVIDENCE_CHECKLIST.md</w:t>
            </w:r>
          </w:p>
        </w:tc>
      </w:tr>
      <w:tr w:rsidR="00DA310C" w14:paraId="1733CED2" w14:textId="77777777">
        <w:trPr>
          <w:cantSplit/>
        </w:trPr>
        <w:tc>
          <w:tcPr>
            <w:tcW w:w="2600" w:type="dxa"/>
            <w:tcMar>
              <w:top w:w="80" w:type="dxa"/>
              <w:left w:w="120" w:type="dxa"/>
              <w:bottom w:w="80" w:type="dxa"/>
              <w:right w:w="120" w:type="dxa"/>
            </w:tcMar>
            <w:vAlign w:val="center"/>
          </w:tcPr>
          <w:p w14:paraId="6010F6A7" w14:textId="77777777" w:rsidR="00DA310C" w:rsidRDefault="00000000">
            <w:pPr>
              <w:keepLines/>
              <w:spacing w:after="0" w:line="259" w:lineRule="auto"/>
            </w:pPr>
            <w:r>
              <w:rPr>
                <w:color w:val="000000"/>
                <w:sz w:val="18"/>
              </w:rPr>
              <w:t>Reference lab</w:t>
            </w:r>
          </w:p>
        </w:tc>
        <w:tc>
          <w:tcPr>
            <w:tcW w:w="6760" w:type="dxa"/>
            <w:tcMar>
              <w:top w:w="80" w:type="dxa"/>
              <w:left w:w="120" w:type="dxa"/>
              <w:bottom w:w="80" w:type="dxa"/>
              <w:right w:w="120" w:type="dxa"/>
            </w:tcMar>
            <w:vAlign w:val="center"/>
          </w:tcPr>
          <w:p w14:paraId="05D3536A" w14:textId="77777777" w:rsidR="00DA310C" w:rsidRDefault="00000000">
            <w:pPr>
              <w:keepLines/>
              <w:spacing w:after="0" w:line="259" w:lineRule="auto"/>
            </w:pPr>
            <w:r>
              <w:rPr>
                <w:color w:val="000000"/>
                <w:sz w:val="18"/>
              </w:rPr>
              <w:t>4.5.5 Lab - Explore REST APIs with API Simulator and Postman</w:t>
            </w:r>
          </w:p>
        </w:tc>
      </w:tr>
    </w:tbl>
    <w:p w14:paraId="39920271" w14:textId="77777777" w:rsidR="00DA310C" w:rsidRDefault="00DA310C">
      <w:pPr>
        <w:spacing w:after="0"/>
      </w:pPr>
    </w:p>
    <w:p w14:paraId="31746CB6" w14:textId="77777777" w:rsidR="00DA310C" w:rsidRDefault="00000000">
      <w:pPr>
        <w:pStyle w:val="Heading1"/>
      </w:pPr>
      <w:r>
        <w:t>4. Safety, privacy, and authorized-use rules</w:t>
      </w:r>
    </w:p>
    <w:tbl>
      <w:tblPr>
        <w:tblStyle w:val="TableGrid"/>
        <w:tblW w:w="9360" w:type="dxa"/>
        <w:tblInd w:w="120" w:type="dxa"/>
        <w:tblLayout w:type="fixed"/>
        <w:tblLook w:val="04A0" w:firstRow="1" w:lastRow="0" w:firstColumn="1" w:lastColumn="0" w:noHBand="0" w:noVBand="1"/>
      </w:tblPr>
      <w:tblGrid>
        <w:gridCol w:w="9360"/>
      </w:tblGrid>
      <w:tr w:rsidR="00DA310C" w14:paraId="49A33641" w14:textId="77777777">
        <w:trPr>
          <w:cantSplit/>
        </w:trPr>
        <w:tc>
          <w:tcPr>
            <w:tcW w:w="9360" w:type="dxa"/>
            <w:shd w:val="clear" w:color="auto" w:fill="FFF3F1"/>
            <w:tcMar>
              <w:top w:w="80" w:type="dxa"/>
              <w:left w:w="120" w:type="dxa"/>
              <w:bottom w:w="80" w:type="dxa"/>
              <w:right w:w="120" w:type="dxa"/>
            </w:tcMar>
            <w:vAlign w:val="center"/>
          </w:tcPr>
          <w:p w14:paraId="5A7B5CC7" w14:textId="77777777" w:rsidR="00DA310C" w:rsidRDefault="00000000">
            <w:pPr>
              <w:spacing w:after="40"/>
            </w:pPr>
            <w:r>
              <w:rPr>
                <w:b/>
                <w:color w:val="9B1C1C"/>
                <w:sz w:val="21"/>
              </w:rPr>
              <w:t>Local simulator only</w:t>
            </w:r>
            <w:r>
              <w:rPr>
                <w:b/>
                <w:color w:val="9B1C1C"/>
                <w:sz w:val="21"/>
              </w:rPr>
              <w:br/>
            </w:r>
            <w:r>
              <w:rPr>
                <w:color w:val="000000"/>
                <w:sz w:val="21"/>
              </w:rPr>
              <w:t>Perform every request only against library.demo.local inside the authorized DEVASC VM. Do not substitute a public or production endpoint. Never send a username, password, bearer token, API key, Authorization header, X-API-KEY value, or private response data to an AI tool.</w:t>
            </w:r>
          </w:p>
        </w:tc>
      </w:tr>
    </w:tbl>
    <w:p w14:paraId="15652E0A" w14:textId="77777777" w:rsidR="00DA310C" w:rsidRDefault="00DA310C">
      <w:pPr>
        <w:spacing w:after="0"/>
      </w:pPr>
    </w:p>
    <w:p w14:paraId="65A3E19D" w14:textId="77777777" w:rsidR="00DA310C" w:rsidRDefault="00000000">
      <w:pPr>
        <w:numPr>
          <w:ilvl w:val="0"/>
          <w:numId w:val="10"/>
        </w:numPr>
        <w:spacing w:after="80"/>
      </w:pPr>
      <w:r>
        <w:t>Use the instructor-provided lab-only credentials directly in Postman or the simulator; do not record them in submitted files.</w:t>
      </w:r>
    </w:p>
    <w:p w14:paraId="5B1335C6" w14:textId="77777777" w:rsidR="00DA310C" w:rsidRDefault="00000000">
      <w:pPr>
        <w:numPr>
          <w:ilvl w:val="0"/>
          <w:numId w:val="10"/>
        </w:numPr>
        <w:spacing w:after="80"/>
      </w:pPr>
      <w:r>
        <w:t>Redact secret values in screenshots, exports, prompt transcripts, and the validation log.</w:t>
      </w:r>
    </w:p>
    <w:p w14:paraId="0B02E2CC" w14:textId="77777777" w:rsidR="00DA310C" w:rsidRDefault="00000000">
      <w:pPr>
        <w:numPr>
          <w:ilvl w:val="0"/>
          <w:numId w:val="10"/>
        </w:numPr>
        <w:spacing w:after="80"/>
      </w:pPr>
      <w:r>
        <w:t>Use fictional book records only. Do not enter personal or copyrighted unpublished data.</w:t>
      </w:r>
    </w:p>
    <w:p w14:paraId="08C354E0" w14:textId="77777777" w:rsidR="00DA310C" w:rsidRDefault="00000000">
      <w:pPr>
        <w:numPr>
          <w:ilvl w:val="0"/>
          <w:numId w:val="10"/>
        </w:numPr>
        <w:spacing w:after="80"/>
      </w:pPr>
      <w:r>
        <w:t>Record whether each AI recommendation was Accepted, Modified, or Rejected and provide independent evidence.</w:t>
      </w:r>
    </w:p>
    <w:p w14:paraId="489BC1A8" w14:textId="77777777" w:rsidR="00DA310C" w:rsidRDefault="00000000">
      <w:pPr>
        <w:pStyle w:val="Heading1"/>
      </w:pPr>
      <w:r>
        <w:t>5. Pre-AI checkpoint</w:t>
      </w:r>
    </w:p>
    <w:p w14:paraId="1A613149" w14:textId="77777777" w:rsidR="00DA310C" w:rsidRDefault="00000000">
      <w:r>
        <w:t>Before opening an AI tool, inspect the OpenAPI documentation and complete the following:</w:t>
      </w:r>
    </w:p>
    <w:p w14:paraId="1DAC7C89" w14:textId="77777777" w:rsidR="00DA310C" w:rsidRDefault="00000000">
      <w:pPr>
        <w:spacing w:before="80" w:after="20" w:line="240" w:lineRule="auto"/>
      </w:pPr>
      <w:r>
        <w:rPr>
          <w:b/>
          <w:color w:val="1F4D78"/>
          <w:sz w:val="20"/>
        </w:rPr>
        <w:t>Predicted method and path for listing all books:</w:t>
      </w:r>
    </w:p>
    <w:p w14:paraId="7D326464" w14:textId="77777777" w:rsidR="00DA310C" w:rsidRDefault="00000000">
      <w:pPr>
        <w:spacing w:after="20" w:line="240" w:lineRule="auto"/>
      </w:pPr>
      <w:r>
        <w:rPr>
          <w:color w:val="A0A7B0"/>
          <w:sz w:val="18"/>
          <w:u w:val="none"/>
        </w:rPr>
        <w:t>GET /api/v1/books (no authentication, no body, expected 200 with a JSON array of books).</w:t>
      </w:r>
    </w:p>
    <w:p w14:paraId="11423B41" w14:textId="77777777" w:rsidR="00DA310C" w:rsidRDefault="00000000">
      <w:pPr>
        <w:spacing w:before="80" w:after="20" w:line="240" w:lineRule="auto"/>
      </w:pPr>
      <w:r>
        <w:rPr>
          <w:b/>
          <w:color w:val="1F4D78"/>
          <w:sz w:val="20"/>
        </w:rPr>
        <w:t>Two query parameters available for the books collection:</w:t>
      </w:r>
    </w:p>
    <w:p w14:paraId="34E7E7E2" w14:textId="77777777" w:rsidR="00DA310C" w:rsidRDefault="00000000">
      <w:pPr>
        <w:spacing w:after="20" w:line="240" w:lineRule="auto"/>
      </w:pPr>
      <w:r>
        <w:rPr>
          <w:color w:val="A0A7B0"/>
          <w:sz w:val="18"/>
          <w:u w:val="none"/>
        </w:rPr>
        <w:t>includeISBN (boolean, true adds the isbn field to each book) and sortBy (field name, e.g. author).</w:t>
      </w:r>
    </w:p>
    <w:p w14:paraId="3FB79694" w14:textId="77777777" w:rsidR="00DA310C" w:rsidRDefault="00000000">
      <w:pPr>
        <w:spacing w:before="80" w:after="20" w:line="240" w:lineRule="auto"/>
      </w:pPr>
      <w:r>
        <w:rPr>
          <w:b/>
          <w:color w:val="1F4D78"/>
          <w:sz w:val="20"/>
        </w:rPr>
        <w:t>Predicted authentication method for adding or deleting a book:</w:t>
      </w:r>
    </w:p>
    <w:p w14:paraId="01187E91" w14:textId="77777777" w:rsidR="00DA310C" w:rsidRDefault="00000000">
      <w:pPr>
        <w:spacing w:after="20" w:line="240" w:lineRule="auto"/>
      </w:pPr>
      <w:r>
        <w:rPr>
          <w:color w:val="A0A7B0"/>
          <w:sz w:val="18"/>
          <w:u w:val="none"/>
        </w:rPr>
        <w:t>API key: a temporary token from POST /api/v1/loginViaBasic (Basic Auth), sent in the X-API-KEY request header.</w:t>
      </w:r>
    </w:p>
    <w:p w14:paraId="23BC2924" w14:textId="77777777" w:rsidR="00DA310C" w:rsidRDefault="00000000">
      <w:pPr>
        <w:spacing w:before="80" w:after="20" w:line="240" w:lineRule="auto"/>
      </w:pPr>
      <w:r>
        <w:rPr>
          <w:b/>
          <w:color w:val="1F4D78"/>
          <w:sz w:val="20"/>
        </w:rPr>
        <w:t>Predicted status when the API key is missing or invalid:</w:t>
      </w:r>
    </w:p>
    <w:p w14:paraId="048300DB" w14:textId="77777777" w:rsidR="00DA310C" w:rsidRDefault="00000000">
      <w:pPr>
        <w:spacing w:after="20" w:line="240" w:lineRule="auto"/>
      </w:pPr>
      <w:r>
        <w:rPr>
          <w:color w:val="A0A7B0"/>
          <w:sz w:val="18"/>
          <w:u w:val="none"/>
        </w:rPr>
        <w:t>401 Unauthorized.</w:t>
      </w:r>
    </w:p>
    <w:p w14:paraId="30C48812" w14:textId="77777777" w:rsidR="00DA310C" w:rsidRDefault="00000000">
      <w:pPr>
        <w:pStyle w:val="Heading1"/>
      </w:pPr>
      <w:r>
        <w:t>6. Request scenarios</w:t>
      </w:r>
    </w:p>
    <w:tbl>
      <w:tblPr>
        <w:tblStyle w:val="TableGrid"/>
        <w:tblW w:w="9360" w:type="dxa"/>
        <w:tblInd w:w="120" w:type="dxa"/>
        <w:tblLayout w:type="fixed"/>
        <w:tblLook w:val="04A0" w:firstRow="1" w:lastRow="0" w:firstColumn="1" w:lastColumn="0" w:noHBand="0" w:noVBand="1"/>
      </w:tblPr>
      <w:tblGrid>
        <w:gridCol w:w="900"/>
        <w:gridCol w:w="4900"/>
        <w:gridCol w:w="3560"/>
      </w:tblGrid>
      <w:tr w:rsidR="00DA310C" w14:paraId="0C5F0C6E" w14:textId="77777777">
        <w:trPr>
          <w:cantSplit/>
          <w:tblHeader/>
        </w:trPr>
        <w:tc>
          <w:tcPr>
            <w:tcW w:w="900" w:type="dxa"/>
            <w:shd w:val="clear" w:color="auto" w:fill="E8EEF5"/>
            <w:tcMar>
              <w:top w:w="80" w:type="dxa"/>
              <w:left w:w="120" w:type="dxa"/>
              <w:bottom w:w="80" w:type="dxa"/>
              <w:right w:w="120" w:type="dxa"/>
            </w:tcMar>
            <w:vAlign w:val="center"/>
          </w:tcPr>
          <w:p w14:paraId="7EA4E6B3" w14:textId="77777777" w:rsidR="00DA310C" w:rsidRDefault="00000000">
            <w:pPr>
              <w:keepLines/>
              <w:spacing w:after="0" w:line="240" w:lineRule="auto"/>
              <w:jc w:val="center"/>
            </w:pPr>
            <w:r>
              <w:rPr>
                <w:b/>
                <w:color w:val="0B2545"/>
                <w:sz w:val="18"/>
              </w:rPr>
              <w:t>ID</w:t>
            </w:r>
          </w:p>
        </w:tc>
        <w:tc>
          <w:tcPr>
            <w:tcW w:w="4900" w:type="dxa"/>
            <w:shd w:val="clear" w:color="auto" w:fill="E8EEF5"/>
            <w:tcMar>
              <w:top w:w="80" w:type="dxa"/>
              <w:left w:w="120" w:type="dxa"/>
              <w:bottom w:w="80" w:type="dxa"/>
              <w:right w:w="120" w:type="dxa"/>
            </w:tcMar>
            <w:vAlign w:val="center"/>
          </w:tcPr>
          <w:p w14:paraId="17336684" w14:textId="77777777" w:rsidR="00DA310C" w:rsidRDefault="00000000">
            <w:pPr>
              <w:keepLines/>
              <w:spacing w:after="0" w:line="240" w:lineRule="auto"/>
              <w:jc w:val="center"/>
            </w:pPr>
            <w:r>
              <w:rPr>
                <w:b/>
                <w:color w:val="0B2545"/>
                <w:sz w:val="18"/>
              </w:rPr>
              <w:t>Task</w:t>
            </w:r>
          </w:p>
        </w:tc>
        <w:tc>
          <w:tcPr>
            <w:tcW w:w="3560" w:type="dxa"/>
            <w:shd w:val="clear" w:color="auto" w:fill="E8EEF5"/>
            <w:tcMar>
              <w:top w:w="80" w:type="dxa"/>
              <w:left w:w="120" w:type="dxa"/>
              <w:bottom w:w="80" w:type="dxa"/>
              <w:right w:w="120" w:type="dxa"/>
            </w:tcMar>
            <w:vAlign w:val="center"/>
          </w:tcPr>
          <w:p w14:paraId="29F08D07" w14:textId="77777777" w:rsidR="00DA310C" w:rsidRDefault="00000000">
            <w:pPr>
              <w:keepLines/>
              <w:spacing w:after="0" w:line="240" w:lineRule="auto"/>
              <w:jc w:val="center"/>
            </w:pPr>
            <w:r>
              <w:rPr>
                <w:b/>
                <w:color w:val="0B2545"/>
                <w:sz w:val="18"/>
              </w:rPr>
              <w:t>Concept</w:t>
            </w:r>
          </w:p>
        </w:tc>
      </w:tr>
      <w:tr w:rsidR="00DA310C" w14:paraId="3FE8835A" w14:textId="77777777">
        <w:trPr>
          <w:cantSplit/>
        </w:trPr>
        <w:tc>
          <w:tcPr>
            <w:tcW w:w="900" w:type="dxa"/>
            <w:tcMar>
              <w:top w:w="80" w:type="dxa"/>
              <w:left w:w="120" w:type="dxa"/>
              <w:bottom w:w="80" w:type="dxa"/>
              <w:right w:w="120" w:type="dxa"/>
            </w:tcMar>
            <w:vAlign w:val="center"/>
          </w:tcPr>
          <w:p w14:paraId="356C84FE" w14:textId="77777777" w:rsidR="00DA310C" w:rsidRDefault="00000000">
            <w:pPr>
              <w:keepLines/>
              <w:spacing w:after="0" w:line="259" w:lineRule="auto"/>
              <w:jc w:val="center"/>
            </w:pPr>
            <w:r>
              <w:rPr>
                <w:color w:val="000000"/>
                <w:sz w:val="18"/>
              </w:rPr>
              <w:t>R1</w:t>
            </w:r>
          </w:p>
        </w:tc>
        <w:tc>
          <w:tcPr>
            <w:tcW w:w="4900" w:type="dxa"/>
            <w:tcMar>
              <w:top w:w="80" w:type="dxa"/>
              <w:left w:w="120" w:type="dxa"/>
              <w:bottom w:w="80" w:type="dxa"/>
              <w:right w:w="120" w:type="dxa"/>
            </w:tcMar>
            <w:vAlign w:val="center"/>
          </w:tcPr>
          <w:p w14:paraId="1F36E47C" w14:textId="77777777" w:rsidR="00DA310C" w:rsidRDefault="00000000">
            <w:pPr>
              <w:keepLines/>
              <w:spacing w:after="0" w:line="259" w:lineRule="auto"/>
            </w:pPr>
            <w:r>
              <w:rPr>
                <w:color w:val="000000"/>
                <w:sz w:val="18"/>
              </w:rPr>
              <w:t>List all books</w:t>
            </w:r>
          </w:p>
        </w:tc>
        <w:tc>
          <w:tcPr>
            <w:tcW w:w="3560" w:type="dxa"/>
            <w:tcMar>
              <w:top w:w="80" w:type="dxa"/>
              <w:left w:w="120" w:type="dxa"/>
              <w:bottom w:w="80" w:type="dxa"/>
              <w:right w:w="120" w:type="dxa"/>
            </w:tcMar>
            <w:vAlign w:val="center"/>
          </w:tcPr>
          <w:p w14:paraId="17E82538" w14:textId="77777777" w:rsidR="00DA310C" w:rsidRDefault="00000000">
            <w:pPr>
              <w:keepLines/>
              <w:spacing w:after="0" w:line="259" w:lineRule="auto"/>
            </w:pPr>
            <w:r>
              <w:rPr>
                <w:color w:val="000000"/>
                <w:sz w:val="18"/>
              </w:rPr>
              <w:t>Collection retrieval</w:t>
            </w:r>
          </w:p>
        </w:tc>
      </w:tr>
      <w:tr w:rsidR="00DA310C" w14:paraId="2B9B1648" w14:textId="77777777">
        <w:trPr>
          <w:cantSplit/>
        </w:trPr>
        <w:tc>
          <w:tcPr>
            <w:tcW w:w="900" w:type="dxa"/>
            <w:tcMar>
              <w:top w:w="80" w:type="dxa"/>
              <w:left w:w="120" w:type="dxa"/>
              <w:bottom w:w="80" w:type="dxa"/>
              <w:right w:w="120" w:type="dxa"/>
            </w:tcMar>
            <w:vAlign w:val="center"/>
          </w:tcPr>
          <w:p w14:paraId="5603DB67" w14:textId="77777777" w:rsidR="00DA310C" w:rsidRDefault="00000000">
            <w:pPr>
              <w:keepLines/>
              <w:spacing w:after="0" w:line="259" w:lineRule="auto"/>
              <w:jc w:val="center"/>
            </w:pPr>
            <w:r>
              <w:rPr>
                <w:color w:val="000000"/>
                <w:sz w:val="18"/>
              </w:rPr>
              <w:lastRenderedPageBreak/>
              <w:t>R2</w:t>
            </w:r>
          </w:p>
        </w:tc>
        <w:tc>
          <w:tcPr>
            <w:tcW w:w="4900" w:type="dxa"/>
            <w:tcMar>
              <w:top w:w="80" w:type="dxa"/>
              <w:left w:w="120" w:type="dxa"/>
              <w:bottom w:w="80" w:type="dxa"/>
              <w:right w:w="120" w:type="dxa"/>
            </w:tcMar>
            <w:vAlign w:val="center"/>
          </w:tcPr>
          <w:p w14:paraId="6D04D1BC" w14:textId="77777777" w:rsidR="00DA310C" w:rsidRDefault="00000000">
            <w:pPr>
              <w:keepLines/>
              <w:spacing w:after="0" w:line="259" w:lineRule="auto"/>
            </w:pPr>
            <w:r>
              <w:rPr>
                <w:color w:val="000000"/>
                <w:sz w:val="18"/>
              </w:rPr>
              <w:t>Include ISBN values and sort by author</w:t>
            </w:r>
          </w:p>
        </w:tc>
        <w:tc>
          <w:tcPr>
            <w:tcW w:w="3560" w:type="dxa"/>
            <w:tcMar>
              <w:top w:w="80" w:type="dxa"/>
              <w:left w:w="120" w:type="dxa"/>
              <w:bottom w:w="80" w:type="dxa"/>
              <w:right w:w="120" w:type="dxa"/>
            </w:tcMar>
            <w:vAlign w:val="center"/>
          </w:tcPr>
          <w:p w14:paraId="6CEF18E6" w14:textId="77777777" w:rsidR="00DA310C" w:rsidRDefault="00000000">
            <w:pPr>
              <w:keepLines/>
              <w:spacing w:after="0" w:line="259" w:lineRule="auto"/>
            </w:pPr>
            <w:r>
              <w:rPr>
                <w:color w:val="000000"/>
                <w:sz w:val="18"/>
              </w:rPr>
              <w:t>Query parameters</w:t>
            </w:r>
          </w:p>
        </w:tc>
      </w:tr>
      <w:tr w:rsidR="00DA310C" w14:paraId="692BA0D3" w14:textId="77777777">
        <w:trPr>
          <w:cantSplit/>
        </w:trPr>
        <w:tc>
          <w:tcPr>
            <w:tcW w:w="900" w:type="dxa"/>
            <w:tcMar>
              <w:top w:w="80" w:type="dxa"/>
              <w:left w:w="120" w:type="dxa"/>
              <w:bottom w:w="80" w:type="dxa"/>
              <w:right w:w="120" w:type="dxa"/>
            </w:tcMar>
            <w:vAlign w:val="center"/>
          </w:tcPr>
          <w:p w14:paraId="77B2A331" w14:textId="77777777" w:rsidR="00DA310C" w:rsidRDefault="00000000">
            <w:pPr>
              <w:keepLines/>
              <w:spacing w:after="0" w:line="259" w:lineRule="auto"/>
              <w:jc w:val="center"/>
            </w:pPr>
            <w:r>
              <w:rPr>
                <w:color w:val="000000"/>
                <w:sz w:val="18"/>
              </w:rPr>
              <w:t>R3</w:t>
            </w:r>
          </w:p>
        </w:tc>
        <w:tc>
          <w:tcPr>
            <w:tcW w:w="4900" w:type="dxa"/>
            <w:tcMar>
              <w:top w:w="80" w:type="dxa"/>
              <w:left w:w="120" w:type="dxa"/>
              <w:bottom w:w="80" w:type="dxa"/>
              <w:right w:w="120" w:type="dxa"/>
            </w:tcMar>
            <w:vAlign w:val="center"/>
          </w:tcPr>
          <w:p w14:paraId="1B2B833E" w14:textId="77777777" w:rsidR="00DA310C" w:rsidRDefault="00000000">
            <w:pPr>
              <w:keepLines/>
              <w:spacing w:after="0" w:line="259" w:lineRule="auto"/>
            </w:pPr>
            <w:r>
              <w:rPr>
                <w:color w:val="000000"/>
                <w:sz w:val="18"/>
              </w:rPr>
              <w:t>Obtain a temporary token</w:t>
            </w:r>
          </w:p>
        </w:tc>
        <w:tc>
          <w:tcPr>
            <w:tcW w:w="3560" w:type="dxa"/>
            <w:tcMar>
              <w:top w:w="80" w:type="dxa"/>
              <w:left w:w="120" w:type="dxa"/>
              <w:bottom w:w="80" w:type="dxa"/>
              <w:right w:w="120" w:type="dxa"/>
            </w:tcMar>
            <w:vAlign w:val="center"/>
          </w:tcPr>
          <w:p w14:paraId="6F569F56" w14:textId="77777777" w:rsidR="00DA310C" w:rsidRDefault="00000000">
            <w:pPr>
              <w:keepLines/>
              <w:spacing w:after="0" w:line="259" w:lineRule="auto"/>
            </w:pPr>
            <w:r>
              <w:rPr>
                <w:color w:val="000000"/>
                <w:sz w:val="18"/>
              </w:rPr>
              <w:t>Basic authentication</w:t>
            </w:r>
          </w:p>
        </w:tc>
      </w:tr>
      <w:tr w:rsidR="00DA310C" w14:paraId="530FF718" w14:textId="77777777">
        <w:trPr>
          <w:cantSplit/>
        </w:trPr>
        <w:tc>
          <w:tcPr>
            <w:tcW w:w="900" w:type="dxa"/>
            <w:tcMar>
              <w:top w:w="80" w:type="dxa"/>
              <w:left w:w="120" w:type="dxa"/>
              <w:bottom w:w="80" w:type="dxa"/>
              <w:right w:w="120" w:type="dxa"/>
            </w:tcMar>
            <w:vAlign w:val="center"/>
          </w:tcPr>
          <w:p w14:paraId="49C59EC9" w14:textId="77777777" w:rsidR="00DA310C" w:rsidRDefault="00000000">
            <w:pPr>
              <w:keepLines/>
              <w:spacing w:after="0" w:line="259" w:lineRule="auto"/>
              <w:jc w:val="center"/>
            </w:pPr>
            <w:r>
              <w:rPr>
                <w:color w:val="000000"/>
                <w:sz w:val="18"/>
              </w:rPr>
              <w:t>R4</w:t>
            </w:r>
          </w:p>
        </w:tc>
        <w:tc>
          <w:tcPr>
            <w:tcW w:w="4900" w:type="dxa"/>
            <w:tcMar>
              <w:top w:w="80" w:type="dxa"/>
              <w:left w:w="120" w:type="dxa"/>
              <w:bottom w:w="80" w:type="dxa"/>
              <w:right w:w="120" w:type="dxa"/>
            </w:tcMar>
            <w:vAlign w:val="center"/>
          </w:tcPr>
          <w:p w14:paraId="3D696095" w14:textId="77777777" w:rsidR="00DA310C" w:rsidRDefault="00000000">
            <w:pPr>
              <w:keepLines/>
              <w:spacing w:after="0" w:line="259" w:lineRule="auto"/>
            </w:pPr>
            <w:r>
              <w:rPr>
                <w:color w:val="000000"/>
                <w:sz w:val="18"/>
              </w:rPr>
              <w:t>Add one fictional book</w:t>
            </w:r>
          </w:p>
        </w:tc>
        <w:tc>
          <w:tcPr>
            <w:tcW w:w="3560" w:type="dxa"/>
            <w:tcMar>
              <w:top w:w="80" w:type="dxa"/>
              <w:left w:w="120" w:type="dxa"/>
              <w:bottom w:w="80" w:type="dxa"/>
              <w:right w:w="120" w:type="dxa"/>
            </w:tcMar>
            <w:vAlign w:val="center"/>
          </w:tcPr>
          <w:p w14:paraId="0EAB0C9F" w14:textId="77777777" w:rsidR="00DA310C" w:rsidRDefault="00000000">
            <w:pPr>
              <w:keepLines/>
              <w:spacing w:after="0" w:line="259" w:lineRule="auto"/>
            </w:pPr>
            <w:r>
              <w:rPr>
                <w:color w:val="000000"/>
                <w:sz w:val="18"/>
              </w:rPr>
              <w:t>API key, header, JSON payload</w:t>
            </w:r>
          </w:p>
        </w:tc>
      </w:tr>
      <w:tr w:rsidR="00DA310C" w14:paraId="6F594F48" w14:textId="77777777">
        <w:trPr>
          <w:cantSplit/>
        </w:trPr>
        <w:tc>
          <w:tcPr>
            <w:tcW w:w="900" w:type="dxa"/>
            <w:tcMar>
              <w:top w:w="80" w:type="dxa"/>
              <w:left w:w="120" w:type="dxa"/>
              <w:bottom w:w="80" w:type="dxa"/>
              <w:right w:w="120" w:type="dxa"/>
            </w:tcMar>
            <w:vAlign w:val="center"/>
          </w:tcPr>
          <w:p w14:paraId="26872A90" w14:textId="77777777" w:rsidR="00DA310C" w:rsidRDefault="00000000">
            <w:pPr>
              <w:keepLines/>
              <w:spacing w:after="0" w:line="259" w:lineRule="auto"/>
              <w:jc w:val="center"/>
            </w:pPr>
            <w:r>
              <w:rPr>
                <w:color w:val="000000"/>
                <w:sz w:val="18"/>
              </w:rPr>
              <w:t>R5</w:t>
            </w:r>
          </w:p>
        </w:tc>
        <w:tc>
          <w:tcPr>
            <w:tcW w:w="4900" w:type="dxa"/>
            <w:tcMar>
              <w:top w:w="80" w:type="dxa"/>
              <w:left w:w="120" w:type="dxa"/>
              <w:bottom w:w="80" w:type="dxa"/>
              <w:right w:w="120" w:type="dxa"/>
            </w:tcMar>
            <w:vAlign w:val="center"/>
          </w:tcPr>
          <w:p w14:paraId="2A789DCC" w14:textId="77777777" w:rsidR="00DA310C" w:rsidRDefault="00000000">
            <w:pPr>
              <w:keepLines/>
              <w:spacing w:after="0" w:line="259" w:lineRule="auto"/>
            </w:pPr>
            <w:r>
              <w:rPr>
                <w:color w:val="000000"/>
                <w:sz w:val="18"/>
              </w:rPr>
              <w:t>Retrieve the new book by ID</w:t>
            </w:r>
          </w:p>
        </w:tc>
        <w:tc>
          <w:tcPr>
            <w:tcW w:w="3560" w:type="dxa"/>
            <w:tcMar>
              <w:top w:w="80" w:type="dxa"/>
              <w:left w:w="120" w:type="dxa"/>
              <w:bottom w:w="80" w:type="dxa"/>
              <w:right w:w="120" w:type="dxa"/>
            </w:tcMar>
            <w:vAlign w:val="center"/>
          </w:tcPr>
          <w:p w14:paraId="704A5986" w14:textId="77777777" w:rsidR="00DA310C" w:rsidRDefault="00000000">
            <w:pPr>
              <w:keepLines/>
              <w:spacing w:after="0" w:line="259" w:lineRule="auto"/>
            </w:pPr>
            <w:r>
              <w:rPr>
                <w:color w:val="000000"/>
                <w:sz w:val="18"/>
              </w:rPr>
              <w:t>Path parameter</w:t>
            </w:r>
          </w:p>
        </w:tc>
      </w:tr>
      <w:tr w:rsidR="00DA310C" w14:paraId="1C69701B" w14:textId="77777777">
        <w:trPr>
          <w:cantSplit/>
        </w:trPr>
        <w:tc>
          <w:tcPr>
            <w:tcW w:w="900" w:type="dxa"/>
            <w:tcMar>
              <w:top w:w="80" w:type="dxa"/>
              <w:left w:w="120" w:type="dxa"/>
              <w:bottom w:w="80" w:type="dxa"/>
              <w:right w:w="120" w:type="dxa"/>
            </w:tcMar>
            <w:vAlign w:val="center"/>
          </w:tcPr>
          <w:p w14:paraId="504362AF" w14:textId="77777777" w:rsidR="00DA310C" w:rsidRDefault="00000000">
            <w:pPr>
              <w:keepLines/>
              <w:spacing w:after="0" w:line="259" w:lineRule="auto"/>
              <w:jc w:val="center"/>
            </w:pPr>
            <w:r>
              <w:rPr>
                <w:color w:val="000000"/>
                <w:sz w:val="18"/>
              </w:rPr>
              <w:t>R6</w:t>
            </w:r>
          </w:p>
        </w:tc>
        <w:tc>
          <w:tcPr>
            <w:tcW w:w="4900" w:type="dxa"/>
            <w:tcMar>
              <w:top w:w="80" w:type="dxa"/>
              <w:left w:w="120" w:type="dxa"/>
              <w:bottom w:w="80" w:type="dxa"/>
              <w:right w:w="120" w:type="dxa"/>
            </w:tcMar>
            <w:vAlign w:val="center"/>
          </w:tcPr>
          <w:p w14:paraId="442DB235" w14:textId="77777777" w:rsidR="00DA310C" w:rsidRDefault="00000000">
            <w:pPr>
              <w:keepLines/>
              <w:spacing w:after="0" w:line="259" w:lineRule="auto"/>
            </w:pPr>
            <w:r>
              <w:rPr>
                <w:color w:val="000000"/>
                <w:sz w:val="18"/>
              </w:rPr>
              <w:t>Delete the new book by ID</w:t>
            </w:r>
          </w:p>
        </w:tc>
        <w:tc>
          <w:tcPr>
            <w:tcW w:w="3560" w:type="dxa"/>
            <w:tcMar>
              <w:top w:w="80" w:type="dxa"/>
              <w:left w:w="120" w:type="dxa"/>
              <w:bottom w:w="80" w:type="dxa"/>
              <w:right w:w="120" w:type="dxa"/>
            </w:tcMar>
            <w:vAlign w:val="center"/>
          </w:tcPr>
          <w:p w14:paraId="281A84E8" w14:textId="77777777" w:rsidR="00DA310C" w:rsidRDefault="00000000">
            <w:pPr>
              <w:keepLines/>
              <w:spacing w:after="0" w:line="259" w:lineRule="auto"/>
            </w:pPr>
            <w:r>
              <w:rPr>
                <w:color w:val="000000"/>
                <w:sz w:val="18"/>
              </w:rPr>
              <w:t>Protected operation</w:t>
            </w:r>
          </w:p>
        </w:tc>
      </w:tr>
      <w:tr w:rsidR="00DA310C" w14:paraId="4671217B" w14:textId="77777777">
        <w:trPr>
          <w:cantSplit/>
        </w:trPr>
        <w:tc>
          <w:tcPr>
            <w:tcW w:w="900" w:type="dxa"/>
            <w:tcMar>
              <w:top w:w="80" w:type="dxa"/>
              <w:left w:w="120" w:type="dxa"/>
              <w:bottom w:w="80" w:type="dxa"/>
              <w:right w:w="120" w:type="dxa"/>
            </w:tcMar>
            <w:vAlign w:val="center"/>
          </w:tcPr>
          <w:p w14:paraId="13FE7BA7" w14:textId="77777777" w:rsidR="00DA310C" w:rsidRDefault="00000000">
            <w:pPr>
              <w:keepLines/>
              <w:spacing w:after="0" w:line="259" w:lineRule="auto"/>
              <w:jc w:val="center"/>
            </w:pPr>
            <w:r>
              <w:rPr>
                <w:color w:val="000000"/>
                <w:sz w:val="18"/>
              </w:rPr>
              <w:t>R7</w:t>
            </w:r>
          </w:p>
        </w:tc>
        <w:tc>
          <w:tcPr>
            <w:tcW w:w="4900" w:type="dxa"/>
            <w:tcMar>
              <w:top w:w="80" w:type="dxa"/>
              <w:left w:w="120" w:type="dxa"/>
              <w:bottom w:w="80" w:type="dxa"/>
              <w:right w:w="120" w:type="dxa"/>
            </w:tcMar>
            <w:vAlign w:val="center"/>
          </w:tcPr>
          <w:p w14:paraId="24DA5FDB" w14:textId="77777777" w:rsidR="00DA310C" w:rsidRDefault="00000000">
            <w:pPr>
              <w:keepLines/>
              <w:spacing w:after="0" w:line="259" w:lineRule="auto"/>
            </w:pPr>
            <w:r>
              <w:rPr>
                <w:color w:val="000000"/>
                <w:sz w:val="18"/>
              </w:rPr>
              <w:t>Repeat R4 with a missing/invalid key, then repair it</w:t>
            </w:r>
          </w:p>
        </w:tc>
        <w:tc>
          <w:tcPr>
            <w:tcW w:w="3560" w:type="dxa"/>
            <w:tcMar>
              <w:top w:w="80" w:type="dxa"/>
              <w:left w:w="120" w:type="dxa"/>
              <w:bottom w:w="80" w:type="dxa"/>
              <w:right w:w="120" w:type="dxa"/>
            </w:tcMar>
            <w:vAlign w:val="center"/>
          </w:tcPr>
          <w:p w14:paraId="689C1226" w14:textId="77777777" w:rsidR="00DA310C" w:rsidRDefault="00000000">
            <w:pPr>
              <w:keepLines/>
              <w:spacing w:after="0" w:line="259" w:lineRule="auto"/>
            </w:pPr>
            <w:r>
              <w:rPr>
                <w:color w:val="000000"/>
                <w:sz w:val="18"/>
              </w:rPr>
              <w:t>401 troubleshooting</w:t>
            </w:r>
          </w:p>
        </w:tc>
      </w:tr>
    </w:tbl>
    <w:p w14:paraId="7D1E582D" w14:textId="77777777" w:rsidR="00DA310C" w:rsidRDefault="00DA310C">
      <w:pPr>
        <w:spacing w:after="0"/>
      </w:pPr>
    </w:p>
    <w:p w14:paraId="1029B727" w14:textId="77777777" w:rsidR="00DA310C" w:rsidRDefault="00000000">
      <w:pPr>
        <w:pStyle w:val="Heading1"/>
      </w:pPr>
      <w:r>
        <w:t>7. Procedure</w:t>
      </w:r>
    </w:p>
    <w:p w14:paraId="2B640FF0" w14:textId="77777777" w:rsidR="00DA310C" w:rsidRDefault="00000000">
      <w:pPr>
        <w:numPr>
          <w:ilvl w:val="0"/>
          <w:numId w:val="11"/>
        </w:numPr>
        <w:spacing w:after="80"/>
      </w:pPr>
      <w:r>
        <w:rPr>
          <w:b/>
        </w:rPr>
        <w:t xml:space="preserve">Launch and inspect: </w:t>
      </w:r>
      <w:r>
        <w:t>Start the DEVASC VM, launch the School Library API Simulator, and open its OpenAPI documentation. Identify the operations and schemas needed for R1-R7.</w:t>
      </w:r>
    </w:p>
    <w:p w14:paraId="38C42994" w14:textId="77777777" w:rsidR="00DA310C" w:rsidRDefault="00000000">
      <w:pPr>
        <w:numPr>
          <w:ilvl w:val="0"/>
          <w:numId w:val="11"/>
        </w:numPr>
        <w:spacing w:after="80"/>
      </w:pPr>
      <w:r>
        <w:rPr>
          <w:b/>
        </w:rPr>
        <w:t xml:space="preserve">Create your plan: </w:t>
      </w:r>
      <w:r>
        <w:t>Copy request_plan_template.json as request_plan.json. Complete student_name, section, and ai_tool. Keep credentials_redacted set to true.</w:t>
      </w:r>
    </w:p>
    <w:p w14:paraId="587BDFDE" w14:textId="77777777" w:rsidR="00DA310C" w:rsidRDefault="00000000">
      <w:pPr>
        <w:numPr>
          <w:ilvl w:val="0"/>
          <w:numId w:val="11"/>
        </w:numPr>
        <w:spacing w:after="80"/>
      </w:pPr>
      <w:r>
        <w:rPr>
          <w:b/>
        </w:rPr>
        <w:t xml:space="preserve">Predict before AI: </w:t>
      </w:r>
      <w:r>
        <w:t>For each scenario, write the likely method, path, authentication label, parameters or headers, payload, and expected status using the local documentation.</w:t>
      </w:r>
    </w:p>
    <w:p w14:paraId="23481DF8" w14:textId="77777777" w:rsidR="00DA310C" w:rsidRDefault="00000000">
      <w:pPr>
        <w:numPr>
          <w:ilvl w:val="0"/>
          <w:numId w:val="11"/>
        </w:numPr>
        <w:spacing w:after="80"/>
      </w:pPr>
      <w:r>
        <w:rPr>
          <w:b/>
        </w:rPr>
        <w:t xml:space="preserve">Ask a sanitized question: </w:t>
      </w:r>
      <w:r>
        <w:t>Use the prompt pattern below. Include only endpoint descriptions, fictional payload values, and errors with secret values removed.</w:t>
      </w:r>
    </w:p>
    <w:p w14:paraId="20B2702A" w14:textId="77777777" w:rsidR="00DA310C" w:rsidRDefault="00000000">
      <w:pPr>
        <w:numPr>
          <w:ilvl w:val="0"/>
          <w:numId w:val="11"/>
        </w:numPr>
        <w:spacing w:after="80"/>
      </w:pPr>
      <w:r>
        <w:rPr>
          <w:b/>
        </w:rPr>
        <w:t xml:space="preserve">Evaluate the recommendation: </w:t>
      </w:r>
      <w:r>
        <w:t>Mark the recommendation Accepted, Modified, or Rejected. Explain your technical reason in AI_API_VALIDATION_LOG.md before executing the request.</w:t>
      </w:r>
    </w:p>
    <w:p w14:paraId="7885B027" w14:textId="77777777" w:rsidR="00DA310C" w:rsidRDefault="00000000">
      <w:pPr>
        <w:numPr>
          <w:ilvl w:val="0"/>
          <w:numId w:val="11"/>
        </w:numPr>
        <w:spacing w:after="80"/>
      </w:pPr>
      <w:r>
        <w:rPr>
          <w:b/>
        </w:rPr>
        <w:t xml:space="preserve">Execute in the API Simulator: </w:t>
      </w:r>
      <w:r>
        <w:t>Use Try It Out for the supported operations. Record method, request URL, status code, and a short response summary.</w:t>
      </w:r>
    </w:p>
    <w:p w14:paraId="3BC3D183" w14:textId="77777777" w:rsidR="00DA310C" w:rsidRDefault="00000000">
      <w:pPr>
        <w:numPr>
          <w:ilvl w:val="0"/>
          <w:numId w:val="11"/>
        </w:numPr>
        <w:spacing w:after="80"/>
      </w:pPr>
      <w:r>
        <w:rPr>
          <w:b/>
        </w:rPr>
        <w:t xml:space="preserve">Recreate in Postman: </w:t>
      </w:r>
      <w:r>
        <w:t>Build the same requests in Postman. Enter credentials and temporary keys only in Postman. Confirm the status and response independently.</w:t>
      </w:r>
    </w:p>
    <w:p w14:paraId="6249667B" w14:textId="77777777" w:rsidR="00DA310C" w:rsidRDefault="00000000">
      <w:pPr>
        <w:numPr>
          <w:ilvl w:val="0"/>
          <w:numId w:val="11"/>
        </w:numPr>
        <w:spacing w:after="80"/>
      </w:pPr>
      <w:r>
        <w:rPr>
          <w:b/>
        </w:rPr>
        <w:t xml:space="preserve">Troubleshoot R7: </w:t>
      </w:r>
      <w:r>
        <w:t>In the local simulator only, omit or invalidate the API key for the add-book request. Record the 401 response, identify the cause, restore the valid local key, and verify success.</w:t>
      </w:r>
    </w:p>
    <w:p w14:paraId="34ED58FF" w14:textId="77777777" w:rsidR="00DA310C" w:rsidRDefault="00000000">
      <w:pPr>
        <w:numPr>
          <w:ilvl w:val="0"/>
          <w:numId w:val="11"/>
        </w:numPr>
        <w:spacing w:after="80"/>
      </w:pPr>
      <w:r>
        <w:rPr>
          <w:b/>
        </w:rPr>
        <w:t xml:space="preserve">Review the Python automation: </w:t>
      </w:r>
      <w:r>
        <w:t>Open the supplied add100RandomBooks.py. Before asking AI, replace the host, username, password, token, and key values in the pasted excerpt with placeholders. Identify how requests, JSON, Faker, authentication, and the loop work; evaluate one AI improvement such as timeout or status handling.</w:t>
      </w:r>
    </w:p>
    <w:p w14:paraId="107C0016" w14:textId="77777777" w:rsidR="00DA310C" w:rsidRDefault="00000000">
      <w:pPr>
        <w:numPr>
          <w:ilvl w:val="0"/>
          <w:numId w:val="11"/>
        </w:numPr>
        <w:spacing w:after="80"/>
      </w:pPr>
      <w:r>
        <w:rPr>
          <w:b/>
        </w:rPr>
        <w:t xml:space="preserve">Run offline validation: </w:t>
      </w:r>
      <w:r>
        <w:t>Run python validate_request_plan.py request_plan.json. Correct the plan until every check reports PASS. This checker does not call the API or internet.</w:t>
      </w:r>
    </w:p>
    <w:p w14:paraId="001C107B" w14:textId="77777777" w:rsidR="00DA310C" w:rsidRDefault="00000000">
      <w:pPr>
        <w:numPr>
          <w:ilvl w:val="0"/>
          <w:numId w:val="11"/>
        </w:numPr>
        <w:spacing w:after="80"/>
      </w:pPr>
      <w:r>
        <w:rPr>
          <w:b/>
        </w:rPr>
        <w:t xml:space="preserve">Clean up and submit: </w:t>
      </w:r>
      <w:r>
        <w:t>Delete the fictional book created for the activity if it remains. Redact evidence, complete the disclosure, and submit the required files.</w:t>
      </w:r>
    </w:p>
    <w:p w14:paraId="4FB0F2E8" w14:textId="77777777" w:rsidR="00DA310C" w:rsidRDefault="00000000">
      <w:pPr>
        <w:pStyle w:val="Heading1"/>
      </w:pPr>
      <w:r>
        <w:lastRenderedPageBreak/>
        <w:t>8. Sanitized AI prompt pattern</w:t>
      </w:r>
    </w:p>
    <w:tbl>
      <w:tblPr>
        <w:tblStyle w:val="TableGrid"/>
        <w:tblW w:w="9360" w:type="dxa"/>
        <w:tblInd w:w="120" w:type="dxa"/>
        <w:tblLayout w:type="fixed"/>
        <w:tblLook w:val="04A0" w:firstRow="1" w:lastRow="0" w:firstColumn="1" w:lastColumn="0" w:noHBand="0" w:noVBand="1"/>
      </w:tblPr>
      <w:tblGrid>
        <w:gridCol w:w="9360"/>
      </w:tblGrid>
      <w:tr w:rsidR="00DA310C" w14:paraId="52E2255B" w14:textId="77777777">
        <w:trPr>
          <w:cantSplit/>
        </w:trPr>
        <w:tc>
          <w:tcPr>
            <w:tcW w:w="9360" w:type="dxa"/>
            <w:shd w:val="clear" w:color="auto" w:fill="F7F8FA"/>
            <w:tcMar>
              <w:top w:w="80" w:type="dxa"/>
              <w:left w:w="120" w:type="dxa"/>
              <w:bottom w:w="80" w:type="dxa"/>
              <w:right w:w="120" w:type="dxa"/>
            </w:tcMar>
            <w:vAlign w:val="center"/>
          </w:tcPr>
          <w:p w14:paraId="52639F46" w14:textId="77777777" w:rsidR="00DA310C" w:rsidRDefault="00000000">
            <w:pPr>
              <w:spacing w:after="0" w:line="240" w:lineRule="auto"/>
            </w:pPr>
            <w:r>
              <w:rPr>
                <w:rFonts w:ascii="Consolas" w:hAnsi="Consolas"/>
                <w:color w:val="202124"/>
                <w:sz w:val="16"/>
              </w:rPr>
              <w:t>I am working only in an authorized local API simulator. Do not ask for</w:t>
            </w:r>
            <w:r>
              <w:br/>
            </w:r>
            <w:r>
              <w:rPr>
                <w:rFonts w:ascii="Consolas" w:hAnsi="Consolas"/>
                <w:color w:val="202124"/>
                <w:sz w:val="16"/>
              </w:rPr>
              <w:t>or generate credentials, tokens, or API-key values.</w:t>
            </w:r>
            <w:r>
              <w:br/>
            </w:r>
            <w:r>
              <w:br/>
            </w:r>
            <w:r>
              <w:rPr>
                <w:rFonts w:ascii="Consolas" w:hAnsi="Consolas"/>
                <w:color w:val="202124"/>
                <w:sz w:val="16"/>
              </w:rPr>
              <w:t>Sanitized API documentation: [method/path/schema details only]</w:t>
            </w:r>
            <w:r>
              <w:br/>
            </w:r>
            <w:r>
              <w:rPr>
                <w:rFonts w:ascii="Consolas" w:hAnsi="Consolas"/>
                <w:color w:val="202124"/>
                <w:sz w:val="16"/>
              </w:rPr>
              <w:t>Goal: [one request scenario]</w:t>
            </w:r>
            <w:r>
              <w:br/>
            </w:r>
            <w:r>
              <w:rPr>
                <w:rFonts w:ascii="Consolas" w:hAnsi="Consolas"/>
                <w:color w:val="202124"/>
                <w:sz w:val="16"/>
              </w:rPr>
              <w:t>My predicted request: [method, path, parameter/header names, fictional body]</w:t>
            </w:r>
            <w:r>
              <w:br/>
            </w:r>
            <w:r>
              <w:rPr>
                <w:rFonts w:ascii="Consolas" w:hAnsi="Consolas"/>
                <w:color w:val="202124"/>
                <w:sz w:val="16"/>
              </w:rPr>
              <w:t>Observed status/error: [remove secret and private values]</w:t>
            </w:r>
            <w:r>
              <w:br/>
            </w:r>
            <w:r>
              <w:br/>
            </w:r>
            <w:r>
              <w:rPr>
                <w:rFonts w:ascii="Consolas" w:hAnsi="Consolas"/>
                <w:color w:val="202124"/>
                <w:sz w:val="16"/>
              </w:rPr>
              <w:t>Check my request design, explain any correction, predict the status code,</w:t>
            </w:r>
            <w:r>
              <w:br/>
            </w:r>
            <w:r>
              <w:rPr>
                <w:rFonts w:ascii="Consolas" w:hAnsi="Consolas"/>
                <w:color w:val="202124"/>
                <w:sz w:val="16"/>
              </w:rPr>
              <w:t>and give a short validation checklist. Treat your answer as a hypothesis.</w:t>
            </w:r>
          </w:p>
        </w:tc>
      </w:tr>
    </w:tbl>
    <w:p w14:paraId="48C00799" w14:textId="77777777" w:rsidR="00DA310C" w:rsidRDefault="00DA310C">
      <w:pPr>
        <w:spacing w:after="0"/>
      </w:pPr>
    </w:p>
    <w:p w14:paraId="09F055DF" w14:textId="77777777" w:rsidR="00DA310C" w:rsidRDefault="00000000">
      <w:pPr>
        <w:pStyle w:val="Heading1"/>
      </w:pPr>
      <w:r>
        <w:t>9. Required request-plan conventions</w:t>
      </w:r>
    </w:p>
    <w:p w14:paraId="641B04F5" w14:textId="77777777" w:rsidR="00DA310C" w:rsidRDefault="00000000">
      <w:pPr>
        <w:numPr>
          <w:ilvl w:val="0"/>
          <w:numId w:val="10"/>
        </w:numPr>
        <w:spacing w:after="80"/>
      </w:pPr>
      <w:r>
        <w:t>Use exactly these authentication labels: none, basic-auth, x-api-key, or missing-or-invalid-key.</w:t>
      </w:r>
    </w:p>
    <w:p w14:paraId="7B9A06A3" w14:textId="77777777" w:rsidR="00DA310C" w:rsidRDefault="00000000">
      <w:pPr>
        <w:numPr>
          <w:ilvl w:val="0"/>
          <w:numId w:val="10"/>
        </w:numPr>
        <w:spacing w:after="80"/>
      </w:pPr>
      <w:r>
        <w:t>Represent a variable book identifier as /api/v1/books/{id}; record the actual fictional ID only in your local evidence.</w:t>
      </w:r>
    </w:p>
    <w:p w14:paraId="5EFDA109" w14:textId="77777777" w:rsidR="00DA310C" w:rsidRDefault="00000000">
      <w:pPr>
        <w:numPr>
          <w:ilvl w:val="0"/>
          <w:numId w:val="10"/>
        </w:numPr>
        <w:spacing w:after="80"/>
      </w:pPr>
      <w:r>
        <w:t>For R2, include includeISBN=true and sortBy=author in query_parameters.</w:t>
      </w:r>
    </w:p>
    <w:p w14:paraId="4317BFD8" w14:textId="77777777" w:rsidR="00DA310C" w:rsidRDefault="00000000">
      <w:pPr>
        <w:numPr>
          <w:ilvl w:val="0"/>
          <w:numId w:val="10"/>
        </w:numPr>
        <w:spacing w:after="80"/>
      </w:pPr>
      <w:r>
        <w:t>For R4, declare Content-Type as application/json and include id, title, and author in a fictional JSON payload.</w:t>
      </w:r>
    </w:p>
    <w:p w14:paraId="012798B0" w14:textId="77777777" w:rsidR="00DA310C" w:rsidRDefault="00000000">
      <w:pPr>
        <w:numPr>
          <w:ilvl w:val="0"/>
          <w:numId w:val="10"/>
        </w:numPr>
        <w:spacing w:after="80"/>
      </w:pPr>
      <w:r>
        <w:t>Never add password, token, secret, credential, or api_key_value fields to request_plan.json.</w:t>
      </w:r>
    </w:p>
    <w:p w14:paraId="67195BE5" w14:textId="77777777" w:rsidR="00DA310C" w:rsidRDefault="00000000">
      <w:pPr>
        <w:pStyle w:val="Heading1"/>
      </w:pPr>
      <w:r>
        <w:t>10. Validation commands</w:t>
      </w:r>
    </w:p>
    <w:tbl>
      <w:tblPr>
        <w:tblStyle w:val="TableGrid"/>
        <w:tblW w:w="9360" w:type="dxa"/>
        <w:tblInd w:w="120" w:type="dxa"/>
        <w:tblLayout w:type="fixed"/>
        <w:tblLook w:val="04A0" w:firstRow="1" w:lastRow="0" w:firstColumn="1" w:lastColumn="0" w:noHBand="0" w:noVBand="1"/>
      </w:tblPr>
      <w:tblGrid>
        <w:gridCol w:w="9360"/>
      </w:tblGrid>
      <w:tr w:rsidR="00DA310C" w14:paraId="0FF71083" w14:textId="77777777">
        <w:trPr>
          <w:cantSplit/>
        </w:trPr>
        <w:tc>
          <w:tcPr>
            <w:tcW w:w="9360" w:type="dxa"/>
            <w:shd w:val="clear" w:color="auto" w:fill="F7F8FA"/>
            <w:tcMar>
              <w:top w:w="80" w:type="dxa"/>
              <w:left w:w="120" w:type="dxa"/>
              <w:bottom w:w="80" w:type="dxa"/>
              <w:right w:w="120" w:type="dxa"/>
            </w:tcMar>
            <w:vAlign w:val="center"/>
          </w:tcPr>
          <w:p w14:paraId="52E756BA" w14:textId="77777777" w:rsidR="00DA310C" w:rsidRDefault="00000000">
            <w:pPr>
              <w:spacing w:after="0" w:line="240" w:lineRule="auto"/>
            </w:pPr>
            <w:r>
              <w:rPr>
                <w:rFonts w:ascii="Consolas" w:hAnsi="Consolas"/>
                <w:color w:val="202124"/>
                <w:sz w:val="16"/>
              </w:rPr>
              <w:t># Work from the folder containing the starter files</w:t>
            </w:r>
            <w:r>
              <w:br/>
            </w:r>
            <w:r>
              <w:rPr>
                <w:rFonts w:ascii="Consolas" w:hAnsi="Consolas"/>
                <w:color w:val="202124"/>
                <w:sz w:val="16"/>
              </w:rPr>
              <w:t>cp request_plan_template.json request_plan.json</w:t>
            </w:r>
            <w:r>
              <w:br/>
            </w:r>
            <w:r>
              <w:rPr>
                <w:rFonts w:ascii="Consolas" w:hAnsi="Consolas"/>
                <w:color w:val="202124"/>
                <w:sz w:val="16"/>
              </w:rPr>
              <w:t># Edit request_plan.json, then validate it</w:t>
            </w:r>
            <w:r>
              <w:br/>
            </w:r>
            <w:r>
              <w:rPr>
                <w:rFonts w:ascii="Consolas" w:hAnsi="Consolas"/>
                <w:color w:val="202124"/>
                <w:sz w:val="16"/>
              </w:rPr>
              <w:t>python validate_request_plan.py request_plan.json</w:t>
            </w:r>
          </w:p>
        </w:tc>
      </w:tr>
    </w:tbl>
    <w:p w14:paraId="14413D7F" w14:textId="77777777" w:rsidR="00DA310C" w:rsidRDefault="00DA310C">
      <w:pPr>
        <w:spacing w:after="0"/>
      </w:pPr>
    </w:p>
    <w:tbl>
      <w:tblPr>
        <w:tblStyle w:val="TableGrid"/>
        <w:tblW w:w="9360" w:type="dxa"/>
        <w:tblInd w:w="120" w:type="dxa"/>
        <w:tblLayout w:type="fixed"/>
        <w:tblLook w:val="04A0" w:firstRow="1" w:lastRow="0" w:firstColumn="1" w:lastColumn="0" w:noHBand="0" w:noVBand="1"/>
      </w:tblPr>
      <w:tblGrid>
        <w:gridCol w:w="9360"/>
      </w:tblGrid>
      <w:tr w:rsidR="00DA310C" w14:paraId="3FB20C94" w14:textId="77777777">
        <w:trPr>
          <w:cantSplit/>
        </w:trPr>
        <w:tc>
          <w:tcPr>
            <w:tcW w:w="9360" w:type="dxa"/>
            <w:shd w:val="clear" w:color="auto" w:fill="EAF2F8"/>
            <w:tcMar>
              <w:top w:w="80" w:type="dxa"/>
              <w:left w:w="120" w:type="dxa"/>
              <w:bottom w:w="80" w:type="dxa"/>
              <w:right w:w="120" w:type="dxa"/>
            </w:tcMar>
            <w:vAlign w:val="center"/>
          </w:tcPr>
          <w:p w14:paraId="25E0E4B0" w14:textId="77777777" w:rsidR="00DA310C" w:rsidRDefault="00000000">
            <w:pPr>
              <w:spacing w:after="40"/>
            </w:pPr>
            <w:r>
              <w:rPr>
                <w:b/>
                <w:color w:val="1F4D78"/>
                <w:sz w:val="21"/>
              </w:rPr>
              <w:t>Success condition</w:t>
            </w:r>
            <w:r>
              <w:rPr>
                <w:b/>
                <w:color w:val="1F4D78"/>
                <w:sz w:val="21"/>
              </w:rPr>
              <w:br/>
            </w:r>
            <w:r>
              <w:rPr>
                <w:color w:val="000000"/>
                <w:sz w:val="21"/>
              </w:rPr>
              <w:t>The validator must report 11/11 checks passed. Also confirm R1-R6 by successful local execution and R7 by a controlled 401 followed by a corrected successful request.</w:t>
            </w:r>
          </w:p>
        </w:tc>
      </w:tr>
    </w:tbl>
    <w:p w14:paraId="2C995F09" w14:textId="77777777" w:rsidR="00DA310C" w:rsidRDefault="00DA310C">
      <w:pPr>
        <w:spacing w:after="0"/>
      </w:pPr>
    </w:p>
    <w:p w14:paraId="12DFAADF" w14:textId="77777777" w:rsidR="00DA310C" w:rsidRDefault="00000000">
      <w:pPr>
        <w:pStyle w:val="Heading1"/>
      </w:pPr>
      <w:r>
        <w:t>11. Deliverables</w:t>
      </w:r>
    </w:p>
    <w:p w14:paraId="29AAF53F" w14:textId="77777777" w:rsidR="00DA310C" w:rsidRDefault="00000000">
      <w:pPr>
        <w:numPr>
          <w:ilvl w:val="0"/>
          <w:numId w:val="10"/>
        </w:numPr>
        <w:spacing w:after="80"/>
      </w:pPr>
      <w:r>
        <w:t>request_plan.json with all seven scenarios completed and no credential values</w:t>
      </w:r>
    </w:p>
    <w:p w14:paraId="1E8F2943" w14:textId="77777777" w:rsidR="00DA310C" w:rsidRDefault="00000000">
      <w:pPr>
        <w:numPr>
          <w:ilvl w:val="0"/>
          <w:numId w:val="10"/>
        </w:numPr>
        <w:spacing w:after="80"/>
      </w:pPr>
      <w:r>
        <w:t>AI_API_VALIDATION_LOG.md with pre-AI predictions, sanitized prompts, decisions, and evidence</w:t>
      </w:r>
    </w:p>
    <w:p w14:paraId="752EABBB" w14:textId="77777777" w:rsidR="00DA310C" w:rsidRDefault="00000000">
      <w:pPr>
        <w:numPr>
          <w:ilvl w:val="0"/>
          <w:numId w:val="10"/>
        </w:numPr>
        <w:spacing w:after="80"/>
      </w:pPr>
      <w:r>
        <w:t>POSTMAN_EVIDENCE_CHECKLIST.md plus redacted screenshots or response evidence</w:t>
      </w:r>
    </w:p>
    <w:p w14:paraId="1A7F0E36" w14:textId="77777777" w:rsidR="00DA310C" w:rsidRDefault="00000000">
      <w:pPr>
        <w:numPr>
          <w:ilvl w:val="0"/>
          <w:numId w:val="10"/>
        </w:numPr>
        <w:spacing w:after="80"/>
      </w:pPr>
      <w:r>
        <w:t>validator_output.txt showing 11/11 checks passed</w:t>
      </w:r>
    </w:p>
    <w:p w14:paraId="1750E90A" w14:textId="77777777" w:rsidR="00DA310C" w:rsidRDefault="00000000">
      <w:pPr>
        <w:numPr>
          <w:ilvl w:val="0"/>
          <w:numId w:val="10"/>
        </w:numPr>
        <w:spacing w:after="80"/>
      </w:pPr>
      <w:r>
        <w:t>a brief Python script review explaining the bulk-add workflow and one evaluated improvement</w:t>
      </w:r>
    </w:p>
    <w:p w14:paraId="1608D9AF" w14:textId="77777777" w:rsidR="00DA310C" w:rsidRDefault="00000000">
      <w:pPr>
        <w:numPr>
          <w:ilvl w:val="0"/>
          <w:numId w:val="10"/>
        </w:numPr>
        <w:spacing w:after="80"/>
      </w:pPr>
      <w:r>
        <w:lastRenderedPageBreak/>
        <w:t>AI-use disclosure and responses to the reflection questions</w:t>
      </w:r>
    </w:p>
    <w:p w14:paraId="6C93D920" w14:textId="77777777" w:rsidR="00DA310C" w:rsidRDefault="00000000">
      <w:pPr>
        <w:pStyle w:val="Heading1"/>
      </w:pPr>
      <w:r>
        <w:t>12. Reflection questions</w:t>
      </w:r>
    </w:p>
    <w:p w14:paraId="7EFD968F" w14:textId="77777777" w:rsidR="00DA310C" w:rsidRDefault="00000000">
      <w:pPr>
        <w:spacing w:before="80" w:after="20" w:line="240" w:lineRule="auto"/>
      </w:pPr>
      <w:r>
        <w:rPr>
          <w:b/>
          <w:color w:val="1F4D78"/>
          <w:sz w:val="20"/>
        </w:rPr>
        <w:t>1. Which AI recommendation did you modify or reject, and what documentation or execution result justified the decision?</w:t>
      </w:r>
    </w:p>
    <w:p w14:paraId="6185E867" w14:textId="77777777" w:rsidR="00DA310C" w:rsidRDefault="00000000">
      <w:pPr>
        <w:spacing w:after="20" w:line="240" w:lineRule="auto"/>
      </w:pPr>
      <w:r>
        <w:rPr>
          <w:color w:val="A0A7B0"/>
          <w:sz w:val="18"/>
          <w:u w:val="none"/>
        </w:rPr>
        <w:t>The clearest case was R4. The AI recommended authenticating with an Authorization: Bearer header and predicted 201 Created. I modified both. The local OpenAPI security scheme names an API-key header, X-API-KEY, so a Bearer header is treated as no key at all and would have reproduced the R7 failure by accident. The documented and observed success code for adding a book is 200, not 201. The same pattern repeated in R6 (AI predicted 204, the API returns 200) and R7 (AI predicted 403 for an invalid key, the simulator returns 401). Each correction was settled by the documentation and then confirmed by the status code in Postman, not by argument.</w:t>
      </w:r>
    </w:p>
    <w:p w14:paraId="31AEF3D5" w14:textId="77777777" w:rsidR="00DA310C" w:rsidRDefault="00000000">
      <w:pPr>
        <w:spacing w:before="80" w:after="20" w:line="240" w:lineRule="auto"/>
      </w:pPr>
      <w:r>
        <w:rPr>
          <w:b/>
          <w:color w:val="1F4D78"/>
          <w:sz w:val="20"/>
        </w:rPr>
        <w:t>2. How do method, path, headers, parameters, payload, and status code work together in a REST request?</w:t>
      </w:r>
    </w:p>
    <w:p w14:paraId="1FCD101E" w14:textId="77777777" w:rsidR="00DA310C" w:rsidRDefault="00000000">
      <w:pPr>
        <w:spacing w:after="20" w:line="240" w:lineRule="auto"/>
      </w:pPr>
      <w:r>
        <w:rPr>
          <w:color w:val="A0A7B0"/>
          <w:sz w:val="18"/>
          <w:u w:val="none"/>
        </w:rPr>
        <w:t>Each part answers a different question. The method says what to do (GET reads, POST creates, DELETE removes). The path says which resource: /api/v1/books is the collection and /api/v1/books/{id} is one book. Query parameters shape a read without changing the resource, as includeISBN=true and sortBy=author do in R2. Headers carry metadata about the request: Content-Type tells the server the body is JSON, and X-API-KEY proves the caller is allowed to change data. The payload is the data itself, needed only when creating. The status code is the server's verdict on the whole combination: 200 means it worked, 401 means the authentication part was missing or wrong, 404 means the path pointed at nothing. When a request fails, the status code tells you which of the other parts to inspect first.</w:t>
      </w:r>
    </w:p>
    <w:p w14:paraId="4BEDFF28" w14:textId="77777777" w:rsidR="00DA310C" w:rsidRDefault="00000000">
      <w:pPr>
        <w:spacing w:before="80" w:after="20" w:line="240" w:lineRule="auto"/>
      </w:pPr>
      <w:r>
        <w:rPr>
          <w:b/>
          <w:color w:val="1F4D78"/>
          <w:sz w:val="20"/>
        </w:rPr>
        <w:t>3. Why should credentials and tokens remain outside AI prompts and submitted evidence?</w:t>
      </w:r>
    </w:p>
    <w:p w14:paraId="0462833E" w14:textId="77777777" w:rsidR="00DA310C" w:rsidRDefault="00000000">
      <w:pPr>
        <w:spacing w:after="20" w:line="240" w:lineRule="auto"/>
      </w:pPr>
      <w:r>
        <w:rPr>
          <w:color w:val="A0A7B0"/>
          <w:sz w:val="18"/>
          <w:u w:val="none"/>
        </w:rPr>
        <w:t>An AI prompt is sent to a third-party service outside the lab, where it may be logged, retained, or used for training, so a credential pasted there has left the environment it was issued for and cannot be taken back. Submitted evidence is copied, graded and archived by other people, so an unredacted token in a screenshot is as exposed as one posted in public. A token is a credential in its own right: anyone holding it can add or delete books until it expires, without knowing the password. The AI also never needs the value to do its job. It needs the header name and the shape of the request, so a placeholder loses nothing and removes the risk entirely.</w:t>
      </w:r>
    </w:p>
    <w:p w14:paraId="1DFEFBFC" w14:textId="77777777" w:rsidR="00DA310C" w:rsidRDefault="00000000">
      <w:pPr>
        <w:spacing w:before="80" w:after="20" w:line="240" w:lineRule="auto"/>
      </w:pPr>
      <w:r>
        <w:rPr>
          <w:b/>
          <w:color w:val="1F4D78"/>
          <w:sz w:val="20"/>
        </w:rPr>
        <w:t>4. How would rate limits, asynchronous processing, or webhooks affect a larger bulk-book workflow?</w:t>
      </w:r>
    </w:p>
    <w:p w14:paraId="5A15C1BF" w14:textId="77777777" w:rsidR="00DA310C" w:rsidRDefault="00000000">
      <w:pPr>
        <w:spacing w:after="20" w:line="240" w:lineRule="auto"/>
      </w:pPr>
      <w:r>
        <w:rPr>
          <w:color w:val="A0A7B0"/>
          <w:sz w:val="18"/>
          <w:u w:val="none"/>
        </w:rPr>
        <w:t>The supplied script sends 100 POSTs back to back. Against an API with a rate limit it would start receiving 429 Too Many Requests part way through, and because it raises on any non-200 it would stop with some books added and some not. A larger workflow should pace its requests, read the Retry-After header on a 429, and log which ids succeeded so a rerun resumes instead of duplicating. Asynchronous processing changes what success means: the server would answer 202 Accepted with a job id, and the client would have to poll a status endpoint before treating a book as added. A webhook removes the polling, because the server calls a registered URL when the batch finishes, which suits long imports but needs an endpoint the server can reach and a check that the callback is genuine.</w:t>
      </w:r>
    </w:p>
    <w:p w14:paraId="6AA56121" w14:textId="77777777" w:rsidR="00DA310C" w:rsidRDefault="00000000">
      <w:pPr>
        <w:pStyle w:val="Heading1"/>
      </w:pPr>
      <w:r>
        <w:t>13. Assessment rubric</w:t>
      </w:r>
    </w:p>
    <w:tbl>
      <w:tblPr>
        <w:tblStyle w:val="TableGrid"/>
        <w:tblW w:w="9360" w:type="dxa"/>
        <w:tblInd w:w="120" w:type="dxa"/>
        <w:tblLayout w:type="fixed"/>
        <w:tblLook w:val="04A0" w:firstRow="1" w:lastRow="0" w:firstColumn="1" w:lastColumn="0" w:noHBand="0" w:noVBand="1"/>
      </w:tblPr>
      <w:tblGrid>
        <w:gridCol w:w="3100"/>
        <w:gridCol w:w="950"/>
        <w:gridCol w:w="5310"/>
      </w:tblGrid>
      <w:tr w:rsidR="00DA310C" w14:paraId="7BF0D7FA" w14:textId="77777777">
        <w:trPr>
          <w:cantSplit/>
          <w:tblHeader/>
        </w:trPr>
        <w:tc>
          <w:tcPr>
            <w:tcW w:w="3100" w:type="dxa"/>
            <w:shd w:val="clear" w:color="auto" w:fill="E8EEF5"/>
            <w:tcMar>
              <w:top w:w="80" w:type="dxa"/>
              <w:left w:w="120" w:type="dxa"/>
              <w:bottom w:w="80" w:type="dxa"/>
              <w:right w:w="120" w:type="dxa"/>
            </w:tcMar>
            <w:vAlign w:val="center"/>
          </w:tcPr>
          <w:p w14:paraId="658C14BD" w14:textId="77777777" w:rsidR="00DA310C" w:rsidRDefault="00000000">
            <w:pPr>
              <w:keepLines/>
              <w:spacing w:after="0" w:line="240" w:lineRule="auto"/>
              <w:jc w:val="center"/>
            </w:pPr>
            <w:r>
              <w:rPr>
                <w:b/>
                <w:color w:val="0B2545"/>
                <w:sz w:val="17"/>
              </w:rPr>
              <w:t>Criterion</w:t>
            </w:r>
          </w:p>
        </w:tc>
        <w:tc>
          <w:tcPr>
            <w:tcW w:w="950" w:type="dxa"/>
            <w:shd w:val="clear" w:color="auto" w:fill="E8EEF5"/>
            <w:tcMar>
              <w:top w:w="80" w:type="dxa"/>
              <w:left w:w="120" w:type="dxa"/>
              <w:bottom w:w="80" w:type="dxa"/>
              <w:right w:w="120" w:type="dxa"/>
            </w:tcMar>
            <w:vAlign w:val="center"/>
          </w:tcPr>
          <w:p w14:paraId="4A048A20" w14:textId="77777777" w:rsidR="00DA310C" w:rsidRDefault="00000000">
            <w:pPr>
              <w:keepLines/>
              <w:spacing w:after="0" w:line="240" w:lineRule="auto"/>
              <w:jc w:val="center"/>
            </w:pPr>
            <w:r>
              <w:rPr>
                <w:b/>
                <w:color w:val="0B2545"/>
                <w:sz w:val="17"/>
              </w:rPr>
              <w:t>Points</w:t>
            </w:r>
          </w:p>
        </w:tc>
        <w:tc>
          <w:tcPr>
            <w:tcW w:w="5310" w:type="dxa"/>
            <w:shd w:val="clear" w:color="auto" w:fill="E8EEF5"/>
            <w:tcMar>
              <w:top w:w="80" w:type="dxa"/>
              <w:left w:w="120" w:type="dxa"/>
              <w:bottom w:w="80" w:type="dxa"/>
              <w:right w:w="120" w:type="dxa"/>
            </w:tcMar>
            <w:vAlign w:val="center"/>
          </w:tcPr>
          <w:p w14:paraId="2B33C3F2" w14:textId="77777777" w:rsidR="00DA310C" w:rsidRDefault="00000000">
            <w:pPr>
              <w:keepLines/>
              <w:spacing w:after="0" w:line="240" w:lineRule="auto"/>
              <w:jc w:val="center"/>
            </w:pPr>
            <w:r>
              <w:rPr>
                <w:b/>
                <w:color w:val="0B2545"/>
                <w:sz w:val="17"/>
              </w:rPr>
              <w:t>Evidence</w:t>
            </w:r>
          </w:p>
        </w:tc>
      </w:tr>
      <w:tr w:rsidR="00DA310C" w14:paraId="61E2B992" w14:textId="77777777">
        <w:trPr>
          <w:cantSplit/>
        </w:trPr>
        <w:tc>
          <w:tcPr>
            <w:tcW w:w="3100" w:type="dxa"/>
            <w:tcMar>
              <w:top w:w="80" w:type="dxa"/>
              <w:left w:w="120" w:type="dxa"/>
              <w:bottom w:w="80" w:type="dxa"/>
              <w:right w:w="120" w:type="dxa"/>
            </w:tcMar>
            <w:vAlign w:val="center"/>
          </w:tcPr>
          <w:p w14:paraId="619A9372" w14:textId="77777777" w:rsidR="00DA310C" w:rsidRDefault="00000000">
            <w:pPr>
              <w:keepLines/>
              <w:spacing w:after="0" w:line="259" w:lineRule="auto"/>
              <w:jc w:val="center"/>
            </w:pPr>
            <w:r>
              <w:rPr>
                <w:color w:val="000000"/>
                <w:sz w:val="17"/>
              </w:rPr>
              <w:t>Request design and API correctness</w:t>
            </w:r>
          </w:p>
        </w:tc>
        <w:tc>
          <w:tcPr>
            <w:tcW w:w="950" w:type="dxa"/>
            <w:tcMar>
              <w:top w:w="80" w:type="dxa"/>
              <w:left w:w="120" w:type="dxa"/>
              <w:bottom w:w="80" w:type="dxa"/>
              <w:right w:w="120" w:type="dxa"/>
            </w:tcMar>
            <w:vAlign w:val="center"/>
          </w:tcPr>
          <w:p w14:paraId="02175F66" w14:textId="77777777" w:rsidR="00DA310C" w:rsidRDefault="00000000">
            <w:pPr>
              <w:keepLines/>
              <w:spacing w:after="0" w:line="259" w:lineRule="auto"/>
              <w:jc w:val="center"/>
            </w:pPr>
            <w:r>
              <w:rPr>
                <w:color w:val="000000"/>
                <w:sz w:val="17"/>
              </w:rPr>
              <w:t>25</w:t>
            </w:r>
          </w:p>
        </w:tc>
        <w:tc>
          <w:tcPr>
            <w:tcW w:w="5310" w:type="dxa"/>
            <w:tcMar>
              <w:top w:w="80" w:type="dxa"/>
              <w:left w:w="120" w:type="dxa"/>
              <w:bottom w:w="80" w:type="dxa"/>
              <w:right w:w="120" w:type="dxa"/>
            </w:tcMar>
            <w:vAlign w:val="center"/>
          </w:tcPr>
          <w:p w14:paraId="55B37D82" w14:textId="77777777" w:rsidR="00DA310C" w:rsidRDefault="00000000">
            <w:pPr>
              <w:keepLines/>
              <w:spacing w:after="0" w:line="259" w:lineRule="auto"/>
            </w:pPr>
            <w:r>
              <w:rPr>
                <w:color w:val="000000"/>
                <w:sz w:val="17"/>
              </w:rPr>
              <w:t>Accurate methods, paths, authentication, parameters, headers, payloads, and status predictions</w:t>
            </w:r>
          </w:p>
        </w:tc>
      </w:tr>
      <w:tr w:rsidR="00DA310C" w14:paraId="0E5C05B1" w14:textId="77777777">
        <w:trPr>
          <w:cantSplit/>
        </w:trPr>
        <w:tc>
          <w:tcPr>
            <w:tcW w:w="3100" w:type="dxa"/>
            <w:tcMar>
              <w:top w:w="80" w:type="dxa"/>
              <w:left w:w="120" w:type="dxa"/>
              <w:bottom w:w="80" w:type="dxa"/>
              <w:right w:w="120" w:type="dxa"/>
            </w:tcMar>
            <w:vAlign w:val="center"/>
          </w:tcPr>
          <w:p w14:paraId="51F6029C" w14:textId="77777777" w:rsidR="00DA310C" w:rsidRDefault="00000000">
            <w:pPr>
              <w:keepLines/>
              <w:spacing w:after="0" w:line="259" w:lineRule="auto"/>
              <w:jc w:val="center"/>
            </w:pPr>
            <w:r>
              <w:rPr>
                <w:color w:val="000000"/>
                <w:sz w:val="17"/>
              </w:rPr>
              <w:t>Simulator and Postman execution</w:t>
            </w:r>
          </w:p>
        </w:tc>
        <w:tc>
          <w:tcPr>
            <w:tcW w:w="950" w:type="dxa"/>
            <w:tcMar>
              <w:top w:w="80" w:type="dxa"/>
              <w:left w:w="120" w:type="dxa"/>
              <w:bottom w:w="80" w:type="dxa"/>
              <w:right w:w="120" w:type="dxa"/>
            </w:tcMar>
            <w:vAlign w:val="center"/>
          </w:tcPr>
          <w:p w14:paraId="65CEFC14" w14:textId="77777777" w:rsidR="00DA310C" w:rsidRDefault="00000000">
            <w:pPr>
              <w:keepLines/>
              <w:spacing w:after="0" w:line="259" w:lineRule="auto"/>
              <w:jc w:val="center"/>
            </w:pPr>
            <w:r>
              <w:rPr>
                <w:color w:val="000000"/>
                <w:sz w:val="17"/>
              </w:rPr>
              <w:t>25</w:t>
            </w:r>
          </w:p>
        </w:tc>
        <w:tc>
          <w:tcPr>
            <w:tcW w:w="5310" w:type="dxa"/>
            <w:tcMar>
              <w:top w:w="80" w:type="dxa"/>
              <w:left w:w="120" w:type="dxa"/>
              <w:bottom w:w="80" w:type="dxa"/>
              <w:right w:w="120" w:type="dxa"/>
            </w:tcMar>
            <w:vAlign w:val="center"/>
          </w:tcPr>
          <w:p w14:paraId="50A96A33" w14:textId="77777777" w:rsidR="00DA310C" w:rsidRDefault="00000000">
            <w:pPr>
              <w:keepLines/>
              <w:spacing w:after="0" w:line="259" w:lineRule="auto"/>
            </w:pPr>
            <w:r>
              <w:rPr>
                <w:color w:val="000000"/>
                <w:sz w:val="17"/>
              </w:rPr>
              <w:t>R1-R6 completed with clear, redacted evidence</w:t>
            </w:r>
          </w:p>
        </w:tc>
      </w:tr>
      <w:tr w:rsidR="00DA310C" w14:paraId="3EF228A4" w14:textId="77777777">
        <w:trPr>
          <w:cantSplit/>
        </w:trPr>
        <w:tc>
          <w:tcPr>
            <w:tcW w:w="3100" w:type="dxa"/>
            <w:tcMar>
              <w:top w:w="80" w:type="dxa"/>
              <w:left w:w="120" w:type="dxa"/>
              <w:bottom w:w="80" w:type="dxa"/>
              <w:right w:w="120" w:type="dxa"/>
            </w:tcMar>
            <w:vAlign w:val="center"/>
          </w:tcPr>
          <w:p w14:paraId="7B52FEA3" w14:textId="77777777" w:rsidR="00DA310C" w:rsidRDefault="00000000">
            <w:pPr>
              <w:keepLines/>
              <w:spacing w:after="0" w:line="259" w:lineRule="auto"/>
              <w:jc w:val="center"/>
            </w:pPr>
            <w:r>
              <w:rPr>
                <w:color w:val="000000"/>
                <w:sz w:val="17"/>
              </w:rPr>
              <w:t>Troubleshooting and validation</w:t>
            </w:r>
          </w:p>
        </w:tc>
        <w:tc>
          <w:tcPr>
            <w:tcW w:w="950" w:type="dxa"/>
            <w:tcMar>
              <w:top w:w="80" w:type="dxa"/>
              <w:left w:w="120" w:type="dxa"/>
              <w:bottom w:w="80" w:type="dxa"/>
              <w:right w:w="120" w:type="dxa"/>
            </w:tcMar>
            <w:vAlign w:val="center"/>
          </w:tcPr>
          <w:p w14:paraId="39FF9AEB" w14:textId="77777777" w:rsidR="00DA310C" w:rsidRDefault="00000000">
            <w:pPr>
              <w:keepLines/>
              <w:spacing w:after="0" w:line="259" w:lineRule="auto"/>
              <w:jc w:val="center"/>
            </w:pPr>
            <w:r>
              <w:rPr>
                <w:color w:val="000000"/>
                <w:sz w:val="17"/>
              </w:rPr>
              <w:t>20</w:t>
            </w:r>
          </w:p>
        </w:tc>
        <w:tc>
          <w:tcPr>
            <w:tcW w:w="5310" w:type="dxa"/>
            <w:tcMar>
              <w:top w:w="80" w:type="dxa"/>
              <w:left w:w="120" w:type="dxa"/>
              <w:bottom w:w="80" w:type="dxa"/>
              <w:right w:w="120" w:type="dxa"/>
            </w:tcMar>
            <w:vAlign w:val="center"/>
          </w:tcPr>
          <w:p w14:paraId="1DE6EBD6" w14:textId="77777777" w:rsidR="00DA310C" w:rsidRDefault="00000000">
            <w:pPr>
              <w:keepLines/>
              <w:spacing w:after="0" w:line="259" w:lineRule="auto"/>
            </w:pPr>
            <w:r>
              <w:rPr>
                <w:color w:val="000000"/>
                <w:sz w:val="17"/>
              </w:rPr>
              <w:t>R7 diagnosis, successful correction, and 11/11 offline checks</w:t>
            </w:r>
          </w:p>
        </w:tc>
      </w:tr>
      <w:tr w:rsidR="00DA310C" w14:paraId="5AA80B30" w14:textId="77777777">
        <w:trPr>
          <w:cantSplit/>
        </w:trPr>
        <w:tc>
          <w:tcPr>
            <w:tcW w:w="3100" w:type="dxa"/>
            <w:tcMar>
              <w:top w:w="80" w:type="dxa"/>
              <w:left w:w="120" w:type="dxa"/>
              <w:bottom w:w="80" w:type="dxa"/>
              <w:right w:w="120" w:type="dxa"/>
            </w:tcMar>
            <w:vAlign w:val="center"/>
          </w:tcPr>
          <w:p w14:paraId="6B0DE262" w14:textId="77777777" w:rsidR="00DA310C" w:rsidRDefault="00000000">
            <w:pPr>
              <w:keepLines/>
              <w:spacing w:after="0" w:line="259" w:lineRule="auto"/>
              <w:jc w:val="center"/>
            </w:pPr>
            <w:r>
              <w:rPr>
                <w:color w:val="000000"/>
                <w:sz w:val="17"/>
              </w:rPr>
              <w:t>AI evaluation and Python review</w:t>
            </w:r>
          </w:p>
        </w:tc>
        <w:tc>
          <w:tcPr>
            <w:tcW w:w="950" w:type="dxa"/>
            <w:tcMar>
              <w:top w:w="80" w:type="dxa"/>
              <w:left w:w="120" w:type="dxa"/>
              <w:bottom w:w="80" w:type="dxa"/>
              <w:right w:w="120" w:type="dxa"/>
            </w:tcMar>
            <w:vAlign w:val="center"/>
          </w:tcPr>
          <w:p w14:paraId="0EB2BC65" w14:textId="77777777" w:rsidR="00DA310C" w:rsidRDefault="00000000">
            <w:pPr>
              <w:keepLines/>
              <w:spacing w:after="0" w:line="259" w:lineRule="auto"/>
              <w:jc w:val="center"/>
            </w:pPr>
            <w:r>
              <w:rPr>
                <w:color w:val="000000"/>
                <w:sz w:val="17"/>
              </w:rPr>
              <w:t>20</w:t>
            </w:r>
          </w:p>
        </w:tc>
        <w:tc>
          <w:tcPr>
            <w:tcW w:w="5310" w:type="dxa"/>
            <w:tcMar>
              <w:top w:w="80" w:type="dxa"/>
              <w:left w:w="120" w:type="dxa"/>
              <w:bottom w:w="80" w:type="dxa"/>
              <w:right w:w="120" w:type="dxa"/>
            </w:tcMar>
            <w:vAlign w:val="center"/>
          </w:tcPr>
          <w:p w14:paraId="79F22CA7" w14:textId="77777777" w:rsidR="00DA310C" w:rsidRDefault="00000000">
            <w:pPr>
              <w:keepLines/>
              <w:spacing w:after="0" w:line="259" w:lineRule="auto"/>
            </w:pPr>
            <w:r>
              <w:rPr>
                <w:color w:val="000000"/>
                <w:sz w:val="17"/>
              </w:rPr>
              <w:t>Sanitized prompts, reasoned decisions, script analysis, and independent verification</w:t>
            </w:r>
          </w:p>
        </w:tc>
      </w:tr>
      <w:tr w:rsidR="00DA310C" w14:paraId="4FC3C1B7" w14:textId="77777777">
        <w:trPr>
          <w:cantSplit/>
        </w:trPr>
        <w:tc>
          <w:tcPr>
            <w:tcW w:w="3100" w:type="dxa"/>
            <w:tcMar>
              <w:top w:w="80" w:type="dxa"/>
              <w:left w:w="120" w:type="dxa"/>
              <w:bottom w:w="80" w:type="dxa"/>
              <w:right w:w="120" w:type="dxa"/>
            </w:tcMar>
            <w:vAlign w:val="center"/>
          </w:tcPr>
          <w:p w14:paraId="7BC20853" w14:textId="77777777" w:rsidR="00DA310C" w:rsidRDefault="00000000">
            <w:pPr>
              <w:keepLines/>
              <w:spacing w:after="0" w:line="259" w:lineRule="auto"/>
              <w:jc w:val="center"/>
            </w:pPr>
            <w:r>
              <w:rPr>
                <w:color w:val="000000"/>
                <w:sz w:val="17"/>
              </w:rPr>
              <w:t>Documentation and security hygiene</w:t>
            </w:r>
          </w:p>
        </w:tc>
        <w:tc>
          <w:tcPr>
            <w:tcW w:w="950" w:type="dxa"/>
            <w:tcMar>
              <w:top w:w="80" w:type="dxa"/>
              <w:left w:w="120" w:type="dxa"/>
              <w:bottom w:w="80" w:type="dxa"/>
              <w:right w:w="120" w:type="dxa"/>
            </w:tcMar>
            <w:vAlign w:val="center"/>
          </w:tcPr>
          <w:p w14:paraId="5DC65AD3" w14:textId="77777777" w:rsidR="00DA310C" w:rsidRDefault="00000000">
            <w:pPr>
              <w:keepLines/>
              <w:spacing w:after="0" w:line="259" w:lineRule="auto"/>
              <w:jc w:val="center"/>
            </w:pPr>
            <w:r>
              <w:rPr>
                <w:color w:val="000000"/>
                <w:sz w:val="17"/>
              </w:rPr>
              <w:t>10</w:t>
            </w:r>
          </w:p>
        </w:tc>
        <w:tc>
          <w:tcPr>
            <w:tcW w:w="5310" w:type="dxa"/>
            <w:tcMar>
              <w:top w:w="80" w:type="dxa"/>
              <w:left w:w="120" w:type="dxa"/>
              <w:bottom w:w="80" w:type="dxa"/>
              <w:right w:w="120" w:type="dxa"/>
            </w:tcMar>
            <w:vAlign w:val="center"/>
          </w:tcPr>
          <w:p w14:paraId="1D974877" w14:textId="77777777" w:rsidR="00DA310C" w:rsidRDefault="00000000">
            <w:pPr>
              <w:keepLines/>
              <w:spacing w:after="0" w:line="259" w:lineRule="auto"/>
            </w:pPr>
            <w:r>
              <w:rPr>
                <w:color w:val="000000"/>
                <w:sz w:val="17"/>
              </w:rPr>
              <w:t>Complete files, clear explanations, no exposed secrets</w:t>
            </w:r>
          </w:p>
        </w:tc>
      </w:tr>
      <w:tr w:rsidR="00DA310C" w14:paraId="44EF5E3B" w14:textId="77777777">
        <w:trPr>
          <w:cantSplit/>
        </w:trPr>
        <w:tc>
          <w:tcPr>
            <w:tcW w:w="3100" w:type="dxa"/>
            <w:tcMar>
              <w:top w:w="80" w:type="dxa"/>
              <w:left w:w="120" w:type="dxa"/>
              <w:bottom w:w="80" w:type="dxa"/>
              <w:right w:w="120" w:type="dxa"/>
            </w:tcMar>
            <w:vAlign w:val="center"/>
          </w:tcPr>
          <w:p w14:paraId="23EB6412" w14:textId="77777777" w:rsidR="00DA310C" w:rsidRDefault="00000000">
            <w:pPr>
              <w:keepLines/>
              <w:spacing w:after="0" w:line="259" w:lineRule="auto"/>
              <w:jc w:val="center"/>
            </w:pPr>
            <w:r>
              <w:rPr>
                <w:color w:val="000000"/>
                <w:sz w:val="17"/>
              </w:rPr>
              <w:t>TOTAL</w:t>
            </w:r>
          </w:p>
        </w:tc>
        <w:tc>
          <w:tcPr>
            <w:tcW w:w="950" w:type="dxa"/>
            <w:tcMar>
              <w:top w:w="80" w:type="dxa"/>
              <w:left w:w="120" w:type="dxa"/>
              <w:bottom w:w="80" w:type="dxa"/>
              <w:right w:w="120" w:type="dxa"/>
            </w:tcMar>
            <w:vAlign w:val="center"/>
          </w:tcPr>
          <w:p w14:paraId="186AD12C" w14:textId="77777777" w:rsidR="00DA310C" w:rsidRDefault="00000000">
            <w:pPr>
              <w:keepLines/>
              <w:spacing w:after="0" w:line="259" w:lineRule="auto"/>
              <w:jc w:val="center"/>
            </w:pPr>
            <w:r>
              <w:rPr>
                <w:color w:val="000000"/>
                <w:sz w:val="17"/>
              </w:rPr>
              <w:t>100</w:t>
            </w:r>
          </w:p>
        </w:tc>
        <w:tc>
          <w:tcPr>
            <w:tcW w:w="5310" w:type="dxa"/>
            <w:tcMar>
              <w:top w:w="80" w:type="dxa"/>
              <w:left w:w="120" w:type="dxa"/>
              <w:bottom w:w="80" w:type="dxa"/>
              <w:right w:w="120" w:type="dxa"/>
            </w:tcMar>
            <w:vAlign w:val="center"/>
          </w:tcPr>
          <w:p w14:paraId="54E7352A" w14:textId="77777777" w:rsidR="00DA310C" w:rsidRDefault="00DA310C">
            <w:pPr>
              <w:keepLines/>
              <w:spacing w:after="0" w:line="259" w:lineRule="auto"/>
            </w:pPr>
          </w:p>
        </w:tc>
      </w:tr>
    </w:tbl>
    <w:p w14:paraId="2DFECC56" w14:textId="77777777" w:rsidR="00DA310C" w:rsidRDefault="00DA310C">
      <w:pPr>
        <w:spacing w:after="0"/>
      </w:pPr>
    </w:p>
    <w:tbl>
      <w:tblPr>
        <w:tblStyle w:val="TableGrid"/>
        <w:tblW w:w="9360" w:type="dxa"/>
        <w:tblInd w:w="120" w:type="dxa"/>
        <w:tblLayout w:type="fixed"/>
        <w:tblLook w:val="04A0" w:firstRow="1" w:lastRow="0" w:firstColumn="1" w:lastColumn="0" w:noHBand="0" w:noVBand="1"/>
      </w:tblPr>
      <w:tblGrid>
        <w:gridCol w:w="9360"/>
      </w:tblGrid>
      <w:tr w:rsidR="00DA310C" w14:paraId="2EEBDCCD" w14:textId="77777777">
        <w:trPr>
          <w:cantSplit/>
        </w:trPr>
        <w:tc>
          <w:tcPr>
            <w:tcW w:w="9360" w:type="dxa"/>
            <w:shd w:val="clear" w:color="auto" w:fill="FFF8E8"/>
            <w:tcMar>
              <w:top w:w="80" w:type="dxa"/>
              <w:left w:w="120" w:type="dxa"/>
              <w:bottom w:w="80" w:type="dxa"/>
              <w:right w:w="120" w:type="dxa"/>
            </w:tcMar>
            <w:vAlign w:val="center"/>
          </w:tcPr>
          <w:p w14:paraId="22F1BCFC" w14:textId="77777777" w:rsidR="00DA310C" w:rsidRDefault="00000000">
            <w:pPr>
              <w:spacing w:after="40"/>
            </w:pPr>
            <w:r>
              <w:rPr>
                <w:b/>
                <w:color w:val="7A5A00"/>
                <w:sz w:val="21"/>
              </w:rPr>
              <w:t>Submission name</w:t>
            </w:r>
            <w:r>
              <w:rPr>
                <w:b/>
                <w:color w:val="7A5A00"/>
                <w:sz w:val="21"/>
              </w:rPr>
              <w:br/>
            </w:r>
            <w:r>
              <w:rPr>
                <w:color w:val="000000"/>
                <w:sz w:val="21"/>
              </w:rPr>
              <w:t>Surname_FirstName_IT0123_M4_AI_REST_API.zip</w:t>
            </w:r>
          </w:p>
        </w:tc>
      </w:tr>
    </w:tbl>
    <w:p w14:paraId="2982625D" w14:textId="77777777" w:rsidR="00DA310C" w:rsidRDefault="00DA310C">
      <w:pPr>
        <w:spacing w:after="0"/>
      </w:pPr>
    </w:p>
    <w:sectPr w:rsidR="00DA310C" w:rsidSect="00034616">
      <w:headerReference w:type="default" r:id="rId8"/>
      <w:footerReference w:type="default" r:id="rId9"/>
      <w:pgSz w:w="12240" w:h="15840"/>
      <w:pgMar w:top="1123" w:right="1440" w:bottom="1037"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6C25C2" w14:textId="77777777" w:rsidR="00915DF4" w:rsidRDefault="00915DF4">
      <w:pPr>
        <w:spacing w:after="0" w:line="240" w:lineRule="auto"/>
      </w:pPr>
      <w:r>
        <w:separator/>
      </w:r>
    </w:p>
  </w:endnote>
  <w:endnote w:type="continuationSeparator" w:id="0">
    <w:p w14:paraId="36ECA842" w14:textId="77777777" w:rsidR="00915DF4" w:rsidRDefault="00915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C5131" w14:textId="77777777" w:rsidR="00DA310C" w:rsidRDefault="00000000">
    <w:pPr>
      <w:pStyle w:val="Footer"/>
      <w:jc w:val="right"/>
    </w:pPr>
    <w:r>
      <w:rPr>
        <w:color w:val="5B6573"/>
        <w:sz w:val="17"/>
      </w:rPr>
      <w:t xml:space="preserve">FEU Institute of Technology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9DF18D" w14:textId="77777777" w:rsidR="00915DF4" w:rsidRDefault="00915DF4">
      <w:pPr>
        <w:spacing w:after="0" w:line="240" w:lineRule="auto"/>
      </w:pPr>
      <w:r>
        <w:separator/>
      </w:r>
    </w:p>
  </w:footnote>
  <w:footnote w:type="continuationSeparator" w:id="0">
    <w:p w14:paraId="3E0C1CD7" w14:textId="77777777" w:rsidR="00915DF4" w:rsidRDefault="00915D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BE5A5B" w14:textId="77777777" w:rsidR="00DA310C" w:rsidRDefault="00DA31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7A7547"/>
    <w:multiLevelType w:val="singleLevel"/>
    <w:tmpl w:val="D6507540"/>
    <w:lvl w:ilvl="0">
      <w:start w:val="1"/>
      <w:numFmt w:val="bullet"/>
      <w:lvlText w:val="•"/>
      <w:lvlJc w:val="left"/>
      <w:pPr>
        <w:tabs>
          <w:tab w:val="num" w:pos="648"/>
        </w:tabs>
        <w:ind w:left="648" w:hanging="288"/>
      </w:pPr>
    </w:lvl>
  </w:abstractNum>
  <w:abstractNum w:abstractNumId="10" w15:restartNumberingAfterBreak="0">
    <w:nsid w:val="16C95B02"/>
    <w:multiLevelType w:val="singleLevel"/>
    <w:tmpl w:val="704C82D4"/>
    <w:lvl w:ilvl="0">
      <w:start w:val="1"/>
      <w:numFmt w:val="decimal"/>
      <w:lvlText w:val="%1."/>
      <w:lvlJc w:val="left"/>
      <w:pPr>
        <w:tabs>
          <w:tab w:val="num" w:pos="648"/>
        </w:tabs>
        <w:ind w:left="648" w:hanging="288"/>
      </w:pPr>
    </w:lvl>
  </w:abstractNum>
  <w:num w:numId="1" w16cid:durableId="698823319">
    <w:abstractNumId w:val="8"/>
  </w:num>
  <w:num w:numId="2" w16cid:durableId="1399011907">
    <w:abstractNumId w:val="6"/>
  </w:num>
  <w:num w:numId="3" w16cid:durableId="2061978634">
    <w:abstractNumId w:val="5"/>
  </w:num>
  <w:num w:numId="4" w16cid:durableId="1215969053">
    <w:abstractNumId w:val="4"/>
  </w:num>
  <w:num w:numId="5" w16cid:durableId="707800013">
    <w:abstractNumId w:val="7"/>
  </w:num>
  <w:num w:numId="6" w16cid:durableId="1507550119">
    <w:abstractNumId w:val="3"/>
  </w:num>
  <w:num w:numId="7" w16cid:durableId="962149310">
    <w:abstractNumId w:val="2"/>
  </w:num>
  <w:num w:numId="8" w16cid:durableId="58141730">
    <w:abstractNumId w:val="1"/>
  </w:num>
  <w:num w:numId="9" w16cid:durableId="30232028">
    <w:abstractNumId w:val="0"/>
  </w:num>
  <w:num w:numId="10" w16cid:durableId="1418748823">
    <w:abstractNumId w:val="9"/>
  </w:num>
  <w:num w:numId="11" w16cid:durableId="54414757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5DF4"/>
    <w:rsid w:val="00A250D8"/>
    <w:rsid w:val="00AA1D8D"/>
    <w:rsid w:val="00B47730"/>
    <w:rsid w:val="00CB0664"/>
    <w:rsid w:val="00D6625F"/>
    <w:rsid w:val="00DA31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A78E6"/>
  <w14:defaultImageDpi w14:val="300"/>
  <w15:docId w15:val="{73CCA018-279D-7247-9201-743D5C45C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1381</Words>
  <Characters>7877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Kirk Alvin Awat</cp:lastModifiedBy>
  <cp:revision>2</cp:revision>
  <dcterms:created xsi:type="dcterms:W3CDTF">2013-12-23T23:15:00Z</dcterms:created>
  <dcterms:modified xsi:type="dcterms:W3CDTF">2026-08-19T07:18:00Z</dcterms:modified>
  <cp:category/>
</cp:coreProperties>
</file>