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i w:val="0"/>
          <w:sz w:val="28"/>
        </w:rPr>
        <w:t>Data Request for a Thesis Study</w:t>
      </w:r>
    </w:p>
    <w:p>
      <w:pPr>
        <w:spacing w:after="40"/>
        <w:jc w:val="center"/>
      </w:pPr>
      <w:r>
        <w:rPr>
          <w:rFonts w:ascii="Times New Roman" w:hAnsi="Times New Roman" w:eastAsia="Times New Roman"/>
          <w:b w:val="0"/>
          <w:i w:val="0"/>
          <w:sz w:val="24"/>
        </w:rPr>
        <w:t>Aquaplus Water Refilling Station, San Juan City</w:t>
      </w:r>
    </w:p>
    <w:p>
      <w:pPr>
        <w:spacing w:after="200"/>
        <w:jc w:val="center"/>
      </w:pPr>
      <w:r>
        <w:rPr>
          <w:rFonts w:ascii="Times New Roman" w:hAnsi="Times New Roman" w:eastAsia="Times New Roman"/>
          <w:b w:val="0"/>
          <w:i/>
          <w:sz w:val="22"/>
        </w:rPr>
        <w:t>Group Statisfied, CS0025 Thesis, TS31</w:t>
      </w:r>
    </w:p>
    <w:p>
      <w:pPr>
        <w:keepNext w:val="0"/>
        <w:keepLines/>
        <w:spacing w:after="120"/>
        <w:jc w:val="both"/>
      </w:pPr>
      <w:r>
        <w:rPr>
          <w:rFonts w:ascii="Times New Roman" w:hAnsi="Times New Roman" w:eastAsia="Times New Roman"/>
          <w:b w:val="0"/>
          <w:i w:val="0"/>
          <w:sz w:val="24"/>
        </w:rPr>
        <w:t>We are four Computer Science students working on our thesis under the guidance of our adviser. Our thesis needs a real business that is willing to share its records. This sheet lists exactly which records we would ask from the station, so the owner can see right away what is needed and what is not.</w:t>
      </w:r>
    </w:p>
    <w:p>
      <w:pPr>
        <w:keepNext/>
        <w:spacing w:before="200" w:after="80"/>
      </w:pPr>
      <w:r>
        <w:rPr>
          <w:rFonts w:ascii="Times New Roman" w:hAnsi="Times New Roman" w:eastAsia="Times New Roman"/>
          <w:b/>
          <w:i w:val="0"/>
          <w:sz w:val="24"/>
        </w:rPr>
        <w:t>What We Would Like To Study</w:t>
      </w:r>
    </w:p>
    <w:p>
      <w:pPr>
        <w:keepNext w:val="0"/>
        <w:keepLines/>
        <w:spacing w:after="120"/>
        <w:jc w:val="both"/>
      </w:pPr>
      <w:r>
        <w:rPr>
          <w:rFonts w:ascii="Times New Roman" w:hAnsi="Times New Roman" w:eastAsia="Times New Roman"/>
          <w:b w:val="0"/>
          <w:i w:val="0"/>
          <w:sz w:val="24"/>
        </w:rPr>
        <w:t>We want to use the station's own sales and delivery records to forecast how many refills and deliveries to expect each day and week, and to list regular customers who have stopped ordering so the owner can follow up. The forecast would help plan stock, staff and delivery trips.</w:t>
      </w:r>
    </w:p>
    <w:p>
      <w:pPr>
        <w:keepNext/>
        <w:spacing w:before="200" w:after="80"/>
      </w:pPr>
      <w:r>
        <w:rPr>
          <w:rFonts w:ascii="Times New Roman" w:hAnsi="Times New Roman" w:eastAsia="Times New Roman"/>
          <w:b/>
          <w:i w:val="0"/>
          <w:sz w:val="24"/>
        </w:rPr>
        <w:t>The Records We Are Asking For</w:t>
      </w:r>
    </w:p>
    <w:p>
      <w:pPr>
        <w:keepNext/>
        <w:keepLines/>
        <w:spacing w:after="120"/>
        <w:jc w:val="both"/>
      </w:pPr>
      <w:r>
        <w:rPr>
          <w:rFonts w:ascii="Times New Roman" w:hAnsi="Times New Roman" w:eastAsia="Times New Roman"/>
          <w:b w:val="0"/>
          <w:i w:val="0"/>
          <w:sz w:val="24"/>
        </w:rPr>
        <w:t>The first row of each table is the one we need most. The others help the study but are optional.</w:t>
      </w:r>
    </w:p>
    <w:tbl>
      <w:tblPr>
        <w:tblStyle w:val="TableGrid"/>
        <w:tblW w:type="auto" w:w="0"/>
        <w:jc w:val="center"/>
        <w:tblLook w:firstColumn="1" w:firstRow="1" w:lastColumn="0" w:lastRow="0" w:noHBand="0" w:noVBand="1" w:val="04A0"/>
      </w:tblPr>
      <w:tblGrid>
        <w:gridCol w:w="3120"/>
        <w:gridCol w:w="3120"/>
        <w:gridCol w:w="3120"/>
      </w:tblGrid>
      <w:tr>
        <w:trPr>
          <w:tblHeader/>
        </w:trPr>
        <w:tc>
          <w:tcPr>
            <w:tcW w:type="dxa" w:w="2160"/>
          </w:tcPr>
          <w:p>
            <w:r>
              <w:rPr>
                <w:rFonts w:ascii="Times New Roman" w:hAnsi="Times New Roman" w:eastAsia="Times New Roman"/>
                <w:b/>
                <w:i w:val="0"/>
                <w:sz w:val="22"/>
              </w:rPr>
              <w:t>Record</w:t>
            </w:r>
          </w:p>
        </w:tc>
        <w:tc>
          <w:tcPr>
            <w:tcW w:type="dxa" w:w="4752"/>
          </w:tcPr>
          <w:p>
            <w:r>
              <w:rPr>
                <w:rFonts w:ascii="Times New Roman" w:hAnsi="Times New Roman" w:eastAsia="Times New Roman"/>
                <w:b/>
                <w:i w:val="0"/>
                <w:sz w:val="22"/>
              </w:rPr>
              <w:t>What Each Entry Should Show</w:t>
            </w:r>
          </w:p>
        </w:tc>
        <w:tc>
          <w:tcPr>
            <w:tcW w:type="dxa" w:w="2448"/>
          </w:tcPr>
          <w:p>
            <w:r>
              <w:rPr>
                <w:rFonts w:ascii="Times New Roman" w:hAnsi="Times New Roman" w:eastAsia="Times New Roman"/>
                <w:b/>
                <w:i w:val="0"/>
                <w:sz w:val="22"/>
              </w:rPr>
              <w:t>Why We Need It</w:t>
            </w:r>
          </w:p>
        </w:tc>
      </w:tr>
      <w:tr>
        <w:trPr>
          <w:cantSplit/>
        </w:trPr>
        <w:tc>
          <w:tcPr>
            <w:tcW w:type="dxa" w:w="2160"/>
          </w:tcPr>
          <w:p>
            <w:r>
              <w:rPr>
                <w:rFonts w:ascii="Times New Roman" w:hAnsi="Times New Roman" w:eastAsia="Times New Roman"/>
                <w:b/>
                <w:i w:val="0"/>
                <w:sz w:val="22"/>
              </w:rPr>
              <w:t>Sales and delivery log (most needed)</w:t>
            </w:r>
          </w:p>
        </w:tc>
        <w:tc>
          <w:tcPr>
            <w:tcW w:type="dxa" w:w="4752"/>
          </w:tcPr>
          <w:p>
            <w:r>
              <w:rPr>
                <w:rFonts w:ascii="Times New Roman" w:hAnsi="Times New Roman" w:eastAsia="Times New Roman"/>
                <w:b w:val="0"/>
                <w:i w:val="0"/>
                <w:sz w:val="22"/>
              </w:rPr>
              <w:t>One line per sale or delivery order. Date, and time if recorded. Walk-in, pick-up or delivery. Product and size (for example 5-gallon refill, new container). Quantity. Price. Payment type. Customer name, or a code or "regular" or "walk-in". For deliveries, only the barangay.</w:t>
            </w:r>
          </w:p>
        </w:tc>
        <w:tc>
          <w:tcPr>
            <w:tcW w:type="dxa" w:w="2448"/>
          </w:tcPr>
          <w:p>
            <w:r>
              <w:rPr>
                <w:rFonts w:ascii="Times New Roman" w:hAnsi="Times New Roman" w:eastAsia="Times New Roman"/>
                <w:b w:val="0"/>
                <w:i w:val="0"/>
                <w:sz w:val="22"/>
              </w:rPr>
              <w:t>This is the main data. The forecast is built from it.</w:t>
            </w:r>
          </w:p>
        </w:tc>
      </w:tr>
      <w:tr>
        <w:trPr>
          <w:cantSplit/>
        </w:trPr>
        <w:tc>
          <w:tcPr>
            <w:tcW w:type="dxa" w:w="2160"/>
          </w:tcPr>
          <w:p>
            <w:r>
              <w:rPr>
                <w:rFonts w:ascii="Times New Roman" w:hAnsi="Times New Roman" w:eastAsia="Times New Roman"/>
                <w:b/>
                <w:i w:val="0"/>
                <w:sz w:val="22"/>
              </w:rPr>
              <w:t>Regular customer list</w:t>
            </w:r>
          </w:p>
        </w:tc>
        <w:tc>
          <w:tcPr>
            <w:tcW w:type="dxa" w:w="4752"/>
          </w:tcPr>
          <w:p>
            <w:r>
              <w:rPr>
                <w:rFonts w:ascii="Times New Roman" w:hAnsi="Times New Roman" w:eastAsia="Times New Roman"/>
                <w:b w:val="0"/>
                <w:i w:val="0"/>
                <w:sz w:val="22"/>
              </w:rPr>
              <w:t>One line per regular customer. A code or name, the date of the first order, household or business, and the barangay. Whether the customer is on a fixed delivery schedule.</w:t>
            </w:r>
          </w:p>
        </w:tc>
        <w:tc>
          <w:tcPr>
            <w:tcW w:type="dxa" w:w="2448"/>
          </w:tcPr>
          <w:p>
            <w:r>
              <w:rPr>
                <w:rFonts w:ascii="Times New Roman" w:hAnsi="Times New Roman" w:eastAsia="Times New Roman"/>
                <w:b w:val="0"/>
                <w:i w:val="0"/>
                <w:sz w:val="22"/>
              </w:rPr>
              <w:t>To spot customers who stop ordering.</w:t>
            </w:r>
          </w:p>
        </w:tc>
      </w:tr>
      <w:tr>
        <w:trPr>
          <w:cantSplit/>
        </w:trPr>
        <w:tc>
          <w:tcPr>
            <w:tcW w:type="dxa" w:w="2160"/>
          </w:tcPr>
          <w:p>
            <w:r>
              <w:rPr>
                <w:rFonts w:ascii="Times New Roman" w:hAnsi="Times New Roman" w:eastAsia="Times New Roman"/>
                <w:b/>
                <w:i w:val="0"/>
                <w:sz w:val="22"/>
              </w:rPr>
              <w:t>Price and promo changes</w:t>
            </w:r>
          </w:p>
        </w:tc>
        <w:tc>
          <w:tcPr>
            <w:tcW w:type="dxa" w:w="4752"/>
          </w:tcPr>
          <w:p>
            <w:r>
              <w:rPr>
                <w:rFonts w:ascii="Times New Roman" w:hAnsi="Times New Roman" w:eastAsia="Times New Roman"/>
                <w:b w:val="0"/>
                <w:i w:val="0"/>
                <w:sz w:val="22"/>
              </w:rPr>
              <w:t>The date of each price change or promo, the product, and the old and new price.</w:t>
            </w:r>
          </w:p>
        </w:tc>
        <w:tc>
          <w:tcPr>
            <w:tcW w:type="dxa" w:w="2448"/>
          </w:tcPr>
          <w:p>
            <w:r>
              <w:rPr>
                <w:rFonts w:ascii="Times New Roman" w:hAnsi="Times New Roman" w:eastAsia="Times New Roman"/>
                <w:b w:val="0"/>
                <w:i w:val="0"/>
                <w:sz w:val="22"/>
              </w:rPr>
              <w:t>Prices and promos change demand.</w:t>
            </w:r>
          </w:p>
        </w:tc>
      </w:tr>
      <w:tr>
        <w:trPr>
          <w:cantSplit/>
        </w:trPr>
        <w:tc>
          <w:tcPr>
            <w:tcW w:type="dxa" w:w="2160"/>
          </w:tcPr>
          <w:p>
            <w:r>
              <w:rPr>
                <w:rFonts w:ascii="Times New Roman" w:hAnsi="Times New Roman" w:eastAsia="Times New Roman"/>
                <w:b/>
                <w:i w:val="0"/>
                <w:sz w:val="22"/>
              </w:rPr>
              <w:t>Days the station was closed or limited</w:t>
            </w:r>
          </w:p>
        </w:tc>
        <w:tc>
          <w:tcPr>
            <w:tcW w:type="dxa" w:w="4752"/>
          </w:tcPr>
          <w:p>
            <w:r>
              <w:rPr>
                <w:rFonts w:ascii="Times New Roman" w:hAnsi="Times New Roman" w:eastAsia="Times New Roman"/>
                <w:b w:val="0"/>
                <w:i w:val="0"/>
                <w:sz w:val="22"/>
              </w:rPr>
              <w:t>Dates of closures, water or power interruptions, shorter hours, and the start date of delivery service or any new branch.</w:t>
            </w:r>
          </w:p>
        </w:tc>
        <w:tc>
          <w:tcPr>
            <w:tcW w:type="dxa" w:w="2448"/>
          </w:tcPr>
          <w:p>
            <w:r>
              <w:rPr>
                <w:rFonts w:ascii="Times New Roman" w:hAnsi="Times New Roman" w:eastAsia="Times New Roman"/>
                <w:b w:val="0"/>
                <w:i w:val="0"/>
                <w:sz w:val="22"/>
              </w:rPr>
              <w:t>Explains days with unusually low or high sales.</w:t>
            </w:r>
          </w:p>
        </w:tc>
      </w:tr>
      <w:tr>
        <w:trPr>
          <w:cantSplit/>
        </w:trPr>
        <w:tc>
          <w:tcPr>
            <w:tcW w:type="dxa" w:w="2160"/>
          </w:tcPr>
          <w:p>
            <w:r>
              <w:rPr>
                <w:rFonts w:ascii="Times New Roman" w:hAnsi="Times New Roman" w:eastAsia="Times New Roman"/>
                <w:b/>
                <w:i w:val="0"/>
                <w:sz w:val="22"/>
              </w:rPr>
              <w:t>Capacity facts (a short note)</w:t>
            </w:r>
          </w:p>
        </w:tc>
        <w:tc>
          <w:tcPr>
            <w:tcW w:type="dxa" w:w="4752"/>
          </w:tcPr>
          <w:p>
            <w:r>
              <w:rPr>
                <w:rFonts w:ascii="Times New Roman" w:hAnsi="Times New Roman" w:eastAsia="Times New Roman"/>
                <w:b w:val="0"/>
                <w:i w:val="0"/>
                <w:sz w:val="22"/>
              </w:rPr>
              <w:t>Refills the station can do in a day, and the number of delivery riders or trips per day.</w:t>
            </w:r>
          </w:p>
        </w:tc>
        <w:tc>
          <w:tcPr>
            <w:tcW w:type="dxa" w:w="2448"/>
          </w:tcPr>
          <w:p>
            <w:r>
              <w:rPr>
                <w:rFonts w:ascii="Times New Roman" w:hAnsi="Times New Roman" w:eastAsia="Times New Roman"/>
                <w:b w:val="0"/>
                <w:i w:val="0"/>
                <w:sz w:val="22"/>
              </w:rPr>
              <w:t>To keep the forecast realistic.</w:t>
            </w:r>
          </w:p>
        </w:tc>
      </w:tr>
    </w:tbl>
    <w:p>
      <w:pPr>
        <w:spacing w:after="40"/>
      </w:pPr>
    </w:p>
    <w:p>
      <w:pPr>
        <w:keepNext/>
        <w:spacing w:before="200" w:after="80"/>
      </w:pPr>
      <w:r>
        <w:rPr>
          <w:rFonts w:ascii="Times New Roman" w:hAnsi="Times New Roman" w:eastAsia="Times New Roman"/>
          <w:b/>
          <w:i w:val="0"/>
          <w:sz w:val="24"/>
        </w:rPr>
        <w:t>Period and Size</w:t>
      </w:r>
    </w:p>
    <w:p>
      <w:pPr>
        <w:keepNext w:val="0"/>
        <w:keepLines/>
        <w:spacing w:after="120"/>
        <w:jc w:val="both"/>
      </w:pPr>
      <w:r>
        <w:rPr>
          <w:rFonts w:ascii="Times New Roman" w:hAnsi="Times New Roman" w:eastAsia="Times New Roman"/>
          <w:b w:val="0"/>
          <w:i w:val="0"/>
          <w:sz w:val="24"/>
        </w:rPr>
        <w:t>From January 2021 up to today, as far back as the records go. Our school asks for at least 5,000 records from 2021 onward. For example, about 15 orders a day over one year is already about 5,000 records, so a record of each sale is enough. Monthly totals alone are not enough, because we need to see each day.</w:t>
      </w:r>
    </w:p>
    <w:p>
      <w:pPr>
        <w:keepNext/>
        <w:spacing w:before="200" w:after="80"/>
      </w:pPr>
      <w:r>
        <w:rPr>
          <w:rFonts w:ascii="Times New Roman" w:hAnsi="Times New Roman" w:eastAsia="Times New Roman"/>
          <w:b/>
          <w:i w:val="0"/>
          <w:sz w:val="24"/>
        </w:rPr>
        <w:t>Format</w:t>
      </w:r>
    </w:p>
    <w:p>
      <w:pPr>
        <w:keepNext w:val="0"/>
        <w:keepLines/>
        <w:spacing w:after="120"/>
        <w:jc w:val="both"/>
      </w:pPr>
      <w:r>
        <w:rPr>
          <w:rFonts w:ascii="Times New Roman" w:hAnsi="Times New Roman" w:eastAsia="Times New Roman"/>
          <w:b w:val="0"/>
          <w:i w:val="0"/>
          <w:sz w:val="24"/>
        </w:rPr>
        <w:t>Excel or CSV is best. If the records are in a notebook or logbook, clear photos of the pages are fine, and we will do the typing ourselves with the owner's permission.</w:t>
      </w:r>
    </w:p>
    <w:p>
      <w:pPr>
        <w:keepNext/>
        <w:spacing w:before="200" w:after="80"/>
      </w:pPr>
      <w:r>
        <w:rPr>
          <w:rFonts w:ascii="Times New Roman" w:hAnsi="Times New Roman" w:eastAsia="Times New Roman"/>
          <w:b/>
          <w:i w:val="0"/>
          <w:sz w:val="24"/>
        </w:rPr>
        <w:t>Privacy</w:t>
      </w:r>
    </w:p>
    <w:p>
      <w:pPr>
        <w:pStyle w:val="ListBullet"/>
        <w:spacing w:after="60"/>
        <w:jc w:val="both"/>
      </w:pPr>
      <w:r>
        <w:rPr>
          <w:rFonts w:ascii="Times New Roman" w:hAnsi="Times New Roman" w:eastAsia="Times New Roman"/>
          <w:b w:val="0"/>
          <w:i w:val="0"/>
          <w:sz w:val="24"/>
        </w:rPr>
        <w:t>We do not need customer phone numbers or home addresses. Names are optional and we replace them with codes before anyone in the group analyzes the data.</w:t>
      </w:r>
    </w:p>
    <w:p>
      <w:pPr>
        <w:pStyle w:val="ListBullet"/>
        <w:spacing w:after="60"/>
        <w:jc w:val="both"/>
      </w:pPr>
      <w:r>
        <w:rPr>
          <w:rFonts w:ascii="Times New Roman" w:hAnsi="Times New Roman" w:eastAsia="Times New Roman"/>
          <w:b w:val="0"/>
          <w:i w:val="0"/>
          <w:sz w:val="24"/>
        </w:rPr>
        <w:t>We follow the Data Privacy Act of 2012 (Republic Act No. 10173).</w:t>
      </w:r>
    </w:p>
    <w:p>
      <w:pPr>
        <w:pStyle w:val="ListBullet"/>
        <w:spacing w:after="60"/>
        <w:jc w:val="both"/>
      </w:pPr>
      <w:r>
        <w:rPr>
          <w:rFonts w:ascii="Times New Roman" w:hAnsi="Times New Roman" w:eastAsia="Times New Roman"/>
          <w:b w:val="0"/>
          <w:i w:val="0"/>
          <w:sz w:val="24"/>
        </w:rPr>
        <w:t>The records are used only for this thesis, with the owner's written permission, and are kept private. We can delete them after the thesis if the owner wishes.</w:t>
      </w:r>
    </w:p>
    <w:p>
      <w:pPr>
        <w:pStyle w:val="ListBullet"/>
        <w:spacing w:after="60"/>
        <w:jc w:val="both"/>
      </w:pPr>
      <w:r>
        <w:rPr>
          <w:rFonts w:ascii="Times New Roman" w:hAnsi="Times New Roman" w:eastAsia="Times New Roman"/>
          <w:b w:val="0"/>
          <w:i w:val="0"/>
          <w:sz w:val="24"/>
        </w:rPr>
        <w:t>The station's name can be hidden in the final paper if the owner prefers.</w:t>
      </w:r>
    </w:p>
    <w:p>
      <w:pPr>
        <w:keepNext/>
        <w:spacing w:before="200" w:after="80"/>
      </w:pPr>
      <w:r>
        <w:rPr>
          <w:rFonts w:ascii="Times New Roman" w:hAnsi="Times New Roman" w:eastAsia="Times New Roman"/>
          <w:b/>
          <w:i w:val="0"/>
          <w:sz w:val="24"/>
        </w:rPr>
        <w:t>What You Get Back</w:t>
      </w:r>
    </w:p>
    <w:p>
      <w:pPr>
        <w:keepNext w:val="0"/>
        <w:keepLines/>
        <w:spacing w:after="120"/>
        <w:jc w:val="both"/>
      </w:pPr>
      <w:r>
        <w:rPr>
          <w:rFonts w:ascii="Times New Roman" w:hAnsi="Times New Roman" w:eastAsia="Times New Roman"/>
          <w:b w:val="0"/>
          <w:i w:val="0"/>
          <w:sz w:val="24"/>
        </w:rPr>
        <w:t>A simple dashboard with the expected demand for the coming weeks, a planning guide for stock and deliveries, and the list of regular customers to follow up. The group would present it to the owner.</w:t>
      </w:r>
    </w:p>
    <w:p>
      <w:pPr>
        <w:keepNext/>
        <w:spacing w:before="200" w:after="80"/>
      </w:pPr>
      <w:r>
        <w:rPr>
          <w:rFonts w:ascii="Times New Roman" w:hAnsi="Times New Roman" w:eastAsia="Times New Roman"/>
          <w:b/>
          <w:i w:val="0"/>
          <w:sz w:val="24"/>
        </w:rPr>
        <w:t>Three Questions To Answer First</w:t>
      </w:r>
    </w:p>
    <w:p>
      <w:pPr>
        <w:pStyle w:val="ListNumber"/>
        <w:numPr>
          <w:ilvl w:val="0"/>
          <w:numId w:val="10"/>
        </w:numPr>
        <w:spacing w:after="80"/>
        <w:jc w:val="both"/>
      </w:pPr>
      <w:r>
        <w:rPr>
          <w:rFonts w:ascii="Times New Roman" w:hAnsi="Times New Roman" w:eastAsia="Times New Roman"/>
          <w:b w:val="0"/>
          <w:i w:val="0"/>
          <w:sz w:val="24"/>
        </w:rPr>
        <w:t>Do you record each sale or delivery? On paper, in an app or in a spreadsheet?</w:t>
      </w:r>
    </w:p>
    <w:p>
      <w:pPr>
        <w:pStyle w:val="ListNumber"/>
        <w:numPr>
          <w:ilvl w:val="0"/>
          <w:numId w:val="10"/>
        </w:numPr>
        <w:spacing w:after="80"/>
        <w:jc w:val="both"/>
      </w:pPr>
      <w:r>
        <w:rPr>
          <w:rFonts w:ascii="Times New Roman" w:hAnsi="Times New Roman" w:eastAsia="Times New Roman"/>
          <w:b w:val="0"/>
          <w:i w:val="0"/>
          <w:sz w:val="24"/>
        </w:rPr>
        <w:t>Since which year do you have these records, and about how many orders do you get in a day?</w:t>
      </w:r>
    </w:p>
    <w:p>
      <w:pPr>
        <w:pStyle w:val="ListNumber"/>
        <w:numPr>
          <w:ilvl w:val="0"/>
          <w:numId w:val="10"/>
        </w:numPr>
        <w:spacing w:after="80"/>
        <w:jc w:val="both"/>
      </w:pPr>
      <w:r>
        <w:rPr>
          <w:rFonts w:ascii="Times New Roman" w:hAnsi="Times New Roman" w:eastAsia="Times New Roman"/>
          <w:b w:val="0"/>
          <w:i w:val="0"/>
          <w:sz w:val="24"/>
        </w:rPr>
        <w:t>Do you track customers by name or address, and is it fine if we replace them with codes?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