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5FB81" w14:textId="77777777" w:rsidR="000E2D47" w:rsidRDefault="00000000">
      <w:pPr>
        <w:pStyle w:val="Title"/>
      </w:pPr>
      <w:r>
        <w:rPr>
          <w:color w:val="1F1F1F"/>
          <w:spacing w:val="-10"/>
        </w:rPr>
        <w:t>Modeling</w:t>
      </w:r>
      <w:r>
        <w:rPr>
          <w:color w:val="1F1F1F"/>
          <w:spacing w:val="-16"/>
        </w:rPr>
        <w:t xml:space="preserve"> </w:t>
      </w:r>
      <w:r>
        <w:rPr>
          <w:color w:val="1F1F1F"/>
          <w:spacing w:val="-10"/>
        </w:rPr>
        <w:t>the</w:t>
      </w:r>
      <w:r>
        <w:rPr>
          <w:color w:val="1F1F1F"/>
          <w:spacing w:val="-15"/>
        </w:rPr>
        <w:t xml:space="preserve"> </w:t>
      </w:r>
      <w:r>
        <w:rPr>
          <w:color w:val="1F1F1F"/>
          <w:spacing w:val="-10"/>
        </w:rPr>
        <w:t>School</w:t>
      </w:r>
      <w:r>
        <w:rPr>
          <w:color w:val="1F1F1F"/>
          <w:spacing w:val="-14"/>
        </w:rPr>
        <w:t xml:space="preserve"> </w:t>
      </w:r>
      <w:r>
        <w:rPr>
          <w:color w:val="1F1F1F"/>
          <w:spacing w:val="-10"/>
        </w:rPr>
        <w:t>Entry</w:t>
      </w:r>
      <w:r>
        <w:rPr>
          <w:color w:val="1F1F1F"/>
          <w:spacing w:val="-14"/>
        </w:rPr>
        <w:t xml:space="preserve"> </w:t>
      </w:r>
      <w:r>
        <w:rPr>
          <w:color w:val="1F1F1F"/>
          <w:spacing w:val="-10"/>
        </w:rPr>
        <w:t>Policy</w:t>
      </w:r>
    </w:p>
    <w:p w14:paraId="793E7FCB" w14:textId="77777777" w:rsidR="000E2D47" w:rsidRDefault="000E2D47">
      <w:pPr>
        <w:pStyle w:val="BodyText"/>
        <w:spacing w:before="6"/>
        <w:ind w:left="0"/>
        <w:rPr>
          <w:rFonts w:ascii="Calibri Light"/>
          <w:sz w:val="6"/>
        </w:rPr>
      </w:pPr>
    </w:p>
    <w:tbl>
      <w:tblPr>
        <w:tblW w:w="0" w:type="auto"/>
        <w:tblInd w:w="800" w:type="dxa"/>
        <w:tblBorders>
          <w:top w:val="single" w:sz="6" w:space="0" w:color="B7C8BD"/>
          <w:left w:val="single" w:sz="6" w:space="0" w:color="B7C8BD"/>
          <w:bottom w:val="single" w:sz="6" w:space="0" w:color="B7C8BD"/>
          <w:right w:val="single" w:sz="6" w:space="0" w:color="B7C8BD"/>
          <w:insideH w:val="single" w:sz="6" w:space="0" w:color="B7C8BD"/>
          <w:insideV w:val="single" w:sz="6" w:space="0" w:color="B7C8BD"/>
        </w:tblBorders>
        <w:tblLayout w:type="fixed"/>
        <w:tblCellMar>
          <w:left w:w="0" w:type="dxa"/>
          <w:right w:w="0" w:type="dxa"/>
        </w:tblCellMar>
        <w:tblLook w:val="01E0" w:firstRow="1" w:lastRow="1" w:firstColumn="1" w:lastColumn="1" w:noHBand="0" w:noVBand="0"/>
      </w:tblPr>
      <w:tblGrid>
        <w:gridCol w:w="4968"/>
        <w:gridCol w:w="4968"/>
      </w:tblGrid>
      <w:tr w:rsidR="000E2D47" w14:paraId="5227F01A" w14:textId="77777777">
        <w:trPr>
          <w:trHeight w:val="531"/>
        </w:trPr>
        <w:tc>
          <w:tcPr>
            <w:tcW w:w="4968" w:type="dxa"/>
          </w:tcPr>
          <w:p w14:paraId="6DB9795E" w14:textId="36C69885" w:rsidR="000E2D47" w:rsidRDefault="00000000">
            <w:pPr>
              <w:pStyle w:val="TableParagraph"/>
              <w:tabs>
                <w:tab w:val="left" w:pos="4045"/>
              </w:tabs>
              <w:spacing w:before="91"/>
              <w:rPr>
                <w:sz w:val="19"/>
              </w:rPr>
            </w:pPr>
            <w:r>
              <w:rPr>
                <w:color w:val="1F1F1F"/>
                <w:sz w:val="19"/>
              </w:rPr>
              <w:t>Name/s:</w:t>
            </w:r>
            <w:r>
              <w:rPr>
                <w:color w:val="1F1F1F"/>
                <w:spacing w:val="-19"/>
                <w:sz w:val="19"/>
              </w:rPr>
              <w:t xml:space="preserve"> </w:t>
            </w:r>
            <w:r w:rsidRPr="00586CED">
              <w:rPr>
                <w:b/>
                <w:u w:val="single"/>
              </w:rPr>
              <w:t xml:space="preserve">Dawn Andrei </w:t>
            </w:r>
            <w:proofErr w:type="spellStart"/>
            <w:r w:rsidRPr="00586CED">
              <w:rPr>
                <w:b/>
                <w:u w:val="single"/>
              </w:rPr>
              <w:t>Pamesa</w:t>
            </w:r>
            <w:proofErr w:type="spellEnd"/>
          </w:p>
        </w:tc>
        <w:tc>
          <w:tcPr>
            <w:tcW w:w="4968" w:type="dxa"/>
          </w:tcPr>
          <w:p w14:paraId="7F71F744" w14:textId="7BD5FDD4" w:rsidR="000E2D47" w:rsidRDefault="00000000">
            <w:pPr>
              <w:pStyle w:val="TableParagraph"/>
              <w:tabs>
                <w:tab w:val="left" w:pos="3753"/>
              </w:tabs>
              <w:spacing w:before="91"/>
              <w:rPr>
                <w:sz w:val="19"/>
              </w:rPr>
            </w:pPr>
            <w:r>
              <w:rPr>
                <w:color w:val="1F1F1F"/>
                <w:sz w:val="19"/>
              </w:rPr>
              <w:t>Section:</w:t>
            </w:r>
            <w:r>
              <w:rPr>
                <w:color w:val="1F1F1F"/>
                <w:spacing w:val="-19"/>
                <w:sz w:val="19"/>
              </w:rPr>
              <w:t xml:space="preserve"> </w:t>
            </w:r>
            <w:r w:rsidRPr="00586CED">
              <w:rPr>
                <w:b/>
                <w:u w:val="single"/>
              </w:rPr>
              <w:t>TS31</w:t>
            </w:r>
          </w:p>
        </w:tc>
      </w:tr>
    </w:tbl>
    <w:p w14:paraId="6132EDC9" w14:textId="77777777" w:rsidR="000E2D47" w:rsidRDefault="00000000">
      <w:pPr>
        <w:pStyle w:val="BodyText"/>
        <w:spacing w:before="378" w:line="271" w:lineRule="auto"/>
        <w:ind w:left="720" w:right="621"/>
      </w:pPr>
      <w:r>
        <w:rPr>
          <w:b/>
          <w:color w:val="1F1F1F"/>
          <w:spacing w:val="-2"/>
        </w:rPr>
        <w:t>Purpose.</w:t>
      </w:r>
      <w:r>
        <w:rPr>
          <w:b/>
          <w:color w:val="1F1F1F"/>
          <w:spacing w:val="-16"/>
        </w:rPr>
        <w:t xml:space="preserve"> </w:t>
      </w:r>
      <w:r>
        <w:rPr>
          <w:color w:val="1F1F1F"/>
          <w:spacing w:val="-2"/>
        </w:rPr>
        <w:t>A</w:t>
      </w:r>
      <w:r>
        <w:rPr>
          <w:color w:val="1F1F1F"/>
          <w:spacing w:val="-20"/>
        </w:rPr>
        <w:t xml:space="preserve"> </w:t>
      </w:r>
      <w:r>
        <w:rPr>
          <w:color w:val="1F1F1F"/>
          <w:spacing w:val="-2"/>
        </w:rPr>
        <w:t>model</w:t>
      </w:r>
      <w:r>
        <w:rPr>
          <w:color w:val="1F1F1F"/>
          <w:spacing w:val="-18"/>
        </w:rPr>
        <w:t xml:space="preserve"> </w:t>
      </w:r>
      <w:r>
        <w:rPr>
          <w:color w:val="1F1F1F"/>
          <w:spacing w:val="-2"/>
        </w:rPr>
        <w:t>is</w:t>
      </w:r>
      <w:r>
        <w:rPr>
          <w:color w:val="1F1F1F"/>
          <w:spacing w:val="-18"/>
        </w:rPr>
        <w:t xml:space="preserve"> </w:t>
      </w:r>
      <w:r>
        <w:rPr>
          <w:color w:val="1F1F1F"/>
          <w:spacing w:val="-2"/>
        </w:rPr>
        <w:t>a</w:t>
      </w:r>
      <w:r>
        <w:rPr>
          <w:color w:val="1F1F1F"/>
          <w:spacing w:val="-19"/>
        </w:rPr>
        <w:t xml:space="preserve"> </w:t>
      </w:r>
      <w:r>
        <w:rPr>
          <w:color w:val="1F1F1F"/>
          <w:spacing w:val="-2"/>
        </w:rPr>
        <w:t>simplified</w:t>
      </w:r>
      <w:r>
        <w:rPr>
          <w:color w:val="1F1F1F"/>
          <w:spacing w:val="-18"/>
        </w:rPr>
        <w:t xml:space="preserve"> </w:t>
      </w:r>
      <w:r>
        <w:rPr>
          <w:color w:val="1F1F1F"/>
          <w:spacing w:val="-2"/>
        </w:rPr>
        <w:t>representation</w:t>
      </w:r>
      <w:r>
        <w:rPr>
          <w:color w:val="1F1F1F"/>
          <w:spacing w:val="-18"/>
        </w:rPr>
        <w:t xml:space="preserve"> </w:t>
      </w:r>
      <w:r>
        <w:rPr>
          <w:color w:val="1F1F1F"/>
          <w:spacing w:val="-2"/>
        </w:rPr>
        <w:t>of</w:t>
      </w:r>
      <w:r>
        <w:rPr>
          <w:color w:val="1F1F1F"/>
          <w:spacing w:val="-19"/>
        </w:rPr>
        <w:t xml:space="preserve"> </w:t>
      </w:r>
      <w:r>
        <w:rPr>
          <w:color w:val="1F1F1F"/>
          <w:spacing w:val="-2"/>
        </w:rPr>
        <w:t>a</w:t>
      </w:r>
      <w:r>
        <w:rPr>
          <w:color w:val="1F1F1F"/>
          <w:spacing w:val="-18"/>
        </w:rPr>
        <w:t xml:space="preserve"> </w:t>
      </w:r>
      <w:r>
        <w:rPr>
          <w:color w:val="1F1F1F"/>
          <w:spacing w:val="-2"/>
        </w:rPr>
        <w:t>real</w:t>
      </w:r>
      <w:r>
        <w:rPr>
          <w:color w:val="1F1F1F"/>
          <w:spacing w:val="-16"/>
        </w:rPr>
        <w:t xml:space="preserve"> </w:t>
      </w:r>
      <w:r>
        <w:rPr>
          <w:color w:val="1F1F1F"/>
          <w:spacing w:val="-2"/>
        </w:rPr>
        <w:t>system.</w:t>
      </w:r>
      <w:r>
        <w:rPr>
          <w:color w:val="1F1F1F"/>
          <w:spacing w:val="-18"/>
        </w:rPr>
        <w:t xml:space="preserve"> </w:t>
      </w:r>
      <w:r>
        <w:rPr>
          <w:color w:val="1F1F1F"/>
          <w:spacing w:val="-2"/>
        </w:rPr>
        <w:t>In</w:t>
      </w:r>
      <w:r>
        <w:rPr>
          <w:color w:val="1F1F1F"/>
          <w:spacing w:val="-18"/>
        </w:rPr>
        <w:t xml:space="preserve"> </w:t>
      </w:r>
      <w:r>
        <w:rPr>
          <w:color w:val="1F1F1F"/>
          <w:spacing w:val="-2"/>
        </w:rPr>
        <w:t>this</w:t>
      </w:r>
      <w:r>
        <w:rPr>
          <w:color w:val="1F1F1F"/>
          <w:spacing w:val="-18"/>
        </w:rPr>
        <w:t xml:space="preserve"> </w:t>
      </w:r>
      <w:r>
        <w:rPr>
          <w:color w:val="1F1F1F"/>
          <w:spacing w:val="-2"/>
        </w:rPr>
        <w:t>homework,</w:t>
      </w:r>
      <w:r>
        <w:rPr>
          <w:color w:val="1F1F1F"/>
          <w:spacing w:val="-18"/>
        </w:rPr>
        <w:t xml:space="preserve"> </w:t>
      </w:r>
      <w:r>
        <w:rPr>
          <w:color w:val="1F1F1F"/>
          <w:spacing w:val="-2"/>
        </w:rPr>
        <w:t>you</w:t>
      </w:r>
      <w:r>
        <w:rPr>
          <w:color w:val="1F1F1F"/>
          <w:spacing w:val="-19"/>
        </w:rPr>
        <w:t xml:space="preserve"> </w:t>
      </w:r>
      <w:r>
        <w:rPr>
          <w:color w:val="1F1F1F"/>
          <w:spacing w:val="-2"/>
        </w:rPr>
        <w:t>will</w:t>
      </w:r>
      <w:r>
        <w:rPr>
          <w:color w:val="1F1F1F"/>
          <w:spacing w:val="-16"/>
        </w:rPr>
        <w:t xml:space="preserve"> </w:t>
      </w:r>
      <w:r>
        <w:rPr>
          <w:color w:val="1F1F1F"/>
          <w:spacing w:val="-2"/>
        </w:rPr>
        <w:t>examine</w:t>
      </w:r>
      <w:r>
        <w:rPr>
          <w:color w:val="1F1F1F"/>
          <w:spacing w:val="-20"/>
        </w:rPr>
        <w:t xml:space="preserve"> </w:t>
      </w:r>
      <w:r>
        <w:rPr>
          <w:color w:val="1F1F1F"/>
          <w:spacing w:val="-2"/>
        </w:rPr>
        <w:t>the school’s</w:t>
      </w:r>
      <w:r>
        <w:rPr>
          <w:color w:val="1F1F1F"/>
          <w:spacing w:val="-24"/>
        </w:rPr>
        <w:t xml:space="preserve"> </w:t>
      </w:r>
      <w:r>
        <w:rPr>
          <w:color w:val="1F1F1F"/>
          <w:spacing w:val="-2"/>
        </w:rPr>
        <w:t>new</w:t>
      </w:r>
      <w:r>
        <w:rPr>
          <w:color w:val="1F1F1F"/>
          <w:spacing w:val="-21"/>
        </w:rPr>
        <w:t xml:space="preserve"> </w:t>
      </w:r>
      <w:r>
        <w:rPr>
          <w:color w:val="1F1F1F"/>
          <w:spacing w:val="-2"/>
        </w:rPr>
        <w:t>entry</w:t>
      </w:r>
      <w:r>
        <w:rPr>
          <w:color w:val="1F1F1F"/>
          <w:spacing w:val="-20"/>
        </w:rPr>
        <w:t xml:space="preserve"> </w:t>
      </w:r>
      <w:r>
        <w:rPr>
          <w:color w:val="1F1F1F"/>
          <w:spacing w:val="-2"/>
        </w:rPr>
        <w:t>policy</w:t>
      </w:r>
      <w:r>
        <w:rPr>
          <w:color w:val="1F1F1F"/>
          <w:spacing w:val="-21"/>
        </w:rPr>
        <w:t xml:space="preserve"> </w:t>
      </w:r>
      <w:r>
        <w:rPr>
          <w:color w:val="1F1F1F"/>
          <w:spacing w:val="-2"/>
        </w:rPr>
        <w:t>and</w:t>
      </w:r>
      <w:r>
        <w:rPr>
          <w:color w:val="1F1F1F"/>
          <w:spacing w:val="-21"/>
        </w:rPr>
        <w:t xml:space="preserve"> </w:t>
      </w:r>
      <w:r>
        <w:rPr>
          <w:color w:val="1F1F1F"/>
          <w:spacing w:val="-2"/>
        </w:rPr>
        <w:t>create</w:t>
      </w:r>
      <w:r>
        <w:rPr>
          <w:color w:val="1F1F1F"/>
          <w:spacing w:val="-20"/>
        </w:rPr>
        <w:t xml:space="preserve"> </w:t>
      </w:r>
      <w:r>
        <w:rPr>
          <w:color w:val="1F1F1F"/>
          <w:spacing w:val="-2"/>
        </w:rPr>
        <w:t>a</w:t>
      </w:r>
      <w:r>
        <w:rPr>
          <w:color w:val="1F1F1F"/>
          <w:spacing w:val="-23"/>
        </w:rPr>
        <w:t xml:space="preserve"> </w:t>
      </w:r>
      <w:r>
        <w:rPr>
          <w:color w:val="1F1F1F"/>
          <w:spacing w:val="-2"/>
        </w:rPr>
        <w:t>small</w:t>
      </w:r>
      <w:r>
        <w:rPr>
          <w:color w:val="1F1F1F"/>
          <w:spacing w:val="-21"/>
        </w:rPr>
        <w:t xml:space="preserve"> </w:t>
      </w:r>
      <w:r>
        <w:rPr>
          <w:color w:val="1F1F1F"/>
          <w:spacing w:val="-2"/>
        </w:rPr>
        <w:t>conceptual</w:t>
      </w:r>
      <w:r>
        <w:rPr>
          <w:color w:val="1F1F1F"/>
          <w:spacing w:val="-21"/>
        </w:rPr>
        <w:t xml:space="preserve"> </w:t>
      </w:r>
      <w:r>
        <w:rPr>
          <w:color w:val="1F1F1F"/>
          <w:spacing w:val="-2"/>
        </w:rPr>
        <w:t>model</w:t>
      </w:r>
      <w:r>
        <w:rPr>
          <w:color w:val="1F1F1F"/>
          <w:spacing w:val="-21"/>
        </w:rPr>
        <w:t xml:space="preserve"> </w:t>
      </w:r>
      <w:r>
        <w:rPr>
          <w:color w:val="1F1F1F"/>
          <w:spacing w:val="-2"/>
        </w:rPr>
        <w:t>showing</w:t>
      </w:r>
      <w:r>
        <w:rPr>
          <w:color w:val="1F1F1F"/>
          <w:spacing w:val="-21"/>
        </w:rPr>
        <w:t xml:space="preserve"> </w:t>
      </w:r>
      <w:r>
        <w:rPr>
          <w:color w:val="1F1F1F"/>
          <w:spacing w:val="-2"/>
        </w:rPr>
        <w:t>how</w:t>
      </w:r>
      <w:r>
        <w:rPr>
          <w:color w:val="1F1F1F"/>
          <w:spacing w:val="-23"/>
        </w:rPr>
        <w:t xml:space="preserve"> </w:t>
      </w:r>
      <w:r>
        <w:rPr>
          <w:color w:val="1F1F1F"/>
          <w:spacing w:val="-2"/>
        </w:rPr>
        <w:t>a</w:t>
      </w:r>
      <w:r>
        <w:rPr>
          <w:color w:val="1F1F1F"/>
          <w:spacing w:val="-21"/>
        </w:rPr>
        <w:t xml:space="preserve"> </w:t>
      </w:r>
      <w:r>
        <w:rPr>
          <w:color w:val="1F1F1F"/>
          <w:spacing w:val="-2"/>
        </w:rPr>
        <w:t>person</w:t>
      </w:r>
      <w:r>
        <w:rPr>
          <w:color w:val="1F1F1F"/>
          <w:spacing w:val="-21"/>
        </w:rPr>
        <w:t xml:space="preserve"> </w:t>
      </w:r>
      <w:r>
        <w:rPr>
          <w:color w:val="1F1F1F"/>
          <w:spacing w:val="-2"/>
        </w:rPr>
        <w:t>is</w:t>
      </w:r>
      <w:r>
        <w:rPr>
          <w:color w:val="1F1F1F"/>
          <w:spacing w:val="-22"/>
        </w:rPr>
        <w:t xml:space="preserve"> </w:t>
      </w:r>
      <w:r>
        <w:rPr>
          <w:color w:val="1F1F1F"/>
          <w:spacing w:val="-2"/>
        </w:rPr>
        <w:t>permitted</w:t>
      </w:r>
      <w:r>
        <w:rPr>
          <w:color w:val="1F1F1F"/>
          <w:spacing w:val="-22"/>
        </w:rPr>
        <w:t xml:space="preserve"> </w:t>
      </w:r>
      <w:r>
        <w:rPr>
          <w:color w:val="1F1F1F"/>
          <w:spacing w:val="-2"/>
        </w:rPr>
        <w:t>to</w:t>
      </w:r>
      <w:r>
        <w:rPr>
          <w:color w:val="1F1F1F"/>
          <w:spacing w:val="-21"/>
        </w:rPr>
        <w:t xml:space="preserve"> </w:t>
      </w:r>
      <w:r>
        <w:rPr>
          <w:color w:val="1F1F1F"/>
          <w:spacing w:val="-2"/>
        </w:rPr>
        <w:t>enter, directed</w:t>
      </w:r>
      <w:r>
        <w:rPr>
          <w:color w:val="1F1F1F"/>
          <w:spacing w:val="-21"/>
        </w:rPr>
        <w:t xml:space="preserve"> </w:t>
      </w:r>
      <w:r>
        <w:rPr>
          <w:color w:val="1F1F1F"/>
          <w:spacing w:val="-2"/>
        </w:rPr>
        <w:t>to</w:t>
      </w:r>
      <w:r>
        <w:rPr>
          <w:color w:val="1F1F1F"/>
          <w:spacing w:val="-20"/>
        </w:rPr>
        <w:t xml:space="preserve"> </w:t>
      </w:r>
      <w:r>
        <w:rPr>
          <w:color w:val="1F1F1F"/>
          <w:spacing w:val="-2"/>
        </w:rPr>
        <w:t>complete</w:t>
      </w:r>
      <w:r>
        <w:rPr>
          <w:color w:val="1F1F1F"/>
          <w:spacing w:val="-20"/>
        </w:rPr>
        <w:t xml:space="preserve"> </w:t>
      </w:r>
      <w:r>
        <w:rPr>
          <w:color w:val="1F1F1F"/>
          <w:spacing w:val="-2"/>
        </w:rPr>
        <w:t>an</w:t>
      </w:r>
      <w:r>
        <w:rPr>
          <w:color w:val="1F1F1F"/>
          <w:spacing w:val="-20"/>
        </w:rPr>
        <w:t xml:space="preserve"> </w:t>
      </w:r>
      <w:r>
        <w:rPr>
          <w:color w:val="1F1F1F"/>
          <w:spacing w:val="-2"/>
        </w:rPr>
        <w:t>additional</w:t>
      </w:r>
      <w:r>
        <w:rPr>
          <w:color w:val="1F1F1F"/>
          <w:spacing w:val="-20"/>
        </w:rPr>
        <w:t xml:space="preserve"> </w:t>
      </w:r>
      <w:r>
        <w:rPr>
          <w:color w:val="1F1F1F"/>
          <w:spacing w:val="-2"/>
        </w:rPr>
        <w:t>requirement,</w:t>
      </w:r>
      <w:r>
        <w:rPr>
          <w:color w:val="1F1F1F"/>
          <w:spacing w:val="-21"/>
        </w:rPr>
        <w:t xml:space="preserve"> </w:t>
      </w:r>
      <w:r>
        <w:rPr>
          <w:color w:val="1F1F1F"/>
          <w:spacing w:val="-2"/>
        </w:rPr>
        <w:t>or</w:t>
      </w:r>
      <w:r>
        <w:rPr>
          <w:color w:val="1F1F1F"/>
          <w:spacing w:val="-20"/>
        </w:rPr>
        <w:t xml:space="preserve"> </w:t>
      </w:r>
      <w:r>
        <w:rPr>
          <w:color w:val="1F1F1F"/>
          <w:spacing w:val="-2"/>
        </w:rPr>
        <w:t>denied</w:t>
      </w:r>
      <w:r>
        <w:rPr>
          <w:color w:val="1F1F1F"/>
          <w:spacing w:val="-20"/>
        </w:rPr>
        <w:t xml:space="preserve"> </w:t>
      </w:r>
      <w:r>
        <w:rPr>
          <w:color w:val="1F1F1F"/>
          <w:spacing w:val="-2"/>
        </w:rPr>
        <w:t>entry.</w:t>
      </w:r>
    </w:p>
    <w:p w14:paraId="79D917C6" w14:textId="77777777" w:rsidR="000E2D47" w:rsidRDefault="00000000">
      <w:pPr>
        <w:pStyle w:val="BodyText"/>
        <w:spacing w:before="103" w:line="271" w:lineRule="auto"/>
        <w:ind w:left="720" w:right="621"/>
      </w:pPr>
      <w:r>
        <w:rPr>
          <w:b/>
          <w:color w:val="1F1F1F"/>
        </w:rPr>
        <w:t>Use</w:t>
      </w:r>
      <w:r>
        <w:rPr>
          <w:b/>
          <w:color w:val="1F1F1F"/>
          <w:spacing w:val="-21"/>
        </w:rPr>
        <w:t xml:space="preserve"> </w:t>
      </w:r>
      <w:r>
        <w:rPr>
          <w:b/>
          <w:color w:val="1F1F1F"/>
        </w:rPr>
        <w:t>the</w:t>
      </w:r>
      <w:r>
        <w:rPr>
          <w:b/>
          <w:color w:val="1F1F1F"/>
          <w:spacing w:val="-22"/>
        </w:rPr>
        <w:t xml:space="preserve"> </w:t>
      </w:r>
      <w:r>
        <w:rPr>
          <w:b/>
          <w:color w:val="1F1F1F"/>
        </w:rPr>
        <w:t>Class</w:t>
      </w:r>
      <w:r>
        <w:rPr>
          <w:b/>
          <w:color w:val="1F1F1F"/>
          <w:spacing w:val="-22"/>
        </w:rPr>
        <w:t xml:space="preserve"> </w:t>
      </w:r>
      <w:r>
        <w:rPr>
          <w:b/>
          <w:color w:val="1F1F1F"/>
        </w:rPr>
        <w:t>Attendance</w:t>
      </w:r>
      <w:r>
        <w:rPr>
          <w:b/>
          <w:color w:val="1F1F1F"/>
          <w:spacing w:val="-22"/>
        </w:rPr>
        <w:t xml:space="preserve"> </w:t>
      </w:r>
      <w:r>
        <w:rPr>
          <w:b/>
          <w:color w:val="1F1F1F"/>
        </w:rPr>
        <w:t>example</w:t>
      </w:r>
      <w:r>
        <w:rPr>
          <w:b/>
          <w:color w:val="1F1F1F"/>
          <w:spacing w:val="-21"/>
        </w:rPr>
        <w:t xml:space="preserve"> </w:t>
      </w:r>
      <w:r>
        <w:rPr>
          <w:b/>
          <w:color w:val="1F1F1F"/>
        </w:rPr>
        <w:t>as</w:t>
      </w:r>
      <w:r>
        <w:rPr>
          <w:b/>
          <w:color w:val="1F1F1F"/>
          <w:spacing w:val="-22"/>
        </w:rPr>
        <w:t xml:space="preserve"> </w:t>
      </w:r>
      <w:r>
        <w:rPr>
          <w:b/>
          <w:color w:val="1F1F1F"/>
        </w:rPr>
        <w:t>a</w:t>
      </w:r>
      <w:r>
        <w:rPr>
          <w:b/>
          <w:color w:val="1F1F1F"/>
          <w:spacing w:val="-21"/>
        </w:rPr>
        <w:t xml:space="preserve"> </w:t>
      </w:r>
      <w:r>
        <w:rPr>
          <w:b/>
          <w:color w:val="1F1F1F"/>
        </w:rPr>
        <w:t>guide.</w:t>
      </w:r>
      <w:r>
        <w:rPr>
          <w:b/>
          <w:color w:val="1F1F1F"/>
          <w:spacing w:val="-19"/>
        </w:rPr>
        <w:t xml:space="preserve"> </w:t>
      </w:r>
      <w:r>
        <w:rPr>
          <w:color w:val="1F1F1F"/>
        </w:rPr>
        <w:t>Identify</w:t>
      </w:r>
      <w:r>
        <w:rPr>
          <w:color w:val="1F1F1F"/>
          <w:spacing w:val="-22"/>
        </w:rPr>
        <w:t xml:space="preserve"> </w:t>
      </w:r>
      <w:r>
        <w:rPr>
          <w:color w:val="1F1F1F"/>
        </w:rPr>
        <w:t>the</w:t>
      </w:r>
      <w:r>
        <w:rPr>
          <w:color w:val="1F1F1F"/>
          <w:spacing w:val="-20"/>
        </w:rPr>
        <w:t xml:space="preserve"> </w:t>
      </w:r>
      <w:r>
        <w:rPr>
          <w:color w:val="1F1F1F"/>
        </w:rPr>
        <w:t>corresponding</w:t>
      </w:r>
      <w:r>
        <w:rPr>
          <w:color w:val="1F1F1F"/>
          <w:spacing w:val="-22"/>
        </w:rPr>
        <w:t xml:space="preserve"> </w:t>
      </w:r>
      <w:r>
        <w:rPr>
          <w:color w:val="1F1F1F"/>
        </w:rPr>
        <w:t>elements</w:t>
      </w:r>
      <w:r>
        <w:rPr>
          <w:color w:val="1F1F1F"/>
          <w:spacing w:val="-21"/>
        </w:rPr>
        <w:t xml:space="preserve"> </w:t>
      </w:r>
      <w:r>
        <w:rPr>
          <w:color w:val="1F1F1F"/>
        </w:rPr>
        <w:t>of</w:t>
      </w:r>
      <w:r>
        <w:rPr>
          <w:color w:val="1F1F1F"/>
          <w:spacing w:val="-22"/>
        </w:rPr>
        <w:t xml:space="preserve"> </w:t>
      </w:r>
      <w:r>
        <w:rPr>
          <w:color w:val="1F1F1F"/>
        </w:rPr>
        <w:t>the</w:t>
      </w:r>
      <w:r>
        <w:rPr>
          <w:color w:val="1F1F1F"/>
          <w:spacing w:val="-22"/>
        </w:rPr>
        <w:t xml:space="preserve"> </w:t>
      </w:r>
      <w:r>
        <w:rPr>
          <w:color w:val="1F1F1F"/>
        </w:rPr>
        <w:t xml:space="preserve">entry-policy </w:t>
      </w:r>
      <w:r>
        <w:rPr>
          <w:color w:val="1F1F1F"/>
          <w:spacing w:val="-4"/>
        </w:rPr>
        <w:t>system,</w:t>
      </w:r>
      <w:r>
        <w:rPr>
          <w:color w:val="1F1F1F"/>
          <w:spacing w:val="-15"/>
        </w:rPr>
        <w:t xml:space="preserve"> </w:t>
      </w:r>
      <w:r>
        <w:rPr>
          <w:color w:val="1F1F1F"/>
          <w:spacing w:val="-4"/>
        </w:rPr>
        <w:t>but</w:t>
      </w:r>
      <w:r>
        <w:rPr>
          <w:color w:val="1F1F1F"/>
          <w:spacing w:val="-15"/>
        </w:rPr>
        <w:t xml:space="preserve"> </w:t>
      </w:r>
      <w:r>
        <w:rPr>
          <w:color w:val="1F1F1F"/>
          <w:spacing w:val="-4"/>
        </w:rPr>
        <w:t>do</w:t>
      </w:r>
      <w:r>
        <w:rPr>
          <w:color w:val="1F1F1F"/>
          <w:spacing w:val="-14"/>
        </w:rPr>
        <w:t xml:space="preserve"> </w:t>
      </w:r>
      <w:r>
        <w:rPr>
          <w:color w:val="1F1F1F"/>
          <w:spacing w:val="-4"/>
        </w:rPr>
        <w:t>not</w:t>
      </w:r>
      <w:r>
        <w:rPr>
          <w:color w:val="1F1F1F"/>
          <w:spacing w:val="-16"/>
        </w:rPr>
        <w:t xml:space="preserve"> </w:t>
      </w:r>
      <w:r>
        <w:rPr>
          <w:color w:val="1F1F1F"/>
          <w:spacing w:val="-4"/>
        </w:rPr>
        <w:t>copy</w:t>
      </w:r>
      <w:r>
        <w:rPr>
          <w:color w:val="1F1F1F"/>
          <w:spacing w:val="-16"/>
        </w:rPr>
        <w:t xml:space="preserve"> </w:t>
      </w:r>
      <w:r>
        <w:rPr>
          <w:color w:val="1F1F1F"/>
          <w:spacing w:val="-4"/>
        </w:rPr>
        <w:t>the</w:t>
      </w:r>
      <w:r>
        <w:rPr>
          <w:color w:val="1F1F1F"/>
          <w:spacing w:val="-16"/>
        </w:rPr>
        <w:t xml:space="preserve"> </w:t>
      </w:r>
      <w:r>
        <w:rPr>
          <w:color w:val="1F1F1F"/>
          <w:spacing w:val="-4"/>
        </w:rPr>
        <w:t>attendance</w:t>
      </w:r>
      <w:r>
        <w:rPr>
          <w:color w:val="1F1F1F"/>
          <w:spacing w:val="-16"/>
        </w:rPr>
        <w:t xml:space="preserve"> </w:t>
      </w:r>
      <w:r>
        <w:rPr>
          <w:color w:val="1F1F1F"/>
          <w:spacing w:val="-4"/>
        </w:rPr>
        <w:t>answers</w:t>
      </w:r>
      <w:r>
        <w:rPr>
          <w:color w:val="1F1F1F"/>
          <w:spacing w:val="-16"/>
        </w:rPr>
        <w:t xml:space="preserve"> </w:t>
      </w:r>
      <w:r>
        <w:rPr>
          <w:color w:val="1F1F1F"/>
          <w:spacing w:val="-4"/>
        </w:rPr>
        <w:t>because</w:t>
      </w:r>
      <w:r>
        <w:rPr>
          <w:color w:val="1F1F1F"/>
          <w:spacing w:val="-14"/>
        </w:rPr>
        <w:t xml:space="preserve"> </w:t>
      </w:r>
      <w:r>
        <w:rPr>
          <w:color w:val="1F1F1F"/>
          <w:spacing w:val="-4"/>
        </w:rPr>
        <w:t>the</w:t>
      </w:r>
      <w:r>
        <w:rPr>
          <w:color w:val="1F1F1F"/>
          <w:spacing w:val="-18"/>
        </w:rPr>
        <w:t xml:space="preserve"> </w:t>
      </w:r>
      <w:r>
        <w:rPr>
          <w:color w:val="1F1F1F"/>
          <w:spacing w:val="-4"/>
        </w:rPr>
        <w:t>two</w:t>
      </w:r>
      <w:r>
        <w:rPr>
          <w:color w:val="1F1F1F"/>
          <w:spacing w:val="-15"/>
        </w:rPr>
        <w:t xml:space="preserve"> </w:t>
      </w:r>
      <w:r>
        <w:rPr>
          <w:color w:val="1F1F1F"/>
          <w:spacing w:val="-4"/>
        </w:rPr>
        <w:t>systems</w:t>
      </w:r>
      <w:r>
        <w:rPr>
          <w:color w:val="1F1F1F"/>
          <w:spacing w:val="-15"/>
        </w:rPr>
        <w:t xml:space="preserve"> </w:t>
      </w:r>
      <w:r>
        <w:rPr>
          <w:color w:val="1F1F1F"/>
          <w:spacing w:val="-4"/>
        </w:rPr>
        <w:t>have</w:t>
      </w:r>
      <w:r>
        <w:rPr>
          <w:color w:val="1F1F1F"/>
          <w:spacing w:val="-15"/>
        </w:rPr>
        <w:t xml:space="preserve"> </w:t>
      </w:r>
      <w:r>
        <w:rPr>
          <w:color w:val="1F1F1F"/>
          <w:spacing w:val="-4"/>
        </w:rPr>
        <w:t>different</w:t>
      </w:r>
      <w:r>
        <w:rPr>
          <w:color w:val="1F1F1F"/>
          <w:spacing w:val="-14"/>
        </w:rPr>
        <w:t xml:space="preserve"> </w:t>
      </w:r>
      <w:r>
        <w:rPr>
          <w:color w:val="1F1F1F"/>
          <w:spacing w:val="-4"/>
        </w:rPr>
        <w:t>entities,</w:t>
      </w:r>
      <w:r>
        <w:rPr>
          <w:color w:val="1F1F1F"/>
          <w:spacing w:val="-18"/>
        </w:rPr>
        <w:t xml:space="preserve"> </w:t>
      </w:r>
      <w:r>
        <w:rPr>
          <w:color w:val="1F1F1F"/>
          <w:spacing w:val="-4"/>
        </w:rPr>
        <w:t xml:space="preserve">attributes, </w:t>
      </w:r>
      <w:r>
        <w:rPr>
          <w:color w:val="1F1F1F"/>
        </w:rPr>
        <w:t>activities, decisions, and outputs.</w:t>
      </w:r>
    </w:p>
    <w:p w14:paraId="18720C61" w14:textId="77777777" w:rsidR="000E2D47" w:rsidRDefault="000E2D47">
      <w:pPr>
        <w:pStyle w:val="BodyText"/>
        <w:spacing w:before="119"/>
        <w:ind w:left="0"/>
      </w:pPr>
    </w:p>
    <w:p w14:paraId="6A51AC0B" w14:textId="77777777" w:rsidR="000E2D47" w:rsidRDefault="00000000">
      <w:pPr>
        <w:pStyle w:val="Heading1"/>
      </w:pPr>
      <w:r>
        <w:rPr>
          <w:color w:val="2E5395"/>
        </w:rPr>
        <w:t>Learning</w:t>
      </w:r>
      <w:r>
        <w:rPr>
          <w:color w:val="2E5395"/>
          <w:spacing w:val="-16"/>
        </w:rPr>
        <w:t xml:space="preserve"> </w:t>
      </w:r>
      <w:r>
        <w:rPr>
          <w:color w:val="2E5395"/>
          <w:spacing w:val="-2"/>
        </w:rPr>
        <w:t>Outcomes</w:t>
      </w:r>
    </w:p>
    <w:p w14:paraId="5A4214C9" w14:textId="77777777" w:rsidR="000E2D47" w:rsidRDefault="00000000">
      <w:pPr>
        <w:pStyle w:val="ListParagraph"/>
        <w:numPr>
          <w:ilvl w:val="0"/>
          <w:numId w:val="3"/>
        </w:numPr>
        <w:tabs>
          <w:tab w:val="left" w:pos="1079"/>
        </w:tabs>
        <w:spacing w:before="118"/>
        <w:ind w:left="1079" w:hanging="359"/>
        <w:rPr>
          <w:sz w:val="21"/>
        </w:rPr>
      </w:pPr>
      <w:r>
        <w:rPr>
          <w:color w:val="1F1F1F"/>
          <w:spacing w:val="-6"/>
          <w:sz w:val="21"/>
        </w:rPr>
        <w:t>Identify</w:t>
      </w:r>
      <w:r>
        <w:rPr>
          <w:color w:val="1F1F1F"/>
          <w:spacing w:val="-10"/>
          <w:sz w:val="21"/>
        </w:rPr>
        <w:t xml:space="preserve"> </w:t>
      </w:r>
      <w:r>
        <w:rPr>
          <w:color w:val="1F1F1F"/>
          <w:spacing w:val="-6"/>
          <w:sz w:val="21"/>
        </w:rPr>
        <w:t>the</w:t>
      </w:r>
      <w:r>
        <w:rPr>
          <w:color w:val="1F1F1F"/>
          <w:spacing w:val="-9"/>
          <w:sz w:val="21"/>
        </w:rPr>
        <w:t xml:space="preserve"> </w:t>
      </w:r>
      <w:r>
        <w:rPr>
          <w:color w:val="1F1F1F"/>
          <w:spacing w:val="-6"/>
          <w:sz w:val="21"/>
        </w:rPr>
        <w:t>entities,</w:t>
      </w:r>
      <w:r>
        <w:rPr>
          <w:color w:val="1F1F1F"/>
          <w:spacing w:val="-10"/>
          <w:sz w:val="21"/>
        </w:rPr>
        <w:t xml:space="preserve"> </w:t>
      </w:r>
      <w:r>
        <w:rPr>
          <w:color w:val="1F1F1F"/>
          <w:spacing w:val="-6"/>
          <w:sz w:val="21"/>
        </w:rPr>
        <w:t>attributes,</w:t>
      </w:r>
      <w:r>
        <w:rPr>
          <w:color w:val="1F1F1F"/>
          <w:spacing w:val="-10"/>
          <w:sz w:val="21"/>
        </w:rPr>
        <w:t xml:space="preserve"> </w:t>
      </w:r>
      <w:r>
        <w:rPr>
          <w:color w:val="1F1F1F"/>
          <w:spacing w:val="-6"/>
          <w:sz w:val="21"/>
        </w:rPr>
        <w:t>inputs,</w:t>
      </w:r>
      <w:r>
        <w:rPr>
          <w:color w:val="1F1F1F"/>
          <w:spacing w:val="-12"/>
          <w:sz w:val="21"/>
        </w:rPr>
        <w:t xml:space="preserve"> </w:t>
      </w:r>
      <w:r>
        <w:rPr>
          <w:color w:val="1F1F1F"/>
          <w:spacing w:val="-6"/>
          <w:sz w:val="21"/>
        </w:rPr>
        <w:t>activities,</w:t>
      </w:r>
      <w:r>
        <w:rPr>
          <w:color w:val="1F1F1F"/>
          <w:spacing w:val="-10"/>
          <w:sz w:val="21"/>
        </w:rPr>
        <w:t xml:space="preserve"> </w:t>
      </w:r>
      <w:r>
        <w:rPr>
          <w:color w:val="1F1F1F"/>
          <w:spacing w:val="-6"/>
          <w:sz w:val="21"/>
        </w:rPr>
        <w:t>decisions,</w:t>
      </w:r>
      <w:r>
        <w:rPr>
          <w:color w:val="1F1F1F"/>
          <w:spacing w:val="-9"/>
          <w:sz w:val="21"/>
        </w:rPr>
        <w:t xml:space="preserve"> </w:t>
      </w:r>
      <w:r>
        <w:rPr>
          <w:color w:val="1F1F1F"/>
          <w:spacing w:val="-6"/>
          <w:sz w:val="21"/>
        </w:rPr>
        <w:t>outputs,</w:t>
      </w:r>
      <w:r>
        <w:rPr>
          <w:color w:val="1F1F1F"/>
          <w:spacing w:val="-10"/>
          <w:sz w:val="21"/>
        </w:rPr>
        <w:t xml:space="preserve"> </w:t>
      </w:r>
      <w:r>
        <w:rPr>
          <w:color w:val="1F1F1F"/>
          <w:spacing w:val="-6"/>
          <w:sz w:val="21"/>
        </w:rPr>
        <w:t>and</w:t>
      </w:r>
      <w:r>
        <w:rPr>
          <w:color w:val="1F1F1F"/>
          <w:spacing w:val="-10"/>
          <w:sz w:val="21"/>
        </w:rPr>
        <w:t xml:space="preserve"> </w:t>
      </w:r>
      <w:r>
        <w:rPr>
          <w:color w:val="1F1F1F"/>
          <w:spacing w:val="-6"/>
          <w:sz w:val="21"/>
        </w:rPr>
        <w:t>boundary</w:t>
      </w:r>
      <w:r>
        <w:rPr>
          <w:color w:val="1F1F1F"/>
          <w:spacing w:val="-9"/>
          <w:sz w:val="21"/>
        </w:rPr>
        <w:t xml:space="preserve"> </w:t>
      </w:r>
      <w:r>
        <w:rPr>
          <w:color w:val="1F1F1F"/>
          <w:spacing w:val="-6"/>
          <w:sz w:val="21"/>
        </w:rPr>
        <w:t>of</w:t>
      </w:r>
      <w:r>
        <w:rPr>
          <w:color w:val="1F1F1F"/>
          <w:spacing w:val="-10"/>
          <w:sz w:val="21"/>
        </w:rPr>
        <w:t xml:space="preserve"> </w:t>
      </w:r>
      <w:r>
        <w:rPr>
          <w:color w:val="1F1F1F"/>
          <w:spacing w:val="-6"/>
          <w:sz w:val="21"/>
        </w:rPr>
        <w:t>a</w:t>
      </w:r>
      <w:r>
        <w:rPr>
          <w:color w:val="1F1F1F"/>
          <w:spacing w:val="-10"/>
          <w:sz w:val="21"/>
        </w:rPr>
        <w:t xml:space="preserve"> </w:t>
      </w:r>
      <w:r>
        <w:rPr>
          <w:color w:val="1F1F1F"/>
          <w:spacing w:val="-6"/>
          <w:sz w:val="21"/>
        </w:rPr>
        <w:t>real</w:t>
      </w:r>
      <w:r>
        <w:rPr>
          <w:color w:val="1F1F1F"/>
          <w:spacing w:val="-9"/>
          <w:sz w:val="21"/>
        </w:rPr>
        <w:t xml:space="preserve"> </w:t>
      </w:r>
      <w:r>
        <w:rPr>
          <w:color w:val="1F1F1F"/>
          <w:spacing w:val="-6"/>
          <w:sz w:val="21"/>
        </w:rPr>
        <w:t>school</w:t>
      </w:r>
      <w:r>
        <w:rPr>
          <w:color w:val="1F1F1F"/>
          <w:spacing w:val="-10"/>
          <w:sz w:val="21"/>
        </w:rPr>
        <w:t xml:space="preserve"> </w:t>
      </w:r>
      <w:r>
        <w:rPr>
          <w:color w:val="1F1F1F"/>
          <w:spacing w:val="-6"/>
          <w:sz w:val="21"/>
        </w:rPr>
        <w:t>system.</w:t>
      </w:r>
    </w:p>
    <w:p w14:paraId="34244759" w14:textId="77777777" w:rsidR="000E2D47" w:rsidRDefault="00000000">
      <w:pPr>
        <w:pStyle w:val="ListParagraph"/>
        <w:numPr>
          <w:ilvl w:val="0"/>
          <w:numId w:val="3"/>
        </w:numPr>
        <w:tabs>
          <w:tab w:val="left" w:pos="1079"/>
        </w:tabs>
        <w:spacing w:before="34"/>
        <w:ind w:left="1079" w:hanging="359"/>
        <w:rPr>
          <w:sz w:val="21"/>
        </w:rPr>
      </w:pPr>
      <w:r>
        <w:rPr>
          <w:color w:val="1F1F1F"/>
          <w:spacing w:val="-4"/>
          <w:sz w:val="21"/>
        </w:rPr>
        <w:t>Construct</w:t>
      </w:r>
      <w:r>
        <w:rPr>
          <w:color w:val="1F1F1F"/>
          <w:spacing w:val="-12"/>
          <w:sz w:val="21"/>
        </w:rPr>
        <w:t xml:space="preserve"> </w:t>
      </w:r>
      <w:r>
        <w:rPr>
          <w:color w:val="1F1F1F"/>
          <w:spacing w:val="-4"/>
          <w:sz w:val="21"/>
        </w:rPr>
        <w:t>a</w:t>
      </w:r>
      <w:r>
        <w:rPr>
          <w:color w:val="1F1F1F"/>
          <w:spacing w:val="-14"/>
          <w:sz w:val="21"/>
        </w:rPr>
        <w:t xml:space="preserve"> </w:t>
      </w:r>
      <w:r>
        <w:rPr>
          <w:color w:val="1F1F1F"/>
          <w:spacing w:val="-4"/>
          <w:sz w:val="21"/>
        </w:rPr>
        <w:t>clear</w:t>
      </w:r>
      <w:r>
        <w:rPr>
          <w:color w:val="1F1F1F"/>
          <w:spacing w:val="-12"/>
          <w:sz w:val="21"/>
        </w:rPr>
        <w:t xml:space="preserve"> </w:t>
      </w:r>
      <w:r>
        <w:rPr>
          <w:color w:val="1F1F1F"/>
          <w:spacing w:val="-4"/>
          <w:sz w:val="21"/>
        </w:rPr>
        <w:t>conceptual</w:t>
      </w:r>
      <w:r>
        <w:rPr>
          <w:color w:val="1F1F1F"/>
          <w:spacing w:val="-13"/>
          <w:sz w:val="21"/>
        </w:rPr>
        <w:t xml:space="preserve"> </w:t>
      </w:r>
      <w:r>
        <w:rPr>
          <w:color w:val="1F1F1F"/>
          <w:spacing w:val="-4"/>
          <w:sz w:val="21"/>
        </w:rPr>
        <w:t>model</w:t>
      </w:r>
      <w:r>
        <w:rPr>
          <w:color w:val="1F1F1F"/>
          <w:spacing w:val="-12"/>
          <w:sz w:val="21"/>
        </w:rPr>
        <w:t xml:space="preserve"> </w:t>
      </w:r>
      <w:r>
        <w:rPr>
          <w:color w:val="1F1F1F"/>
          <w:spacing w:val="-4"/>
          <w:sz w:val="21"/>
        </w:rPr>
        <w:t>of</w:t>
      </w:r>
      <w:r>
        <w:rPr>
          <w:color w:val="1F1F1F"/>
          <w:spacing w:val="-13"/>
          <w:sz w:val="21"/>
        </w:rPr>
        <w:t xml:space="preserve"> </w:t>
      </w:r>
      <w:r>
        <w:rPr>
          <w:color w:val="1F1F1F"/>
          <w:spacing w:val="-4"/>
          <w:sz w:val="21"/>
        </w:rPr>
        <w:t>the</w:t>
      </w:r>
      <w:r>
        <w:rPr>
          <w:color w:val="1F1F1F"/>
          <w:spacing w:val="-13"/>
          <w:sz w:val="21"/>
        </w:rPr>
        <w:t xml:space="preserve"> </w:t>
      </w:r>
      <w:r>
        <w:rPr>
          <w:color w:val="1F1F1F"/>
          <w:spacing w:val="-4"/>
          <w:sz w:val="21"/>
        </w:rPr>
        <w:t>school</w:t>
      </w:r>
      <w:r>
        <w:rPr>
          <w:color w:val="1F1F1F"/>
          <w:spacing w:val="-13"/>
          <w:sz w:val="21"/>
        </w:rPr>
        <w:t xml:space="preserve"> </w:t>
      </w:r>
      <w:r>
        <w:rPr>
          <w:color w:val="1F1F1F"/>
          <w:spacing w:val="-4"/>
          <w:sz w:val="21"/>
        </w:rPr>
        <w:t>entry</w:t>
      </w:r>
      <w:r>
        <w:rPr>
          <w:color w:val="1F1F1F"/>
          <w:spacing w:val="-13"/>
          <w:sz w:val="21"/>
        </w:rPr>
        <w:t xml:space="preserve"> </w:t>
      </w:r>
      <w:r>
        <w:rPr>
          <w:color w:val="1F1F1F"/>
          <w:spacing w:val="-4"/>
          <w:sz w:val="21"/>
        </w:rPr>
        <w:t>process.</w:t>
      </w:r>
    </w:p>
    <w:p w14:paraId="6ED2037C" w14:textId="77777777" w:rsidR="000E2D47" w:rsidRDefault="00000000">
      <w:pPr>
        <w:pStyle w:val="ListParagraph"/>
        <w:numPr>
          <w:ilvl w:val="0"/>
          <w:numId w:val="3"/>
        </w:numPr>
        <w:tabs>
          <w:tab w:val="left" w:pos="1079"/>
        </w:tabs>
        <w:ind w:left="1079" w:hanging="359"/>
        <w:rPr>
          <w:sz w:val="21"/>
        </w:rPr>
      </w:pPr>
      <w:r>
        <w:rPr>
          <w:color w:val="1F1F1F"/>
          <w:spacing w:val="-4"/>
          <w:sz w:val="21"/>
        </w:rPr>
        <w:t>Classify</w:t>
      </w:r>
      <w:r>
        <w:rPr>
          <w:color w:val="1F1F1F"/>
          <w:spacing w:val="-14"/>
          <w:sz w:val="21"/>
        </w:rPr>
        <w:t xml:space="preserve"> </w:t>
      </w:r>
      <w:r>
        <w:rPr>
          <w:color w:val="1F1F1F"/>
          <w:spacing w:val="-4"/>
          <w:sz w:val="21"/>
        </w:rPr>
        <w:t>and</w:t>
      </w:r>
      <w:r>
        <w:rPr>
          <w:color w:val="1F1F1F"/>
          <w:spacing w:val="-15"/>
          <w:sz w:val="21"/>
        </w:rPr>
        <w:t xml:space="preserve"> </w:t>
      </w:r>
      <w:r>
        <w:rPr>
          <w:color w:val="1F1F1F"/>
          <w:spacing w:val="-4"/>
          <w:sz w:val="21"/>
        </w:rPr>
        <w:t>evaluate</w:t>
      </w:r>
      <w:r>
        <w:rPr>
          <w:color w:val="1F1F1F"/>
          <w:spacing w:val="-15"/>
          <w:sz w:val="21"/>
        </w:rPr>
        <w:t xml:space="preserve"> </w:t>
      </w:r>
      <w:r>
        <w:rPr>
          <w:color w:val="1F1F1F"/>
          <w:spacing w:val="-4"/>
          <w:sz w:val="21"/>
        </w:rPr>
        <w:t>the</w:t>
      </w:r>
      <w:r>
        <w:rPr>
          <w:color w:val="1F1F1F"/>
          <w:spacing w:val="-15"/>
          <w:sz w:val="21"/>
        </w:rPr>
        <w:t xml:space="preserve"> </w:t>
      </w:r>
      <w:r>
        <w:rPr>
          <w:color w:val="1F1F1F"/>
          <w:spacing w:val="-4"/>
          <w:sz w:val="21"/>
        </w:rPr>
        <w:t>model</w:t>
      </w:r>
      <w:r>
        <w:rPr>
          <w:color w:val="1F1F1F"/>
          <w:spacing w:val="-14"/>
          <w:sz w:val="21"/>
        </w:rPr>
        <w:t xml:space="preserve"> </w:t>
      </w:r>
      <w:r>
        <w:rPr>
          <w:color w:val="1F1F1F"/>
          <w:spacing w:val="-4"/>
          <w:sz w:val="21"/>
        </w:rPr>
        <w:t>using</w:t>
      </w:r>
      <w:r>
        <w:rPr>
          <w:color w:val="1F1F1F"/>
          <w:spacing w:val="-14"/>
          <w:sz w:val="21"/>
        </w:rPr>
        <w:t xml:space="preserve"> </w:t>
      </w:r>
      <w:r>
        <w:rPr>
          <w:color w:val="1F1F1F"/>
          <w:spacing w:val="-4"/>
          <w:sz w:val="21"/>
        </w:rPr>
        <w:t>introductory</w:t>
      </w:r>
      <w:r>
        <w:rPr>
          <w:color w:val="1F1F1F"/>
          <w:spacing w:val="-15"/>
          <w:sz w:val="21"/>
        </w:rPr>
        <w:t xml:space="preserve"> </w:t>
      </w:r>
      <w:r>
        <w:rPr>
          <w:color w:val="1F1F1F"/>
          <w:spacing w:val="-4"/>
          <w:sz w:val="21"/>
        </w:rPr>
        <w:t>modeling</w:t>
      </w:r>
      <w:r>
        <w:rPr>
          <w:color w:val="1F1F1F"/>
          <w:spacing w:val="-15"/>
          <w:sz w:val="21"/>
        </w:rPr>
        <w:t xml:space="preserve"> </w:t>
      </w:r>
      <w:r>
        <w:rPr>
          <w:color w:val="1F1F1F"/>
          <w:spacing w:val="-4"/>
          <w:sz w:val="21"/>
        </w:rPr>
        <w:t>concepts.</w:t>
      </w:r>
    </w:p>
    <w:p w14:paraId="09DCAA4E" w14:textId="77777777" w:rsidR="000E2D47" w:rsidRDefault="00000000">
      <w:pPr>
        <w:pStyle w:val="ListParagraph"/>
        <w:numPr>
          <w:ilvl w:val="0"/>
          <w:numId w:val="3"/>
        </w:numPr>
        <w:tabs>
          <w:tab w:val="left" w:pos="1079"/>
        </w:tabs>
        <w:spacing w:before="32"/>
        <w:ind w:left="1079" w:hanging="359"/>
        <w:rPr>
          <w:sz w:val="21"/>
        </w:rPr>
      </w:pPr>
      <w:r>
        <w:rPr>
          <w:color w:val="1F1F1F"/>
          <w:spacing w:val="-4"/>
          <w:sz w:val="21"/>
        </w:rPr>
        <w:t>Explain</w:t>
      </w:r>
      <w:r>
        <w:rPr>
          <w:color w:val="1F1F1F"/>
          <w:spacing w:val="-14"/>
          <w:sz w:val="21"/>
        </w:rPr>
        <w:t xml:space="preserve"> </w:t>
      </w:r>
      <w:r>
        <w:rPr>
          <w:color w:val="1F1F1F"/>
          <w:spacing w:val="-4"/>
          <w:sz w:val="21"/>
        </w:rPr>
        <w:t>the</w:t>
      </w:r>
      <w:r>
        <w:rPr>
          <w:color w:val="1F1F1F"/>
          <w:spacing w:val="-13"/>
          <w:sz w:val="21"/>
        </w:rPr>
        <w:t xml:space="preserve"> </w:t>
      </w:r>
      <w:r>
        <w:rPr>
          <w:color w:val="1F1F1F"/>
          <w:spacing w:val="-4"/>
          <w:sz w:val="21"/>
        </w:rPr>
        <w:t>assumptions</w:t>
      </w:r>
      <w:r>
        <w:rPr>
          <w:color w:val="1F1F1F"/>
          <w:spacing w:val="-15"/>
          <w:sz w:val="21"/>
        </w:rPr>
        <w:t xml:space="preserve"> </w:t>
      </w:r>
      <w:r>
        <w:rPr>
          <w:color w:val="1F1F1F"/>
          <w:spacing w:val="-4"/>
          <w:sz w:val="21"/>
        </w:rPr>
        <w:t>and</w:t>
      </w:r>
      <w:r>
        <w:rPr>
          <w:color w:val="1F1F1F"/>
          <w:spacing w:val="-14"/>
          <w:sz w:val="21"/>
        </w:rPr>
        <w:t xml:space="preserve"> </w:t>
      </w:r>
      <w:r>
        <w:rPr>
          <w:color w:val="1F1F1F"/>
          <w:spacing w:val="-4"/>
          <w:sz w:val="21"/>
        </w:rPr>
        <w:t>limitations</w:t>
      </w:r>
      <w:r>
        <w:rPr>
          <w:color w:val="1F1F1F"/>
          <w:spacing w:val="-14"/>
          <w:sz w:val="21"/>
        </w:rPr>
        <w:t xml:space="preserve"> </w:t>
      </w:r>
      <w:r>
        <w:rPr>
          <w:color w:val="1F1F1F"/>
          <w:spacing w:val="-4"/>
          <w:sz w:val="21"/>
        </w:rPr>
        <w:t>created</w:t>
      </w:r>
      <w:r>
        <w:rPr>
          <w:color w:val="1F1F1F"/>
          <w:spacing w:val="-14"/>
          <w:sz w:val="21"/>
        </w:rPr>
        <w:t xml:space="preserve"> </w:t>
      </w:r>
      <w:r>
        <w:rPr>
          <w:color w:val="1F1F1F"/>
          <w:spacing w:val="-4"/>
          <w:sz w:val="21"/>
        </w:rPr>
        <w:t>when</w:t>
      </w:r>
      <w:r>
        <w:rPr>
          <w:color w:val="1F1F1F"/>
          <w:spacing w:val="-14"/>
          <w:sz w:val="21"/>
        </w:rPr>
        <w:t xml:space="preserve"> </w:t>
      </w:r>
      <w:r>
        <w:rPr>
          <w:color w:val="1F1F1F"/>
          <w:spacing w:val="-4"/>
          <w:sz w:val="21"/>
        </w:rPr>
        <w:t>the</w:t>
      </w:r>
      <w:r>
        <w:rPr>
          <w:color w:val="1F1F1F"/>
          <w:spacing w:val="-13"/>
          <w:sz w:val="21"/>
        </w:rPr>
        <w:t xml:space="preserve"> </w:t>
      </w:r>
      <w:r>
        <w:rPr>
          <w:color w:val="1F1F1F"/>
          <w:spacing w:val="-4"/>
          <w:sz w:val="21"/>
        </w:rPr>
        <w:t>real</w:t>
      </w:r>
      <w:r>
        <w:rPr>
          <w:color w:val="1F1F1F"/>
          <w:spacing w:val="-13"/>
          <w:sz w:val="21"/>
        </w:rPr>
        <w:t xml:space="preserve"> </w:t>
      </w:r>
      <w:r>
        <w:rPr>
          <w:color w:val="1F1F1F"/>
          <w:spacing w:val="-4"/>
          <w:sz w:val="21"/>
        </w:rPr>
        <w:t>policy</w:t>
      </w:r>
      <w:r>
        <w:rPr>
          <w:color w:val="1F1F1F"/>
          <w:spacing w:val="-15"/>
          <w:sz w:val="21"/>
        </w:rPr>
        <w:t xml:space="preserve"> </w:t>
      </w:r>
      <w:r>
        <w:rPr>
          <w:color w:val="1F1F1F"/>
          <w:spacing w:val="-4"/>
          <w:sz w:val="21"/>
        </w:rPr>
        <w:t>is</w:t>
      </w:r>
      <w:r>
        <w:rPr>
          <w:color w:val="1F1F1F"/>
          <w:spacing w:val="-14"/>
          <w:sz w:val="21"/>
        </w:rPr>
        <w:t xml:space="preserve"> </w:t>
      </w:r>
      <w:r>
        <w:rPr>
          <w:color w:val="1F1F1F"/>
          <w:spacing w:val="-4"/>
          <w:sz w:val="21"/>
        </w:rPr>
        <w:t>simplified.</w:t>
      </w:r>
    </w:p>
    <w:p w14:paraId="717E285B" w14:textId="77777777" w:rsidR="000E2D47" w:rsidRDefault="000E2D47">
      <w:pPr>
        <w:pStyle w:val="BodyText"/>
        <w:spacing w:before="148"/>
        <w:ind w:left="0"/>
      </w:pPr>
    </w:p>
    <w:p w14:paraId="0FDF29D7" w14:textId="77777777" w:rsidR="000E2D47" w:rsidRDefault="00000000">
      <w:pPr>
        <w:pStyle w:val="Heading1"/>
      </w:pPr>
      <w:r>
        <w:rPr>
          <w:color w:val="2E5395"/>
          <w:spacing w:val="-2"/>
        </w:rPr>
        <w:t>Assessment</w:t>
      </w:r>
      <w:r>
        <w:rPr>
          <w:color w:val="2E5395"/>
          <w:spacing w:val="-3"/>
        </w:rPr>
        <w:t xml:space="preserve"> </w:t>
      </w:r>
      <w:r>
        <w:rPr>
          <w:color w:val="2E5395"/>
          <w:spacing w:val="-2"/>
        </w:rPr>
        <w:t>Classification</w:t>
      </w:r>
    </w:p>
    <w:p w14:paraId="7F54DD77" w14:textId="77777777" w:rsidR="000E2D47" w:rsidRDefault="00000000">
      <w:pPr>
        <w:pStyle w:val="BodyText"/>
        <w:spacing w:before="121" w:line="273" w:lineRule="auto"/>
        <w:ind w:left="720" w:right="621"/>
      </w:pPr>
      <w:r>
        <w:rPr>
          <w:b/>
          <w:color w:val="1F1F1F"/>
          <w:spacing w:val="-4"/>
        </w:rPr>
        <w:t>AI</w:t>
      </w:r>
      <w:r>
        <w:rPr>
          <w:b/>
          <w:color w:val="1F1F1F"/>
          <w:spacing w:val="-16"/>
        </w:rPr>
        <w:t xml:space="preserve"> </w:t>
      </w:r>
      <w:r>
        <w:rPr>
          <w:b/>
          <w:color w:val="1F1F1F"/>
          <w:spacing w:val="-4"/>
        </w:rPr>
        <w:t>Assisted.</w:t>
      </w:r>
      <w:r>
        <w:rPr>
          <w:b/>
          <w:color w:val="1F1F1F"/>
          <w:spacing w:val="-15"/>
        </w:rPr>
        <w:t xml:space="preserve"> </w:t>
      </w:r>
      <w:r>
        <w:rPr>
          <w:color w:val="1F1F1F"/>
          <w:spacing w:val="-4"/>
        </w:rPr>
        <w:t>AI</w:t>
      </w:r>
      <w:r>
        <w:rPr>
          <w:color w:val="1F1F1F"/>
          <w:spacing w:val="-15"/>
        </w:rPr>
        <w:t xml:space="preserve"> </w:t>
      </w:r>
      <w:r>
        <w:rPr>
          <w:color w:val="1F1F1F"/>
          <w:spacing w:val="-4"/>
        </w:rPr>
        <w:t>may</w:t>
      </w:r>
      <w:r>
        <w:rPr>
          <w:color w:val="1F1F1F"/>
          <w:spacing w:val="-16"/>
        </w:rPr>
        <w:t xml:space="preserve"> </w:t>
      </w:r>
      <w:r>
        <w:rPr>
          <w:color w:val="1F1F1F"/>
          <w:spacing w:val="-4"/>
        </w:rPr>
        <w:t>support</w:t>
      </w:r>
      <w:r>
        <w:rPr>
          <w:color w:val="1F1F1F"/>
          <w:spacing w:val="-16"/>
        </w:rPr>
        <w:t xml:space="preserve"> </w:t>
      </w:r>
      <w:r>
        <w:rPr>
          <w:color w:val="1F1F1F"/>
          <w:spacing w:val="-4"/>
        </w:rPr>
        <w:t>limited</w:t>
      </w:r>
      <w:r>
        <w:rPr>
          <w:color w:val="1F1F1F"/>
          <w:spacing w:val="-17"/>
        </w:rPr>
        <w:t xml:space="preserve"> </w:t>
      </w:r>
      <w:r>
        <w:rPr>
          <w:color w:val="1F1F1F"/>
          <w:spacing w:val="-4"/>
        </w:rPr>
        <w:t>parts</w:t>
      </w:r>
      <w:r>
        <w:rPr>
          <w:color w:val="1F1F1F"/>
          <w:spacing w:val="-17"/>
        </w:rPr>
        <w:t xml:space="preserve"> </w:t>
      </w:r>
      <w:r>
        <w:rPr>
          <w:color w:val="1F1F1F"/>
          <w:spacing w:val="-4"/>
        </w:rPr>
        <w:t>of</w:t>
      </w:r>
      <w:r>
        <w:rPr>
          <w:color w:val="1F1F1F"/>
          <w:spacing w:val="-17"/>
        </w:rPr>
        <w:t xml:space="preserve"> </w:t>
      </w:r>
      <w:r>
        <w:rPr>
          <w:color w:val="1F1F1F"/>
          <w:spacing w:val="-4"/>
        </w:rPr>
        <w:t>the</w:t>
      </w:r>
      <w:r>
        <w:rPr>
          <w:color w:val="1F1F1F"/>
          <w:spacing w:val="-15"/>
        </w:rPr>
        <w:t xml:space="preserve"> </w:t>
      </w:r>
      <w:r>
        <w:rPr>
          <w:color w:val="1F1F1F"/>
          <w:spacing w:val="-4"/>
        </w:rPr>
        <w:t>work,</w:t>
      </w:r>
      <w:r>
        <w:rPr>
          <w:color w:val="1F1F1F"/>
          <w:spacing w:val="-16"/>
        </w:rPr>
        <w:t xml:space="preserve"> </w:t>
      </w:r>
      <w:r>
        <w:rPr>
          <w:color w:val="1F1F1F"/>
          <w:spacing w:val="-4"/>
        </w:rPr>
        <w:t>but</w:t>
      </w:r>
      <w:r>
        <w:rPr>
          <w:color w:val="1F1F1F"/>
          <w:spacing w:val="-16"/>
        </w:rPr>
        <w:t xml:space="preserve"> </w:t>
      </w:r>
      <w:r>
        <w:rPr>
          <w:color w:val="1F1F1F"/>
          <w:spacing w:val="-4"/>
        </w:rPr>
        <w:t>you</w:t>
      </w:r>
      <w:r>
        <w:rPr>
          <w:color w:val="1F1F1F"/>
          <w:spacing w:val="-16"/>
        </w:rPr>
        <w:t xml:space="preserve"> </w:t>
      </w:r>
      <w:r>
        <w:rPr>
          <w:color w:val="1F1F1F"/>
          <w:spacing w:val="-4"/>
        </w:rPr>
        <w:t>remain</w:t>
      </w:r>
      <w:r>
        <w:rPr>
          <w:color w:val="1F1F1F"/>
          <w:spacing w:val="-16"/>
        </w:rPr>
        <w:t xml:space="preserve"> </w:t>
      </w:r>
      <w:r>
        <w:rPr>
          <w:color w:val="1F1F1F"/>
          <w:spacing w:val="-4"/>
        </w:rPr>
        <w:t>responsible</w:t>
      </w:r>
      <w:r>
        <w:rPr>
          <w:color w:val="1F1F1F"/>
          <w:spacing w:val="-15"/>
        </w:rPr>
        <w:t xml:space="preserve"> </w:t>
      </w:r>
      <w:r>
        <w:rPr>
          <w:color w:val="1F1F1F"/>
          <w:spacing w:val="-4"/>
        </w:rPr>
        <w:t>for</w:t>
      </w:r>
      <w:r>
        <w:rPr>
          <w:color w:val="1F1F1F"/>
          <w:spacing w:val="-16"/>
        </w:rPr>
        <w:t xml:space="preserve"> </w:t>
      </w:r>
      <w:r>
        <w:rPr>
          <w:color w:val="1F1F1F"/>
          <w:spacing w:val="-4"/>
        </w:rPr>
        <w:t>observing</w:t>
      </w:r>
      <w:r>
        <w:rPr>
          <w:color w:val="1F1F1F"/>
          <w:spacing w:val="-16"/>
        </w:rPr>
        <w:t xml:space="preserve"> </w:t>
      </w:r>
      <w:r>
        <w:rPr>
          <w:color w:val="1F1F1F"/>
          <w:spacing w:val="-4"/>
        </w:rPr>
        <w:t>or</w:t>
      </w:r>
      <w:r>
        <w:rPr>
          <w:color w:val="1F1F1F"/>
          <w:spacing w:val="-16"/>
        </w:rPr>
        <w:t xml:space="preserve"> </w:t>
      </w:r>
      <w:r>
        <w:rPr>
          <w:color w:val="1F1F1F"/>
          <w:spacing w:val="-4"/>
        </w:rPr>
        <w:t>reviewing</w:t>
      </w:r>
      <w:r>
        <w:rPr>
          <w:color w:val="1F1F1F"/>
          <w:spacing w:val="-16"/>
        </w:rPr>
        <w:t xml:space="preserve"> </w:t>
      </w:r>
      <w:r>
        <w:rPr>
          <w:color w:val="1F1F1F"/>
          <w:spacing w:val="-4"/>
        </w:rPr>
        <w:t>the actual</w:t>
      </w:r>
      <w:r>
        <w:rPr>
          <w:color w:val="1F1F1F"/>
          <w:spacing w:val="-18"/>
        </w:rPr>
        <w:t xml:space="preserve"> </w:t>
      </w:r>
      <w:r>
        <w:rPr>
          <w:color w:val="1F1F1F"/>
          <w:spacing w:val="-4"/>
        </w:rPr>
        <w:t>policy,</w:t>
      </w:r>
      <w:r>
        <w:rPr>
          <w:color w:val="1F1F1F"/>
          <w:spacing w:val="-19"/>
        </w:rPr>
        <w:t xml:space="preserve"> </w:t>
      </w:r>
      <w:r>
        <w:rPr>
          <w:color w:val="1F1F1F"/>
          <w:spacing w:val="-4"/>
        </w:rPr>
        <w:t>selecting</w:t>
      </w:r>
      <w:r>
        <w:rPr>
          <w:color w:val="1F1F1F"/>
          <w:spacing w:val="-19"/>
        </w:rPr>
        <w:t xml:space="preserve"> </w:t>
      </w:r>
      <w:r>
        <w:rPr>
          <w:color w:val="1F1F1F"/>
          <w:spacing w:val="-4"/>
        </w:rPr>
        <w:t>the</w:t>
      </w:r>
      <w:r>
        <w:rPr>
          <w:color w:val="1F1F1F"/>
          <w:spacing w:val="-21"/>
        </w:rPr>
        <w:t xml:space="preserve"> </w:t>
      </w:r>
      <w:r>
        <w:rPr>
          <w:color w:val="1F1F1F"/>
          <w:spacing w:val="-4"/>
        </w:rPr>
        <w:t>model</w:t>
      </w:r>
      <w:r>
        <w:rPr>
          <w:color w:val="1F1F1F"/>
          <w:spacing w:val="-18"/>
        </w:rPr>
        <w:t xml:space="preserve"> </w:t>
      </w:r>
      <w:r>
        <w:rPr>
          <w:color w:val="1F1F1F"/>
          <w:spacing w:val="-4"/>
        </w:rPr>
        <w:t>elements,</w:t>
      </w:r>
      <w:r>
        <w:rPr>
          <w:color w:val="1F1F1F"/>
          <w:spacing w:val="-18"/>
        </w:rPr>
        <w:t xml:space="preserve"> </w:t>
      </w:r>
      <w:r>
        <w:rPr>
          <w:color w:val="1F1F1F"/>
          <w:spacing w:val="-4"/>
        </w:rPr>
        <w:t>deciding</w:t>
      </w:r>
      <w:r>
        <w:rPr>
          <w:color w:val="1F1F1F"/>
          <w:spacing w:val="-18"/>
        </w:rPr>
        <w:t xml:space="preserve"> </w:t>
      </w:r>
      <w:r>
        <w:rPr>
          <w:color w:val="1F1F1F"/>
          <w:spacing w:val="-4"/>
        </w:rPr>
        <w:t>the</w:t>
      </w:r>
      <w:r>
        <w:rPr>
          <w:color w:val="1F1F1F"/>
          <w:spacing w:val="-17"/>
        </w:rPr>
        <w:t xml:space="preserve"> </w:t>
      </w:r>
      <w:r>
        <w:rPr>
          <w:color w:val="1F1F1F"/>
          <w:spacing w:val="-4"/>
        </w:rPr>
        <w:t>flowchart</w:t>
      </w:r>
      <w:r>
        <w:rPr>
          <w:color w:val="1F1F1F"/>
          <w:spacing w:val="-18"/>
        </w:rPr>
        <w:t xml:space="preserve"> </w:t>
      </w:r>
      <w:r>
        <w:rPr>
          <w:color w:val="1F1F1F"/>
          <w:spacing w:val="-4"/>
        </w:rPr>
        <w:t>logic,</w:t>
      </w:r>
      <w:r>
        <w:rPr>
          <w:color w:val="1F1F1F"/>
          <w:spacing w:val="-17"/>
        </w:rPr>
        <w:t xml:space="preserve"> </w:t>
      </w:r>
      <w:r>
        <w:rPr>
          <w:color w:val="1F1F1F"/>
          <w:spacing w:val="-4"/>
        </w:rPr>
        <w:t>verifying</w:t>
      </w:r>
      <w:r>
        <w:rPr>
          <w:color w:val="1F1F1F"/>
          <w:spacing w:val="-18"/>
        </w:rPr>
        <w:t xml:space="preserve"> </w:t>
      </w:r>
      <w:r>
        <w:rPr>
          <w:color w:val="1F1F1F"/>
          <w:spacing w:val="-4"/>
        </w:rPr>
        <w:t>every</w:t>
      </w:r>
      <w:r>
        <w:rPr>
          <w:color w:val="1F1F1F"/>
          <w:spacing w:val="-19"/>
        </w:rPr>
        <w:t xml:space="preserve"> </w:t>
      </w:r>
      <w:r>
        <w:rPr>
          <w:color w:val="1F1F1F"/>
          <w:spacing w:val="-4"/>
        </w:rPr>
        <w:t>condition,</w:t>
      </w:r>
      <w:r>
        <w:rPr>
          <w:color w:val="1F1F1F"/>
          <w:spacing w:val="-18"/>
        </w:rPr>
        <w:t xml:space="preserve"> </w:t>
      </w:r>
      <w:r>
        <w:rPr>
          <w:color w:val="1F1F1F"/>
          <w:spacing w:val="-4"/>
        </w:rPr>
        <w:t>and</w:t>
      </w:r>
      <w:r>
        <w:rPr>
          <w:color w:val="1F1F1F"/>
          <w:spacing w:val="-18"/>
        </w:rPr>
        <w:t xml:space="preserve"> </w:t>
      </w:r>
      <w:r>
        <w:rPr>
          <w:color w:val="1F1F1F"/>
          <w:spacing w:val="-4"/>
        </w:rPr>
        <w:t xml:space="preserve">writing </w:t>
      </w:r>
      <w:r>
        <w:rPr>
          <w:color w:val="1F1F1F"/>
        </w:rPr>
        <w:t>the</w:t>
      </w:r>
      <w:r>
        <w:rPr>
          <w:color w:val="1F1F1F"/>
          <w:spacing w:val="-1"/>
        </w:rPr>
        <w:t xml:space="preserve"> </w:t>
      </w:r>
      <w:r>
        <w:rPr>
          <w:color w:val="1F1F1F"/>
        </w:rPr>
        <w:t>final explanations.</w:t>
      </w:r>
    </w:p>
    <w:p w14:paraId="75C11F8E" w14:textId="77777777" w:rsidR="000E2D47" w:rsidRDefault="00000000">
      <w:pPr>
        <w:pStyle w:val="Heading2"/>
        <w:spacing w:before="155"/>
      </w:pPr>
      <w:r>
        <w:rPr>
          <w:color w:val="2E5395"/>
        </w:rPr>
        <w:t>AI</w:t>
      </w:r>
      <w:r>
        <w:rPr>
          <w:color w:val="2E5395"/>
          <w:spacing w:val="-5"/>
        </w:rPr>
        <w:t xml:space="preserve"> </w:t>
      </w:r>
      <w:r>
        <w:rPr>
          <w:color w:val="2E5395"/>
        </w:rPr>
        <w:t>Use</w:t>
      </w:r>
      <w:r>
        <w:rPr>
          <w:color w:val="2E5395"/>
          <w:spacing w:val="-1"/>
        </w:rPr>
        <w:t xml:space="preserve"> </w:t>
      </w:r>
      <w:r>
        <w:rPr>
          <w:color w:val="2E5395"/>
          <w:spacing w:val="-2"/>
        </w:rPr>
        <w:t>Rules</w:t>
      </w:r>
    </w:p>
    <w:p w14:paraId="0CE47836" w14:textId="77777777" w:rsidR="000E2D47" w:rsidRDefault="000E2D47">
      <w:pPr>
        <w:pStyle w:val="BodyText"/>
        <w:spacing w:before="1"/>
        <w:ind w:left="0"/>
        <w:rPr>
          <w:rFonts w:ascii="Calibri Light"/>
          <w:sz w:val="9"/>
        </w:rPr>
      </w:pPr>
    </w:p>
    <w:tbl>
      <w:tblPr>
        <w:tblW w:w="0" w:type="auto"/>
        <w:tblInd w:w="80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1E0" w:firstRow="1" w:lastRow="1" w:firstColumn="1" w:lastColumn="1" w:noHBand="0" w:noVBand="0"/>
      </w:tblPr>
      <w:tblGrid>
        <w:gridCol w:w="4968"/>
        <w:gridCol w:w="4968"/>
      </w:tblGrid>
      <w:tr w:rsidR="000E2D47" w14:paraId="3BE87927" w14:textId="77777777">
        <w:trPr>
          <w:trHeight w:val="556"/>
        </w:trPr>
        <w:tc>
          <w:tcPr>
            <w:tcW w:w="4968" w:type="dxa"/>
            <w:shd w:val="clear" w:color="auto" w:fill="0A5D3A"/>
          </w:tcPr>
          <w:p w14:paraId="33E45934" w14:textId="77777777" w:rsidR="000E2D47" w:rsidRDefault="00000000">
            <w:pPr>
              <w:pStyle w:val="TableParagraph"/>
              <w:spacing w:before="110"/>
              <w:ind w:left="1626"/>
              <w:rPr>
                <w:b/>
                <w:sz w:val="18"/>
              </w:rPr>
            </w:pPr>
            <w:r>
              <w:rPr>
                <w:b/>
                <w:color w:val="FFFFFF"/>
                <w:spacing w:val="-4"/>
                <w:sz w:val="18"/>
              </w:rPr>
              <w:t>Permitted</w:t>
            </w:r>
            <w:r>
              <w:rPr>
                <w:b/>
                <w:color w:val="FFFFFF"/>
                <w:spacing w:val="-18"/>
                <w:sz w:val="18"/>
              </w:rPr>
              <w:t xml:space="preserve"> </w:t>
            </w:r>
            <w:r>
              <w:rPr>
                <w:b/>
                <w:color w:val="FFFFFF"/>
                <w:spacing w:val="-4"/>
                <w:sz w:val="18"/>
              </w:rPr>
              <w:t>AI</w:t>
            </w:r>
            <w:r>
              <w:rPr>
                <w:b/>
                <w:color w:val="FFFFFF"/>
                <w:spacing w:val="-17"/>
                <w:sz w:val="18"/>
              </w:rPr>
              <w:t xml:space="preserve"> </w:t>
            </w:r>
            <w:r>
              <w:rPr>
                <w:b/>
                <w:color w:val="FFFFFF"/>
                <w:spacing w:val="-4"/>
                <w:sz w:val="18"/>
              </w:rPr>
              <w:t>Support</w:t>
            </w:r>
          </w:p>
        </w:tc>
        <w:tc>
          <w:tcPr>
            <w:tcW w:w="4968" w:type="dxa"/>
            <w:shd w:val="clear" w:color="auto" w:fill="0A5D3A"/>
          </w:tcPr>
          <w:p w14:paraId="5A3EF276" w14:textId="77777777" w:rsidR="000E2D47" w:rsidRDefault="00000000">
            <w:pPr>
              <w:pStyle w:val="TableParagraph"/>
              <w:spacing w:before="110"/>
              <w:ind w:left="11"/>
              <w:jc w:val="center"/>
              <w:rPr>
                <w:b/>
                <w:sz w:val="18"/>
              </w:rPr>
            </w:pPr>
            <w:r>
              <w:rPr>
                <w:b/>
                <w:color w:val="FFFFFF"/>
                <w:sz w:val="18"/>
              </w:rPr>
              <w:t>Not</w:t>
            </w:r>
            <w:r>
              <w:rPr>
                <w:b/>
                <w:color w:val="FFFFFF"/>
                <w:spacing w:val="-18"/>
                <w:sz w:val="18"/>
              </w:rPr>
              <w:t xml:space="preserve"> </w:t>
            </w:r>
            <w:r>
              <w:rPr>
                <w:b/>
                <w:color w:val="FFFFFF"/>
                <w:spacing w:val="-2"/>
                <w:sz w:val="18"/>
              </w:rPr>
              <w:t>Permitted</w:t>
            </w:r>
          </w:p>
        </w:tc>
      </w:tr>
      <w:tr w:rsidR="000E2D47" w14:paraId="3E26D293" w14:textId="77777777">
        <w:trPr>
          <w:trHeight w:val="795"/>
        </w:trPr>
        <w:tc>
          <w:tcPr>
            <w:tcW w:w="4968" w:type="dxa"/>
          </w:tcPr>
          <w:p w14:paraId="607C904D" w14:textId="77777777" w:rsidR="000E2D47" w:rsidRDefault="00000000">
            <w:pPr>
              <w:pStyle w:val="TableParagraph"/>
              <w:spacing w:before="112" w:line="271" w:lineRule="auto"/>
              <w:rPr>
                <w:b/>
                <w:sz w:val="18"/>
              </w:rPr>
            </w:pPr>
            <w:r>
              <w:rPr>
                <w:b/>
                <w:color w:val="1F1F1F"/>
                <w:sz w:val="18"/>
              </w:rPr>
              <w:t>Ask</w:t>
            </w:r>
            <w:r>
              <w:rPr>
                <w:b/>
                <w:color w:val="1F1F1F"/>
                <w:spacing w:val="-11"/>
                <w:sz w:val="18"/>
              </w:rPr>
              <w:t xml:space="preserve"> </w:t>
            </w:r>
            <w:r>
              <w:rPr>
                <w:b/>
                <w:color w:val="1F1F1F"/>
                <w:sz w:val="18"/>
              </w:rPr>
              <w:t>for</w:t>
            </w:r>
            <w:r>
              <w:rPr>
                <w:b/>
                <w:color w:val="1F1F1F"/>
                <w:spacing w:val="-11"/>
                <w:sz w:val="18"/>
              </w:rPr>
              <w:t xml:space="preserve"> </w:t>
            </w:r>
            <w:r>
              <w:rPr>
                <w:b/>
                <w:color w:val="1F1F1F"/>
                <w:sz w:val="18"/>
              </w:rPr>
              <w:t>explanations</w:t>
            </w:r>
            <w:r>
              <w:rPr>
                <w:b/>
                <w:color w:val="1F1F1F"/>
                <w:spacing w:val="-11"/>
                <w:sz w:val="18"/>
              </w:rPr>
              <w:t xml:space="preserve"> </w:t>
            </w:r>
            <w:r>
              <w:rPr>
                <w:b/>
                <w:color w:val="1F1F1F"/>
                <w:sz w:val="18"/>
              </w:rPr>
              <w:t>of</w:t>
            </w:r>
            <w:r>
              <w:rPr>
                <w:b/>
                <w:color w:val="1F1F1F"/>
                <w:spacing w:val="-11"/>
                <w:sz w:val="18"/>
              </w:rPr>
              <w:t xml:space="preserve"> </w:t>
            </w:r>
            <w:r>
              <w:rPr>
                <w:b/>
                <w:color w:val="1F1F1F"/>
                <w:sz w:val="18"/>
              </w:rPr>
              <w:t>terms</w:t>
            </w:r>
            <w:r>
              <w:rPr>
                <w:b/>
                <w:color w:val="1F1F1F"/>
                <w:spacing w:val="-11"/>
                <w:sz w:val="18"/>
              </w:rPr>
              <w:t xml:space="preserve"> </w:t>
            </w:r>
            <w:r>
              <w:rPr>
                <w:b/>
                <w:color w:val="1F1F1F"/>
                <w:sz w:val="18"/>
              </w:rPr>
              <w:t>such</w:t>
            </w:r>
            <w:r>
              <w:rPr>
                <w:b/>
                <w:color w:val="1F1F1F"/>
                <w:spacing w:val="-11"/>
                <w:sz w:val="18"/>
              </w:rPr>
              <w:t xml:space="preserve"> </w:t>
            </w:r>
            <w:r>
              <w:rPr>
                <w:b/>
                <w:color w:val="1F1F1F"/>
                <w:sz w:val="18"/>
              </w:rPr>
              <w:t>as</w:t>
            </w:r>
            <w:r>
              <w:rPr>
                <w:b/>
                <w:color w:val="1F1F1F"/>
                <w:spacing w:val="-11"/>
                <w:sz w:val="18"/>
              </w:rPr>
              <w:t xml:space="preserve"> </w:t>
            </w:r>
            <w:r>
              <w:rPr>
                <w:b/>
                <w:color w:val="1F1F1F"/>
                <w:sz w:val="18"/>
              </w:rPr>
              <w:t>entity,</w:t>
            </w:r>
            <w:r>
              <w:rPr>
                <w:b/>
                <w:color w:val="1F1F1F"/>
                <w:spacing w:val="-11"/>
                <w:sz w:val="18"/>
              </w:rPr>
              <w:t xml:space="preserve"> </w:t>
            </w:r>
            <w:r>
              <w:rPr>
                <w:b/>
                <w:color w:val="1F1F1F"/>
                <w:sz w:val="18"/>
              </w:rPr>
              <w:t xml:space="preserve">attribute, </w:t>
            </w:r>
            <w:r>
              <w:rPr>
                <w:b/>
                <w:color w:val="1F1F1F"/>
                <w:spacing w:val="-2"/>
                <w:sz w:val="18"/>
              </w:rPr>
              <w:t>system</w:t>
            </w:r>
            <w:r>
              <w:rPr>
                <w:b/>
                <w:color w:val="1F1F1F"/>
                <w:spacing w:val="-15"/>
                <w:sz w:val="18"/>
              </w:rPr>
              <w:t xml:space="preserve"> </w:t>
            </w:r>
            <w:r>
              <w:rPr>
                <w:b/>
                <w:color w:val="1F1F1F"/>
                <w:spacing w:val="-2"/>
                <w:sz w:val="18"/>
              </w:rPr>
              <w:t>boundary,</w:t>
            </w:r>
            <w:r>
              <w:rPr>
                <w:b/>
                <w:color w:val="1F1F1F"/>
                <w:spacing w:val="-15"/>
                <w:sz w:val="18"/>
              </w:rPr>
              <w:t xml:space="preserve"> </w:t>
            </w:r>
            <w:r>
              <w:rPr>
                <w:b/>
                <w:color w:val="1F1F1F"/>
                <w:spacing w:val="-2"/>
                <w:sz w:val="18"/>
              </w:rPr>
              <w:t>discrete,</w:t>
            </w:r>
            <w:r>
              <w:rPr>
                <w:b/>
                <w:color w:val="1F1F1F"/>
                <w:spacing w:val="-15"/>
                <w:sz w:val="18"/>
              </w:rPr>
              <w:t xml:space="preserve"> </w:t>
            </w:r>
            <w:r>
              <w:rPr>
                <w:b/>
                <w:color w:val="1F1F1F"/>
                <w:spacing w:val="-2"/>
                <w:sz w:val="18"/>
              </w:rPr>
              <w:t>deterministic,</w:t>
            </w:r>
            <w:r>
              <w:rPr>
                <w:b/>
                <w:color w:val="1F1F1F"/>
                <w:spacing w:val="-15"/>
                <w:sz w:val="18"/>
              </w:rPr>
              <w:t xml:space="preserve"> </w:t>
            </w:r>
            <w:r>
              <w:rPr>
                <w:b/>
                <w:color w:val="1F1F1F"/>
                <w:spacing w:val="-2"/>
                <w:sz w:val="18"/>
              </w:rPr>
              <w:t>and</w:t>
            </w:r>
            <w:r>
              <w:rPr>
                <w:b/>
                <w:color w:val="1F1F1F"/>
                <w:spacing w:val="-14"/>
                <w:sz w:val="18"/>
              </w:rPr>
              <w:t xml:space="preserve"> </w:t>
            </w:r>
            <w:r>
              <w:rPr>
                <w:b/>
                <w:color w:val="1F1F1F"/>
                <w:spacing w:val="-2"/>
                <w:sz w:val="18"/>
              </w:rPr>
              <w:t>stochastic.</w:t>
            </w:r>
          </w:p>
        </w:tc>
        <w:tc>
          <w:tcPr>
            <w:tcW w:w="4968" w:type="dxa"/>
          </w:tcPr>
          <w:p w14:paraId="25B8D096" w14:textId="77777777" w:rsidR="000E2D47" w:rsidRDefault="00000000">
            <w:pPr>
              <w:pStyle w:val="TableParagraph"/>
              <w:spacing w:before="112" w:line="271" w:lineRule="auto"/>
              <w:ind w:right="160"/>
              <w:rPr>
                <w:sz w:val="18"/>
              </w:rPr>
            </w:pPr>
            <w:r>
              <w:rPr>
                <w:color w:val="1F1F1F"/>
                <w:spacing w:val="-2"/>
                <w:sz w:val="18"/>
              </w:rPr>
              <w:t>Ask</w:t>
            </w:r>
            <w:r>
              <w:rPr>
                <w:color w:val="1F1F1F"/>
                <w:spacing w:val="-17"/>
                <w:sz w:val="18"/>
              </w:rPr>
              <w:t xml:space="preserve"> </w:t>
            </w:r>
            <w:r>
              <w:rPr>
                <w:color w:val="1F1F1F"/>
                <w:spacing w:val="-2"/>
                <w:sz w:val="18"/>
              </w:rPr>
              <w:t>AI</w:t>
            </w:r>
            <w:r>
              <w:rPr>
                <w:color w:val="1F1F1F"/>
                <w:spacing w:val="-17"/>
                <w:sz w:val="18"/>
              </w:rPr>
              <w:t xml:space="preserve"> </w:t>
            </w:r>
            <w:r>
              <w:rPr>
                <w:color w:val="1F1F1F"/>
                <w:spacing w:val="-2"/>
                <w:sz w:val="18"/>
              </w:rPr>
              <w:t>to</w:t>
            </w:r>
            <w:r>
              <w:rPr>
                <w:color w:val="1F1F1F"/>
                <w:spacing w:val="-17"/>
                <w:sz w:val="18"/>
              </w:rPr>
              <w:t xml:space="preserve"> </w:t>
            </w:r>
            <w:r>
              <w:rPr>
                <w:color w:val="1F1F1F"/>
                <w:spacing w:val="-2"/>
                <w:sz w:val="18"/>
              </w:rPr>
              <w:t>produce</w:t>
            </w:r>
            <w:r>
              <w:rPr>
                <w:color w:val="1F1F1F"/>
                <w:spacing w:val="-16"/>
                <w:sz w:val="18"/>
              </w:rPr>
              <w:t xml:space="preserve"> </w:t>
            </w:r>
            <w:r>
              <w:rPr>
                <w:color w:val="1F1F1F"/>
                <w:spacing w:val="-2"/>
                <w:sz w:val="18"/>
              </w:rPr>
              <w:t>the</w:t>
            </w:r>
            <w:r>
              <w:rPr>
                <w:color w:val="1F1F1F"/>
                <w:spacing w:val="-16"/>
                <w:sz w:val="18"/>
              </w:rPr>
              <w:t xml:space="preserve"> </w:t>
            </w:r>
            <w:r>
              <w:rPr>
                <w:color w:val="1F1F1F"/>
                <w:spacing w:val="-2"/>
                <w:sz w:val="18"/>
              </w:rPr>
              <w:t>entire</w:t>
            </w:r>
            <w:r>
              <w:rPr>
                <w:color w:val="1F1F1F"/>
                <w:spacing w:val="-17"/>
                <w:sz w:val="18"/>
              </w:rPr>
              <w:t xml:space="preserve"> </w:t>
            </w:r>
            <w:r>
              <w:rPr>
                <w:color w:val="1F1F1F"/>
                <w:spacing w:val="-2"/>
                <w:sz w:val="18"/>
              </w:rPr>
              <w:t>submission</w:t>
            </w:r>
            <w:r>
              <w:rPr>
                <w:color w:val="1F1F1F"/>
                <w:spacing w:val="-17"/>
                <w:sz w:val="18"/>
              </w:rPr>
              <w:t xml:space="preserve"> </w:t>
            </w:r>
            <w:r>
              <w:rPr>
                <w:color w:val="1F1F1F"/>
                <w:spacing w:val="-2"/>
                <w:sz w:val="18"/>
              </w:rPr>
              <w:t>and</w:t>
            </w:r>
            <w:r>
              <w:rPr>
                <w:color w:val="1F1F1F"/>
                <w:spacing w:val="-18"/>
                <w:sz w:val="18"/>
              </w:rPr>
              <w:t xml:space="preserve"> </w:t>
            </w:r>
            <w:r>
              <w:rPr>
                <w:color w:val="1F1F1F"/>
                <w:spacing w:val="-2"/>
                <w:sz w:val="18"/>
              </w:rPr>
              <w:t>submit</w:t>
            </w:r>
            <w:r>
              <w:rPr>
                <w:color w:val="1F1F1F"/>
                <w:spacing w:val="-17"/>
                <w:sz w:val="18"/>
              </w:rPr>
              <w:t xml:space="preserve"> </w:t>
            </w:r>
            <w:r>
              <w:rPr>
                <w:color w:val="1F1F1F"/>
                <w:spacing w:val="-2"/>
                <w:sz w:val="18"/>
              </w:rPr>
              <w:t xml:space="preserve">it </w:t>
            </w:r>
            <w:r>
              <w:rPr>
                <w:color w:val="1F1F1F"/>
                <w:sz w:val="18"/>
              </w:rPr>
              <w:t>without</w:t>
            </w:r>
            <w:r>
              <w:rPr>
                <w:color w:val="1F1F1F"/>
                <w:spacing w:val="-2"/>
                <w:sz w:val="18"/>
              </w:rPr>
              <w:t xml:space="preserve"> </w:t>
            </w:r>
            <w:r>
              <w:rPr>
                <w:color w:val="1F1F1F"/>
                <w:sz w:val="18"/>
              </w:rPr>
              <w:t>independent</w:t>
            </w:r>
            <w:r>
              <w:rPr>
                <w:color w:val="1F1F1F"/>
                <w:spacing w:val="-2"/>
                <w:sz w:val="18"/>
              </w:rPr>
              <w:t xml:space="preserve"> </w:t>
            </w:r>
            <w:r>
              <w:rPr>
                <w:color w:val="1F1F1F"/>
                <w:sz w:val="18"/>
              </w:rPr>
              <w:t>analysis.</w:t>
            </w:r>
          </w:p>
        </w:tc>
      </w:tr>
      <w:tr w:rsidR="000E2D47" w14:paraId="0FBAD935" w14:textId="77777777">
        <w:trPr>
          <w:trHeight w:val="793"/>
        </w:trPr>
        <w:tc>
          <w:tcPr>
            <w:tcW w:w="4968" w:type="dxa"/>
            <w:shd w:val="clear" w:color="auto" w:fill="F7F9F8"/>
          </w:tcPr>
          <w:p w14:paraId="72692133" w14:textId="77777777" w:rsidR="000E2D47" w:rsidRDefault="00000000">
            <w:pPr>
              <w:pStyle w:val="TableParagraph"/>
              <w:spacing w:before="111" w:line="271" w:lineRule="auto"/>
              <w:rPr>
                <w:b/>
                <w:sz w:val="18"/>
              </w:rPr>
            </w:pPr>
            <w:r>
              <w:rPr>
                <w:b/>
                <w:color w:val="1F1F1F"/>
                <w:spacing w:val="-2"/>
                <w:sz w:val="18"/>
              </w:rPr>
              <w:t>Brainstorm</w:t>
            </w:r>
            <w:r>
              <w:rPr>
                <w:b/>
                <w:color w:val="1F1F1F"/>
                <w:spacing w:val="-13"/>
                <w:sz w:val="18"/>
              </w:rPr>
              <w:t xml:space="preserve"> </w:t>
            </w:r>
            <w:r>
              <w:rPr>
                <w:b/>
                <w:color w:val="1F1F1F"/>
                <w:spacing w:val="-2"/>
                <w:sz w:val="18"/>
              </w:rPr>
              <w:t>possible</w:t>
            </w:r>
            <w:r>
              <w:rPr>
                <w:b/>
                <w:color w:val="1F1F1F"/>
                <w:spacing w:val="-13"/>
                <w:sz w:val="18"/>
              </w:rPr>
              <w:t xml:space="preserve"> </w:t>
            </w:r>
            <w:r>
              <w:rPr>
                <w:b/>
                <w:color w:val="1F1F1F"/>
                <w:spacing w:val="-2"/>
                <w:sz w:val="18"/>
              </w:rPr>
              <w:t>model</w:t>
            </w:r>
            <w:r>
              <w:rPr>
                <w:b/>
                <w:color w:val="1F1F1F"/>
                <w:spacing w:val="-13"/>
                <w:sz w:val="18"/>
              </w:rPr>
              <w:t xml:space="preserve"> </w:t>
            </w:r>
            <w:r>
              <w:rPr>
                <w:b/>
                <w:color w:val="1F1F1F"/>
                <w:spacing w:val="-2"/>
                <w:sz w:val="18"/>
              </w:rPr>
              <w:t>elements</w:t>
            </w:r>
            <w:r>
              <w:rPr>
                <w:b/>
                <w:color w:val="1F1F1F"/>
                <w:spacing w:val="-13"/>
                <w:sz w:val="18"/>
              </w:rPr>
              <w:t xml:space="preserve"> </w:t>
            </w:r>
            <w:r>
              <w:rPr>
                <w:b/>
                <w:color w:val="1F1F1F"/>
                <w:spacing w:val="-2"/>
                <w:sz w:val="18"/>
              </w:rPr>
              <w:t>after</w:t>
            </w:r>
            <w:r>
              <w:rPr>
                <w:b/>
                <w:color w:val="1F1F1F"/>
                <w:spacing w:val="-13"/>
                <w:sz w:val="18"/>
              </w:rPr>
              <w:t xml:space="preserve"> </w:t>
            </w:r>
            <w:r>
              <w:rPr>
                <w:b/>
                <w:color w:val="1F1F1F"/>
                <w:spacing w:val="-2"/>
                <w:sz w:val="18"/>
              </w:rPr>
              <w:t>you</w:t>
            </w:r>
            <w:r>
              <w:rPr>
                <w:b/>
                <w:color w:val="1F1F1F"/>
                <w:spacing w:val="-13"/>
                <w:sz w:val="18"/>
              </w:rPr>
              <w:t xml:space="preserve"> </w:t>
            </w:r>
            <w:r>
              <w:rPr>
                <w:b/>
                <w:color w:val="1F1F1F"/>
                <w:spacing w:val="-2"/>
                <w:sz w:val="18"/>
              </w:rPr>
              <w:t xml:space="preserve">have </w:t>
            </w:r>
            <w:r>
              <w:rPr>
                <w:b/>
                <w:color w:val="1F1F1F"/>
                <w:sz w:val="18"/>
              </w:rPr>
              <w:t>reviewed the official policy.</w:t>
            </w:r>
          </w:p>
        </w:tc>
        <w:tc>
          <w:tcPr>
            <w:tcW w:w="4968" w:type="dxa"/>
            <w:shd w:val="clear" w:color="auto" w:fill="F7F9F8"/>
          </w:tcPr>
          <w:p w14:paraId="462B8C86" w14:textId="77777777" w:rsidR="000E2D47" w:rsidRDefault="00000000">
            <w:pPr>
              <w:pStyle w:val="TableParagraph"/>
              <w:spacing w:before="111" w:line="271" w:lineRule="auto"/>
              <w:rPr>
                <w:sz w:val="18"/>
              </w:rPr>
            </w:pPr>
            <w:r>
              <w:rPr>
                <w:color w:val="1F1F1F"/>
                <w:spacing w:val="-4"/>
                <w:sz w:val="18"/>
              </w:rPr>
              <w:t>Allow</w:t>
            </w:r>
            <w:r>
              <w:rPr>
                <w:color w:val="1F1F1F"/>
                <w:spacing w:val="-13"/>
                <w:sz w:val="18"/>
              </w:rPr>
              <w:t xml:space="preserve"> </w:t>
            </w:r>
            <w:r>
              <w:rPr>
                <w:color w:val="1F1F1F"/>
                <w:spacing w:val="-4"/>
                <w:sz w:val="18"/>
              </w:rPr>
              <w:t>AI</w:t>
            </w:r>
            <w:r>
              <w:rPr>
                <w:color w:val="1F1F1F"/>
                <w:spacing w:val="-13"/>
                <w:sz w:val="18"/>
              </w:rPr>
              <w:t xml:space="preserve"> </w:t>
            </w:r>
            <w:r>
              <w:rPr>
                <w:color w:val="1F1F1F"/>
                <w:spacing w:val="-4"/>
                <w:sz w:val="18"/>
              </w:rPr>
              <w:t>to</w:t>
            </w:r>
            <w:r>
              <w:rPr>
                <w:color w:val="1F1F1F"/>
                <w:spacing w:val="-13"/>
                <w:sz w:val="18"/>
              </w:rPr>
              <w:t xml:space="preserve"> </w:t>
            </w:r>
            <w:r>
              <w:rPr>
                <w:color w:val="1F1F1F"/>
                <w:spacing w:val="-4"/>
                <w:sz w:val="18"/>
              </w:rPr>
              <w:t>invent,</w:t>
            </w:r>
            <w:r>
              <w:rPr>
                <w:color w:val="1F1F1F"/>
                <w:spacing w:val="-14"/>
                <w:sz w:val="18"/>
              </w:rPr>
              <w:t xml:space="preserve"> </w:t>
            </w:r>
            <w:r>
              <w:rPr>
                <w:color w:val="1F1F1F"/>
                <w:spacing w:val="-4"/>
                <w:sz w:val="18"/>
              </w:rPr>
              <w:t>assume,</w:t>
            </w:r>
            <w:r>
              <w:rPr>
                <w:color w:val="1F1F1F"/>
                <w:spacing w:val="-13"/>
                <w:sz w:val="18"/>
              </w:rPr>
              <w:t xml:space="preserve"> </w:t>
            </w:r>
            <w:r>
              <w:rPr>
                <w:color w:val="1F1F1F"/>
                <w:spacing w:val="-4"/>
                <w:sz w:val="18"/>
              </w:rPr>
              <w:t>or</w:t>
            </w:r>
            <w:r>
              <w:rPr>
                <w:color w:val="1F1F1F"/>
                <w:spacing w:val="-14"/>
                <w:sz w:val="18"/>
              </w:rPr>
              <w:t xml:space="preserve"> </w:t>
            </w:r>
            <w:r>
              <w:rPr>
                <w:color w:val="1F1F1F"/>
                <w:spacing w:val="-4"/>
                <w:sz w:val="18"/>
              </w:rPr>
              <w:t>replace</w:t>
            </w:r>
            <w:r>
              <w:rPr>
                <w:color w:val="1F1F1F"/>
                <w:spacing w:val="-12"/>
                <w:sz w:val="18"/>
              </w:rPr>
              <w:t xml:space="preserve"> </w:t>
            </w:r>
            <w:r>
              <w:rPr>
                <w:color w:val="1F1F1F"/>
                <w:spacing w:val="-4"/>
                <w:sz w:val="18"/>
              </w:rPr>
              <w:t>conditions</w:t>
            </w:r>
            <w:r>
              <w:rPr>
                <w:color w:val="1F1F1F"/>
                <w:spacing w:val="-12"/>
                <w:sz w:val="18"/>
              </w:rPr>
              <w:t xml:space="preserve"> </w:t>
            </w:r>
            <w:r>
              <w:rPr>
                <w:color w:val="1F1F1F"/>
                <w:spacing w:val="-4"/>
                <w:sz w:val="18"/>
              </w:rPr>
              <w:t>that</w:t>
            </w:r>
            <w:r>
              <w:rPr>
                <w:color w:val="1F1F1F"/>
                <w:spacing w:val="-13"/>
                <w:sz w:val="18"/>
              </w:rPr>
              <w:t xml:space="preserve"> </w:t>
            </w:r>
            <w:r>
              <w:rPr>
                <w:color w:val="1F1F1F"/>
                <w:spacing w:val="-4"/>
                <w:sz w:val="18"/>
              </w:rPr>
              <w:t>are</w:t>
            </w:r>
            <w:r>
              <w:rPr>
                <w:color w:val="1F1F1F"/>
                <w:spacing w:val="-14"/>
                <w:sz w:val="18"/>
              </w:rPr>
              <w:t xml:space="preserve"> </w:t>
            </w:r>
            <w:r>
              <w:rPr>
                <w:color w:val="1F1F1F"/>
                <w:spacing w:val="-4"/>
                <w:sz w:val="18"/>
              </w:rPr>
              <w:t xml:space="preserve">not </w:t>
            </w:r>
            <w:r>
              <w:rPr>
                <w:color w:val="1F1F1F"/>
                <w:sz w:val="18"/>
              </w:rPr>
              <w:t>stated</w:t>
            </w:r>
            <w:r>
              <w:rPr>
                <w:color w:val="1F1F1F"/>
                <w:spacing w:val="-8"/>
                <w:sz w:val="18"/>
              </w:rPr>
              <w:t xml:space="preserve"> </w:t>
            </w:r>
            <w:r>
              <w:rPr>
                <w:color w:val="1F1F1F"/>
                <w:sz w:val="18"/>
              </w:rPr>
              <w:t>in</w:t>
            </w:r>
            <w:r>
              <w:rPr>
                <w:color w:val="1F1F1F"/>
                <w:spacing w:val="-7"/>
                <w:sz w:val="18"/>
              </w:rPr>
              <w:t xml:space="preserve"> </w:t>
            </w:r>
            <w:r>
              <w:rPr>
                <w:color w:val="1F1F1F"/>
                <w:sz w:val="18"/>
              </w:rPr>
              <w:t>the</w:t>
            </w:r>
            <w:r>
              <w:rPr>
                <w:color w:val="1F1F1F"/>
                <w:spacing w:val="-7"/>
                <w:sz w:val="18"/>
              </w:rPr>
              <w:t xml:space="preserve"> </w:t>
            </w:r>
            <w:r>
              <w:rPr>
                <w:color w:val="1F1F1F"/>
                <w:sz w:val="18"/>
              </w:rPr>
              <w:t>official</w:t>
            </w:r>
            <w:r>
              <w:rPr>
                <w:color w:val="1F1F1F"/>
                <w:spacing w:val="-7"/>
                <w:sz w:val="18"/>
              </w:rPr>
              <w:t xml:space="preserve"> </w:t>
            </w:r>
            <w:r>
              <w:rPr>
                <w:color w:val="1F1F1F"/>
                <w:sz w:val="18"/>
              </w:rPr>
              <w:t>policy.</w:t>
            </w:r>
          </w:p>
        </w:tc>
      </w:tr>
      <w:tr w:rsidR="000E2D47" w14:paraId="41177FF1" w14:textId="77777777">
        <w:trPr>
          <w:trHeight w:val="795"/>
        </w:trPr>
        <w:tc>
          <w:tcPr>
            <w:tcW w:w="4968" w:type="dxa"/>
          </w:tcPr>
          <w:p w14:paraId="0E2B88A5" w14:textId="77777777" w:rsidR="000E2D47" w:rsidRDefault="00000000">
            <w:pPr>
              <w:pStyle w:val="TableParagraph"/>
              <w:spacing w:before="111" w:line="271" w:lineRule="auto"/>
              <w:ind w:right="160"/>
              <w:rPr>
                <w:b/>
                <w:sz w:val="18"/>
              </w:rPr>
            </w:pPr>
            <w:r>
              <w:rPr>
                <w:b/>
                <w:color w:val="1F1F1F"/>
                <w:spacing w:val="-2"/>
                <w:sz w:val="18"/>
              </w:rPr>
              <w:t>Request</w:t>
            </w:r>
            <w:r>
              <w:rPr>
                <w:b/>
                <w:color w:val="1F1F1F"/>
                <w:spacing w:val="-18"/>
                <w:sz w:val="18"/>
              </w:rPr>
              <w:t xml:space="preserve"> </w:t>
            </w:r>
            <w:r>
              <w:rPr>
                <w:b/>
                <w:color w:val="1F1F1F"/>
                <w:spacing w:val="-2"/>
                <w:sz w:val="18"/>
              </w:rPr>
              <w:t>feedback</w:t>
            </w:r>
            <w:r>
              <w:rPr>
                <w:b/>
                <w:color w:val="1F1F1F"/>
                <w:spacing w:val="-18"/>
                <w:sz w:val="18"/>
              </w:rPr>
              <w:t xml:space="preserve"> </w:t>
            </w:r>
            <w:r>
              <w:rPr>
                <w:b/>
                <w:color w:val="1F1F1F"/>
                <w:spacing w:val="-2"/>
                <w:sz w:val="18"/>
              </w:rPr>
              <w:t>on</w:t>
            </w:r>
            <w:r>
              <w:rPr>
                <w:b/>
                <w:color w:val="1F1F1F"/>
                <w:spacing w:val="-17"/>
                <w:sz w:val="18"/>
              </w:rPr>
              <w:t xml:space="preserve"> </w:t>
            </w:r>
            <w:r>
              <w:rPr>
                <w:b/>
                <w:color w:val="1F1F1F"/>
                <w:spacing w:val="-2"/>
                <w:sz w:val="18"/>
              </w:rPr>
              <w:t>the</w:t>
            </w:r>
            <w:r>
              <w:rPr>
                <w:b/>
                <w:color w:val="1F1F1F"/>
                <w:spacing w:val="-18"/>
                <w:sz w:val="18"/>
              </w:rPr>
              <w:t xml:space="preserve"> </w:t>
            </w:r>
            <w:r>
              <w:rPr>
                <w:b/>
                <w:color w:val="1F1F1F"/>
                <w:spacing w:val="-2"/>
                <w:sz w:val="18"/>
              </w:rPr>
              <w:t>clarity</w:t>
            </w:r>
            <w:r>
              <w:rPr>
                <w:b/>
                <w:color w:val="1F1F1F"/>
                <w:spacing w:val="-18"/>
                <w:sz w:val="18"/>
              </w:rPr>
              <w:t xml:space="preserve"> </w:t>
            </w:r>
            <w:r>
              <w:rPr>
                <w:b/>
                <w:color w:val="1F1F1F"/>
                <w:spacing w:val="-2"/>
                <w:sz w:val="18"/>
              </w:rPr>
              <w:t>or</w:t>
            </w:r>
            <w:r>
              <w:rPr>
                <w:b/>
                <w:color w:val="1F1F1F"/>
                <w:spacing w:val="-18"/>
                <w:sz w:val="18"/>
              </w:rPr>
              <w:t xml:space="preserve"> </w:t>
            </w:r>
            <w:r>
              <w:rPr>
                <w:b/>
                <w:color w:val="1F1F1F"/>
                <w:spacing w:val="-2"/>
                <w:sz w:val="18"/>
              </w:rPr>
              <w:t>logic</w:t>
            </w:r>
            <w:r>
              <w:rPr>
                <w:b/>
                <w:color w:val="1F1F1F"/>
                <w:spacing w:val="-18"/>
                <w:sz w:val="18"/>
              </w:rPr>
              <w:t xml:space="preserve"> </w:t>
            </w:r>
            <w:r>
              <w:rPr>
                <w:b/>
                <w:color w:val="1F1F1F"/>
                <w:spacing w:val="-2"/>
                <w:sz w:val="18"/>
              </w:rPr>
              <w:t>of</w:t>
            </w:r>
            <w:r>
              <w:rPr>
                <w:b/>
                <w:color w:val="1F1F1F"/>
                <w:spacing w:val="-18"/>
                <w:sz w:val="18"/>
              </w:rPr>
              <w:t xml:space="preserve"> </w:t>
            </w:r>
            <w:r>
              <w:rPr>
                <w:b/>
                <w:color w:val="1F1F1F"/>
                <w:spacing w:val="-2"/>
                <w:sz w:val="18"/>
              </w:rPr>
              <w:t xml:space="preserve">your </w:t>
            </w:r>
            <w:r>
              <w:rPr>
                <w:b/>
                <w:color w:val="1F1F1F"/>
                <w:sz w:val="18"/>
              </w:rPr>
              <w:t>completed</w:t>
            </w:r>
            <w:r>
              <w:rPr>
                <w:b/>
                <w:color w:val="1F1F1F"/>
                <w:spacing w:val="-2"/>
                <w:sz w:val="18"/>
              </w:rPr>
              <w:t xml:space="preserve"> </w:t>
            </w:r>
            <w:r>
              <w:rPr>
                <w:b/>
                <w:color w:val="1F1F1F"/>
                <w:sz w:val="18"/>
              </w:rPr>
              <w:t>draft</w:t>
            </w:r>
            <w:r>
              <w:rPr>
                <w:b/>
                <w:color w:val="1F1F1F"/>
                <w:spacing w:val="-2"/>
                <w:sz w:val="18"/>
              </w:rPr>
              <w:t xml:space="preserve"> </w:t>
            </w:r>
            <w:r>
              <w:rPr>
                <w:b/>
                <w:color w:val="1F1F1F"/>
                <w:sz w:val="18"/>
              </w:rPr>
              <w:t>flowchart.</w:t>
            </w:r>
          </w:p>
        </w:tc>
        <w:tc>
          <w:tcPr>
            <w:tcW w:w="4968" w:type="dxa"/>
          </w:tcPr>
          <w:p w14:paraId="3725D2DF" w14:textId="77777777" w:rsidR="000E2D47" w:rsidRDefault="00000000">
            <w:pPr>
              <w:pStyle w:val="TableParagraph"/>
              <w:spacing w:before="111" w:line="271" w:lineRule="auto"/>
              <w:ind w:right="160"/>
              <w:rPr>
                <w:sz w:val="18"/>
              </w:rPr>
            </w:pPr>
            <w:r>
              <w:rPr>
                <w:color w:val="1F1F1F"/>
                <w:spacing w:val="-4"/>
                <w:sz w:val="18"/>
              </w:rPr>
              <w:t>Copy</w:t>
            </w:r>
            <w:r>
              <w:rPr>
                <w:color w:val="1F1F1F"/>
                <w:spacing w:val="-14"/>
                <w:sz w:val="18"/>
              </w:rPr>
              <w:t xml:space="preserve"> </w:t>
            </w:r>
            <w:r>
              <w:rPr>
                <w:color w:val="1F1F1F"/>
                <w:spacing w:val="-4"/>
                <w:sz w:val="18"/>
              </w:rPr>
              <w:t>an</w:t>
            </w:r>
            <w:r>
              <w:rPr>
                <w:color w:val="1F1F1F"/>
                <w:spacing w:val="-14"/>
                <w:sz w:val="18"/>
              </w:rPr>
              <w:t xml:space="preserve"> </w:t>
            </w:r>
            <w:r>
              <w:rPr>
                <w:color w:val="1F1F1F"/>
                <w:spacing w:val="-4"/>
                <w:sz w:val="18"/>
              </w:rPr>
              <w:t>AI-generated</w:t>
            </w:r>
            <w:r>
              <w:rPr>
                <w:color w:val="1F1F1F"/>
                <w:spacing w:val="-16"/>
                <w:sz w:val="18"/>
              </w:rPr>
              <w:t xml:space="preserve"> </w:t>
            </w:r>
            <w:r>
              <w:rPr>
                <w:color w:val="1F1F1F"/>
                <w:spacing w:val="-4"/>
                <w:sz w:val="18"/>
              </w:rPr>
              <w:t>flowchart</w:t>
            </w:r>
            <w:r>
              <w:rPr>
                <w:color w:val="1F1F1F"/>
                <w:spacing w:val="-14"/>
                <w:sz w:val="18"/>
              </w:rPr>
              <w:t xml:space="preserve"> </w:t>
            </w:r>
            <w:r>
              <w:rPr>
                <w:color w:val="1F1F1F"/>
                <w:spacing w:val="-4"/>
                <w:sz w:val="18"/>
              </w:rPr>
              <w:t>or</w:t>
            </w:r>
            <w:r>
              <w:rPr>
                <w:color w:val="1F1F1F"/>
                <w:spacing w:val="-17"/>
                <w:sz w:val="18"/>
              </w:rPr>
              <w:t xml:space="preserve"> </w:t>
            </w:r>
            <w:r>
              <w:rPr>
                <w:color w:val="1F1F1F"/>
                <w:spacing w:val="-4"/>
                <w:sz w:val="18"/>
              </w:rPr>
              <w:t>explanation</w:t>
            </w:r>
            <w:r>
              <w:rPr>
                <w:color w:val="1F1F1F"/>
                <w:spacing w:val="-16"/>
                <w:sz w:val="18"/>
              </w:rPr>
              <w:t xml:space="preserve"> </w:t>
            </w:r>
            <w:r>
              <w:rPr>
                <w:color w:val="1F1F1F"/>
                <w:spacing w:val="-4"/>
                <w:sz w:val="18"/>
              </w:rPr>
              <w:t>that</w:t>
            </w:r>
            <w:r>
              <w:rPr>
                <w:color w:val="1F1F1F"/>
                <w:spacing w:val="-16"/>
                <w:sz w:val="18"/>
              </w:rPr>
              <w:t xml:space="preserve"> </w:t>
            </w:r>
            <w:r>
              <w:rPr>
                <w:color w:val="1F1F1F"/>
                <w:spacing w:val="-4"/>
                <w:sz w:val="18"/>
              </w:rPr>
              <w:t xml:space="preserve">you </w:t>
            </w:r>
            <w:r>
              <w:rPr>
                <w:color w:val="1F1F1F"/>
                <w:sz w:val="18"/>
              </w:rPr>
              <w:t>cannot justify during class.</w:t>
            </w:r>
          </w:p>
        </w:tc>
      </w:tr>
      <w:tr w:rsidR="000E2D47" w14:paraId="6898FD81" w14:textId="77777777">
        <w:trPr>
          <w:trHeight w:val="793"/>
        </w:trPr>
        <w:tc>
          <w:tcPr>
            <w:tcW w:w="4968" w:type="dxa"/>
            <w:shd w:val="clear" w:color="auto" w:fill="F7F9F8"/>
          </w:tcPr>
          <w:p w14:paraId="3D940C9A" w14:textId="77777777" w:rsidR="000E2D47" w:rsidRDefault="00000000">
            <w:pPr>
              <w:pStyle w:val="TableParagraph"/>
              <w:spacing w:before="111" w:line="271" w:lineRule="auto"/>
              <w:ind w:right="131"/>
              <w:rPr>
                <w:b/>
                <w:sz w:val="18"/>
              </w:rPr>
            </w:pPr>
            <w:r>
              <w:rPr>
                <w:b/>
                <w:color w:val="1F1F1F"/>
                <w:spacing w:val="-2"/>
                <w:sz w:val="18"/>
              </w:rPr>
              <w:t>Improve</w:t>
            </w:r>
            <w:r>
              <w:rPr>
                <w:b/>
                <w:color w:val="1F1F1F"/>
                <w:spacing w:val="-21"/>
                <w:sz w:val="18"/>
              </w:rPr>
              <w:t xml:space="preserve"> </w:t>
            </w:r>
            <w:r>
              <w:rPr>
                <w:b/>
                <w:color w:val="1F1F1F"/>
                <w:spacing w:val="-2"/>
                <w:sz w:val="18"/>
              </w:rPr>
              <w:t>grammar</w:t>
            </w:r>
            <w:r>
              <w:rPr>
                <w:b/>
                <w:color w:val="1F1F1F"/>
                <w:spacing w:val="-18"/>
                <w:sz w:val="18"/>
              </w:rPr>
              <w:t xml:space="preserve"> </w:t>
            </w:r>
            <w:r>
              <w:rPr>
                <w:b/>
                <w:color w:val="1F1F1F"/>
                <w:spacing w:val="-2"/>
                <w:sz w:val="18"/>
              </w:rPr>
              <w:t>and</w:t>
            </w:r>
            <w:r>
              <w:rPr>
                <w:b/>
                <w:color w:val="1F1F1F"/>
                <w:spacing w:val="-17"/>
                <w:sz w:val="18"/>
              </w:rPr>
              <w:t xml:space="preserve"> </w:t>
            </w:r>
            <w:r>
              <w:rPr>
                <w:b/>
                <w:color w:val="1F1F1F"/>
                <w:spacing w:val="-2"/>
                <w:sz w:val="18"/>
              </w:rPr>
              <w:t>organization</w:t>
            </w:r>
            <w:r>
              <w:rPr>
                <w:b/>
                <w:color w:val="1F1F1F"/>
                <w:spacing w:val="-18"/>
                <w:sz w:val="18"/>
              </w:rPr>
              <w:t xml:space="preserve"> </w:t>
            </w:r>
            <w:r>
              <w:rPr>
                <w:b/>
                <w:color w:val="1F1F1F"/>
                <w:spacing w:val="-2"/>
                <w:sz w:val="18"/>
              </w:rPr>
              <w:t>without</w:t>
            </w:r>
            <w:r>
              <w:rPr>
                <w:b/>
                <w:color w:val="1F1F1F"/>
                <w:spacing w:val="-18"/>
                <w:sz w:val="18"/>
              </w:rPr>
              <w:t xml:space="preserve"> </w:t>
            </w:r>
            <w:r>
              <w:rPr>
                <w:b/>
                <w:color w:val="1F1F1F"/>
                <w:spacing w:val="-2"/>
                <w:sz w:val="18"/>
              </w:rPr>
              <w:t>changing</w:t>
            </w:r>
            <w:r>
              <w:rPr>
                <w:b/>
                <w:color w:val="1F1F1F"/>
                <w:spacing w:val="-17"/>
                <w:sz w:val="18"/>
              </w:rPr>
              <w:t xml:space="preserve"> </w:t>
            </w:r>
            <w:r>
              <w:rPr>
                <w:b/>
                <w:color w:val="1F1F1F"/>
                <w:spacing w:val="-2"/>
                <w:sz w:val="18"/>
              </w:rPr>
              <w:t>your meaning.</w:t>
            </w:r>
          </w:p>
        </w:tc>
        <w:tc>
          <w:tcPr>
            <w:tcW w:w="4968" w:type="dxa"/>
            <w:shd w:val="clear" w:color="auto" w:fill="F7F9F8"/>
          </w:tcPr>
          <w:p w14:paraId="73B457CB" w14:textId="77777777" w:rsidR="000E2D47" w:rsidRDefault="00000000">
            <w:pPr>
              <w:pStyle w:val="TableParagraph"/>
              <w:spacing w:before="111" w:line="271" w:lineRule="auto"/>
              <w:rPr>
                <w:sz w:val="18"/>
              </w:rPr>
            </w:pPr>
            <w:r>
              <w:rPr>
                <w:color w:val="1F1F1F"/>
                <w:spacing w:val="-4"/>
                <w:sz w:val="18"/>
              </w:rPr>
              <w:t>Enter</w:t>
            </w:r>
            <w:r>
              <w:rPr>
                <w:color w:val="1F1F1F"/>
                <w:spacing w:val="-9"/>
                <w:sz w:val="18"/>
              </w:rPr>
              <w:t xml:space="preserve"> </w:t>
            </w:r>
            <w:r>
              <w:rPr>
                <w:color w:val="1F1F1F"/>
                <w:spacing w:val="-4"/>
                <w:sz w:val="18"/>
              </w:rPr>
              <w:t>names,</w:t>
            </w:r>
            <w:r>
              <w:rPr>
                <w:color w:val="1F1F1F"/>
                <w:spacing w:val="-8"/>
                <w:sz w:val="18"/>
              </w:rPr>
              <w:t xml:space="preserve"> </w:t>
            </w:r>
            <w:r>
              <w:rPr>
                <w:color w:val="1F1F1F"/>
                <w:spacing w:val="-4"/>
                <w:sz w:val="18"/>
              </w:rPr>
              <w:t>identification</w:t>
            </w:r>
            <w:r>
              <w:rPr>
                <w:color w:val="1F1F1F"/>
                <w:spacing w:val="-9"/>
                <w:sz w:val="18"/>
              </w:rPr>
              <w:t xml:space="preserve"> </w:t>
            </w:r>
            <w:r>
              <w:rPr>
                <w:color w:val="1F1F1F"/>
                <w:spacing w:val="-4"/>
                <w:sz w:val="18"/>
              </w:rPr>
              <w:t>numbers,</w:t>
            </w:r>
            <w:r>
              <w:rPr>
                <w:color w:val="1F1F1F"/>
                <w:spacing w:val="-9"/>
                <w:sz w:val="18"/>
              </w:rPr>
              <w:t xml:space="preserve"> </w:t>
            </w:r>
            <w:r>
              <w:rPr>
                <w:color w:val="1F1F1F"/>
                <w:spacing w:val="-4"/>
                <w:sz w:val="18"/>
              </w:rPr>
              <w:t>photographs,</w:t>
            </w:r>
            <w:r>
              <w:rPr>
                <w:color w:val="1F1F1F"/>
                <w:spacing w:val="-8"/>
                <w:sz w:val="18"/>
              </w:rPr>
              <w:t xml:space="preserve"> </w:t>
            </w:r>
            <w:r>
              <w:rPr>
                <w:color w:val="1F1F1F"/>
                <w:spacing w:val="-4"/>
                <w:sz w:val="18"/>
              </w:rPr>
              <w:t xml:space="preserve">security </w:t>
            </w:r>
            <w:r>
              <w:rPr>
                <w:color w:val="1F1F1F"/>
                <w:spacing w:val="-2"/>
                <w:sz w:val="18"/>
              </w:rPr>
              <w:t>details,</w:t>
            </w:r>
            <w:r>
              <w:rPr>
                <w:color w:val="1F1F1F"/>
                <w:spacing w:val="-13"/>
                <w:sz w:val="18"/>
              </w:rPr>
              <w:t xml:space="preserve"> </w:t>
            </w:r>
            <w:r>
              <w:rPr>
                <w:color w:val="1F1F1F"/>
                <w:spacing w:val="-2"/>
                <w:sz w:val="18"/>
              </w:rPr>
              <w:t>or</w:t>
            </w:r>
            <w:r>
              <w:rPr>
                <w:color w:val="1F1F1F"/>
                <w:spacing w:val="-13"/>
                <w:sz w:val="18"/>
              </w:rPr>
              <w:t xml:space="preserve"> </w:t>
            </w:r>
            <w:r>
              <w:rPr>
                <w:color w:val="1F1F1F"/>
                <w:spacing w:val="-2"/>
                <w:sz w:val="18"/>
              </w:rPr>
              <w:t>other</w:t>
            </w:r>
            <w:r>
              <w:rPr>
                <w:color w:val="1F1F1F"/>
                <w:spacing w:val="-14"/>
                <w:sz w:val="18"/>
              </w:rPr>
              <w:t xml:space="preserve"> </w:t>
            </w:r>
            <w:r>
              <w:rPr>
                <w:color w:val="1F1F1F"/>
                <w:spacing w:val="-2"/>
                <w:sz w:val="18"/>
              </w:rPr>
              <w:t>private</w:t>
            </w:r>
            <w:r>
              <w:rPr>
                <w:color w:val="1F1F1F"/>
                <w:spacing w:val="-14"/>
                <w:sz w:val="18"/>
              </w:rPr>
              <w:t xml:space="preserve"> </w:t>
            </w:r>
            <w:r>
              <w:rPr>
                <w:color w:val="1F1F1F"/>
                <w:spacing w:val="-2"/>
                <w:sz w:val="18"/>
              </w:rPr>
              <w:t>information</w:t>
            </w:r>
            <w:r>
              <w:rPr>
                <w:color w:val="1F1F1F"/>
                <w:spacing w:val="-13"/>
                <w:sz w:val="18"/>
              </w:rPr>
              <w:t xml:space="preserve"> </w:t>
            </w:r>
            <w:r>
              <w:rPr>
                <w:color w:val="1F1F1F"/>
                <w:spacing w:val="-2"/>
                <w:sz w:val="18"/>
              </w:rPr>
              <w:t>into</w:t>
            </w:r>
            <w:r>
              <w:rPr>
                <w:color w:val="1F1F1F"/>
                <w:spacing w:val="-13"/>
                <w:sz w:val="18"/>
              </w:rPr>
              <w:t xml:space="preserve"> </w:t>
            </w:r>
            <w:r>
              <w:rPr>
                <w:color w:val="1F1F1F"/>
                <w:spacing w:val="-2"/>
                <w:sz w:val="18"/>
              </w:rPr>
              <w:t>an</w:t>
            </w:r>
            <w:r>
              <w:rPr>
                <w:color w:val="1F1F1F"/>
                <w:spacing w:val="-13"/>
                <w:sz w:val="18"/>
              </w:rPr>
              <w:t xml:space="preserve"> </w:t>
            </w:r>
            <w:r>
              <w:rPr>
                <w:color w:val="1F1F1F"/>
                <w:spacing w:val="-2"/>
                <w:sz w:val="18"/>
              </w:rPr>
              <w:t>AI</w:t>
            </w:r>
            <w:r>
              <w:rPr>
                <w:color w:val="1F1F1F"/>
                <w:spacing w:val="-13"/>
                <w:sz w:val="18"/>
              </w:rPr>
              <w:t xml:space="preserve"> </w:t>
            </w:r>
            <w:r>
              <w:rPr>
                <w:color w:val="1F1F1F"/>
                <w:spacing w:val="-2"/>
                <w:sz w:val="18"/>
              </w:rPr>
              <w:t>tool.</w:t>
            </w:r>
          </w:p>
        </w:tc>
      </w:tr>
    </w:tbl>
    <w:p w14:paraId="50423A52" w14:textId="77777777" w:rsidR="000E2D47" w:rsidRDefault="000E2D47">
      <w:pPr>
        <w:pStyle w:val="BodyText"/>
        <w:spacing w:before="247"/>
        <w:ind w:left="0"/>
        <w:rPr>
          <w:rFonts w:ascii="Calibri Light"/>
          <w:sz w:val="32"/>
        </w:rPr>
      </w:pPr>
    </w:p>
    <w:p w14:paraId="17C42A51" w14:textId="77777777" w:rsidR="000E2D47" w:rsidRDefault="00000000">
      <w:pPr>
        <w:pStyle w:val="Heading1"/>
      </w:pPr>
      <w:r>
        <w:rPr>
          <w:color w:val="2E5395"/>
          <w:spacing w:val="-2"/>
        </w:rPr>
        <w:t>Instructions</w:t>
      </w:r>
    </w:p>
    <w:p w14:paraId="5B9826B0" w14:textId="77777777" w:rsidR="000E2D47" w:rsidRDefault="00000000">
      <w:pPr>
        <w:pStyle w:val="ListParagraph"/>
        <w:numPr>
          <w:ilvl w:val="0"/>
          <w:numId w:val="2"/>
        </w:numPr>
        <w:tabs>
          <w:tab w:val="left" w:pos="1078"/>
        </w:tabs>
        <w:spacing w:before="121"/>
        <w:ind w:left="1078" w:hanging="358"/>
        <w:rPr>
          <w:sz w:val="21"/>
        </w:rPr>
      </w:pPr>
      <w:r>
        <w:rPr>
          <w:color w:val="1F1F1F"/>
          <w:spacing w:val="-4"/>
          <w:sz w:val="21"/>
        </w:rPr>
        <w:t>Review</w:t>
      </w:r>
      <w:r>
        <w:rPr>
          <w:color w:val="1F1F1F"/>
          <w:spacing w:val="-22"/>
          <w:sz w:val="21"/>
        </w:rPr>
        <w:t xml:space="preserve"> </w:t>
      </w:r>
      <w:r>
        <w:rPr>
          <w:color w:val="1F1F1F"/>
          <w:spacing w:val="-4"/>
          <w:sz w:val="21"/>
        </w:rPr>
        <w:t>the</w:t>
      </w:r>
      <w:r>
        <w:rPr>
          <w:color w:val="1F1F1F"/>
          <w:spacing w:val="-22"/>
          <w:sz w:val="21"/>
        </w:rPr>
        <w:t xml:space="preserve"> </w:t>
      </w:r>
      <w:r>
        <w:rPr>
          <w:color w:val="1F1F1F"/>
          <w:spacing w:val="-4"/>
          <w:sz w:val="21"/>
        </w:rPr>
        <w:t>official</w:t>
      </w:r>
      <w:r>
        <w:rPr>
          <w:color w:val="1F1F1F"/>
          <w:spacing w:val="-21"/>
          <w:sz w:val="21"/>
        </w:rPr>
        <w:t xml:space="preserve"> </w:t>
      </w:r>
      <w:r>
        <w:rPr>
          <w:color w:val="1F1F1F"/>
          <w:spacing w:val="-4"/>
          <w:sz w:val="21"/>
        </w:rPr>
        <w:t>school</w:t>
      </w:r>
      <w:r>
        <w:rPr>
          <w:color w:val="1F1F1F"/>
          <w:spacing w:val="-20"/>
          <w:sz w:val="21"/>
        </w:rPr>
        <w:t xml:space="preserve"> </w:t>
      </w:r>
      <w:r>
        <w:rPr>
          <w:b/>
          <w:color w:val="1F1F1F"/>
          <w:spacing w:val="-4"/>
          <w:sz w:val="21"/>
        </w:rPr>
        <w:t>new</w:t>
      </w:r>
      <w:r>
        <w:rPr>
          <w:b/>
          <w:color w:val="1F1F1F"/>
          <w:spacing w:val="-21"/>
          <w:sz w:val="21"/>
        </w:rPr>
        <w:t xml:space="preserve"> </w:t>
      </w:r>
      <w:r>
        <w:rPr>
          <w:color w:val="1F1F1F"/>
          <w:spacing w:val="-4"/>
          <w:sz w:val="21"/>
        </w:rPr>
        <w:t>entry</w:t>
      </w:r>
      <w:r>
        <w:rPr>
          <w:color w:val="1F1F1F"/>
          <w:spacing w:val="-21"/>
          <w:sz w:val="21"/>
        </w:rPr>
        <w:t xml:space="preserve"> </w:t>
      </w:r>
      <w:r>
        <w:rPr>
          <w:color w:val="1F1F1F"/>
          <w:spacing w:val="-4"/>
          <w:sz w:val="21"/>
        </w:rPr>
        <w:t>policy</w:t>
      </w:r>
      <w:r>
        <w:rPr>
          <w:color w:val="1F1F1F"/>
          <w:spacing w:val="-20"/>
          <w:sz w:val="21"/>
        </w:rPr>
        <w:t xml:space="preserve"> </w:t>
      </w:r>
      <w:r>
        <w:rPr>
          <w:color w:val="1F1F1F"/>
          <w:spacing w:val="-4"/>
          <w:sz w:val="21"/>
        </w:rPr>
        <w:t>and</w:t>
      </w:r>
      <w:r>
        <w:rPr>
          <w:color w:val="1F1F1F"/>
          <w:spacing w:val="-21"/>
          <w:sz w:val="21"/>
        </w:rPr>
        <w:t xml:space="preserve"> </w:t>
      </w:r>
      <w:r>
        <w:rPr>
          <w:color w:val="1F1F1F"/>
          <w:spacing w:val="-4"/>
          <w:sz w:val="21"/>
        </w:rPr>
        <w:t>identify</w:t>
      </w:r>
      <w:r>
        <w:rPr>
          <w:color w:val="1F1F1F"/>
          <w:spacing w:val="-21"/>
          <w:sz w:val="21"/>
        </w:rPr>
        <w:t xml:space="preserve"> </w:t>
      </w:r>
      <w:r>
        <w:rPr>
          <w:color w:val="1F1F1F"/>
          <w:spacing w:val="-4"/>
          <w:sz w:val="21"/>
        </w:rPr>
        <w:t>where</w:t>
      </w:r>
      <w:r>
        <w:rPr>
          <w:color w:val="1F1F1F"/>
          <w:spacing w:val="-21"/>
          <w:sz w:val="21"/>
        </w:rPr>
        <w:t xml:space="preserve"> </w:t>
      </w:r>
      <w:r>
        <w:rPr>
          <w:color w:val="1F1F1F"/>
          <w:spacing w:val="-4"/>
          <w:sz w:val="21"/>
        </w:rPr>
        <w:t>the</w:t>
      </w:r>
      <w:r>
        <w:rPr>
          <w:color w:val="1F1F1F"/>
          <w:spacing w:val="-21"/>
          <w:sz w:val="21"/>
        </w:rPr>
        <w:t xml:space="preserve"> </w:t>
      </w:r>
      <w:r>
        <w:rPr>
          <w:color w:val="1F1F1F"/>
          <w:spacing w:val="-4"/>
          <w:sz w:val="21"/>
        </w:rPr>
        <w:t>entry</w:t>
      </w:r>
      <w:r>
        <w:rPr>
          <w:color w:val="1F1F1F"/>
          <w:spacing w:val="-22"/>
          <w:sz w:val="21"/>
        </w:rPr>
        <w:t xml:space="preserve"> </w:t>
      </w:r>
      <w:r>
        <w:rPr>
          <w:color w:val="1F1F1F"/>
          <w:spacing w:val="-4"/>
          <w:sz w:val="21"/>
        </w:rPr>
        <w:t>process</w:t>
      </w:r>
      <w:r>
        <w:rPr>
          <w:color w:val="1F1F1F"/>
          <w:spacing w:val="-20"/>
          <w:sz w:val="21"/>
        </w:rPr>
        <w:t xml:space="preserve"> </w:t>
      </w:r>
      <w:r>
        <w:rPr>
          <w:color w:val="1F1F1F"/>
          <w:spacing w:val="-4"/>
          <w:sz w:val="21"/>
        </w:rPr>
        <w:t>begins</w:t>
      </w:r>
      <w:r>
        <w:rPr>
          <w:color w:val="1F1F1F"/>
          <w:spacing w:val="-22"/>
          <w:sz w:val="21"/>
        </w:rPr>
        <w:t xml:space="preserve"> </w:t>
      </w:r>
      <w:r>
        <w:rPr>
          <w:color w:val="1F1F1F"/>
          <w:spacing w:val="-4"/>
          <w:sz w:val="21"/>
        </w:rPr>
        <w:t>and</w:t>
      </w:r>
      <w:r>
        <w:rPr>
          <w:color w:val="1F1F1F"/>
          <w:spacing w:val="-22"/>
          <w:sz w:val="21"/>
        </w:rPr>
        <w:t xml:space="preserve"> </w:t>
      </w:r>
      <w:r>
        <w:rPr>
          <w:color w:val="1F1F1F"/>
          <w:spacing w:val="-4"/>
          <w:sz w:val="21"/>
        </w:rPr>
        <w:t>ends.</w:t>
      </w:r>
    </w:p>
    <w:p w14:paraId="77110FCA" w14:textId="77777777" w:rsidR="000E2D47" w:rsidRDefault="00000000">
      <w:pPr>
        <w:pStyle w:val="ListParagraph"/>
        <w:numPr>
          <w:ilvl w:val="0"/>
          <w:numId w:val="2"/>
        </w:numPr>
        <w:tabs>
          <w:tab w:val="left" w:pos="1078"/>
          <w:tab w:val="left" w:pos="1080"/>
        </w:tabs>
        <w:spacing w:before="32" w:line="273" w:lineRule="auto"/>
        <w:ind w:right="1436"/>
        <w:rPr>
          <w:sz w:val="21"/>
        </w:rPr>
      </w:pPr>
      <w:r>
        <w:rPr>
          <w:color w:val="1F1F1F"/>
          <w:spacing w:val="-4"/>
          <w:sz w:val="21"/>
        </w:rPr>
        <w:t>Trace</w:t>
      </w:r>
      <w:r>
        <w:rPr>
          <w:color w:val="1F1F1F"/>
          <w:spacing w:val="-21"/>
          <w:sz w:val="21"/>
        </w:rPr>
        <w:t xml:space="preserve"> </w:t>
      </w:r>
      <w:r>
        <w:rPr>
          <w:color w:val="1F1F1F"/>
          <w:spacing w:val="-4"/>
          <w:sz w:val="21"/>
        </w:rPr>
        <w:t>the</w:t>
      </w:r>
      <w:r>
        <w:rPr>
          <w:color w:val="1F1F1F"/>
          <w:spacing w:val="-20"/>
          <w:sz w:val="21"/>
        </w:rPr>
        <w:t xml:space="preserve"> </w:t>
      </w:r>
      <w:r>
        <w:rPr>
          <w:color w:val="1F1F1F"/>
          <w:spacing w:val="-4"/>
          <w:sz w:val="21"/>
        </w:rPr>
        <w:t>process</w:t>
      </w:r>
      <w:r>
        <w:rPr>
          <w:color w:val="1F1F1F"/>
          <w:spacing w:val="-20"/>
          <w:sz w:val="21"/>
        </w:rPr>
        <w:t xml:space="preserve"> </w:t>
      </w:r>
      <w:r>
        <w:rPr>
          <w:color w:val="1F1F1F"/>
          <w:spacing w:val="-4"/>
          <w:sz w:val="21"/>
        </w:rPr>
        <w:t>from</w:t>
      </w:r>
      <w:r>
        <w:rPr>
          <w:color w:val="1F1F1F"/>
          <w:spacing w:val="-20"/>
          <w:sz w:val="21"/>
        </w:rPr>
        <w:t xml:space="preserve"> </w:t>
      </w:r>
      <w:r>
        <w:rPr>
          <w:color w:val="1F1F1F"/>
          <w:spacing w:val="-4"/>
          <w:sz w:val="21"/>
        </w:rPr>
        <w:t>a</w:t>
      </w:r>
      <w:r>
        <w:rPr>
          <w:color w:val="1F1F1F"/>
          <w:spacing w:val="-20"/>
          <w:sz w:val="21"/>
        </w:rPr>
        <w:t xml:space="preserve"> </w:t>
      </w:r>
      <w:r>
        <w:rPr>
          <w:color w:val="1F1F1F"/>
          <w:spacing w:val="-4"/>
          <w:sz w:val="21"/>
        </w:rPr>
        <w:t>person’s</w:t>
      </w:r>
      <w:r>
        <w:rPr>
          <w:color w:val="1F1F1F"/>
          <w:spacing w:val="-20"/>
          <w:sz w:val="21"/>
        </w:rPr>
        <w:t xml:space="preserve"> </w:t>
      </w:r>
      <w:r>
        <w:rPr>
          <w:color w:val="1F1F1F"/>
          <w:spacing w:val="-4"/>
          <w:sz w:val="21"/>
        </w:rPr>
        <w:t>arrival</w:t>
      </w:r>
      <w:r>
        <w:rPr>
          <w:color w:val="1F1F1F"/>
          <w:spacing w:val="-19"/>
          <w:sz w:val="21"/>
        </w:rPr>
        <w:t xml:space="preserve"> </w:t>
      </w:r>
      <w:r>
        <w:rPr>
          <w:color w:val="1F1F1F"/>
          <w:spacing w:val="-4"/>
          <w:sz w:val="21"/>
        </w:rPr>
        <w:t>until</w:t>
      </w:r>
      <w:r>
        <w:rPr>
          <w:color w:val="1F1F1F"/>
          <w:spacing w:val="-20"/>
          <w:sz w:val="21"/>
        </w:rPr>
        <w:t xml:space="preserve"> </w:t>
      </w:r>
      <w:r>
        <w:rPr>
          <w:color w:val="1F1F1F"/>
          <w:spacing w:val="-4"/>
          <w:sz w:val="21"/>
        </w:rPr>
        <w:t>the</w:t>
      </w:r>
      <w:r>
        <w:rPr>
          <w:color w:val="1F1F1F"/>
          <w:spacing w:val="-20"/>
          <w:sz w:val="21"/>
        </w:rPr>
        <w:t xml:space="preserve"> </w:t>
      </w:r>
      <w:r>
        <w:rPr>
          <w:color w:val="1F1F1F"/>
          <w:spacing w:val="-4"/>
          <w:sz w:val="21"/>
        </w:rPr>
        <w:t>person</w:t>
      </w:r>
      <w:r>
        <w:rPr>
          <w:color w:val="1F1F1F"/>
          <w:spacing w:val="-20"/>
          <w:sz w:val="21"/>
        </w:rPr>
        <w:t xml:space="preserve"> </w:t>
      </w:r>
      <w:r>
        <w:rPr>
          <w:color w:val="1F1F1F"/>
          <w:spacing w:val="-4"/>
          <w:sz w:val="21"/>
        </w:rPr>
        <w:t>is</w:t>
      </w:r>
      <w:r>
        <w:rPr>
          <w:color w:val="1F1F1F"/>
          <w:spacing w:val="-20"/>
          <w:sz w:val="21"/>
        </w:rPr>
        <w:t xml:space="preserve"> </w:t>
      </w:r>
      <w:r>
        <w:rPr>
          <w:color w:val="1F1F1F"/>
          <w:spacing w:val="-4"/>
          <w:sz w:val="21"/>
        </w:rPr>
        <w:t>permitted</w:t>
      </w:r>
      <w:r>
        <w:rPr>
          <w:color w:val="1F1F1F"/>
          <w:spacing w:val="-20"/>
          <w:sz w:val="21"/>
        </w:rPr>
        <w:t xml:space="preserve"> </w:t>
      </w:r>
      <w:r>
        <w:rPr>
          <w:color w:val="1F1F1F"/>
          <w:spacing w:val="-4"/>
          <w:sz w:val="21"/>
        </w:rPr>
        <w:t>to</w:t>
      </w:r>
      <w:r>
        <w:rPr>
          <w:color w:val="1F1F1F"/>
          <w:spacing w:val="-20"/>
          <w:sz w:val="21"/>
        </w:rPr>
        <w:t xml:space="preserve"> </w:t>
      </w:r>
      <w:r>
        <w:rPr>
          <w:color w:val="1F1F1F"/>
          <w:spacing w:val="-4"/>
          <w:sz w:val="21"/>
        </w:rPr>
        <w:t>enter,</w:t>
      </w:r>
      <w:r>
        <w:rPr>
          <w:color w:val="1F1F1F"/>
          <w:spacing w:val="-20"/>
          <w:sz w:val="21"/>
        </w:rPr>
        <w:t xml:space="preserve"> </w:t>
      </w:r>
      <w:r>
        <w:rPr>
          <w:color w:val="1F1F1F"/>
          <w:spacing w:val="-4"/>
          <w:sz w:val="21"/>
        </w:rPr>
        <w:t>directed</w:t>
      </w:r>
      <w:r>
        <w:rPr>
          <w:color w:val="1F1F1F"/>
          <w:spacing w:val="-21"/>
          <w:sz w:val="21"/>
        </w:rPr>
        <w:t xml:space="preserve"> </w:t>
      </w:r>
      <w:r>
        <w:rPr>
          <w:color w:val="1F1F1F"/>
          <w:spacing w:val="-4"/>
          <w:sz w:val="21"/>
        </w:rPr>
        <w:t>to</w:t>
      </w:r>
      <w:r>
        <w:rPr>
          <w:color w:val="1F1F1F"/>
          <w:spacing w:val="-20"/>
          <w:sz w:val="21"/>
        </w:rPr>
        <w:t xml:space="preserve"> </w:t>
      </w:r>
      <w:r>
        <w:rPr>
          <w:color w:val="1F1F1F"/>
          <w:spacing w:val="-4"/>
          <w:sz w:val="21"/>
        </w:rPr>
        <w:t xml:space="preserve">complete </w:t>
      </w:r>
      <w:r>
        <w:rPr>
          <w:color w:val="1F1F1F"/>
          <w:sz w:val="21"/>
        </w:rPr>
        <w:t>another</w:t>
      </w:r>
      <w:r>
        <w:rPr>
          <w:color w:val="1F1F1F"/>
          <w:spacing w:val="-21"/>
          <w:sz w:val="21"/>
        </w:rPr>
        <w:t xml:space="preserve"> </w:t>
      </w:r>
      <w:r>
        <w:rPr>
          <w:color w:val="1F1F1F"/>
          <w:sz w:val="21"/>
        </w:rPr>
        <w:t>requirement,</w:t>
      </w:r>
      <w:r>
        <w:rPr>
          <w:color w:val="1F1F1F"/>
          <w:spacing w:val="-21"/>
          <w:sz w:val="21"/>
        </w:rPr>
        <w:t xml:space="preserve"> </w:t>
      </w:r>
      <w:r>
        <w:rPr>
          <w:color w:val="1F1F1F"/>
          <w:sz w:val="21"/>
        </w:rPr>
        <w:t>or</w:t>
      </w:r>
      <w:r>
        <w:rPr>
          <w:color w:val="1F1F1F"/>
          <w:spacing w:val="-21"/>
          <w:sz w:val="21"/>
        </w:rPr>
        <w:t xml:space="preserve"> </w:t>
      </w:r>
      <w:r>
        <w:rPr>
          <w:color w:val="1F1F1F"/>
          <w:sz w:val="21"/>
        </w:rPr>
        <w:t>denied</w:t>
      </w:r>
      <w:r>
        <w:rPr>
          <w:color w:val="1F1F1F"/>
          <w:spacing w:val="-21"/>
          <w:sz w:val="21"/>
        </w:rPr>
        <w:t xml:space="preserve"> </w:t>
      </w:r>
      <w:r>
        <w:rPr>
          <w:color w:val="1F1F1F"/>
          <w:sz w:val="21"/>
        </w:rPr>
        <w:t>entry.</w:t>
      </w:r>
    </w:p>
    <w:p w14:paraId="6497C120" w14:textId="77777777" w:rsidR="000E2D47" w:rsidRDefault="000E2D47">
      <w:pPr>
        <w:pStyle w:val="ListParagraph"/>
        <w:spacing w:line="273" w:lineRule="auto"/>
        <w:rPr>
          <w:sz w:val="21"/>
        </w:rPr>
        <w:sectPr w:rsidR="000E2D47">
          <w:type w:val="continuous"/>
          <w:pgSz w:w="12240" w:h="15840"/>
          <w:pgMar w:top="960" w:right="360" w:bottom="280" w:left="360" w:header="720" w:footer="720" w:gutter="0"/>
          <w:cols w:space="720"/>
        </w:sectPr>
      </w:pPr>
    </w:p>
    <w:p w14:paraId="2CD8D57F" w14:textId="77777777" w:rsidR="000E2D47" w:rsidRDefault="00000000">
      <w:pPr>
        <w:pStyle w:val="ListParagraph"/>
        <w:numPr>
          <w:ilvl w:val="0"/>
          <w:numId w:val="2"/>
        </w:numPr>
        <w:tabs>
          <w:tab w:val="left" w:pos="1078"/>
        </w:tabs>
        <w:spacing w:before="77"/>
        <w:ind w:left="1078" w:hanging="358"/>
        <w:rPr>
          <w:sz w:val="21"/>
        </w:rPr>
      </w:pPr>
      <w:r>
        <w:rPr>
          <w:color w:val="1F1F1F"/>
          <w:spacing w:val="-4"/>
          <w:sz w:val="21"/>
        </w:rPr>
        <w:lastRenderedPageBreak/>
        <w:t>Complete</w:t>
      </w:r>
      <w:r>
        <w:rPr>
          <w:color w:val="1F1F1F"/>
          <w:spacing w:val="-13"/>
          <w:sz w:val="21"/>
        </w:rPr>
        <w:t xml:space="preserve"> </w:t>
      </w:r>
      <w:r>
        <w:rPr>
          <w:color w:val="1F1F1F"/>
          <w:spacing w:val="-4"/>
          <w:sz w:val="21"/>
        </w:rPr>
        <w:t>the</w:t>
      </w:r>
      <w:r>
        <w:rPr>
          <w:color w:val="1F1F1F"/>
          <w:spacing w:val="-12"/>
          <w:sz w:val="21"/>
        </w:rPr>
        <w:t xml:space="preserve"> </w:t>
      </w:r>
      <w:r>
        <w:rPr>
          <w:color w:val="1F1F1F"/>
          <w:spacing w:val="-4"/>
          <w:sz w:val="21"/>
        </w:rPr>
        <w:t>model-elements</w:t>
      </w:r>
      <w:r>
        <w:rPr>
          <w:color w:val="1F1F1F"/>
          <w:spacing w:val="-13"/>
          <w:sz w:val="21"/>
        </w:rPr>
        <w:t xml:space="preserve"> </w:t>
      </w:r>
      <w:r>
        <w:rPr>
          <w:color w:val="1F1F1F"/>
          <w:spacing w:val="-4"/>
          <w:sz w:val="21"/>
        </w:rPr>
        <w:t>table</w:t>
      </w:r>
      <w:r>
        <w:rPr>
          <w:color w:val="1F1F1F"/>
          <w:spacing w:val="-11"/>
          <w:sz w:val="21"/>
        </w:rPr>
        <w:t xml:space="preserve"> </w:t>
      </w:r>
      <w:r>
        <w:rPr>
          <w:color w:val="1F1F1F"/>
          <w:spacing w:val="-4"/>
          <w:sz w:val="21"/>
        </w:rPr>
        <w:t>in</w:t>
      </w:r>
      <w:r>
        <w:rPr>
          <w:color w:val="1F1F1F"/>
          <w:spacing w:val="-12"/>
          <w:sz w:val="21"/>
        </w:rPr>
        <w:t xml:space="preserve"> </w:t>
      </w:r>
      <w:r>
        <w:rPr>
          <w:color w:val="1F1F1F"/>
          <w:spacing w:val="-4"/>
          <w:sz w:val="21"/>
        </w:rPr>
        <w:t>Part</w:t>
      </w:r>
      <w:r>
        <w:rPr>
          <w:color w:val="1F1F1F"/>
          <w:spacing w:val="-13"/>
          <w:sz w:val="21"/>
        </w:rPr>
        <w:t xml:space="preserve"> </w:t>
      </w:r>
      <w:r>
        <w:rPr>
          <w:color w:val="1F1F1F"/>
          <w:spacing w:val="-4"/>
          <w:sz w:val="21"/>
        </w:rPr>
        <w:t>A</w:t>
      </w:r>
      <w:r>
        <w:rPr>
          <w:color w:val="1F1F1F"/>
          <w:spacing w:val="-14"/>
          <w:sz w:val="21"/>
        </w:rPr>
        <w:t xml:space="preserve"> </w:t>
      </w:r>
      <w:r>
        <w:rPr>
          <w:color w:val="1F1F1F"/>
          <w:spacing w:val="-4"/>
          <w:sz w:val="21"/>
        </w:rPr>
        <w:t>using</w:t>
      </w:r>
      <w:r>
        <w:rPr>
          <w:color w:val="1F1F1F"/>
          <w:spacing w:val="-13"/>
          <w:sz w:val="21"/>
        </w:rPr>
        <w:t xml:space="preserve"> </w:t>
      </w:r>
      <w:r>
        <w:rPr>
          <w:color w:val="1F1F1F"/>
          <w:spacing w:val="-4"/>
          <w:sz w:val="21"/>
        </w:rPr>
        <w:t>concise</w:t>
      </w:r>
      <w:r>
        <w:rPr>
          <w:color w:val="1F1F1F"/>
          <w:spacing w:val="-13"/>
          <w:sz w:val="21"/>
        </w:rPr>
        <w:t xml:space="preserve"> </w:t>
      </w:r>
      <w:r>
        <w:rPr>
          <w:color w:val="1F1F1F"/>
          <w:spacing w:val="-4"/>
          <w:sz w:val="21"/>
        </w:rPr>
        <w:t>but</w:t>
      </w:r>
      <w:r>
        <w:rPr>
          <w:color w:val="1F1F1F"/>
          <w:spacing w:val="-13"/>
          <w:sz w:val="21"/>
        </w:rPr>
        <w:t xml:space="preserve"> </w:t>
      </w:r>
      <w:r>
        <w:rPr>
          <w:color w:val="1F1F1F"/>
          <w:spacing w:val="-4"/>
          <w:sz w:val="21"/>
        </w:rPr>
        <w:t>specific</w:t>
      </w:r>
      <w:r>
        <w:rPr>
          <w:color w:val="1F1F1F"/>
          <w:spacing w:val="-12"/>
          <w:sz w:val="21"/>
        </w:rPr>
        <w:t xml:space="preserve"> </w:t>
      </w:r>
      <w:r>
        <w:rPr>
          <w:color w:val="1F1F1F"/>
          <w:spacing w:val="-4"/>
          <w:sz w:val="21"/>
        </w:rPr>
        <w:t>descriptions.</w:t>
      </w:r>
    </w:p>
    <w:p w14:paraId="1583400E" w14:textId="77777777" w:rsidR="000E2D47" w:rsidRDefault="00000000">
      <w:pPr>
        <w:pStyle w:val="ListParagraph"/>
        <w:numPr>
          <w:ilvl w:val="0"/>
          <w:numId w:val="2"/>
        </w:numPr>
        <w:tabs>
          <w:tab w:val="left" w:pos="1078"/>
        </w:tabs>
        <w:ind w:left="1078" w:hanging="358"/>
        <w:rPr>
          <w:sz w:val="21"/>
        </w:rPr>
      </w:pPr>
      <w:r>
        <w:rPr>
          <w:color w:val="1F1F1F"/>
          <w:spacing w:val="-6"/>
          <w:sz w:val="21"/>
        </w:rPr>
        <w:t>Create</w:t>
      </w:r>
      <w:r>
        <w:rPr>
          <w:color w:val="1F1F1F"/>
          <w:spacing w:val="-13"/>
          <w:sz w:val="21"/>
        </w:rPr>
        <w:t xml:space="preserve"> </w:t>
      </w:r>
      <w:r>
        <w:rPr>
          <w:color w:val="1F1F1F"/>
          <w:spacing w:val="-6"/>
          <w:sz w:val="21"/>
        </w:rPr>
        <w:t>the</w:t>
      </w:r>
      <w:r>
        <w:rPr>
          <w:color w:val="1F1F1F"/>
          <w:spacing w:val="-13"/>
          <w:sz w:val="21"/>
        </w:rPr>
        <w:t xml:space="preserve"> </w:t>
      </w:r>
      <w:r>
        <w:rPr>
          <w:color w:val="1F1F1F"/>
          <w:spacing w:val="-6"/>
          <w:sz w:val="21"/>
        </w:rPr>
        <w:t>flowchart</w:t>
      </w:r>
      <w:r>
        <w:rPr>
          <w:color w:val="1F1F1F"/>
          <w:spacing w:val="-13"/>
          <w:sz w:val="21"/>
        </w:rPr>
        <w:t xml:space="preserve"> </w:t>
      </w:r>
      <w:r>
        <w:rPr>
          <w:color w:val="1F1F1F"/>
          <w:spacing w:val="-6"/>
          <w:sz w:val="21"/>
        </w:rPr>
        <w:t>required</w:t>
      </w:r>
      <w:r>
        <w:rPr>
          <w:color w:val="1F1F1F"/>
          <w:spacing w:val="-13"/>
          <w:sz w:val="21"/>
        </w:rPr>
        <w:t xml:space="preserve"> </w:t>
      </w:r>
      <w:r>
        <w:rPr>
          <w:color w:val="1F1F1F"/>
          <w:spacing w:val="-6"/>
          <w:sz w:val="21"/>
        </w:rPr>
        <w:t>in</w:t>
      </w:r>
      <w:r>
        <w:rPr>
          <w:color w:val="1F1F1F"/>
          <w:spacing w:val="-12"/>
          <w:sz w:val="21"/>
        </w:rPr>
        <w:t xml:space="preserve"> </w:t>
      </w:r>
      <w:r>
        <w:rPr>
          <w:color w:val="1F1F1F"/>
          <w:spacing w:val="-6"/>
          <w:sz w:val="21"/>
        </w:rPr>
        <w:t>Part</w:t>
      </w:r>
      <w:r>
        <w:rPr>
          <w:color w:val="1F1F1F"/>
          <w:spacing w:val="-13"/>
          <w:sz w:val="21"/>
        </w:rPr>
        <w:t xml:space="preserve"> </w:t>
      </w:r>
      <w:r>
        <w:rPr>
          <w:color w:val="1F1F1F"/>
          <w:spacing w:val="-6"/>
          <w:sz w:val="21"/>
        </w:rPr>
        <w:t>B.</w:t>
      </w:r>
      <w:r>
        <w:rPr>
          <w:color w:val="1F1F1F"/>
          <w:spacing w:val="-14"/>
          <w:sz w:val="21"/>
        </w:rPr>
        <w:t xml:space="preserve"> </w:t>
      </w:r>
      <w:r>
        <w:rPr>
          <w:color w:val="1F1F1F"/>
          <w:spacing w:val="-6"/>
          <w:sz w:val="21"/>
        </w:rPr>
        <w:t>Base</w:t>
      </w:r>
      <w:r>
        <w:rPr>
          <w:color w:val="1F1F1F"/>
          <w:spacing w:val="-13"/>
          <w:sz w:val="21"/>
        </w:rPr>
        <w:t xml:space="preserve"> </w:t>
      </w:r>
      <w:r>
        <w:rPr>
          <w:color w:val="1F1F1F"/>
          <w:spacing w:val="-6"/>
          <w:sz w:val="21"/>
        </w:rPr>
        <w:t>every</w:t>
      </w:r>
      <w:r>
        <w:rPr>
          <w:color w:val="1F1F1F"/>
          <w:spacing w:val="-13"/>
          <w:sz w:val="21"/>
        </w:rPr>
        <w:t xml:space="preserve"> </w:t>
      </w:r>
      <w:r>
        <w:rPr>
          <w:color w:val="1F1F1F"/>
          <w:spacing w:val="-6"/>
          <w:sz w:val="21"/>
        </w:rPr>
        <w:t>activity</w:t>
      </w:r>
      <w:r>
        <w:rPr>
          <w:color w:val="1F1F1F"/>
          <w:spacing w:val="-14"/>
          <w:sz w:val="21"/>
        </w:rPr>
        <w:t xml:space="preserve"> </w:t>
      </w:r>
      <w:r>
        <w:rPr>
          <w:color w:val="1F1F1F"/>
          <w:spacing w:val="-6"/>
          <w:sz w:val="21"/>
        </w:rPr>
        <w:t>and</w:t>
      </w:r>
      <w:r>
        <w:rPr>
          <w:color w:val="1F1F1F"/>
          <w:spacing w:val="-15"/>
          <w:sz w:val="21"/>
        </w:rPr>
        <w:t xml:space="preserve"> </w:t>
      </w:r>
      <w:r>
        <w:rPr>
          <w:color w:val="1F1F1F"/>
          <w:spacing w:val="-6"/>
          <w:sz w:val="21"/>
        </w:rPr>
        <w:t>decision</w:t>
      </w:r>
      <w:r>
        <w:rPr>
          <w:color w:val="1F1F1F"/>
          <w:spacing w:val="-11"/>
          <w:sz w:val="21"/>
        </w:rPr>
        <w:t xml:space="preserve"> </w:t>
      </w:r>
      <w:r>
        <w:rPr>
          <w:color w:val="1F1F1F"/>
          <w:spacing w:val="-6"/>
          <w:sz w:val="21"/>
        </w:rPr>
        <w:t>on</w:t>
      </w:r>
      <w:r>
        <w:rPr>
          <w:color w:val="1F1F1F"/>
          <w:spacing w:val="-13"/>
          <w:sz w:val="21"/>
        </w:rPr>
        <w:t xml:space="preserve"> </w:t>
      </w:r>
      <w:r>
        <w:rPr>
          <w:color w:val="1F1F1F"/>
          <w:spacing w:val="-6"/>
          <w:sz w:val="21"/>
        </w:rPr>
        <w:t>the</w:t>
      </w:r>
      <w:r>
        <w:rPr>
          <w:color w:val="1F1F1F"/>
          <w:spacing w:val="-15"/>
          <w:sz w:val="21"/>
        </w:rPr>
        <w:t xml:space="preserve"> </w:t>
      </w:r>
      <w:r>
        <w:rPr>
          <w:color w:val="1F1F1F"/>
          <w:spacing w:val="-6"/>
          <w:sz w:val="21"/>
        </w:rPr>
        <w:t>actual</w:t>
      </w:r>
      <w:r>
        <w:rPr>
          <w:color w:val="1F1F1F"/>
          <w:spacing w:val="-13"/>
          <w:sz w:val="21"/>
        </w:rPr>
        <w:t xml:space="preserve"> </w:t>
      </w:r>
      <w:r>
        <w:rPr>
          <w:color w:val="1F1F1F"/>
          <w:spacing w:val="-6"/>
          <w:sz w:val="21"/>
        </w:rPr>
        <w:t>policy.</w:t>
      </w:r>
    </w:p>
    <w:p w14:paraId="673D2789" w14:textId="77777777" w:rsidR="000E2D47" w:rsidRDefault="00000000">
      <w:pPr>
        <w:pStyle w:val="ListParagraph"/>
        <w:numPr>
          <w:ilvl w:val="0"/>
          <w:numId w:val="2"/>
        </w:numPr>
        <w:tabs>
          <w:tab w:val="left" w:pos="1078"/>
        </w:tabs>
        <w:spacing w:before="32"/>
        <w:ind w:left="1078" w:hanging="358"/>
        <w:rPr>
          <w:sz w:val="21"/>
        </w:rPr>
      </w:pPr>
      <w:r>
        <w:rPr>
          <w:color w:val="1F1F1F"/>
          <w:spacing w:val="-2"/>
          <w:sz w:val="21"/>
        </w:rPr>
        <w:t>Answer</w:t>
      </w:r>
      <w:r>
        <w:rPr>
          <w:color w:val="1F1F1F"/>
          <w:spacing w:val="-19"/>
          <w:sz w:val="21"/>
        </w:rPr>
        <w:t xml:space="preserve"> </w:t>
      </w:r>
      <w:r>
        <w:rPr>
          <w:color w:val="1F1F1F"/>
          <w:spacing w:val="-2"/>
          <w:sz w:val="21"/>
        </w:rPr>
        <w:t>the</w:t>
      </w:r>
      <w:r>
        <w:rPr>
          <w:color w:val="1F1F1F"/>
          <w:spacing w:val="-17"/>
          <w:sz w:val="21"/>
        </w:rPr>
        <w:t xml:space="preserve"> </w:t>
      </w:r>
      <w:r>
        <w:rPr>
          <w:color w:val="1F1F1F"/>
          <w:spacing w:val="-2"/>
          <w:sz w:val="21"/>
        </w:rPr>
        <w:t>analysis</w:t>
      </w:r>
      <w:r>
        <w:rPr>
          <w:color w:val="1F1F1F"/>
          <w:spacing w:val="-20"/>
          <w:sz w:val="21"/>
        </w:rPr>
        <w:t xml:space="preserve"> </w:t>
      </w:r>
      <w:r>
        <w:rPr>
          <w:color w:val="1F1F1F"/>
          <w:spacing w:val="-2"/>
          <w:sz w:val="21"/>
        </w:rPr>
        <w:t>questions</w:t>
      </w:r>
      <w:r>
        <w:rPr>
          <w:color w:val="1F1F1F"/>
          <w:spacing w:val="-19"/>
          <w:sz w:val="21"/>
        </w:rPr>
        <w:t xml:space="preserve"> </w:t>
      </w:r>
      <w:r>
        <w:rPr>
          <w:color w:val="1F1F1F"/>
          <w:spacing w:val="-2"/>
          <w:sz w:val="21"/>
        </w:rPr>
        <w:t>in</w:t>
      </w:r>
      <w:r>
        <w:rPr>
          <w:color w:val="1F1F1F"/>
          <w:spacing w:val="-18"/>
          <w:sz w:val="21"/>
        </w:rPr>
        <w:t xml:space="preserve"> </w:t>
      </w:r>
      <w:r>
        <w:rPr>
          <w:color w:val="1F1F1F"/>
          <w:spacing w:val="-2"/>
          <w:sz w:val="21"/>
        </w:rPr>
        <w:t>Part</w:t>
      </w:r>
      <w:r>
        <w:rPr>
          <w:color w:val="1F1F1F"/>
          <w:spacing w:val="-19"/>
          <w:sz w:val="21"/>
        </w:rPr>
        <w:t xml:space="preserve"> </w:t>
      </w:r>
      <w:r>
        <w:rPr>
          <w:color w:val="1F1F1F"/>
          <w:spacing w:val="-2"/>
          <w:sz w:val="21"/>
        </w:rPr>
        <w:t>C</w:t>
      </w:r>
      <w:r>
        <w:rPr>
          <w:color w:val="1F1F1F"/>
          <w:spacing w:val="-19"/>
          <w:sz w:val="21"/>
        </w:rPr>
        <w:t xml:space="preserve"> </w:t>
      </w:r>
      <w:r>
        <w:rPr>
          <w:color w:val="1F1F1F"/>
          <w:spacing w:val="-2"/>
          <w:sz w:val="21"/>
        </w:rPr>
        <w:t>using</w:t>
      </w:r>
      <w:r>
        <w:rPr>
          <w:color w:val="1F1F1F"/>
          <w:spacing w:val="-18"/>
          <w:sz w:val="21"/>
        </w:rPr>
        <w:t xml:space="preserve"> </w:t>
      </w:r>
      <w:r>
        <w:rPr>
          <w:color w:val="1F1F1F"/>
          <w:spacing w:val="-2"/>
          <w:sz w:val="21"/>
        </w:rPr>
        <w:t>your</w:t>
      </w:r>
      <w:r>
        <w:rPr>
          <w:color w:val="1F1F1F"/>
          <w:spacing w:val="-19"/>
          <w:sz w:val="21"/>
        </w:rPr>
        <w:t xml:space="preserve"> </w:t>
      </w:r>
      <w:r>
        <w:rPr>
          <w:color w:val="1F1F1F"/>
          <w:spacing w:val="-2"/>
          <w:sz w:val="21"/>
        </w:rPr>
        <w:t>own</w:t>
      </w:r>
      <w:r>
        <w:rPr>
          <w:color w:val="1F1F1F"/>
          <w:spacing w:val="-17"/>
          <w:sz w:val="21"/>
        </w:rPr>
        <w:t xml:space="preserve"> </w:t>
      </w:r>
      <w:r>
        <w:rPr>
          <w:color w:val="1F1F1F"/>
          <w:spacing w:val="-2"/>
          <w:sz w:val="21"/>
        </w:rPr>
        <w:t>reasoning.</w:t>
      </w:r>
    </w:p>
    <w:p w14:paraId="3022936E" w14:textId="77777777" w:rsidR="000E2D47" w:rsidRDefault="00000000">
      <w:pPr>
        <w:pStyle w:val="ListParagraph"/>
        <w:numPr>
          <w:ilvl w:val="0"/>
          <w:numId w:val="2"/>
        </w:numPr>
        <w:tabs>
          <w:tab w:val="left" w:pos="1078"/>
        </w:tabs>
        <w:ind w:left="1078" w:hanging="358"/>
        <w:rPr>
          <w:sz w:val="21"/>
        </w:rPr>
      </w:pPr>
      <w:r>
        <w:rPr>
          <w:color w:val="1F1F1F"/>
          <w:spacing w:val="-4"/>
          <w:sz w:val="21"/>
        </w:rPr>
        <w:t>Complete</w:t>
      </w:r>
      <w:r>
        <w:rPr>
          <w:color w:val="1F1F1F"/>
          <w:spacing w:val="-12"/>
          <w:sz w:val="21"/>
        </w:rPr>
        <w:t xml:space="preserve"> </w:t>
      </w:r>
      <w:r>
        <w:rPr>
          <w:color w:val="1F1F1F"/>
          <w:spacing w:val="-4"/>
          <w:sz w:val="21"/>
        </w:rPr>
        <w:t>the</w:t>
      </w:r>
      <w:r>
        <w:rPr>
          <w:color w:val="1F1F1F"/>
          <w:spacing w:val="-11"/>
          <w:sz w:val="21"/>
        </w:rPr>
        <w:t xml:space="preserve"> </w:t>
      </w:r>
      <w:r>
        <w:rPr>
          <w:color w:val="1F1F1F"/>
          <w:spacing w:val="-4"/>
          <w:sz w:val="21"/>
        </w:rPr>
        <w:t>AI</w:t>
      </w:r>
      <w:r>
        <w:rPr>
          <w:color w:val="1F1F1F"/>
          <w:spacing w:val="-11"/>
          <w:sz w:val="21"/>
        </w:rPr>
        <w:t xml:space="preserve"> </w:t>
      </w:r>
      <w:r>
        <w:rPr>
          <w:color w:val="1F1F1F"/>
          <w:spacing w:val="-4"/>
          <w:sz w:val="21"/>
        </w:rPr>
        <w:t>Use</w:t>
      </w:r>
      <w:r>
        <w:rPr>
          <w:color w:val="1F1F1F"/>
          <w:spacing w:val="-11"/>
          <w:sz w:val="21"/>
        </w:rPr>
        <w:t xml:space="preserve"> </w:t>
      </w:r>
      <w:r>
        <w:rPr>
          <w:color w:val="1F1F1F"/>
          <w:spacing w:val="-4"/>
          <w:sz w:val="21"/>
        </w:rPr>
        <w:t>Declaration</w:t>
      </w:r>
      <w:r>
        <w:rPr>
          <w:color w:val="1F1F1F"/>
          <w:spacing w:val="-11"/>
          <w:sz w:val="21"/>
        </w:rPr>
        <w:t xml:space="preserve"> </w:t>
      </w:r>
      <w:r>
        <w:rPr>
          <w:color w:val="1F1F1F"/>
          <w:spacing w:val="-4"/>
          <w:sz w:val="21"/>
        </w:rPr>
        <w:t>and</w:t>
      </w:r>
      <w:r>
        <w:rPr>
          <w:color w:val="1F1F1F"/>
          <w:spacing w:val="-13"/>
          <w:sz w:val="21"/>
        </w:rPr>
        <w:t xml:space="preserve"> </w:t>
      </w:r>
      <w:r>
        <w:rPr>
          <w:color w:val="1F1F1F"/>
          <w:spacing w:val="-4"/>
          <w:sz w:val="21"/>
        </w:rPr>
        <w:t>compile</w:t>
      </w:r>
      <w:r>
        <w:rPr>
          <w:color w:val="1F1F1F"/>
          <w:spacing w:val="-11"/>
          <w:sz w:val="21"/>
        </w:rPr>
        <w:t xml:space="preserve"> </w:t>
      </w:r>
      <w:r>
        <w:rPr>
          <w:color w:val="1F1F1F"/>
          <w:spacing w:val="-4"/>
          <w:sz w:val="21"/>
        </w:rPr>
        <w:t>all</w:t>
      </w:r>
      <w:r>
        <w:rPr>
          <w:color w:val="1F1F1F"/>
          <w:spacing w:val="-12"/>
          <w:sz w:val="21"/>
        </w:rPr>
        <w:t xml:space="preserve"> </w:t>
      </w:r>
      <w:r>
        <w:rPr>
          <w:color w:val="1F1F1F"/>
          <w:spacing w:val="-4"/>
          <w:sz w:val="21"/>
        </w:rPr>
        <w:t>requirements</w:t>
      </w:r>
      <w:r>
        <w:rPr>
          <w:color w:val="1F1F1F"/>
          <w:spacing w:val="-13"/>
          <w:sz w:val="21"/>
        </w:rPr>
        <w:t xml:space="preserve"> </w:t>
      </w:r>
      <w:r>
        <w:rPr>
          <w:color w:val="1F1F1F"/>
          <w:spacing w:val="-4"/>
          <w:sz w:val="21"/>
        </w:rPr>
        <w:t>into</w:t>
      </w:r>
      <w:r>
        <w:rPr>
          <w:color w:val="1F1F1F"/>
          <w:spacing w:val="-12"/>
          <w:sz w:val="21"/>
        </w:rPr>
        <w:t xml:space="preserve"> </w:t>
      </w:r>
      <w:r>
        <w:rPr>
          <w:color w:val="1F1F1F"/>
          <w:spacing w:val="-4"/>
          <w:sz w:val="21"/>
        </w:rPr>
        <w:t>one</w:t>
      </w:r>
      <w:r>
        <w:rPr>
          <w:color w:val="1F1F1F"/>
          <w:spacing w:val="-10"/>
          <w:sz w:val="21"/>
        </w:rPr>
        <w:t xml:space="preserve"> </w:t>
      </w:r>
      <w:r>
        <w:rPr>
          <w:color w:val="1F1F1F"/>
          <w:spacing w:val="-4"/>
          <w:sz w:val="21"/>
        </w:rPr>
        <w:t>PDF</w:t>
      </w:r>
      <w:r>
        <w:rPr>
          <w:color w:val="1F1F1F"/>
          <w:spacing w:val="-12"/>
          <w:sz w:val="21"/>
        </w:rPr>
        <w:t xml:space="preserve"> </w:t>
      </w:r>
      <w:r>
        <w:rPr>
          <w:color w:val="1F1F1F"/>
          <w:spacing w:val="-4"/>
          <w:sz w:val="21"/>
        </w:rPr>
        <w:t>file.</w:t>
      </w:r>
    </w:p>
    <w:p w14:paraId="397EA293" w14:textId="77777777" w:rsidR="000E2D47" w:rsidRDefault="000E2D47">
      <w:pPr>
        <w:pStyle w:val="BodyText"/>
        <w:spacing w:before="148"/>
        <w:ind w:left="0"/>
      </w:pPr>
    </w:p>
    <w:p w14:paraId="4A2FC369" w14:textId="77777777" w:rsidR="000E2D47" w:rsidRDefault="00000000">
      <w:pPr>
        <w:pStyle w:val="Heading1"/>
      </w:pPr>
      <w:r>
        <w:rPr>
          <w:color w:val="2E5395"/>
        </w:rPr>
        <w:t>Part</w:t>
      </w:r>
      <w:r>
        <w:rPr>
          <w:color w:val="2E5395"/>
          <w:spacing w:val="-8"/>
        </w:rPr>
        <w:t xml:space="preserve"> </w:t>
      </w:r>
      <w:r>
        <w:rPr>
          <w:color w:val="2E5395"/>
        </w:rPr>
        <w:t>A</w:t>
      </w:r>
      <w:r>
        <w:rPr>
          <w:color w:val="2E5395"/>
          <w:spacing w:val="-7"/>
        </w:rPr>
        <w:t xml:space="preserve"> </w:t>
      </w:r>
      <w:r>
        <w:rPr>
          <w:color w:val="2E5395"/>
        </w:rPr>
        <w:t>-</w:t>
      </w:r>
      <w:r>
        <w:rPr>
          <w:color w:val="2E5395"/>
          <w:spacing w:val="-7"/>
        </w:rPr>
        <w:t xml:space="preserve"> </w:t>
      </w:r>
      <w:r>
        <w:rPr>
          <w:color w:val="2E5395"/>
        </w:rPr>
        <w:t>Identify</w:t>
      </w:r>
      <w:r>
        <w:rPr>
          <w:color w:val="2E5395"/>
          <w:spacing w:val="-6"/>
        </w:rPr>
        <w:t xml:space="preserve"> </w:t>
      </w:r>
      <w:r>
        <w:rPr>
          <w:color w:val="2E5395"/>
        </w:rPr>
        <w:t>the</w:t>
      </w:r>
      <w:r>
        <w:rPr>
          <w:color w:val="2E5395"/>
          <w:spacing w:val="-8"/>
        </w:rPr>
        <w:t xml:space="preserve"> </w:t>
      </w:r>
      <w:r>
        <w:rPr>
          <w:color w:val="2E5395"/>
        </w:rPr>
        <w:t>Model</w:t>
      </w:r>
      <w:r>
        <w:rPr>
          <w:color w:val="2E5395"/>
          <w:spacing w:val="-6"/>
        </w:rPr>
        <w:t xml:space="preserve"> </w:t>
      </w:r>
      <w:r>
        <w:rPr>
          <w:color w:val="2E5395"/>
          <w:spacing w:val="-2"/>
        </w:rPr>
        <w:t>Elements</w:t>
      </w:r>
    </w:p>
    <w:p w14:paraId="25685D1A" w14:textId="77777777" w:rsidR="000E2D47" w:rsidRDefault="00000000">
      <w:pPr>
        <w:pStyle w:val="BodyText"/>
        <w:spacing w:before="120"/>
        <w:ind w:left="720"/>
      </w:pPr>
      <w:r>
        <w:rPr>
          <w:color w:val="1F1F1F"/>
          <w:spacing w:val="-4"/>
        </w:rPr>
        <w:t>Complete</w:t>
      </w:r>
      <w:r>
        <w:rPr>
          <w:color w:val="1F1F1F"/>
          <w:spacing w:val="-21"/>
        </w:rPr>
        <w:t xml:space="preserve"> </w:t>
      </w:r>
      <w:r>
        <w:rPr>
          <w:color w:val="1F1F1F"/>
          <w:spacing w:val="-4"/>
        </w:rPr>
        <w:t>the</w:t>
      </w:r>
      <w:r>
        <w:rPr>
          <w:color w:val="1F1F1F"/>
          <w:spacing w:val="-20"/>
        </w:rPr>
        <w:t xml:space="preserve"> </w:t>
      </w:r>
      <w:r>
        <w:rPr>
          <w:color w:val="1F1F1F"/>
          <w:spacing w:val="-4"/>
        </w:rPr>
        <w:t>table</w:t>
      </w:r>
      <w:r>
        <w:rPr>
          <w:color w:val="1F1F1F"/>
          <w:spacing w:val="-20"/>
        </w:rPr>
        <w:t xml:space="preserve"> </w:t>
      </w:r>
      <w:r>
        <w:rPr>
          <w:color w:val="1F1F1F"/>
          <w:spacing w:val="-4"/>
        </w:rPr>
        <w:t>based</w:t>
      </w:r>
      <w:r>
        <w:rPr>
          <w:color w:val="1F1F1F"/>
          <w:spacing w:val="-22"/>
        </w:rPr>
        <w:t xml:space="preserve"> </w:t>
      </w:r>
      <w:r>
        <w:rPr>
          <w:color w:val="1F1F1F"/>
          <w:spacing w:val="-4"/>
        </w:rPr>
        <w:t>on</w:t>
      </w:r>
      <w:r>
        <w:rPr>
          <w:color w:val="1F1F1F"/>
          <w:spacing w:val="-20"/>
        </w:rPr>
        <w:t xml:space="preserve"> </w:t>
      </w:r>
      <w:r>
        <w:rPr>
          <w:color w:val="1F1F1F"/>
          <w:spacing w:val="-4"/>
        </w:rPr>
        <w:t>your</w:t>
      </w:r>
      <w:r>
        <w:rPr>
          <w:color w:val="1F1F1F"/>
          <w:spacing w:val="-21"/>
        </w:rPr>
        <w:t xml:space="preserve"> </w:t>
      </w:r>
      <w:r>
        <w:rPr>
          <w:color w:val="1F1F1F"/>
          <w:spacing w:val="-4"/>
        </w:rPr>
        <w:t>understanding</w:t>
      </w:r>
      <w:r>
        <w:rPr>
          <w:color w:val="1F1F1F"/>
          <w:spacing w:val="-21"/>
        </w:rPr>
        <w:t xml:space="preserve"> </w:t>
      </w:r>
      <w:r>
        <w:rPr>
          <w:color w:val="1F1F1F"/>
          <w:spacing w:val="-4"/>
        </w:rPr>
        <w:t>of</w:t>
      </w:r>
      <w:r>
        <w:rPr>
          <w:color w:val="1F1F1F"/>
          <w:spacing w:val="-21"/>
        </w:rPr>
        <w:t xml:space="preserve"> </w:t>
      </w:r>
      <w:r>
        <w:rPr>
          <w:color w:val="1F1F1F"/>
          <w:spacing w:val="-4"/>
        </w:rPr>
        <w:t>the</w:t>
      </w:r>
      <w:r>
        <w:rPr>
          <w:color w:val="1F1F1F"/>
          <w:spacing w:val="-20"/>
        </w:rPr>
        <w:t xml:space="preserve"> </w:t>
      </w:r>
      <w:r>
        <w:rPr>
          <w:color w:val="1F1F1F"/>
          <w:spacing w:val="-4"/>
        </w:rPr>
        <w:t>official</w:t>
      </w:r>
      <w:r>
        <w:rPr>
          <w:color w:val="1F1F1F"/>
          <w:spacing w:val="-19"/>
        </w:rPr>
        <w:t xml:space="preserve"> </w:t>
      </w:r>
      <w:r>
        <w:rPr>
          <w:color w:val="1F1F1F"/>
          <w:spacing w:val="-4"/>
        </w:rPr>
        <w:t>entry</w:t>
      </w:r>
      <w:r>
        <w:rPr>
          <w:color w:val="1F1F1F"/>
          <w:spacing w:val="-21"/>
        </w:rPr>
        <w:t xml:space="preserve"> </w:t>
      </w:r>
      <w:r>
        <w:rPr>
          <w:color w:val="1F1F1F"/>
          <w:spacing w:val="-4"/>
        </w:rPr>
        <w:t>policy.</w:t>
      </w:r>
    </w:p>
    <w:p w14:paraId="2FC86CA3" w14:textId="77777777" w:rsidR="000E2D47" w:rsidRDefault="000E2D47">
      <w:pPr>
        <w:pStyle w:val="BodyText"/>
        <w:spacing w:before="4"/>
        <w:ind w:left="0"/>
        <w:rPr>
          <w:sz w:val="11"/>
        </w:rPr>
      </w:pPr>
    </w:p>
    <w:tbl>
      <w:tblPr>
        <w:tblW w:w="0" w:type="auto"/>
        <w:tblInd w:w="8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1E0" w:firstRow="1" w:lastRow="1" w:firstColumn="1" w:lastColumn="1" w:noHBand="0" w:noVBand="0"/>
      </w:tblPr>
      <w:tblGrid>
        <w:gridCol w:w="1944"/>
        <w:gridCol w:w="4536"/>
        <w:gridCol w:w="3456"/>
      </w:tblGrid>
      <w:tr w:rsidR="000E2D47" w14:paraId="49AA8223" w14:textId="77777777" w:rsidTr="00586CED">
        <w:trPr>
          <w:trHeight w:val="557"/>
        </w:trPr>
        <w:tc>
          <w:tcPr>
            <w:tcW w:w="1944" w:type="dxa"/>
            <w:shd w:val="clear" w:color="auto" w:fill="0A5D3A"/>
          </w:tcPr>
          <w:p w14:paraId="36FC79EA" w14:textId="77777777" w:rsidR="000E2D47" w:rsidRDefault="00000000">
            <w:pPr>
              <w:pStyle w:val="TableParagraph"/>
              <w:spacing w:before="110"/>
              <w:ind w:left="627"/>
              <w:rPr>
                <w:b/>
                <w:sz w:val="18"/>
              </w:rPr>
            </w:pPr>
            <w:r>
              <w:rPr>
                <w:b/>
                <w:color w:val="FFFFFF"/>
                <w:spacing w:val="-2"/>
                <w:sz w:val="18"/>
              </w:rPr>
              <w:t>Element</w:t>
            </w:r>
          </w:p>
        </w:tc>
        <w:tc>
          <w:tcPr>
            <w:tcW w:w="4536" w:type="dxa"/>
            <w:shd w:val="clear" w:color="auto" w:fill="0A5D3A"/>
          </w:tcPr>
          <w:p w14:paraId="0EDDD18A" w14:textId="77777777" w:rsidR="000E2D47" w:rsidRDefault="00000000">
            <w:pPr>
              <w:pStyle w:val="TableParagraph"/>
              <w:spacing w:before="110"/>
              <w:ind w:left="11"/>
              <w:jc w:val="center"/>
              <w:rPr>
                <w:b/>
                <w:sz w:val="18"/>
              </w:rPr>
            </w:pPr>
            <w:r>
              <w:rPr>
                <w:b/>
                <w:color w:val="FFFFFF"/>
                <w:spacing w:val="-2"/>
                <w:sz w:val="18"/>
              </w:rPr>
              <w:t>Guide</w:t>
            </w:r>
            <w:r>
              <w:rPr>
                <w:b/>
                <w:color w:val="FFFFFF"/>
                <w:spacing w:val="-17"/>
                <w:sz w:val="18"/>
              </w:rPr>
              <w:t xml:space="preserve"> </w:t>
            </w:r>
            <w:r>
              <w:rPr>
                <w:b/>
                <w:color w:val="FFFFFF"/>
                <w:spacing w:val="-2"/>
                <w:sz w:val="18"/>
              </w:rPr>
              <w:t>Question</w:t>
            </w:r>
          </w:p>
        </w:tc>
        <w:tc>
          <w:tcPr>
            <w:tcW w:w="3456" w:type="dxa"/>
            <w:shd w:val="clear" w:color="auto" w:fill="0A5D3A"/>
          </w:tcPr>
          <w:p w14:paraId="6EBC5234" w14:textId="77777777" w:rsidR="000E2D47" w:rsidRDefault="00000000">
            <w:pPr>
              <w:pStyle w:val="TableParagraph"/>
              <w:spacing w:before="110"/>
              <w:ind w:left="1039"/>
              <w:rPr>
                <w:b/>
                <w:sz w:val="18"/>
              </w:rPr>
            </w:pPr>
            <w:r>
              <w:rPr>
                <w:b/>
                <w:color w:val="FFFFFF"/>
                <w:spacing w:val="-6"/>
                <w:sz w:val="18"/>
              </w:rPr>
              <w:t>Your</w:t>
            </w:r>
            <w:r>
              <w:rPr>
                <w:b/>
                <w:color w:val="FFFFFF"/>
                <w:spacing w:val="-13"/>
                <w:sz w:val="18"/>
              </w:rPr>
              <w:t xml:space="preserve"> </w:t>
            </w:r>
            <w:r>
              <w:rPr>
                <w:b/>
                <w:color w:val="FFFFFF"/>
                <w:spacing w:val="-2"/>
                <w:sz w:val="18"/>
              </w:rPr>
              <w:t>Description</w:t>
            </w:r>
          </w:p>
        </w:tc>
      </w:tr>
      <w:tr w:rsidR="000E2D47" w14:paraId="4F387757" w14:textId="77777777" w:rsidTr="00586CED">
        <w:trPr>
          <w:trHeight w:val="595"/>
        </w:trPr>
        <w:tc>
          <w:tcPr>
            <w:tcW w:w="1944" w:type="dxa"/>
          </w:tcPr>
          <w:p w14:paraId="2D4F4C43" w14:textId="77777777" w:rsidR="000E2D47" w:rsidRDefault="00000000">
            <w:pPr>
              <w:pStyle w:val="TableParagraph"/>
              <w:spacing w:before="129"/>
              <w:rPr>
                <w:b/>
                <w:sz w:val="18"/>
              </w:rPr>
            </w:pPr>
            <w:r>
              <w:rPr>
                <w:b/>
                <w:color w:val="1F1F1F"/>
                <w:spacing w:val="-2"/>
                <w:w w:val="105"/>
                <w:sz w:val="18"/>
              </w:rPr>
              <w:t>System</w:t>
            </w:r>
          </w:p>
        </w:tc>
        <w:tc>
          <w:tcPr>
            <w:tcW w:w="4536" w:type="dxa"/>
          </w:tcPr>
          <w:p w14:paraId="562D6E1F" w14:textId="77777777" w:rsidR="000E2D47" w:rsidRDefault="00000000">
            <w:pPr>
              <w:pStyle w:val="TableParagraph"/>
              <w:spacing w:before="129"/>
              <w:rPr>
                <w:sz w:val="18"/>
              </w:rPr>
            </w:pPr>
            <w:r>
              <w:rPr>
                <w:color w:val="1F1F1F"/>
                <w:spacing w:val="-4"/>
                <w:sz w:val="18"/>
              </w:rPr>
              <w:t>What</w:t>
            </w:r>
            <w:r>
              <w:rPr>
                <w:color w:val="1F1F1F"/>
                <w:spacing w:val="-8"/>
                <w:sz w:val="18"/>
              </w:rPr>
              <w:t xml:space="preserve"> </w:t>
            </w:r>
            <w:r>
              <w:rPr>
                <w:color w:val="1F1F1F"/>
                <w:spacing w:val="-4"/>
                <w:sz w:val="18"/>
              </w:rPr>
              <w:t>real-world</w:t>
            </w:r>
            <w:r>
              <w:rPr>
                <w:color w:val="1F1F1F"/>
                <w:spacing w:val="-8"/>
                <w:sz w:val="18"/>
              </w:rPr>
              <w:t xml:space="preserve"> </w:t>
            </w:r>
            <w:r>
              <w:rPr>
                <w:color w:val="1F1F1F"/>
                <w:spacing w:val="-4"/>
                <w:sz w:val="18"/>
              </w:rPr>
              <w:t>process</w:t>
            </w:r>
            <w:r>
              <w:rPr>
                <w:color w:val="1F1F1F"/>
                <w:spacing w:val="-7"/>
                <w:sz w:val="18"/>
              </w:rPr>
              <w:t xml:space="preserve"> </w:t>
            </w:r>
            <w:r>
              <w:rPr>
                <w:color w:val="1F1F1F"/>
                <w:spacing w:val="-4"/>
                <w:sz w:val="18"/>
              </w:rPr>
              <w:t>are</w:t>
            </w:r>
            <w:r>
              <w:rPr>
                <w:color w:val="1F1F1F"/>
                <w:spacing w:val="-8"/>
                <w:sz w:val="18"/>
              </w:rPr>
              <w:t xml:space="preserve"> </w:t>
            </w:r>
            <w:r>
              <w:rPr>
                <w:color w:val="1F1F1F"/>
                <w:spacing w:val="-4"/>
                <w:sz w:val="18"/>
              </w:rPr>
              <w:t>you</w:t>
            </w:r>
            <w:r>
              <w:rPr>
                <w:color w:val="1F1F1F"/>
                <w:spacing w:val="-7"/>
                <w:sz w:val="18"/>
              </w:rPr>
              <w:t xml:space="preserve"> </w:t>
            </w:r>
            <w:r>
              <w:rPr>
                <w:color w:val="1F1F1F"/>
                <w:spacing w:val="-4"/>
                <w:sz w:val="18"/>
              </w:rPr>
              <w:t>modeling?</w:t>
            </w:r>
          </w:p>
        </w:tc>
        <w:tc>
          <w:tcPr>
            <w:tcW w:w="3456" w:type="dxa"/>
          </w:tcPr>
          <w:p w14:paraId="27E6758D" w14:textId="53F8009E" w:rsidR="000E2D47" w:rsidRPr="00586CED" w:rsidRDefault="00000000" w:rsidP="00586CED">
            <w:pPr>
              <w:pStyle w:val="TableParagraph"/>
              <w:rPr>
                <w:rFonts w:ascii="Times New Roman" w:hAnsi="Times New Roman" w:cs="Times New Roman"/>
                <w:sz w:val="20"/>
              </w:rPr>
            </w:pPr>
            <w:r w:rsidRPr="00586CED">
              <w:rPr>
                <w:rFonts w:ascii="Times New Roman" w:hAnsi="Times New Roman" w:cs="Times New Roman"/>
                <w:sz w:val="18"/>
              </w:rPr>
              <w:t>Entry of a person at the FEU Tech gate, from arrival until they are admitted, admitted with a violation stub, or denied entry.</w:t>
            </w:r>
          </w:p>
        </w:tc>
      </w:tr>
      <w:tr w:rsidR="000E2D47" w14:paraId="417AF895" w14:textId="77777777" w:rsidTr="00586CED">
        <w:trPr>
          <w:trHeight w:val="795"/>
        </w:trPr>
        <w:tc>
          <w:tcPr>
            <w:tcW w:w="1944" w:type="dxa"/>
            <w:shd w:val="clear" w:color="auto" w:fill="F7F9F8"/>
          </w:tcPr>
          <w:p w14:paraId="44472BA2" w14:textId="77777777" w:rsidR="000E2D47" w:rsidRDefault="000E2D47">
            <w:pPr>
              <w:pStyle w:val="TableParagraph"/>
              <w:spacing w:before="20"/>
              <w:ind w:left="0"/>
              <w:rPr>
                <w:sz w:val="18"/>
              </w:rPr>
            </w:pPr>
          </w:p>
          <w:p w14:paraId="7961B652" w14:textId="77777777" w:rsidR="000E2D47" w:rsidRDefault="00000000">
            <w:pPr>
              <w:pStyle w:val="TableParagraph"/>
              <w:rPr>
                <w:b/>
                <w:sz w:val="18"/>
              </w:rPr>
            </w:pPr>
            <w:r>
              <w:rPr>
                <w:b/>
                <w:color w:val="1F1F1F"/>
                <w:w w:val="90"/>
                <w:sz w:val="18"/>
              </w:rPr>
              <w:t>Entity</w:t>
            </w:r>
            <w:r>
              <w:rPr>
                <w:b/>
                <w:color w:val="1F1F1F"/>
                <w:spacing w:val="-3"/>
                <w:w w:val="90"/>
                <w:sz w:val="18"/>
              </w:rPr>
              <w:t xml:space="preserve"> </w:t>
            </w:r>
            <w:r>
              <w:rPr>
                <w:b/>
                <w:color w:val="1F1F1F"/>
                <w:w w:val="90"/>
                <w:sz w:val="18"/>
              </w:rPr>
              <w:t>or</w:t>
            </w:r>
            <w:r>
              <w:rPr>
                <w:b/>
                <w:color w:val="1F1F1F"/>
                <w:spacing w:val="-3"/>
                <w:w w:val="90"/>
                <w:sz w:val="18"/>
              </w:rPr>
              <w:t xml:space="preserve"> </w:t>
            </w:r>
            <w:r>
              <w:rPr>
                <w:b/>
                <w:color w:val="1F1F1F"/>
                <w:spacing w:val="-2"/>
                <w:w w:val="90"/>
                <w:sz w:val="18"/>
              </w:rPr>
              <w:t>Entities</w:t>
            </w:r>
          </w:p>
        </w:tc>
        <w:tc>
          <w:tcPr>
            <w:tcW w:w="4536" w:type="dxa"/>
            <w:shd w:val="clear" w:color="auto" w:fill="F7F9F8"/>
          </w:tcPr>
          <w:p w14:paraId="349C6B24" w14:textId="77777777" w:rsidR="000E2D47" w:rsidRDefault="00000000">
            <w:pPr>
              <w:pStyle w:val="TableParagraph"/>
              <w:spacing w:before="111" w:line="271" w:lineRule="auto"/>
              <w:ind w:right="76"/>
              <w:rPr>
                <w:sz w:val="18"/>
              </w:rPr>
            </w:pPr>
            <w:r>
              <w:rPr>
                <w:color w:val="1F1F1F"/>
                <w:spacing w:val="-4"/>
                <w:sz w:val="18"/>
              </w:rPr>
              <w:t>Who</w:t>
            </w:r>
            <w:r>
              <w:rPr>
                <w:color w:val="1F1F1F"/>
                <w:spacing w:val="-13"/>
                <w:sz w:val="18"/>
              </w:rPr>
              <w:t xml:space="preserve"> </w:t>
            </w:r>
            <w:r>
              <w:rPr>
                <w:color w:val="1F1F1F"/>
                <w:spacing w:val="-4"/>
                <w:sz w:val="18"/>
              </w:rPr>
              <w:t>or</w:t>
            </w:r>
            <w:r>
              <w:rPr>
                <w:color w:val="1F1F1F"/>
                <w:spacing w:val="-13"/>
                <w:sz w:val="18"/>
              </w:rPr>
              <w:t xml:space="preserve"> </w:t>
            </w:r>
            <w:r>
              <w:rPr>
                <w:color w:val="1F1F1F"/>
                <w:spacing w:val="-4"/>
                <w:sz w:val="18"/>
              </w:rPr>
              <w:t>what</w:t>
            </w:r>
            <w:r>
              <w:rPr>
                <w:color w:val="1F1F1F"/>
                <w:spacing w:val="-12"/>
                <w:sz w:val="18"/>
              </w:rPr>
              <w:t xml:space="preserve"> </w:t>
            </w:r>
            <w:r>
              <w:rPr>
                <w:color w:val="1F1F1F"/>
                <w:spacing w:val="-4"/>
                <w:sz w:val="18"/>
              </w:rPr>
              <w:t>participates</w:t>
            </w:r>
            <w:r>
              <w:rPr>
                <w:color w:val="1F1F1F"/>
                <w:spacing w:val="-12"/>
                <w:sz w:val="18"/>
              </w:rPr>
              <w:t xml:space="preserve"> </w:t>
            </w:r>
            <w:r>
              <w:rPr>
                <w:color w:val="1F1F1F"/>
                <w:spacing w:val="-4"/>
                <w:sz w:val="18"/>
              </w:rPr>
              <w:t>in</w:t>
            </w:r>
            <w:r>
              <w:rPr>
                <w:color w:val="1F1F1F"/>
                <w:spacing w:val="-13"/>
                <w:sz w:val="18"/>
              </w:rPr>
              <w:t xml:space="preserve"> </w:t>
            </w:r>
            <w:r>
              <w:rPr>
                <w:color w:val="1F1F1F"/>
                <w:spacing w:val="-4"/>
                <w:sz w:val="18"/>
              </w:rPr>
              <w:t>or</w:t>
            </w:r>
            <w:r>
              <w:rPr>
                <w:color w:val="1F1F1F"/>
                <w:spacing w:val="-13"/>
                <w:sz w:val="18"/>
              </w:rPr>
              <w:t xml:space="preserve"> </w:t>
            </w:r>
            <w:r>
              <w:rPr>
                <w:color w:val="1F1F1F"/>
                <w:spacing w:val="-4"/>
                <w:sz w:val="18"/>
              </w:rPr>
              <w:t>moves</w:t>
            </w:r>
            <w:r>
              <w:rPr>
                <w:color w:val="1F1F1F"/>
                <w:spacing w:val="-13"/>
                <w:sz w:val="18"/>
              </w:rPr>
              <w:t xml:space="preserve"> </w:t>
            </w:r>
            <w:r>
              <w:rPr>
                <w:color w:val="1F1F1F"/>
                <w:spacing w:val="-4"/>
                <w:sz w:val="18"/>
              </w:rPr>
              <w:t>through</w:t>
            </w:r>
            <w:r>
              <w:rPr>
                <w:color w:val="1F1F1F"/>
                <w:spacing w:val="-13"/>
                <w:sz w:val="18"/>
              </w:rPr>
              <w:t xml:space="preserve"> </w:t>
            </w:r>
            <w:r>
              <w:rPr>
                <w:color w:val="1F1F1F"/>
                <w:spacing w:val="-4"/>
                <w:sz w:val="18"/>
              </w:rPr>
              <w:t xml:space="preserve">the </w:t>
            </w:r>
            <w:r>
              <w:rPr>
                <w:color w:val="1F1F1F"/>
                <w:spacing w:val="-2"/>
                <w:sz w:val="18"/>
              </w:rPr>
              <w:t>system?</w:t>
            </w:r>
          </w:p>
        </w:tc>
        <w:tc>
          <w:tcPr>
            <w:tcW w:w="3456" w:type="dxa"/>
            <w:shd w:val="clear" w:color="auto" w:fill="F7F9F8"/>
          </w:tcPr>
          <w:p w14:paraId="6FC70796" w14:textId="5704F9A1" w:rsidR="000E2D47" w:rsidRPr="00586CED" w:rsidRDefault="00000000" w:rsidP="00586CED">
            <w:pPr>
              <w:pStyle w:val="TableParagraph"/>
              <w:rPr>
                <w:rFonts w:ascii="Times New Roman" w:hAnsi="Times New Roman" w:cs="Times New Roman"/>
                <w:sz w:val="20"/>
              </w:rPr>
            </w:pPr>
            <w:r w:rsidRPr="00586CED">
              <w:rPr>
                <w:rFonts w:ascii="Times New Roman" w:hAnsi="Times New Roman" w:cs="Times New Roman"/>
                <w:sz w:val="18"/>
              </w:rPr>
              <w:t>The person seeking entry: student, instructor, employee, associate, or outsider. Security guards, the ID kiosk and the visitor system are resources that serve the entity, not entities, because they operate the process rather than move through it.</w:t>
            </w:r>
          </w:p>
        </w:tc>
      </w:tr>
      <w:tr w:rsidR="000E2D47" w14:paraId="6783362B" w14:textId="77777777" w:rsidTr="00586CED">
        <w:trPr>
          <w:trHeight w:val="793"/>
        </w:trPr>
        <w:tc>
          <w:tcPr>
            <w:tcW w:w="1944" w:type="dxa"/>
          </w:tcPr>
          <w:p w14:paraId="259F45F8" w14:textId="77777777" w:rsidR="000E2D47" w:rsidRDefault="000E2D47">
            <w:pPr>
              <w:pStyle w:val="TableParagraph"/>
              <w:spacing w:before="20"/>
              <w:ind w:left="0"/>
              <w:rPr>
                <w:sz w:val="18"/>
              </w:rPr>
            </w:pPr>
          </w:p>
          <w:p w14:paraId="6A4C0CC3" w14:textId="77777777" w:rsidR="000E2D47" w:rsidRDefault="00000000">
            <w:pPr>
              <w:pStyle w:val="TableParagraph"/>
              <w:rPr>
                <w:b/>
                <w:sz w:val="18"/>
              </w:rPr>
            </w:pPr>
            <w:r>
              <w:rPr>
                <w:b/>
                <w:color w:val="1F1F1F"/>
                <w:spacing w:val="-2"/>
                <w:sz w:val="18"/>
              </w:rPr>
              <w:t>Attributes</w:t>
            </w:r>
          </w:p>
        </w:tc>
        <w:tc>
          <w:tcPr>
            <w:tcW w:w="4536" w:type="dxa"/>
          </w:tcPr>
          <w:p w14:paraId="02929499" w14:textId="77777777" w:rsidR="000E2D47" w:rsidRDefault="00000000">
            <w:pPr>
              <w:pStyle w:val="TableParagraph"/>
              <w:spacing w:before="111" w:line="271" w:lineRule="auto"/>
              <w:ind w:right="76"/>
              <w:rPr>
                <w:sz w:val="18"/>
              </w:rPr>
            </w:pPr>
            <w:r>
              <w:rPr>
                <w:color w:val="1F1F1F"/>
                <w:spacing w:val="-4"/>
                <w:sz w:val="18"/>
              </w:rPr>
              <w:t>What</w:t>
            </w:r>
            <w:r>
              <w:rPr>
                <w:color w:val="1F1F1F"/>
                <w:spacing w:val="-14"/>
                <w:sz w:val="18"/>
              </w:rPr>
              <w:t xml:space="preserve"> </w:t>
            </w:r>
            <w:r>
              <w:rPr>
                <w:color w:val="1F1F1F"/>
                <w:spacing w:val="-4"/>
                <w:sz w:val="18"/>
              </w:rPr>
              <w:t>characteristics</w:t>
            </w:r>
            <w:r>
              <w:rPr>
                <w:color w:val="1F1F1F"/>
                <w:spacing w:val="-14"/>
                <w:sz w:val="18"/>
              </w:rPr>
              <w:t xml:space="preserve"> </w:t>
            </w:r>
            <w:r>
              <w:rPr>
                <w:color w:val="1F1F1F"/>
                <w:spacing w:val="-4"/>
                <w:sz w:val="18"/>
              </w:rPr>
              <w:t>or</w:t>
            </w:r>
            <w:r>
              <w:rPr>
                <w:color w:val="1F1F1F"/>
                <w:spacing w:val="-15"/>
                <w:sz w:val="18"/>
              </w:rPr>
              <w:t xml:space="preserve"> </w:t>
            </w:r>
            <w:r>
              <w:rPr>
                <w:color w:val="1F1F1F"/>
                <w:spacing w:val="-4"/>
                <w:sz w:val="18"/>
              </w:rPr>
              <w:t>information</w:t>
            </w:r>
            <w:r>
              <w:rPr>
                <w:color w:val="1F1F1F"/>
                <w:spacing w:val="-13"/>
                <w:sz w:val="18"/>
              </w:rPr>
              <w:t xml:space="preserve"> </w:t>
            </w:r>
            <w:r>
              <w:rPr>
                <w:color w:val="1F1F1F"/>
                <w:spacing w:val="-4"/>
                <w:sz w:val="18"/>
              </w:rPr>
              <w:t>about</w:t>
            </w:r>
            <w:r>
              <w:rPr>
                <w:color w:val="1F1F1F"/>
                <w:spacing w:val="-14"/>
                <w:sz w:val="18"/>
              </w:rPr>
              <w:t xml:space="preserve"> </w:t>
            </w:r>
            <w:r>
              <w:rPr>
                <w:color w:val="1F1F1F"/>
                <w:spacing w:val="-4"/>
                <w:sz w:val="18"/>
              </w:rPr>
              <w:t>an</w:t>
            </w:r>
            <w:r>
              <w:rPr>
                <w:color w:val="1F1F1F"/>
                <w:spacing w:val="-15"/>
                <w:sz w:val="18"/>
              </w:rPr>
              <w:t xml:space="preserve"> </w:t>
            </w:r>
            <w:r>
              <w:rPr>
                <w:color w:val="1F1F1F"/>
                <w:spacing w:val="-4"/>
                <w:sz w:val="18"/>
              </w:rPr>
              <w:t xml:space="preserve">entity </w:t>
            </w:r>
            <w:r>
              <w:rPr>
                <w:color w:val="1F1F1F"/>
                <w:sz w:val="18"/>
              </w:rPr>
              <w:t>affect the entry decision?</w:t>
            </w:r>
          </w:p>
        </w:tc>
        <w:tc>
          <w:tcPr>
            <w:tcW w:w="3456" w:type="dxa"/>
          </w:tcPr>
          <w:p w14:paraId="4C5B5972" w14:textId="2746798D" w:rsidR="000E2D47" w:rsidRPr="00586CED" w:rsidRDefault="00000000" w:rsidP="00586CED">
            <w:pPr>
              <w:pStyle w:val="TableParagraph"/>
              <w:rPr>
                <w:rFonts w:ascii="Times New Roman" w:hAnsi="Times New Roman" w:cs="Times New Roman"/>
                <w:sz w:val="20"/>
              </w:rPr>
            </w:pPr>
            <w:r w:rsidRPr="00586CED">
              <w:rPr>
                <w:rFonts w:ascii="Times New Roman" w:hAnsi="Times New Roman" w:cs="Times New Roman"/>
                <w:sz w:val="18"/>
              </w:rPr>
              <w:t>Role (insider or outsider); whether the FEU ID and FEU lace are worn; dress-code compliance (covered footwear, no sandals, no shorts outside the permitted warm-season months, nothing revealing); possession of contraband; possession of equipment requiring a permit; sobriety.</w:t>
            </w:r>
          </w:p>
        </w:tc>
      </w:tr>
      <w:tr w:rsidR="000E2D47" w14:paraId="44F9050D" w14:textId="77777777" w:rsidTr="00586CED">
        <w:trPr>
          <w:trHeight w:val="793"/>
        </w:trPr>
        <w:tc>
          <w:tcPr>
            <w:tcW w:w="1944" w:type="dxa"/>
            <w:shd w:val="clear" w:color="auto" w:fill="F7F9F8"/>
          </w:tcPr>
          <w:p w14:paraId="2FC1F29A" w14:textId="77777777" w:rsidR="000E2D47" w:rsidRDefault="000E2D47">
            <w:pPr>
              <w:pStyle w:val="TableParagraph"/>
              <w:spacing w:before="20"/>
              <w:ind w:left="0"/>
              <w:rPr>
                <w:sz w:val="18"/>
              </w:rPr>
            </w:pPr>
          </w:p>
          <w:p w14:paraId="3E84D5C3" w14:textId="77777777" w:rsidR="000E2D47" w:rsidRDefault="00000000">
            <w:pPr>
              <w:pStyle w:val="TableParagraph"/>
              <w:rPr>
                <w:b/>
                <w:sz w:val="18"/>
              </w:rPr>
            </w:pPr>
            <w:r>
              <w:rPr>
                <w:b/>
                <w:color w:val="1F1F1F"/>
                <w:spacing w:val="-2"/>
                <w:sz w:val="18"/>
              </w:rPr>
              <w:t>Inputs</w:t>
            </w:r>
          </w:p>
        </w:tc>
        <w:tc>
          <w:tcPr>
            <w:tcW w:w="4536" w:type="dxa"/>
            <w:shd w:val="clear" w:color="auto" w:fill="F7F9F8"/>
          </w:tcPr>
          <w:p w14:paraId="09096F30" w14:textId="77777777" w:rsidR="000E2D47" w:rsidRDefault="00000000">
            <w:pPr>
              <w:pStyle w:val="TableParagraph"/>
              <w:spacing w:before="111" w:line="271" w:lineRule="auto"/>
              <w:rPr>
                <w:sz w:val="18"/>
              </w:rPr>
            </w:pPr>
            <w:r>
              <w:rPr>
                <w:color w:val="1F1F1F"/>
                <w:spacing w:val="-4"/>
                <w:sz w:val="18"/>
              </w:rPr>
              <w:t>What</w:t>
            </w:r>
            <w:r>
              <w:rPr>
                <w:color w:val="1F1F1F"/>
                <w:spacing w:val="-13"/>
                <w:sz w:val="18"/>
              </w:rPr>
              <w:t xml:space="preserve"> </w:t>
            </w:r>
            <w:r>
              <w:rPr>
                <w:color w:val="1F1F1F"/>
                <w:spacing w:val="-4"/>
                <w:sz w:val="18"/>
              </w:rPr>
              <w:t>information,</w:t>
            </w:r>
            <w:r>
              <w:rPr>
                <w:color w:val="1F1F1F"/>
                <w:spacing w:val="-13"/>
                <w:sz w:val="18"/>
              </w:rPr>
              <w:t xml:space="preserve"> </w:t>
            </w:r>
            <w:r>
              <w:rPr>
                <w:color w:val="1F1F1F"/>
                <w:spacing w:val="-4"/>
                <w:sz w:val="18"/>
              </w:rPr>
              <w:t>documents,</w:t>
            </w:r>
            <w:r>
              <w:rPr>
                <w:color w:val="1F1F1F"/>
                <w:spacing w:val="-13"/>
                <w:sz w:val="18"/>
              </w:rPr>
              <w:t xml:space="preserve"> </w:t>
            </w:r>
            <w:r>
              <w:rPr>
                <w:color w:val="1F1F1F"/>
                <w:spacing w:val="-4"/>
                <w:sz w:val="18"/>
              </w:rPr>
              <w:t>or</w:t>
            </w:r>
            <w:r>
              <w:rPr>
                <w:color w:val="1F1F1F"/>
                <w:spacing w:val="-13"/>
                <w:sz w:val="18"/>
              </w:rPr>
              <w:t xml:space="preserve"> </w:t>
            </w:r>
            <w:r>
              <w:rPr>
                <w:color w:val="1F1F1F"/>
                <w:spacing w:val="-4"/>
                <w:sz w:val="18"/>
              </w:rPr>
              <w:t>initial</w:t>
            </w:r>
            <w:r>
              <w:rPr>
                <w:color w:val="1F1F1F"/>
                <w:spacing w:val="-14"/>
                <w:sz w:val="18"/>
              </w:rPr>
              <w:t xml:space="preserve"> </w:t>
            </w:r>
            <w:r>
              <w:rPr>
                <w:color w:val="1F1F1F"/>
                <w:spacing w:val="-4"/>
                <w:sz w:val="18"/>
              </w:rPr>
              <w:t>conditions</w:t>
            </w:r>
            <w:r>
              <w:rPr>
                <w:color w:val="1F1F1F"/>
                <w:spacing w:val="-13"/>
                <w:sz w:val="18"/>
              </w:rPr>
              <w:t xml:space="preserve"> </w:t>
            </w:r>
            <w:r>
              <w:rPr>
                <w:color w:val="1F1F1F"/>
                <w:spacing w:val="-4"/>
                <w:sz w:val="18"/>
              </w:rPr>
              <w:t xml:space="preserve">are </w:t>
            </w:r>
            <w:r>
              <w:rPr>
                <w:color w:val="1F1F1F"/>
                <w:spacing w:val="-2"/>
                <w:sz w:val="18"/>
              </w:rPr>
              <w:t>required?</w:t>
            </w:r>
          </w:p>
        </w:tc>
        <w:tc>
          <w:tcPr>
            <w:tcW w:w="3456" w:type="dxa"/>
            <w:shd w:val="clear" w:color="auto" w:fill="F7F9F8"/>
          </w:tcPr>
          <w:p w14:paraId="49FB33A4" w14:textId="63A0A661" w:rsidR="000E2D47" w:rsidRPr="00586CED" w:rsidRDefault="00000000" w:rsidP="00586CED">
            <w:pPr>
              <w:pStyle w:val="TableParagraph"/>
              <w:rPr>
                <w:rFonts w:ascii="Times New Roman" w:hAnsi="Times New Roman" w:cs="Times New Roman"/>
                <w:sz w:val="20"/>
              </w:rPr>
            </w:pPr>
            <w:r w:rsidRPr="00586CED">
              <w:rPr>
                <w:rFonts w:ascii="Times New Roman" w:hAnsi="Times New Roman" w:cs="Times New Roman"/>
                <w:sz w:val="18"/>
              </w:rPr>
              <w:t>FEU-issued ID with FEU lace; stated purpose of visit and an approved request (outsiders); visitor pass issued at the information booth; permit from the respective office for equipment not normally allowed on the premises.</w:t>
            </w:r>
          </w:p>
        </w:tc>
      </w:tr>
      <w:tr w:rsidR="000E2D47" w14:paraId="1FBCD54C" w14:textId="77777777" w:rsidTr="00586CED">
        <w:trPr>
          <w:trHeight w:val="795"/>
        </w:trPr>
        <w:tc>
          <w:tcPr>
            <w:tcW w:w="1944" w:type="dxa"/>
          </w:tcPr>
          <w:p w14:paraId="2043A1D6" w14:textId="77777777" w:rsidR="000E2D47" w:rsidRDefault="000E2D47">
            <w:pPr>
              <w:pStyle w:val="TableParagraph"/>
              <w:spacing w:before="20"/>
              <w:ind w:left="0"/>
              <w:rPr>
                <w:sz w:val="18"/>
              </w:rPr>
            </w:pPr>
          </w:p>
          <w:p w14:paraId="5DA4479C" w14:textId="77777777" w:rsidR="000E2D47" w:rsidRDefault="00000000">
            <w:pPr>
              <w:pStyle w:val="TableParagraph"/>
              <w:rPr>
                <w:b/>
                <w:sz w:val="18"/>
              </w:rPr>
            </w:pPr>
            <w:r>
              <w:rPr>
                <w:b/>
                <w:color w:val="1F1F1F"/>
                <w:spacing w:val="-2"/>
                <w:sz w:val="18"/>
              </w:rPr>
              <w:t>Activities</w:t>
            </w:r>
          </w:p>
        </w:tc>
        <w:tc>
          <w:tcPr>
            <w:tcW w:w="4536" w:type="dxa"/>
          </w:tcPr>
          <w:p w14:paraId="025C26B5" w14:textId="77777777" w:rsidR="000E2D47" w:rsidRDefault="00000000">
            <w:pPr>
              <w:pStyle w:val="TableParagraph"/>
              <w:spacing w:before="112" w:line="271" w:lineRule="auto"/>
              <w:ind w:right="76"/>
              <w:rPr>
                <w:sz w:val="18"/>
              </w:rPr>
            </w:pPr>
            <w:r>
              <w:rPr>
                <w:color w:val="1F1F1F"/>
                <w:spacing w:val="-4"/>
                <w:sz w:val="18"/>
              </w:rPr>
              <w:t>What</w:t>
            </w:r>
            <w:r>
              <w:rPr>
                <w:color w:val="1F1F1F"/>
                <w:spacing w:val="-15"/>
                <w:sz w:val="18"/>
              </w:rPr>
              <w:t xml:space="preserve"> </w:t>
            </w:r>
            <w:r>
              <w:rPr>
                <w:color w:val="1F1F1F"/>
                <w:spacing w:val="-4"/>
                <w:sz w:val="18"/>
              </w:rPr>
              <w:t>actions</w:t>
            </w:r>
            <w:r>
              <w:rPr>
                <w:color w:val="1F1F1F"/>
                <w:spacing w:val="-15"/>
                <w:sz w:val="18"/>
              </w:rPr>
              <w:t xml:space="preserve"> </w:t>
            </w:r>
            <w:r>
              <w:rPr>
                <w:color w:val="1F1F1F"/>
                <w:spacing w:val="-4"/>
                <w:sz w:val="18"/>
              </w:rPr>
              <w:t>are</w:t>
            </w:r>
            <w:r>
              <w:rPr>
                <w:color w:val="1F1F1F"/>
                <w:spacing w:val="-15"/>
                <w:sz w:val="18"/>
              </w:rPr>
              <w:t xml:space="preserve"> </w:t>
            </w:r>
            <w:r>
              <w:rPr>
                <w:color w:val="1F1F1F"/>
                <w:spacing w:val="-4"/>
                <w:sz w:val="18"/>
              </w:rPr>
              <w:t>performed</w:t>
            </w:r>
            <w:r>
              <w:rPr>
                <w:color w:val="1F1F1F"/>
                <w:spacing w:val="-15"/>
                <w:sz w:val="18"/>
              </w:rPr>
              <w:t xml:space="preserve"> </w:t>
            </w:r>
            <w:r>
              <w:rPr>
                <w:color w:val="1F1F1F"/>
                <w:spacing w:val="-4"/>
                <w:sz w:val="18"/>
              </w:rPr>
              <w:t>while</w:t>
            </w:r>
            <w:r>
              <w:rPr>
                <w:color w:val="1F1F1F"/>
                <w:spacing w:val="-15"/>
                <w:sz w:val="18"/>
              </w:rPr>
              <w:t xml:space="preserve"> </w:t>
            </w:r>
            <w:r>
              <w:rPr>
                <w:color w:val="1F1F1F"/>
                <w:spacing w:val="-4"/>
                <w:sz w:val="18"/>
              </w:rPr>
              <w:t>implementing</w:t>
            </w:r>
            <w:r>
              <w:rPr>
                <w:color w:val="1F1F1F"/>
                <w:spacing w:val="-14"/>
                <w:sz w:val="18"/>
              </w:rPr>
              <w:t xml:space="preserve"> </w:t>
            </w:r>
            <w:r>
              <w:rPr>
                <w:color w:val="1F1F1F"/>
                <w:spacing w:val="-4"/>
                <w:sz w:val="18"/>
              </w:rPr>
              <w:t xml:space="preserve">the </w:t>
            </w:r>
            <w:r>
              <w:rPr>
                <w:color w:val="1F1F1F"/>
                <w:sz w:val="18"/>
              </w:rPr>
              <w:t>entry</w:t>
            </w:r>
            <w:r>
              <w:rPr>
                <w:color w:val="1F1F1F"/>
                <w:spacing w:val="-18"/>
                <w:sz w:val="18"/>
              </w:rPr>
              <w:t xml:space="preserve"> </w:t>
            </w:r>
            <w:r>
              <w:rPr>
                <w:color w:val="1F1F1F"/>
                <w:sz w:val="18"/>
              </w:rPr>
              <w:t>policy?</w:t>
            </w:r>
          </w:p>
        </w:tc>
        <w:tc>
          <w:tcPr>
            <w:tcW w:w="3456" w:type="dxa"/>
          </w:tcPr>
          <w:p w14:paraId="2445AAF9" w14:textId="26A267A0" w:rsidR="000E2D47" w:rsidRPr="00586CED" w:rsidRDefault="00000000" w:rsidP="00586CED">
            <w:pPr>
              <w:pStyle w:val="TableParagraph"/>
              <w:rPr>
                <w:rFonts w:ascii="Times New Roman" w:hAnsi="Times New Roman" w:cs="Times New Roman"/>
                <w:sz w:val="20"/>
              </w:rPr>
            </w:pPr>
            <w:r w:rsidRPr="00586CED">
              <w:rPr>
                <w:rFonts w:ascii="Times New Roman" w:hAnsi="Times New Roman" w:cs="Times New Roman"/>
                <w:sz w:val="18"/>
              </w:rPr>
              <w:t>Insider path: queue at the ID kiosk, tap the FEU ID, queue at the security booth, place the bag for a thorough search, undergo the metal-detector sweep, proceed inside. Outsider path: go to the information booth and state the purpose of visit, register at the visitor system kiosk, return for a visitor pass, then join the same search and sweep. Violation handling: issue a violation stub and record it in the handbook, have it signed at the respective office, and return it before exiting.</w:t>
            </w:r>
          </w:p>
        </w:tc>
      </w:tr>
      <w:tr w:rsidR="000E2D47" w14:paraId="04B2915F" w14:textId="77777777" w:rsidTr="00586CED">
        <w:trPr>
          <w:trHeight w:val="794"/>
        </w:trPr>
        <w:tc>
          <w:tcPr>
            <w:tcW w:w="1944" w:type="dxa"/>
            <w:shd w:val="clear" w:color="auto" w:fill="F7F9F8"/>
          </w:tcPr>
          <w:p w14:paraId="2A4F8FFD" w14:textId="77777777" w:rsidR="000E2D47" w:rsidRDefault="000E2D47">
            <w:pPr>
              <w:pStyle w:val="TableParagraph"/>
              <w:spacing w:before="20"/>
              <w:ind w:left="0"/>
              <w:rPr>
                <w:sz w:val="18"/>
              </w:rPr>
            </w:pPr>
          </w:p>
          <w:p w14:paraId="4953AC69" w14:textId="77777777" w:rsidR="000E2D47" w:rsidRDefault="00000000">
            <w:pPr>
              <w:pStyle w:val="TableParagraph"/>
              <w:rPr>
                <w:b/>
                <w:sz w:val="18"/>
              </w:rPr>
            </w:pPr>
            <w:r>
              <w:rPr>
                <w:b/>
                <w:color w:val="1F1F1F"/>
                <w:sz w:val="18"/>
              </w:rPr>
              <w:t>Decision</w:t>
            </w:r>
            <w:r>
              <w:rPr>
                <w:b/>
                <w:color w:val="1F1F1F"/>
                <w:spacing w:val="-11"/>
                <w:sz w:val="18"/>
              </w:rPr>
              <w:t xml:space="preserve"> </w:t>
            </w:r>
            <w:r>
              <w:rPr>
                <w:b/>
                <w:color w:val="1F1F1F"/>
                <w:spacing w:val="-2"/>
                <w:sz w:val="18"/>
              </w:rPr>
              <w:t>Conditions</w:t>
            </w:r>
          </w:p>
        </w:tc>
        <w:tc>
          <w:tcPr>
            <w:tcW w:w="4536" w:type="dxa"/>
            <w:shd w:val="clear" w:color="auto" w:fill="F7F9F8"/>
          </w:tcPr>
          <w:p w14:paraId="2A0A0745" w14:textId="77777777" w:rsidR="000E2D47" w:rsidRDefault="00000000">
            <w:pPr>
              <w:pStyle w:val="TableParagraph"/>
              <w:spacing w:before="111" w:line="271" w:lineRule="auto"/>
              <w:ind w:right="76"/>
              <w:rPr>
                <w:sz w:val="18"/>
              </w:rPr>
            </w:pPr>
            <w:r>
              <w:rPr>
                <w:color w:val="1F1F1F"/>
                <w:spacing w:val="-4"/>
                <w:sz w:val="18"/>
              </w:rPr>
              <w:t>What</w:t>
            </w:r>
            <w:r>
              <w:rPr>
                <w:color w:val="1F1F1F"/>
                <w:spacing w:val="-17"/>
                <w:sz w:val="18"/>
              </w:rPr>
              <w:t xml:space="preserve"> </w:t>
            </w:r>
            <w:r>
              <w:rPr>
                <w:color w:val="1F1F1F"/>
                <w:spacing w:val="-4"/>
                <w:sz w:val="18"/>
              </w:rPr>
              <w:t>conditions</w:t>
            </w:r>
            <w:r>
              <w:rPr>
                <w:color w:val="1F1F1F"/>
                <w:spacing w:val="-17"/>
                <w:sz w:val="18"/>
              </w:rPr>
              <w:t xml:space="preserve"> </w:t>
            </w:r>
            <w:r>
              <w:rPr>
                <w:color w:val="1F1F1F"/>
                <w:spacing w:val="-4"/>
                <w:sz w:val="18"/>
              </w:rPr>
              <w:t>determine</w:t>
            </w:r>
            <w:r>
              <w:rPr>
                <w:color w:val="1F1F1F"/>
                <w:spacing w:val="-17"/>
                <w:sz w:val="18"/>
              </w:rPr>
              <w:t xml:space="preserve"> </w:t>
            </w:r>
            <w:r>
              <w:rPr>
                <w:color w:val="1F1F1F"/>
                <w:spacing w:val="-4"/>
                <w:sz w:val="18"/>
              </w:rPr>
              <w:t>which</w:t>
            </w:r>
            <w:r>
              <w:rPr>
                <w:color w:val="1F1F1F"/>
                <w:spacing w:val="-16"/>
                <w:sz w:val="18"/>
              </w:rPr>
              <w:t xml:space="preserve"> </w:t>
            </w:r>
            <w:r>
              <w:rPr>
                <w:color w:val="1F1F1F"/>
                <w:spacing w:val="-4"/>
                <w:sz w:val="18"/>
              </w:rPr>
              <w:t>path</w:t>
            </w:r>
            <w:r>
              <w:rPr>
                <w:color w:val="1F1F1F"/>
                <w:spacing w:val="-17"/>
                <w:sz w:val="18"/>
              </w:rPr>
              <w:t xml:space="preserve"> </w:t>
            </w:r>
            <w:r>
              <w:rPr>
                <w:color w:val="1F1F1F"/>
                <w:spacing w:val="-4"/>
                <w:sz w:val="18"/>
              </w:rPr>
              <w:t>the</w:t>
            </w:r>
            <w:r>
              <w:rPr>
                <w:color w:val="1F1F1F"/>
                <w:spacing w:val="-16"/>
                <w:sz w:val="18"/>
              </w:rPr>
              <w:t xml:space="preserve"> </w:t>
            </w:r>
            <w:r>
              <w:rPr>
                <w:color w:val="1F1F1F"/>
                <w:spacing w:val="-4"/>
                <w:sz w:val="18"/>
              </w:rPr>
              <w:t xml:space="preserve">entity </w:t>
            </w:r>
            <w:r>
              <w:rPr>
                <w:color w:val="1F1F1F"/>
                <w:spacing w:val="-2"/>
                <w:sz w:val="18"/>
              </w:rPr>
              <w:t>follows?</w:t>
            </w:r>
          </w:p>
        </w:tc>
        <w:tc>
          <w:tcPr>
            <w:tcW w:w="3456" w:type="dxa"/>
            <w:shd w:val="clear" w:color="auto" w:fill="F7F9F8"/>
          </w:tcPr>
          <w:p w14:paraId="41E887D2" w14:textId="77777777" w:rsidR="00586CED" w:rsidRPr="00586CED" w:rsidRDefault="00000000" w:rsidP="00586CED">
            <w:pPr>
              <w:pStyle w:val="TableParagraph"/>
              <w:numPr>
                <w:ilvl w:val="0"/>
                <w:numId w:val="10"/>
              </w:numPr>
              <w:rPr>
                <w:rFonts w:ascii="Times New Roman" w:hAnsi="Times New Roman" w:cs="Times New Roman"/>
                <w:sz w:val="20"/>
              </w:rPr>
            </w:pPr>
            <w:r w:rsidRPr="00586CED">
              <w:rPr>
                <w:rFonts w:ascii="Times New Roman" w:hAnsi="Times New Roman" w:cs="Times New Roman"/>
                <w:sz w:val="18"/>
              </w:rPr>
              <w:t>Is the person an insider (FEU ID holder) or an outsider?</w:t>
            </w:r>
          </w:p>
          <w:p w14:paraId="2B3ACBF6" w14:textId="77777777" w:rsidR="00586CED" w:rsidRPr="00586CED" w:rsidRDefault="00000000" w:rsidP="00586CED">
            <w:pPr>
              <w:pStyle w:val="TableParagraph"/>
              <w:numPr>
                <w:ilvl w:val="0"/>
                <w:numId w:val="10"/>
              </w:numPr>
              <w:rPr>
                <w:rFonts w:ascii="Times New Roman" w:hAnsi="Times New Roman" w:cs="Times New Roman"/>
                <w:sz w:val="20"/>
              </w:rPr>
            </w:pPr>
            <w:r w:rsidRPr="00586CED">
              <w:rPr>
                <w:rFonts w:ascii="Times New Roman" w:hAnsi="Times New Roman" w:cs="Times New Roman"/>
                <w:sz w:val="18"/>
              </w:rPr>
              <w:t>Is the ID FEU-issued and worn with the FEU lace?</w:t>
            </w:r>
          </w:p>
          <w:p w14:paraId="64E1171B" w14:textId="77777777" w:rsidR="00586CED" w:rsidRPr="00586CED" w:rsidRDefault="00000000" w:rsidP="00586CED">
            <w:pPr>
              <w:pStyle w:val="TableParagraph"/>
              <w:numPr>
                <w:ilvl w:val="0"/>
                <w:numId w:val="10"/>
              </w:numPr>
              <w:rPr>
                <w:rFonts w:ascii="Times New Roman" w:hAnsi="Times New Roman" w:cs="Times New Roman"/>
                <w:sz w:val="20"/>
              </w:rPr>
            </w:pPr>
            <w:r w:rsidRPr="00586CED">
              <w:rPr>
                <w:rFonts w:ascii="Times New Roman" w:hAnsi="Times New Roman" w:cs="Times New Roman"/>
                <w:sz w:val="18"/>
              </w:rPr>
              <w:t>Is the prescribed dress code followed?</w:t>
            </w:r>
          </w:p>
          <w:p w14:paraId="05033DC2" w14:textId="77777777" w:rsidR="00586CED" w:rsidRPr="00586CED" w:rsidRDefault="00000000" w:rsidP="00586CED">
            <w:pPr>
              <w:pStyle w:val="TableParagraph"/>
              <w:numPr>
                <w:ilvl w:val="0"/>
                <w:numId w:val="10"/>
              </w:numPr>
              <w:rPr>
                <w:rFonts w:ascii="Times New Roman" w:hAnsi="Times New Roman" w:cs="Times New Roman"/>
                <w:sz w:val="20"/>
              </w:rPr>
            </w:pPr>
            <w:r w:rsidRPr="00586CED">
              <w:rPr>
                <w:rFonts w:ascii="Times New Roman" w:hAnsi="Times New Roman" w:cs="Times New Roman"/>
                <w:sz w:val="18"/>
              </w:rPr>
              <w:t xml:space="preserve">For outsiders, was a visitor pass properly requested and granted? </w:t>
            </w:r>
          </w:p>
          <w:p w14:paraId="7EBF20C5" w14:textId="77777777" w:rsidR="00586CED" w:rsidRPr="00586CED" w:rsidRDefault="00000000" w:rsidP="00586CED">
            <w:pPr>
              <w:pStyle w:val="TableParagraph"/>
              <w:numPr>
                <w:ilvl w:val="0"/>
                <w:numId w:val="10"/>
              </w:numPr>
              <w:rPr>
                <w:rFonts w:ascii="Times New Roman" w:hAnsi="Times New Roman" w:cs="Times New Roman"/>
                <w:sz w:val="20"/>
              </w:rPr>
            </w:pPr>
            <w:r w:rsidRPr="00586CED">
              <w:rPr>
                <w:rFonts w:ascii="Times New Roman" w:hAnsi="Times New Roman" w:cs="Times New Roman"/>
                <w:sz w:val="18"/>
              </w:rPr>
              <w:t>Does the bag search find contraband, or equipment that requires a permit without one?</w:t>
            </w:r>
          </w:p>
          <w:p w14:paraId="5DC5B4B6" w14:textId="55D24573" w:rsidR="000E2D47" w:rsidRPr="00586CED" w:rsidRDefault="00000000" w:rsidP="00586CED">
            <w:pPr>
              <w:pStyle w:val="TableParagraph"/>
              <w:numPr>
                <w:ilvl w:val="0"/>
                <w:numId w:val="10"/>
              </w:numPr>
              <w:rPr>
                <w:rFonts w:ascii="Times New Roman" w:hAnsi="Times New Roman" w:cs="Times New Roman"/>
                <w:sz w:val="20"/>
              </w:rPr>
            </w:pPr>
            <w:r w:rsidRPr="00586CED">
              <w:rPr>
                <w:rFonts w:ascii="Times New Roman" w:hAnsi="Times New Roman" w:cs="Times New Roman"/>
                <w:sz w:val="18"/>
              </w:rPr>
              <w:t>Does the metal-detector sweep come back clear, and is the person not visibly intoxicated?</w:t>
            </w:r>
          </w:p>
        </w:tc>
      </w:tr>
      <w:tr w:rsidR="000E2D47" w14:paraId="5CC033C4" w14:textId="77777777" w:rsidTr="00586CED">
        <w:trPr>
          <w:trHeight w:val="597"/>
        </w:trPr>
        <w:tc>
          <w:tcPr>
            <w:tcW w:w="1944" w:type="dxa"/>
          </w:tcPr>
          <w:p w14:paraId="517FA887" w14:textId="77777777" w:rsidR="000E2D47" w:rsidRDefault="00000000">
            <w:pPr>
              <w:pStyle w:val="TableParagraph"/>
              <w:spacing w:before="130"/>
              <w:rPr>
                <w:b/>
                <w:sz w:val="18"/>
              </w:rPr>
            </w:pPr>
            <w:r>
              <w:rPr>
                <w:b/>
                <w:color w:val="1F1F1F"/>
                <w:spacing w:val="-2"/>
                <w:sz w:val="18"/>
              </w:rPr>
              <w:t>Outputs</w:t>
            </w:r>
          </w:p>
        </w:tc>
        <w:tc>
          <w:tcPr>
            <w:tcW w:w="4536" w:type="dxa"/>
          </w:tcPr>
          <w:p w14:paraId="297113AB" w14:textId="77777777" w:rsidR="000E2D47" w:rsidRDefault="00000000">
            <w:pPr>
              <w:pStyle w:val="TableParagraph"/>
              <w:spacing w:before="130"/>
              <w:rPr>
                <w:sz w:val="18"/>
              </w:rPr>
            </w:pPr>
            <w:r>
              <w:rPr>
                <w:color w:val="1F1F1F"/>
                <w:spacing w:val="-4"/>
                <w:sz w:val="18"/>
              </w:rPr>
              <w:t>What</w:t>
            </w:r>
            <w:r>
              <w:rPr>
                <w:color w:val="1F1F1F"/>
                <w:spacing w:val="-14"/>
                <w:sz w:val="18"/>
              </w:rPr>
              <w:t xml:space="preserve"> </w:t>
            </w:r>
            <w:r>
              <w:rPr>
                <w:color w:val="1F1F1F"/>
                <w:spacing w:val="-4"/>
                <w:sz w:val="18"/>
              </w:rPr>
              <w:t>are</w:t>
            </w:r>
            <w:r>
              <w:rPr>
                <w:color w:val="1F1F1F"/>
                <w:spacing w:val="-14"/>
                <w:sz w:val="18"/>
              </w:rPr>
              <w:t xml:space="preserve"> </w:t>
            </w:r>
            <w:r>
              <w:rPr>
                <w:color w:val="1F1F1F"/>
                <w:spacing w:val="-4"/>
                <w:sz w:val="18"/>
              </w:rPr>
              <w:t>the</w:t>
            </w:r>
            <w:r>
              <w:rPr>
                <w:color w:val="1F1F1F"/>
                <w:spacing w:val="-14"/>
                <w:sz w:val="18"/>
              </w:rPr>
              <w:t xml:space="preserve"> </w:t>
            </w:r>
            <w:r>
              <w:rPr>
                <w:color w:val="1F1F1F"/>
                <w:spacing w:val="-4"/>
                <w:sz w:val="18"/>
              </w:rPr>
              <w:t>possible</w:t>
            </w:r>
            <w:r>
              <w:rPr>
                <w:color w:val="1F1F1F"/>
                <w:spacing w:val="-12"/>
                <w:sz w:val="18"/>
              </w:rPr>
              <w:t xml:space="preserve"> </w:t>
            </w:r>
            <w:r>
              <w:rPr>
                <w:color w:val="1F1F1F"/>
                <w:spacing w:val="-4"/>
                <w:sz w:val="18"/>
              </w:rPr>
              <w:t>results</w:t>
            </w:r>
            <w:r>
              <w:rPr>
                <w:color w:val="1F1F1F"/>
                <w:spacing w:val="-13"/>
                <w:sz w:val="18"/>
              </w:rPr>
              <w:t xml:space="preserve"> </w:t>
            </w:r>
            <w:r>
              <w:rPr>
                <w:color w:val="1F1F1F"/>
                <w:spacing w:val="-4"/>
                <w:sz w:val="18"/>
              </w:rPr>
              <w:t>of</w:t>
            </w:r>
            <w:r>
              <w:rPr>
                <w:color w:val="1F1F1F"/>
                <w:spacing w:val="-14"/>
                <w:sz w:val="18"/>
              </w:rPr>
              <w:t xml:space="preserve"> </w:t>
            </w:r>
            <w:r>
              <w:rPr>
                <w:color w:val="1F1F1F"/>
                <w:spacing w:val="-4"/>
                <w:sz w:val="18"/>
              </w:rPr>
              <w:t>the</w:t>
            </w:r>
            <w:r>
              <w:rPr>
                <w:color w:val="1F1F1F"/>
                <w:spacing w:val="-14"/>
                <w:sz w:val="18"/>
              </w:rPr>
              <w:t xml:space="preserve"> </w:t>
            </w:r>
            <w:r>
              <w:rPr>
                <w:color w:val="1F1F1F"/>
                <w:spacing w:val="-4"/>
                <w:sz w:val="18"/>
              </w:rPr>
              <w:t>entry</w:t>
            </w:r>
            <w:r>
              <w:rPr>
                <w:color w:val="1F1F1F"/>
                <w:spacing w:val="-13"/>
                <w:sz w:val="18"/>
              </w:rPr>
              <w:t xml:space="preserve"> </w:t>
            </w:r>
            <w:r>
              <w:rPr>
                <w:color w:val="1F1F1F"/>
                <w:spacing w:val="-4"/>
                <w:sz w:val="18"/>
              </w:rPr>
              <w:t>process?</w:t>
            </w:r>
          </w:p>
        </w:tc>
        <w:tc>
          <w:tcPr>
            <w:tcW w:w="3456" w:type="dxa"/>
          </w:tcPr>
          <w:p w14:paraId="2E91302F" w14:textId="77777777" w:rsidR="00586CED" w:rsidRPr="00586CED" w:rsidRDefault="00000000" w:rsidP="00586CED">
            <w:pPr>
              <w:pStyle w:val="TableParagraph"/>
              <w:numPr>
                <w:ilvl w:val="0"/>
                <w:numId w:val="11"/>
              </w:numPr>
              <w:rPr>
                <w:rFonts w:ascii="Times New Roman" w:hAnsi="Times New Roman" w:cs="Times New Roman"/>
                <w:sz w:val="20"/>
              </w:rPr>
            </w:pPr>
            <w:r w:rsidRPr="00586CED">
              <w:rPr>
                <w:rFonts w:ascii="Times New Roman" w:hAnsi="Times New Roman" w:cs="Times New Roman"/>
                <w:sz w:val="18"/>
              </w:rPr>
              <w:t>Standard entry: all conditions satisfied and the person proceeds inside</w:t>
            </w:r>
            <w:r w:rsidR="00586CED">
              <w:rPr>
                <w:rFonts w:ascii="Times New Roman" w:hAnsi="Times New Roman" w:cs="Times New Roman"/>
                <w:sz w:val="18"/>
              </w:rPr>
              <w:t>.</w:t>
            </w:r>
          </w:p>
          <w:p w14:paraId="070B9504" w14:textId="77777777" w:rsidR="00586CED" w:rsidRPr="00586CED" w:rsidRDefault="00000000" w:rsidP="00586CED">
            <w:pPr>
              <w:pStyle w:val="TableParagraph"/>
              <w:numPr>
                <w:ilvl w:val="0"/>
                <w:numId w:val="11"/>
              </w:numPr>
              <w:rPr>
                <w:rFonts w:ascii="Times New Roman" w:hAnsi="Times New Roman" w:cs="Times New Roman"/>
                <w:sz w:val="20"/>
              </w:rPr>
            </w:pPr>
            <w:r w:rsidRPr="00586CED">
              <w:rPr>
                <w:rFonts w:ascii="Times New Roman" w:hAnsi="Times New Roman" w:cs="Times New Roman"/>
                <w:sz w:val="18"/>
              </w:rPr>
              <w:t xml:space="preserve">Entry with a violation: a stub is issued and recorded in the handbook, signed at the respective office, and </w:t>
            </w:r>
            <w:r w:rsidRPr="00586CED">
              <w:rPr>
                <w:rFonts w:ascii="Times New Roman" w:hAnsi="Times New Roman" w:cs="Times New Roman"/>
                <w:sz w:val="18"/>
              </w:rPr>
              <w:lastRenderedPageBreak/>
              <w:t>returned before exit.</w:t>
            </w:r>
          </w:p>
          <w:p w14:paraId="720C4BAE" w14:textId="61E41BCE" w:rsidR="000E2D47" w:rsidRPr="00586CED" w:rsidRDefault="00000000" w:rsidP="00586CED">
            <w:pPr>
              <w:pStyle w:val="TableParagraph"/>
              <w:numPr>
                <w:ilvl w:val="0"/>
                <w:numId w:val="11"/>
              </w:numPr>
              <w:rPr>
                <w:rFonts w:ascii="Times New Roman" w:hAnsi="Times New Roman" w:cs="Times New Roman"/>
                <w:sz w:val="20"/>
              </w:rPr>
            </w:pPr>
            <w:r w:rsidRPr="00586CED">
              <w:rPr>
                <w:rFonts w:ascii="Times New Roman" w:hAnsi="Times New Roman" w:cs="Times New Roman"/>
                <w:sz w:val="18"/>
              </w:rPr>
              <w:t>Entry denied: the person is prohibited from entering the premises.</w:t>
            </w:r>
          </w:p>
        </w:tc>
      </w:tr>
      <w:tr w:rsidR="000E2D47" w14:paraId="47DAE324" w14:textId="77777777" w:rsidTr="00586CED">
        <w:trPr>
          <w:trHeight w:val="795"/>
        </w:trPr>
        <w:tc>
          <w:tcPr>
            <w:tcW w:w="1944" w:type="dxa"/>
            <w:shd w:val="clear" w:color="auto" w:fill="F7F9F8"/>
          </w:tcPr>
          <w:p w14:paraId="548ED339" w14:textId="77777777" w:rsidR="000E2D47" w:rsidRDefault="000E2D47">
            <w:pPr>
              <w:pStyle w:val="TableParagraph"/>
              <w:spacing w:before="20"/>
              <w:ind w:left="0"/>
              <w:rPr>
                <w:sz w:val="18"/>
              </w:rPr>
            </w:pPr>
          </w:p>
          <w:p w14:paraId="064A1690" w14:textId="77777777" w:rsidR="000E2D47" w:rsidRDefault="00000000">
            <w:pPr>
              <w:pStyle w:val="TableParagraph"/>
              <w:rPr>
                <w:b/>
                <w:sz w:val="18"/>
              </w:rPr>
            </w:pPr>
            <w:r>
              <w:rPr>
                <w:b/>
                <w:color w:val="1F1F1F"/>
                <w:sz w:val="18"/>
              </w:rPr>
              <w:t>System</w:t>
            </w:r>
            <w:r>
              <w:rPr>
                <w:b/>
                <w:color w:val="1F1F1F"/>
                <w:spacing w:val="-11"/>
                <w:sz w:val="18"/>
              </w:rPr>
              <w:t xml:space="preserve"> </w:t>
            </w:r>
            <w:r>
              <w:rPr>
                <w:b/>
                <w:color w:val="1F1F1F"/>
                <w:spacing w:val="-2"/>
                <w:sz w:val="18"/>
              </w:rPr>
              <w:t>Boundary</w:t>
            </w:r>
          </w:p>
        </w:tc>
        <w:tc>
          <w:tcPr>
            <w:tcW w:w="4536" w:type="dxa"/>
            <w:shd w:val="clear" w:color="auto" w:fill="F7F9F8"/>
          </w:tcPr>
          <w:p w14:paraId="63505885" w14:textId="77777777" w:rsidR="000E2D47" w:rsidRDefault="00000000">
            <w:pPr>
              <w:pStyle w:val="TableParagraph"/>
              <w:spacing w:before="111" w:line="271" w:lineRule="auto"/>
              <w:rPr>
                <w:sz w:val="18"/>
              </w:rPr>
            </w:pPr>
            <w:r>
              <w:rPr>
                <w:color w:val="1F1F1F"/>
                <w:spacing w:val="-2"/>
                <w:sz w:val="18"/>
              </w:rPr>
              <w:t>Where</w:t>
            </w:r>
            <w:r>
              <w:rPr>
                <w:color w:val="1F1F1F"/>
                <w:spacing w:val="-14"/>
                <w:sz w:val="18"/>
              </w:rPr>
              <w:t xml:space="preserve"> </w:t>
            </w:r>
            <w:r>
              <w:rPr>
                <w:color w:val="1F1F1F"/>
                <w:spacing w:val="-2"/>
                <w:sz w:val="18"/>
              </w:rPr>
              <w:t>does</w:t>
            </w:r>
            <w:r>
              <w:rPr>
                <w:color w:val="1F1F1F"/>
                <w:spacing w:val="-14"/>
                <w:sz w:val="18"/>
              </w:rPr>
              <w:t xml:space="preserve"> </w:t>
            </w:r>
            <w:r>
              <w:rPr>
                <w:color w:val="1F1F1F"/>
                <w:spacing w:val="-2"/>
                <w:sz w:val="18"/>
              </w:rPr>
              <w:t>the</w:t>
            </w:r>
            <w:r>
              <w:rPr>
                <w:color w:val="1F1F1F"/>
                <w:spacing w:val="-15"/>
                <w:sz w:val="18"/>
              </w:rPr>
              <w:t xml:space="preserve"> </w:t>
            </w:r>
            <w:r>
              <w:rPr>
                <w:color w:val="1F1F1F"/>
                <w:spacing w:val="-2"/>
                <w:sz w:val="18"/>
              </w:rPr>
              <w:t>modeled</w:t>
            </w:r>
            <w:r>
              <w:rPr>
                <w:color w:val="1F1F1F"/>
                <w:spacing w:val="-14"/>
                <w:sz w:val="18"/>
              </w:rPr>
              <w:t xml:space="preserve"> </w:t>
            </w:r>
            <w:r>
              <w:rPr>
                <w:color w:val="1F1F1F"/>
                <w:spacing w:val="-2"/>
                <w:sz w:val="18"/>
              </w:rPr>
              <w:t>process</w:t>
            </w:r>
            <w:r>
              <w:rPr>
                <w:color w:val="1F1F1F"/>
                <w:spacing w:val="-13"/>
                <w:sz w:val="18"/>
              </w:rPr>
              <w:t xml:space="preserve"> </w:t>
            </w:r>
            <w:r>
              <w:rPr>
                <w:color w:val="1F1F1F"/>
                <w:spacing w:val="-2"/>
                <w:sz w:val="18"/>
              </w:rPr>
              <w:t>begin</w:t>
            </w:r>
            <w:r>
              <w:rPr>
                <w:color w:val="1F1F1F"/>
                <w:spacing w:val="-14"/>
                <w:sz w:val="18"/>
              </w:rPr>
              <w:t xml:space="preserve"> </w:t>
            </w:r>
            <w:r>
              <w:rPr>
                <w:color w:val="1F1F1F"/>
                <w:spacing w:val="-2"/>
                <w:sz w:val="18"/>
              </w:rPr>
              <w:t>and</w:t>
            </w:r>
            <w:r>
              <w:rPr>
                <w:color w:val="1F1F1F"/>
                <w:spacing w:val="-14"/>
                <w:sz w:val="18"/>
              </w:rPr>
              <w:t xml:space="preserve"> </w:t>
            </w:r>
            <w:r>
              <w:rPr>
                <w:color w:val="1F1F1F"/>
                <w:spacing w:val="-2"/>
                <w:sz w:val="18"/>
              </w:rPr>
              <w:t>end,</w:t>
            </w:r>
            <w:r>
              <w:rPr>
                <w:color w:val="1F1F1F"/>
                <w:spacing w:val="-14"/>
                <w:sz w:val="18"/>
              </w:rPr>
              <w:t xml:space="preserve"> </w:t>
            </w:r>
            <w:r>
              <w:rPr>
                <w:color w:val="1F1F1F"/>
                <w:spacing w:val="-2"/>
                <w:sz w:val="18"/>
              </w:rPr>
              <w:t xml:space="preserve">and </w:t>
            </w:r>
            <w:r>
              <w:rPr>
                <w:color w:val="1F1F1F"/>
                <w:sz w:val="18"/>
              </w:rPr>
              <w:t>what</w:t>
            </w:r>
            <w:r>
              <w:rPr>
                <w:color w:val="1F1F1F"/>
                <w:spacing w:val="-2"/>
                <w:sz w:val="18"/>
              </w:rPr>
              <w:t xml:space="preserve"> </w:t>
            </w:r>
            <w:r>
              <w:rPr>
                <w:color w:val="1F1F1F"/>
                <w:sz w:val="18"/>
              </w:rPr>
              <w:t>is</w:t>
            </w:r>
            <w:r>
              <w:rPr>
                <w:color w:val="1F1F1F"/>
                <w:spacing w:val="-1"/>
                <w:sz w:val="18"/>
              </w:rPr>
              <w:t xml:space="preserve"> </w:t>
            </w:r>
            <w:r>
              <w:rPr>
                <w:color w:val="1F1F1F"/>
                <w:sz w:val="18"/>
              </w:rPr>
              <w:t>excluded?</w:t>
            </w:r>
          </w:p>
        </w:tc>
        <w:tc>
          <w:tcPr>
            <w:tcW w:w="3456" w:type="dxa"/>
            <w:shd w:val="clear" w:color="auto" w:fill="F7F9F8"/>
          </w:tcPr>
          <w:p w14:paraId="1C60C7BA" w14:textId="360CCE13" w:rsidR="000E2D47" w:rsidRPr="00586CED" w:rsidRDefault="00000000" w:rsidP="00586CED">
            <w:pPr>
              <w:pStyle w:val="TableParagraph"/>
              <w:rPr>
                <w:rFonts w:ascii="Times New Roman" w:hAnsi="Times New Roman" w:cs="Times New Roman"/>
                <w:sz w:val="20"/>
              </w:rPr>
            </w:pPr>
            <w:r w:rsidRPr="00586CED">
              <w:rPr>
                <w:rFonts w:ascii="Times New Roman" w:hAnsi="Times New Roman" w:cs="Times New Roman"/>
                <w:sz w:val="18"/>
              </w:rPr>
              <w:t>Begins when a person arrives at the entrance and joins the queue, at the ID kiosk for ID holders or the information booth for outsiders. Ends when the person leaves the premises, after any violation stub has been signed at the respective office and returned. Excluded: all movement inside the campus, how IDs and permits are issued and approved, the internal procedure of the respective office, and the separate entrance used by directors and associates.</w:t>
            </w:r>
          </w:p>
        </w:tc>
      </w:tr>
    </w:tbl>
    <w:p w14:paraId="3348BB3D" w14:textId="77777777" w:rsidR="000E2D47" w:rsidRDefault="000E2D47">
      <w:pPr>
        <w:pStyle w:val="BodyText"/>
        <w:spacing w:before="0"/>
        <w:ind w:left="0"/>
      </w:pPr>
    </w:p>
    <w:p w14:paraId="0843E0DD" w14:textId="77777777" w:rsidR="000E2D47" w:rsidRDefault="000E2D47">
      <w:pPr>
        <w:pStyle w:val="BodyText"/>
        <w:spacing w:before="150"/>
        <w:ind w:left="0"/>
      </w:pPr>
    </w:p>
    <w:p w14:paraId="2F163FA0" w14:textId="77777777" w:rsidR="000E2D47" w:rsidRDefault="00000000">
      <w:pPr>
        <w:pStyle w:val="Heading1"/>
      </w:pPr>
      <w:r>
        <w:rPr>
          <w:color w:val="2E5395"/>
        </w:rPr>
        <w:t>Part</w:t>
      </w:r>
      <w:r>
        <w:rPr>
          <w:color w:val="2E5395"/>
          <w:spacing w:val="-9"/>
        </w:rPr>
        <w:t xml:space="preserve"> </w:t>
      </w:r>
      <w:r>
        <w:rPr>
          <w:color w:val="2E5395"/>
        </w:rPr>
        <w:t>B</w:t>
      </w:r>
      <w:r>
        <w:rPr>
          <w:color w:val="2E5395"/>
          <w:spacing w:val="-7"/>
        </w:rPr>
        <w:t xml:space="preserve"> </w:t>
      </w:r>
      <w:r>
        <w:rPr>
          <w:color w:val="2E5395"/>
        </w:rPr>
        <w:t>-</w:t>
      </w:r>
      <w:r>
        <w:rPr>
          <w:color w:val="2E5395"/>
          <w:spacing w:val="-7"/>
        </w:rPr>
        <w:t xml:space="preserve"> </w:t>
      </w:r>
      <w:r>
        <w:rPr>
          <w:color w:val="2E5395"/>
        </w:rPr>
        <w:t>Create</w:t>
      </w:r>
      <w:r>
        <w:rPr>
          <w:color w:val="2E5395"/>
          <w:spacing w:val="-8"/>
        </w:rPr>
        <w:t xml:space="preserve"> </w:t>
      </w:r>
      <w:r>
        <w:rPr>
          <w:color w:val="2E5395"/>
        </w:rPr>
        <w:t>the</w:t>
      </w:r>
      <w:r>
        <w:rPr>
          <w:color w:val="2E5395"/>
          <w:spacing w:val="-8"/>
        </w:rPr>
        <w:t xml:space="preserve"> </w:t>
      </w:r>
      <w:r>
        <w:rPr>
          <w:color w:val="2E5395"/>
        </w:rPr>
        <w:t>Entry</w:t>
      </w:r>
      <w:r>
        <w:rPr>
          <w:color w:val="2E5395"/>
          <w:spacing w:val="-8"/>
        </w:rPr>
        <w:t xml:space="preserve"> </w:t>
      </w:r>
      <w:r>
        <w:rPr>
          <w:color w:val="2E5395"/>
        </w:rPr>
        <w:t>Policy</w:t>
      </w:r>
      <w:r>
        <w:rPr>
          <w:color w:val="2E5395"/>
          <w:spacing w:val="-8"/>
        </w:rPr>
        <w:t xml:space="preserve"> </w:t>
      </w:r>
      <w:r>
        <w:rPr>
          <w:color w:val="2E5395"/>
          <w:spacing w:val="-2"/>
        </w:rPr>
        <w:t>Model</w:t>
      </w:r>
    </w:p>
    <w:p w14:paraId="03939F97" w14:textId="77777777" w:rsidR="000E2D47" w:rsidRDefault="00000000">
      <w:pPr>
        <w:pStyle w:val="BodyText"/>
        <w:spacing w:before="120"/>
        <w:ind w:left="720"/>
      </w:pPr>
      <w:r>
        <w:rPr>
          <w:color w:val="1F1F1F"/>
          <w:spacing w:val="-6"/>
        </w:rPr>
        <w:t>Create</w:t>
      </w:r>
      <w:r>
        <w:rPr>
          <w:color w:val="1F1F1F"/>
          <w:spacing w:val="-13"/>
        </w:rPr>
        <w:t xml:space="preserve"> </w:t>
      </w:r>
      <w:r>
        <w:rPr>
          <w:color w:val="1F1F1F"/>
          <w:spacing w:val="-6"/>
        </w:rPr>
        <w:t>a</w:t>
      </w:r>
      <w:r>
        <w:rPr>
          <w:color w:val="1F1F1F"/>
          <w:spacing w:val="-12"/>
        </w:rPr>
        <w:t xml:space="preserve"> </w:t>
      </w:r>
      <w:r>
        <w:rPr>
          <w:color w:val="1F1F1F"/>
          <w:spacing w:val="-6"/>
        </w:rPr>
        <w:t>flowchart</w:t>
      </w:r>
      <w:r>
        <w:rPr>
          <w:color w:val="1F1F1F"/>
          <w:spacing w:val="-12"/>
        </w:rPr>
        <w:t xml:space="preserve"> </w:t>
      </w:r>
      <w:r>
        <w:rPr>
          <w:color w:val="1F1F1F"/>
          <w:spacing w:val="-6"/>
        </w:rPr>
        <w:t>showing</w:t>
      </w:r>
      <w:r>
        <w:rPr>
          <w:color w:val="1F1F1F"/>
          <w:spacing w:val="-12"/>
        </w:rPr>
        <w:t xml:space="preserve"> </w:t>
      </w:r>
      <w:r>
        <w:rPr>
          <w:color w:val="1F1F1F"/>
          <w:spacing w:val="-6"/>
        </w:rPr>
        <w:t>how</w:t>
      </w:r>
      <w:r>
        <w:rPr>
          <w:color w:val="1F1F1F"/>
          <w:spacing w:val="-10"/>
        </w:rPr>
        <w:t xml:space="preserve"> </w:t>
      </w:r>
      <w:r>
        <w:rPr>
          <w:color w:val="1F1F1F"/>
          <w:spacing w:val="-6"/>
        </w:rPr>
        <w:t>the</w:t>
      </w:r>
      <w:r>
        <w:rPr>
          <w:color w:val="1F1F1F"/>
          <w:spacing w:val="-12"/>
        </w:rPr>
        <w:t xml:space="preserve"> </w:t>
      </w:r>
      <w:r>
        <w:rPr>
          <w:color w:val="1F1F1F"/>
          <w:spacing w:val="-6"/>
        </w:rPr>
        <w:t>entry</w:t>
      </w:r>
      <w:r>
        <w:rPr>
          <w:color w:val="1F1F1F"/>
          <w:spacing w:val="-12"/>
        </w:rPr>
        <w:t xml:space="preserve"> </w:t>
      </w:r>
      <w:r>
        <w:rPr>
          <w:color w:val="1F1F1F"/>
          <w:spacing w:val="-6"/>
        </w:rPr>
        <w:t>policy</w:t>
      </w:r>
      <w:r>
        <w:rPr>
          <w:color w:val="1F1F1F"/>
          <w:spacing w:val="-12"/>
        </w:rPr>
        <w:t xml:space="preserve"> </w:t>
      </w:r>
      <w:r>
        <w:rPr>
          <w:color w:val="1F1F1F"/>
          <w:spacing w:val="-6"/>
        </w:rPr>
        <w:t>operates.</w:t>
      </w:r>
      <w:r>
        <w:rPr>
          <w:color w:val="1F1F1F"/>
          <w:spacing w:val="-12"/>
        </w:rPr>
        <w:t xml:space="preserve"> </w:t>
      </w:r>
      <w:r>
        <w:rPr>
          <w:color w:val="1F1F1F"/>
          <w:spacing w:val="-6"/>
        </w:rPr>
        <w:t>The</w:t>
      </w:r>
      <w:r>
        <w:rPr>
          <w:color w:val="1F1F1F"/>
          <w:spacing w:val="-12"/>
        </w:rPr>
        <w:t xml:space="preserve"> </w:t>
      </w:r>
      <w:r>
        <w:rPr>
          <w:color w:val="1F1F1F"/>
          <w:spacing w:val="-6"/>
        </w:rPr>
        <w:t>flowchart</w:t>
      </w:r>
      <w:r>
        <w:rPr>
          <w:color w:val="1F1F1F"/>
          <w:spacing w:val="-12"/>
        </w:rPr>
        <w:t xml:space="preserve"> </w:t>
      </w:r>
      <w:r>
        <w:rPr>
          <w:color w:val="1F1F1F"/>
          <w:spacing w:val="-6"/>
        </w:rPr>
        <w:t>must</w:t>
      </w:r>
      <w:r>
        <w:rPr>
          <w:color w:val="1F1F1F"/>
          <w:spacing w:val="-15"/>
        </w:rPr>
        <w:t xml:space="preserve"> </w:t>
      </w:r>
      <w:r>
        <w:rPr>
          <w:color w:val="1F1F1F"/>
          <w:spacing w:val="-6"/>
        </w:rPr>
        <w:t>include:</w:t>
      </w:r>
    </w:p>
    <w:p w14:paraId="515E1BC0" w14:textId="77777777" w:rsidR="000E2D47" w:rsidRDefault="00000000">
      <w:pPr>
        <w:pStyle w:val="ListParagraph"/>
        <w:numPr>
          <w:ilvl w:val="1"/>
          <w:numId w:val="2"/>
        </w:numPr>
        <w:tabs>
          <w:tab w:val="left" w:pos="1079"/>
        </w:tabs>
        <w:spacing w:before="132"/>
        <w:ind w:left="1079" w:hanging="359"/>
        <w:rPr>
          <w:sz w:val="21"/>
        </w:rPr>
      </w:pPr>
      <w:r>
        <w:rPr>
          <w:color w:val="1F1F1F"/>
          <w:spacing w:val="-6"/>
          <w:sz w:val="21"/>
        </w:rPr>
        <w:t>one</w:t>
      </w:r>
      <w:r>
        <w:rPr>
          <w:color w:val="1F1F1F"/>
          <w:spacing w:val="-15"/>
          <w:sz w:val="21"/>
        </w:rPr>
        <w:t xml:space="preserve"> </w:t>
      </w:r>
      <w:r>
        <w:rPr>
          <w:color w:val="1F1F1F"/>
          <w:spacing w:val="-6"/>
          <w:sz w:val="21"/>
        </w:rPr>
        <w:t>clearly</w:t>
      </w:r>
      <w:r>
        <w:rPr>
          <w:color w:val="1F1F1F"/>
          <w:spacing w:val="-14"/>
          <w:sz w:val="21"/>
        </w:rPr>
        <w:t xml:space="preserve"> </w:t>
      </w:r>
      <w:r>
        <w:rPr>
          <w:color w:val="1F1F1F"/>
          <w:spacing w:val="-6"/>
          <w:sz w:val="21"/>
        </w:rPr>
        <w:t>labeled</w:t>
      </w:r>
      <w:r>
        <w:rPr>
          <w:color w:val="1F1F1F"/>
          <w:spacing w:val="-14"/>
          <w:sz w:val="21"/>
        </w:rPr>
        <w:t xml:space="preserve"> </w:t>
      </w:r>
      <w:r>
        <w:rPr>
          <w:color w:val="1F1F1F"/>
          <w:spacing w:val="-6"/>
          <w:sz w:val="21"/>
        </w:rPr>
        <w:t>starting</w:t>
      </w:r>
      <w:r>
        <w:rPr>
          <w:color w:val="1F1F1F"/>
          <w:spacing w:val="-15"/>
          <w:sz w:val="21"/>
        </w:rPr>
        <w:t xml:space="preserve"> </w:t>
      </w:r>
      <w:r>
        <w:rPr>
          <w:color w:val="1F1F1F"/>
          <w:spacing w:val="-6"/>
          <w:sz w:val="21"/>
        </w:rPr>
        <w:t>point</w:t>
      </w:r>
      <w:r>
        <w:rPr>
          <w:color w:val="1F1F1F"/>
          <w:spacing w:val="-14"/>
          <w:sz w:val="21"/>
        </w:rPr>
        <w:t xml:space="preserve"> </w:t>
      </w:r>
      <w:r>
        <w:rPr>
          <w:color w:val="1F1F1F"/>
          <w:spacing w:val="-6"/>
          <w:sz w:val="21"/>
        </w:rPr>
        <w:t>and</w:t>
      </w:r>
      <w:r>
        <w:rPr>
          <w:color w:val="1F1F1F"/>
          <w:spacing w:val="-17"/>
          <w:sz w:val="21"/>
        </w:rPr>
        <w:t xml:space="preserve"> </w:t>
      </w:r>
      <w:r>
        <w:rPr>
          <w:color w:val="1F1F1F"/>
          <w:spacing w:val="-6"/>
          <w:sz w:val="21"/>
        </w:rPr>
        <w:t>the</w:t>
      </w:r>
      <w:r>
        <w:rPr>
          <w:color w:val="1F1F1F"/>
          <w:spacing w:val="-15"/>
          <w:sz w:val="21"/>
        </w:rPr>
        <w:t xml:space="preserve"> </w:t>
      </w:r>
      <w:r>
        <w:rPr>
          <w:color w:val="1F1F1F"/>
          <w:spacing w:val="-6"/>
          <w:sz w:val="21"/>
        </w:rPr>
        <w:t>arrival</w:t>
      </w:r>
      <w:r>
        <w:rPr>
          <w:color w:val="1F1F1F"/>
          <w:spacing w:val="-15"/>
          <w:sz w:val="21"/>
        </w:rPr>
        <w:t xml:space="preserve"> </w:t>
      </w:r>
      <w:r>
        <w:rPr>
          <w:color w:val="1F1F1F"/>
          <w:spacing w:val="-6"/>
          <w:sz w:val="21"/>
        </w:rPr>
        <w:t>of</w:t>
      </w:r>
      <w:r>
        <w:rPr>
          <w:color w:val="1F1F1F"/>
          <w:spacing w:val="-14"/>
          <w:sz w:val="21"/>
        </w:rPr>
        <w:t xml:space="preserve"> </w:t>
      </w:r>
      <w:r>
        <w:rPr>
          <w:color w:val="1F1F1F"/>
          <w:spacing w:val="-6"/>
          <w:sz w:val="21"/>
        </w:rPr>
        <w:t>an</w:t>
      </w:r>
      <w:r>
        <w:rPr>
          <w:color w:val="1F1F1F"/>
          <w:spacing w:val="-15"/>
          <w:sz w:val="21"/>
        </w:rPr>
        <w:t xml:space="preserve"> </w:t>
      </w:r>
      <w:r>
        <w:rPr>
          <w:color w:val="1F1F1F"/>
          <w:spacing w:val="-6"/>
          <w:sz w:val="21"/>
        </w:rPr>
        <w:t>entity</w:t>
      </w:r>
      <w:r>
        <w:rPr>
          <w:color w:val="1F1F1F"/>
          <w:spacing w:val="-15"/>
          <w:sz w:val="21"/>
        </w:rPr>
        <w:t xml:space="preserve"> </w:t>
      </w:r>
      <w:r>
        <w:rPr>
          <w:color w:val="1F1F1F"/>
          <w:spacing w:val="-6"/>
          <w:sz w:val="21"/>
        </w:rPr>
        <w:t>at</w:t>
      </w:r>
      <w:r>
        <w:rPr>
          <w:color w:val="1F1F1F"/>
          <w:spacing w:val="-14"/>
          <w:sz w:val="21"/>
        </w:rPr>
        <w:t xml:space="preserve"> </w:t>
      </w:r>
      <w:r>
        <w:rPr>
          <w:color w:val="1F1F1F"/>
          <w:spacing w:val="-6"/>
          <w:sz w:val="21"/>
        </w:rPr>
        <w:t>the</w:t>
      </w:r>
      <w:r>
        <w:rPr>
          <w:color w:val="1F1F1F"/>
          <w:spacing w:val="-16"/>
          <w:sz w:val="21"/>
        </w:rPr>
        <w:t xml:space="preserve"> </w:t>
      </w:r>
      <w:r>
        <w:rPr>
          <w:color w:val="1F1F1F"/>
          <w:spacing w:val="-6"/>
          <w:sz w:val="21"/>
        </w:rPr>
        <w:t>school</w:t>
      </w:r>
      <w:r>
        <w:rPr>
          <w:color w:val="1F1F1F"/>
          <w:spacing w:val="-13"/>
          <w:sz w:val="21"/>
        </w:rPr>
        <w:t xml:space="preserve"> </w:t>
      </w:r>
      <w:r>
        <w:rPr>
          <w:color w:val="1F1F1F"/>
          <w:spacing w:val="-6"/>
          <w:sz w:val="21"/>
        </w:rPr>
        <w:t>entrance;</w:t>
      </w:r>
    </w:p>
    <w:p w14:paraId="225B81EC" w14:textId="77777777" w:rsidR="000E2D47" w:rsidRDefault="00000000">
      <w:pPr>
        <w:pStyle w:val="ListParagraph"/>
        <w:numPr>
          <w:ilvl w:val="1"/>
          <w:numId w:val="2"/>
        </w:numPr>
        <w:tabs>
          <w:tab w:val="left" w:pos="1079"/>
        </w:tabs>
        <w:ind w:left="1079" w:hanging="359"/>
        <w:rPr>
          <w:sz w:val="21"/>
        </w:rPr>
      </w:pPr>
      <w:r>
        <w:rPr>
          <w:color w:val="1F1F1F"/>
          <w:spacing w:val="-4"/>
          <w:sz w:val="21"/>
        </w:rPr>
        <w:t>at</w:t>
      </w:r>
      <w:r>
        <w:rPr>
          <w:color w:val="1F1F1F"/>
          <w:spacing w:val="-19"/>
          <w:sz w:val="21"/>
        </w:rPr>
        <w:t xml:space="preserve"> </w:t>
      </w:r>
      <w:r>
        <w:rPr>
          <w:color w:val="1F1F1F"/>
          <w:spacing w:val="-4"/>
          <w:sz w:val="21"/>
        </w:rPr>
        <w:t>least</w:t>
      </w:r>
      <w:r>
        <w:rPr>
          <w:color w:val="1F1F1F"/>
          <w:spacing w:val="-18"/>
          <w:sz w:val="21"/>
        </w:rPr>
        <w:t xml:space="preserve"> </w:t>
      </w:r>
      <w:r>
        <w:rPr>
          <w:color w:val="1F1F1F"/>
          <w:spacing w:val="-4"/>
          <w:sz w:val="21"/>
        </w:rPr>
        <w:t>three</w:t>
      </w:r>
      <w:r>
        <w:rPr>
          <w:color w:val="1F1F1F"/>
          <w:spacing w:val="-18"/>
          <w:sz w:val="21"/>
        </w:rPr>
        <w:t xml:space="preserve"> </w:t>
      </w:r>
      <w:r>
        <w:rPr>
          <w:color w:val="1F1F1F"/>
          <w:spacing w:val="-4"/>
          <w:sz w:val="21"/>
        </w:rPr>
        <w:t>activities</w:t>
      </w:r>
      <w:r>
        <w:rPr>
          <w:color w:val="1F1F1F"/>
          <w:spacing w:val="-19"/>
          <w:sz w:val="21"/>
        </w:rPr>
        <w:t xml:space="preserve"> </w:t>
      </w:r>
      <w:r>
        <w:rPr>
          <w:color w:val="1F1F1F"/>
          <w:spacing w:val="-4"/>
          <w:sz w:val="21"/>
        </w:rPr>
        <w:t>or</w:t>
      </w:r>
      <w:r>
        <w:rPr>
          <w:color w:val="1F1F1F"/>
          <w:spacing w:val="-20"/>
          <w:sz w:val="21"/>
        </w:rPr>
        <w:t xml:space="preserve"> </w:t>
      </w:r>
      <w:r>
        <w:rPr>
          <w:color w:val="1F1F1F"/>
          <w:spacing w:val="-4"/>
          <w:sz w:val="21"/>
        </w:rPr>
        <w:t>process</w:t>
      </w:r>
      <w:r>
        <w:rPr>
          <w:color w:val="1F1F1F"/>
          <w:spacing w:val="-18"/>
          <w:sz w:val="21"/>
        </w:rPr>
        <w:t xml:space="preserve"> </w:t>
      </w:r>
      <w:r>
        <w:rPr>
          <w:color w:val="1F1F1F"/>
          <w:spacing w:val="-4"/>
          <w:sz w:val="21"/>
        </w:rPr>
        <w:t>steps;</w:t>
      </w:r>
    </w:p>
    <w:p w14:paraId="2B94072A" w14:textId="77777777" w:rsidR="000E2D47" w:rsidRDefault="00000000">
      <w:pPr>
        <w:pStyle w:val="ListParagraph"/>
        <w:numPr>
          <w:ilvl w:val="1"/>
          <w:numId w:val="2"/>
        </w:numPr>
        <w:tabs>
          <w:tab w:val="left" w:pos="1079"/>
        </w:tabs>
        <w:ind w:left="1079" w:hanging="359"/>
        <w:rPr>
          <w:sz w:val="21"/>
        </w:rPr>
      </w:pPr>
      <w:r>
        <w:rPr>
          <w:color w:val="1F1F1F"/>
          <w:spacing w:val="-4"/>
          <w:sz w:val="21"/>
        </w:rPr>
        <w:t>at</w:t>
      </w:r>
      <w:r>
        <w:rPr>
          <w:color w:val="1F1F1F"/>
          <w:spacing w:val="-16"/>
          <w:sz w:val="21"/>
        </w:rPr>
        <w:t xml:space="preserve"> </w:t>
      </w:r>
      <w:r>
        <w:rPr>
          <w:color w:val="1F1F1F"/>
          <w:spacing w:val="-4"/>
          <w:sz w:val="21"/>
        </w:rPr>
        <w:t>least</w:t>
      </w:r>
      <w:r>
        <w:rPr>
          <w:color w:val="1F1F1F"/>
          <w:spacing w:val="-15"/>
          <w:sz w:val="21"/>
        </w:rPr>
        <w:t xml:space="preserve"> </w:t>
      </w:r>
      <w:r>
        <w:rPr>
          <w:color w:val="1F1F1F"/>
          <w:spacing w:val="-4"/>
          <w:sz w:val="21"/>
        </w:rPr>
        <w:t>two</w:t>
      </w:r>
      <w:r>
        <w:rPr>
          <w:color w:val="1F1F1F"/>
          <w:spacing w:val="-14"/>
          <w:sz w:val="21"/>
        </w:rPr>
        <w:t xml:space="preserve"> </w:t>
      </w:r>
      <w:r>
        <w:rPr>
          <w:color w:val="1F1F1F"/>
          <w:spacing w:val="-4"/>
          <w:sz w:val="21"/>
        </w:rPr>
        <w:t>decision</w:t>
      </w:r>
      <w:r>
        <w:rPr>
          <w:color w:val="1F1F1F"/>
          <w:spacing w:val="-15"/>
          <w:sz w:val="21"/>
        </w:rPr>
        <w:t xml:space="preserve"> </w:t>
      </w:r>
      <w:r>
        <w:rPr>
          <w:color w:val="1F1F1F"/>
          <w:spacing w:val="-4"/>
          <w:sz w:val="21"/>
        </w:rPr>
        <w:t>points</w:t>
      </w:r>
      <w:r>
        <w:rPr>
          <w:color w:val="1F1F1F"/>
          <w:spacing w:val="-17"/>
          <w:sz w:val="21"/>
        </w:rPr>
        <w:t xml:space="preserve"> </w:t>
      </w:r>
      <w:r>
        <w:rPr>
          <w:color w:val="1F1F1F"/>
          <w:spacing w:val="-4"/>
          <w:sz w:val="21"/>
        </w:rPr>
        <w:t>based</w:t>
      </w:r>
      <w:r>
        <w:rPr>
          <w:color w:val="1F1F1F"/>
          <w:spacing w:val="-15"/>
          <w:sz w:val="21"/>
        </w:rPr>
        <w:t xml:space="preserve"> </w:t>
      </w:r>
      <w:r>
        <w:rPr>
          <w:color w:val="1F1F1F"/>
          <w:spacing w:val="-4"/>
          <w:sz w:val="21"/>
        </w:rPr>
        <w:t>on</w:t>
      </w:r>
      <w:r>
        <w:rPr>
          <w:color w:val="1F1F1F"/>
          <w:spacing w:val="-15"/>
          <w:sz w:val="21"/>
        </w:rPr>
        <w:t xml:space="preserve"> </w:t>
      </w:r>
      <w:r>
        <w:rPr>
          <w:color w:val="1F1F1F"/>
          <w:spacing w:val="-4"/>
          <w:sz w:val="21"/>
        </w:rPr>
        <w:t>the</w:t>
      </w:r>
      <w:r>
        <w:rPr>
          <w:color w:val="1F1F1F"/>
          <w:spacing w:val="-16"/>
          <w:sz w:val="21"/>
        </w:rPr>
        <w:t xml:space="preserve"> </w:t>
      </w:r>
      <w:r>
        <w:rPr>
          <w:color w:val="1F1F1F"/>
          <w:spacing w:val="-4"/>
          <w:sz w:val="21"/>
        </w:rPr>
        <w:t>official</w:t>
      </w:r>
      <w:r>
        <w:rPr>
          <w:color w:val="1F1F1F"/>
          <w:spacing w:val="-15"/>
          <w:sz w:val="21"/>
        </w:rPr>
        <w:t xml:space="preserve"> </w:t>
      </w:r>
      <w:r>
        <w:rPr>
          <w:color w:val="1F1F1F"/>
          <w:spacing w:val="-4"/>
          <w:sz w:val="21"/>
        </w:rPr>
        <w:t>policy;</w:t>
      </w:r>
    </w:p>
    <w:p w14:paraId="68E39439" w14:textId="77777777" w:rsidR="000E2D47" w:rsidRDefault="00000000">
      <w:pPr>
        <w:pStyle w:val="ListParagraph"/>
        <w:numPr>
          <w:ilvl w:val="1"/>
          <w:numId w:val="2"/>
        </w:numPr>
        <w:tabs>
          <w:tab w:val="left" w:pos="1079"/>
        </w:tabs>
        <w:spacing w:before="32"/>
        <w:ind w:left="1079" w:hanging="359"/>
        <w:rPr>
          <w:sz w:val="21"/>
        </w:rPr>
      </w:pPr>
      <w:r>
        <w:rPr>
          <w:color w:val="1F1F1F"/>
          <w:spacing w:val="-4"/>
          <w:sz w:val="21"/>
        </w:rPr>
        <w:t>clearly</w:t>
      </w:r>
      <w:r>
        <w:rPr>
          <w:color w:val="1F1F1F"/>
          <w:spacing w:val="-17"/>
          <w:sz w:val="21"/>
        </w:rPr>
        <w:t xml:space="preserve"> </w:t>
      </w:r>
      <w:r>
        <w:rPr>
          <w:color w:val="1F1F1F"/>
          <w:spacing w:val="-4"/>
          <w:sz w:val="21"/>
        </w:rPr>
        <w:t>labeled</w:t>
      </w:r>
      <w:r>
        <w:rPr>
          <w:color w:val="1F1F1F"/>
          <w:spacing w:val="-16"/>
          <w:sz w:val="21"/>
        </w:rPr>
        <w:t xml:space="preserve"> </w:t>
      </w:r>
      <w:r>
        <w:rPr>
          <w:color w:val="1F1F1F"/>
          <w:spacing w:val="-4"/>
          <w:sz w:val="21"/>
        </w:rPr>
        <w:t>Yes</w:t>
      </w:r>
      <w:r>
        <w:rPr>
          <w:color w:val="1F1F1F"/>
          <w:spacing w:val="-16"/>
          <w:sz w:val="21"/>
        </w:rPr>
        <w:t xml:space="preserve"> </w:t>
      </w:r>
      <w:r>
        <w:rPr>
          <w:color w:val="1F1F1F"/>
          <w:spacing w:val="-4"/>
          <w:sz w:val="21"/>
        </w:rPr>
        <w:t>and</w:t>
      </w:r>
      <w:r>
        <w:rPr>
          <w:color w:val="1F1F1F"/>
          <w:spacing w:val="-17"/>
          <w:sz w:val="21"/>
        </w:rPr>
        <w:t xml:space="preserve"> </w:t>
      </w:r>
      <w:r>
        <w:rPr>
          <w:color w:val="1F1F1F"/>
          <w:spacing w:val="-4"/>
          <w:sz w:val="21"/>
        </w:rPr>
        <w:t>No,</w:t>
      </w:r>
      <w:r>
        <w:rPr>
          <w:color w:val="1F1F1F"/>
          <w:spacing w:val="-16"/>
          <w:sz w:val="21"/>
        </w:rPr>
        <w:t xml:space="preserve"> </w:t>
      </w:r>
      <w:r>
        <w:rPr>
          <w:color w:val="1F1F1F"/>
          <w:spacing w:val="-4"/>
          <w:sz w:val="21"/>
        </w:rPr>
        <w:t>or</w:t>
      </w:r>
      <w:r>
        <w:rPr>
          <w:color w:val="1F1F1F"/>
          <w:spacing w:val="-16"/>
          <w:sz w:val="21"/>
        </w:rPr>
        <w:t xml:space="preserve"> </w:t>
      </w:r>
      <w:r>
        <w:rPr>
          <w:color w:val="1F1F1F"/>
          <w:spacing w:val="-4"/>
          <w:sz w:val="21"/>
        </w:rPr>
        <w:t>equivalent,</w:t>
      </w:r>
      <w:r>
        <w:rPr>
          <w:color w:val="1F1F1F"/>
          <w:spacing w:val="-16"/>
          <w:sz w:val="21"/>
        </w:rPr>
        <w:t xml:space="preserve"> </w:t>
      </w:r>
      <w:r>
        <w:rPr>
          <w:color w:val="1F1F1F"/>
          <w:spacing w:val="-4"/>
          <w:sz w:val="21"/>
        </w:rPr>
        <w:t>decision</w:t>
      </w:r>
      <w:r>
        <w:rPr>
          <w:color w:val="1F1F1F"/>
          <w:spacing w:val="-17"/>
          <w:sz w:val="21"/>
        </w:rPr>
        <w:t xml:space="preserve"> </w:t>
      </w:r>
      <w:r>
        <w:rPr>
          <w:color w:val="1F1F1F"/>
          <w:spacing w:val="-4"/>
          <w:sz w:val="21"/>
        </w:rPr>
        <w:t>branches;</w:t>
      </w:r>
    </w:p>
    <w:p w14:paraId="7DBA30DC" w14:textId="77777777" w:rsidR="000E2D47" w:rsidRDefault="00000000">
      <w:pPr>
        <w:pStyle w:val="ListParagraph"/>
        <w:numPr>
          <w:ilvl w:val="1"/>
          <w:numId w:val="2"/>
        </w:numPr>
        <w:tabs>
          <w:tab w:val="left" w:pos="1079"/>
        </w:tabs>
        <w:ind w:left="1079" w:hanging="359"/>
        <w:rPr>
          <w:sz w:val="21"/>
        </w:rPr>
      </w:pPr>
      <w:r>
        <w:rPr>
          <w:color w:val="1F1F1F"/>
          <w:spacing w:val="-6"/>
          <w:sz w:val="21"/>
        </w:rPr>
        <w:t>all</w:t>
      </w:r>
      <w:r>
        <w:rPr>
          <w:color w:val="1F1F1F"/>
          <w:spacing w:val="-15"/>
          <w:sz w:val="21"/>
        </w:rPr>
        <w:t xml:space="preserve"> </w:t>
      </w:r>
      <w:r>
        <w:rPr>
          <w:color w:val="1F1F1F"/>
          <w:spacing w:val="-6"/>
          <w:sz w:val="21"/>
        </w:rPr>
        <w:t>relevant</w:t>
      </w:r>
      <w:r>
        <w:rPr>
          <w:color w:val="1F1F1F"/>
          <w:spacing w:val="-15"/>
          <w:sz w:val="21"/>
        </w:rPr>
        <w:t xml:space="preserve"> </w:t>
      </w:r>
      <w:r>
        <w:rPr>
          <w:color w:val="1F1F1F"/>
          <w:spacing w:val="-6"/>
          <w:sz w:val="21"/>
        </w:rPr>
        <w:t>entry</w:t>
      </w:r>
      <w:r>
        <w:rPr>
          <w:color w:val="1F1F1F"/>
          <w:spacing w:val="-16"/>
          <w:sz w:val="21"/>
        </w:rPr>
        <w:t xml:space="preserve"> </w:t>
      </w:r>
      <w:r>
        <w:rPr>
          <w:color w:val="1F1F1F"/>
          <w:spacing w:val="-6"/>
          <w:sz w:val="21"/>
        </w:rPr>
        <w:t>outcomes;</w:t>
      </w:r>
      <w:r>
        <w:rPr>
          <w:color w:val="1F1F1F"/>
          <w:spacing w:val="-15"/>
          <w:sz w:val="21"/>
        </w:rPr>
        <w:t xml:space="preserve"> </w:t>
      </w:r>
      <w:r>
        <w:rPr>
          <w:color w:val="1F1F1F"/>
          <w:spacing w:val="-6"/>
          <w:sz w:val="21"/>
        </w:rPr>
        <w:t>and</w:t>
      </w:r>
    </w:p>
    <w:p w14:paraId="6AF1662C" w14:textId="77777777" w:rsidR="000E2D47" w:rsidRDefault="00000000">
      <w:pPr>
        <w:pStyle w:val="ListParagraph"/>
        <w:numPr>
          <w:ilvl w:val="1"/>
          <w:numId w:val="2"/>
        </w:numPr>
        <w:tabs>
          <w:tab w:val="left" w:pos="1079"/>
        </w:tabs>
        <w:spacing w:before="34"/>
        <w:ind w:left="1079" w:hanging="359"/>
        <w:rPr>
          <w:sz w:val="21"/>
        </w:rPr>
      </w:pPr>
      <w:r>
        <w:rPr>
          <w:color w:val="1F1F1F"/>
          <w:spacing w:val="-4"/>
          <w:sz w:val="21"/>
        </w:rPr>
        <w:t>one</w:t>
      </w:r>
      <w:r>
        <w:rPr>
          <w:color w:val="1F1F1F"/>
          <w:spacing w:val="-20"/>
          <w:sz w:val="21"/>
        </w:rPr>
        <w:t xml:space="preserve"> </w:t>
      </w:r>
      <w:r>
        <w:rPr>
          <w:color w:val="1F1F1F"/>
          <w:spacing w:val="-4"/>
          <w:sz w:val="21"/>
        </w:rPr>
        <w:t>clearly</w:t>
      </w:r>
      <w:r>
        <w:rPr>
          <w:color w:val="1F1F1F"/>
          <w:spacing w:val="-20"/>
          <w:sz w:val="21"/>
        </w:rPr>
        <w:t xml:space="preserve"> </w:t>
      </w:r>
      <w:r>
        <w:rPr>
          <w:color w:val="1F1F1F"/>
          <w:spacing w:val="-4"/>
          <w:sz w:val="21"/>
        </w:rPr>
        <w:t>labeled</w:t>
      </w:r>
      <w:r>
        <w:rPr>
          <w:color w:val="1F1F1F"/>
          <w:spacing w:val="-19"/>
          <w:sz w:val="21"/>
        </w:rPr>
        <w:t xml:space="preserve"> </w:t>
      </w:r>
      <w:r>
        <w:rPr>
          <w:color w:val="1F1F1F"/>
          <w:spacing w:val="-4"/>
          <w:sz w:val="21"/>
        </w:rPr>
        <w:t>ending</w:t>
      </w:r>
      <w:r>
        <w:rPr>
          <w:color w:val="1F1F1F"/>
          <w:spacing w:val="-22"/>
          <w:sz w:val="21"/>
        </w:rPr>
        <w:t xml:space="preserve"> </w:t>
      </w:r>
      <w:r>
        <w:rPr>
          <w:color w:val="1F1F1F"/>
          <w:spacing w:val="-4"/>
          <w:sz w:val="21"/>
        </w:rPr>
        <w:t>point</w:t>
      </w:r>
      <w:r>
        <w:rPr>
          <w:color w:val="1F1F1F"/>
          <w:spacing w:val="-20"/>
          <w:sz w:val="21"/>
        </w:rPr>
        <w:t xml:space="preserve"> </w:t>
      </w:r>
      <w:r>
        <w:rPr>
          <w:color w:val="1F1F1F"/>
          <w:spacing w:val="-4"/>
          <w:sz w:val="21"/>
        </w:rPr>
        <w:t>for</w:t>
      </w:r>
      <w:r>
        <w:rPr>
          <w:color w:val="1F1F1F"/>
          <w:spacing w:val="-19"/>
          <w:sz w:val="21"/>
        </w:rPr>
        <w:t xml:space="preserve"> </w:t>
      </w:r>
      <w:r>
        <w:rPr>
          <w:color w:val="1F1F1F"/>
          <w:spacing w:val="-4"/>
          <w:sz w:val="21"/>
        </w:rPr>
        <w:t>every</w:t>
      </w:r>
      <w:r>
        <w:rPr>
          <w:color w:val="1F1F1F"/>
          <w:spacing w:val="-20"/>
          <w:sz w:val="21"/>
        </w:rPr>
        <w:t xml:space="preserve"> </w:t>
      </w:r>
      <w:r>
        <w:rPr>
          <w:color w:val="1F1F1F"/>
          <w:spacing w:val="-4"/>
          <w:sz w:val="21"/>
        </w:rPr>
        <w:t>possible</w:t>
      </w:r>
      <w:r>
        <w:rPr>
          <w:color w:val="1F1F1F"/>
          <w:spacing w:val="-18"/>
          <w:sz w:val="21"/>
        </w:rPr>
        <w:t xml:space="preserve"> </w:t>
      </w:r>
      <w:r>
        <w:rPr>
          <w:color w:val="1F1F1F"/>
          <w:spacing w:val="-4"/>
          <w:sz w:val="21"/>
        </w:rPr>
        <w:t>path.</w:t>
      </w:r>
    </w:p>
    <w:p w14:paraId="49E9A8BC" w14:textId="77777777" w:rsidR="000E2D47" w:rsidRDefault="000E2D47">
      <w:pPr>
        <w:pStyle w:val="ListParagraph"/>
        <w:rPr>
          <w:sz w:val="21"/>
        </w:rPr>
        <w:sectPr w:rsidR="000E2D47">
          <w:pgSz w:w="12240" w:h="15840"/>
          <w:pgMar w:top="860" w:right="360" w:bottom="280" w:left="360" w:header="720" w:footer="720" w:gutter="0"/>
          <w:cols w:space="720"/>
        </w:sectPr>
      </w:pPr>
    </w:p>
    <w:p w14:paraId="23FB0CCA" w14:textId="77777777" w:rsidR="000E2D47" w:rsidRDefault="00000000">
      <w:pPr>
        <w:pStyle w:val="Heading2"/>
        <w:spacing w:before="16"/>
      </w:pPr>
      <w:r>
        <w:rPr>
          <w:color w:val="2E5395"/>
        </w:rPr>
        <w:lastRenderedPageBreak/>
        <w:t>Flowchart</w:t>
      </w:r>
      <w:r>
        <w:rPr>
          <w:color w:val="2E5395"/>
          <w:spacing w:val="-2"/>
        </w:rPr>
        <w:t xml:space="preserve"> </w:t>
      </w:r>
      <w:r>
        <w:rPr>
          <w:color w:val="2E5395"/>
        </w:rPr>
        <w:t>Symbol</w:t>
      </w:r>
      <w:r>
        <w:rPr>
          <w:color w:val="2E5395"/>
          <w:spacing w:val="-2"/>
        </w:rPr>
        <w:t xml:space="preserve"> Guide</w:t>
      </w:r>
    </w:p>
    <w:p w14:paraId="712668B6" w14:textId="77777777" w:rsidR="000E2D47" w:rsidRDefault="000E2D47">
      <w:pPr>
        <w:pStyle w:val="BodyText"/>
        <w:spacing w:before="1"/>
        <w:ind w:left="0"/>
        <w:rPr>
          <w:rFonts w:ascii="Calibri Light"/>
          <w:sz w:val="9"/>
        </w:rPr>
      </w:pPr>
    </w:p>
    <w:tbl>
      <w:tblPr>
        <w:tblW w:w="0" w:type="auto"/>
        <w:tblInd w:w="80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1E0" w:firstRow="1" w:lastRow="1" w:firstColumn="1" w:lastColumn="1" w:noHBand="0" w:noVBand="0"/>
      </w:tblPr>
      <w:tblGrid>
        <w:gridCol w:w="2376"/>
        <w:gridCol w:w="7560"/>
      </w:tblGrid>
      <w:tr w:rsidR="000E2D47" w14:paraId="298EA981" w14:textId="77777777">
        <w:trPr>
          <w:trHeight w:val="570"/>
        </w:trPr>
        <w:tc>
          <w:tcPr>
            <w:tcW w:w="2376" w:type="dxa"/>
            <w:shd w:val="clear" w:color="auto" w:fill="0A5D3A"/>
          </w:tcPr>
          <w:p w14:paraId="698C0B52" w14:textId="77777777" w:rsidR="000E2D47" w:rsidRDefault="00000000">
            <w:pPr>
              <w:pStyle w:val="TableParagraph"/>
              <w:spacing w:before="110"/>
              <w:ind w:left="10"/>
              <w:jc w:val="center"/>
              <w:rPr>
                <w:b/>
                <w:sz w:val="19"/>
              </w:rPr>
            </w:pPr>
            <w:r>
              <w:rPr>
                <w:b/>
                <w:color w:val="FFFFFF"/>
                <w:spacing w:val="-2"/>
                <w:w w:val="105"/>
                <w:sz w:val="19"/>
              </w:rPr>
              <w:t>Shape</w:t>
            </w:r>
          </w:p>
        </w:tc>
        <w:tc>
          <w:tcPr>
            <w:tcW w:w="7560" w:type="dxa"/>
            <w:shd w:val="clear" w:color="auto" w:fill="0A5D3A"/>
          </w:tcPr>
          <w:p w14:paraId="3C9B36B6" w14:textId="77777777" w:rsidR="000E2D47" w:rsidRDefault="00000000">
            <w:pPr>
              <w:pStyle w:val="TableParagraph"/>
              <w:spacing w:before="110"/>
              <w:ind w:left="13"/>
              <w:jc w:val="center"/>
              <w:rPr>
                <w:b/>
                <w:sz w:val="19"/>
              </w:rPr>
            </w:pPr>
            <w:r>
              <w:rPr>
                <w:b/>
                <w:color w:val="FFFFFF"/>
                <w:spacing w:val="-5"/>
                <w:w w:val="105"/>
                <w:sz w:val="19"/>
              </w:rPr>
              <w:t>Use</w:t>
            </w:r>
          </w:p>
        </w:tc>
      </w:tr>
      <w:tr w:rsidR="000E2D47" w14:paraId="32EBD208" w14:textId="77777777">
        <w:trPr>
          <w:trHeight w:val="569"/>
        </w:trPr>
        <w:tc>
          <w:tcPr>
            <w:tcW w:w="2376" w:type="dxa"/>
          </w:tcPr>
          <w:p w14:paraId="610974FB" w14:textId="77777777" w:rsidR="000E2D47" w:rsidRDefault="00000000">
            <w:pPr>
              <w:pStyle w:val="TableParagraph"/>
              <w:spacing w:before="110"/>
              <w:rPr>
                <w:b/>
                <w:sz w:val="19"/>
              </w:rPr>
            </w:pPr>
            <w:r>
              <w:rPr>
                <w:b/>
                <w:color w:val="1F1F1F"/>
                <w:spacing w:val="-4"/>
                <w:sz w:val="19"/>
              </w:rPr>
              <w:t>Oval</w:t>
            </w:r>
          </w:p>
        </w:tc>
        <w:tc>
          <w:tcPr>
            <w:tcW w:w="7560" w:type="dxa"/>
          </w:tcPr>
          <w:p w14:paraId="42D9A716" w14:textId="77777777" w:rsidR="000E2D47" w:rsidRDefault="00000000">
            <w:pPr>
              <w:pStyle w:val="TableParagraph"/>
              <w:spacing w:before="110"/>
              <w:rPr>
                <w:sz w:val="19"/>
              </w:rPr>
            </w:pPr>
            <w:r>
              <w:rPr>
                <w:color w:val="1F1F1F"/>
                <w:w w:val="90"/>
                <w:sz w:val="19"/>
              </w:rPr>
              <w:t>Start</w:t>
            </w:r>
            <w:r>
              <w:rPr>
                <w:color w:val="1F1F1F"/>
                <w:spacing w:val="-4"/>
                <w:w w:val="90"/>
                <w:sz w:val="19"/>
              </w:rPr>
              <w:t xml:space="preserve"> </w:t>
            </w:r>
            <w:r>
              <w:rPr>
                <w:color w:val="1F1F1F"/>
                <w:w w:val="90"/>
                <w:sz w:val="19"/>
              </w:rPr>
              <w:t>or</w:t>
            </w:r>
            <w:r>
              <w:rPr>
                <w:color w:val="1F1F1F"/>
                <w:spacing w:val="-3"/>
                <w:w w:val="90"/>
                <w:sz w:val="19"/>
              </w:rPr>
              <w:t xml:space="preserve"> </w:t>
            </w:r>
            <w:r>
              <w:rPr>
                <w:color w:val="1F1F1F"/>
                <w:spacing w:val="-5"/>
                <w:w w:val="90"/>
                <w:sz w:val="19"/>
              </w:rPr>
              <w:t>end</w:t>
            </w:r>
          </w:p>
        </w:tc>
      </w:tr>
      <w:tr w:rsidR="000E2D47" w14:paraId="6042BB01" w14:textId="77777777">
        <w:trPr>
          <w:trHeight w:val="570"/>
        </w:trPr>
        <w:tc>
          <w:tcPr>
            <w:tcW w:w="2376" w:type="dxa"/>
            <w:shd w:val="clear" w:color="auto" w:fill="F7F9F8"/>
          </w:tcPr>
          <w:p w14:paraId="1BE54AFC" w14:textId="77777777" w:rsidR="000E2D47" w:rsidRDefault="00000000">
            <w:pPr>
              <w:pStyle w:val="TableParagraph"/>
              <w:spacing w:before="112"/>
              <w:rPr>
                <w:b/>
                <w:sz w:val="19"/>
              </w:rPr>
            </w:pPr>
            <w:r>
              <w:rPr>
                <w:b/>
                <w:color w:val="1F1F1F"/>
                <w:spacing w:val="-2"/>
                <w:sz w:val="19"/>
              </w:rPr>
              <w:t>Rectangle</w:t>
            </w:r>
          </w:p>
        </w:tc>
        <w:tc>
          <w:tcPr>
            <w:tcW w:w="7560" w:type="dxa"/>
            <w:shd w:val="clear" w:color="auto" w:fill="F7F9F8"/>
          </w:tcPr>
          <w:p w14:paraId="467A635D" w14:textId="77777777" w:rsidR="000E2D47" w:rsidRDefault="00000000">
            <w:pPr>
              <w:pStyle w:val="TableParagraph"/>
              <w:spacing w:before="112"/>
              <w:rPr>
                <w:sz w:val="19"/>
              </w:rPr>
            </w:pPr>
            <w:r>
              <w:rPr>
                <w:color w:val="1F1F1F"/>
                <w:w w:val="90"/>
                <w:sz w:val="19"/>
              </w:rPr>
              <w:t>Activity</w:t>
            </w:r>
            <w:r>
              <w:rPr>
                <w:color w:val="1F1F1F"/>
                <w:spacing w:val="-11"/>
                <w:w w:val="90"/>
                <w:sz w:val="19"/>
              </w:rPr>
              <w:t xml:space="preserve"> </w:t>
            </w:r>
            <w:r>
              <w:rPr>
                <w:color w:val="1F1F1F"/>
                <w:w w:val="90"/>
                <w:sz w:val="19"/>
              </w:rPr>
              <w:t>or</w:t>
            </w:r>
            <w:r>
              <w:rPr>
                <w:color w:val="1F1F1F"/>
                <w:spacing w:val="-9"/>
                <w:w w:val="90"/>
                <w:sz w:val="19"/>
              </w:rPr>
              <w:t xml:space="preserve"> </w:t>
            </w:r>
            <w:r>
              <w:rPr>
                <w:color w:val="1F1F1F"/>
                <w:spacing w:val="-2"/>
                <w:w w:val="90"/>
                <w:sz w:val="19"/>
              </w:rPr>
              <w:t>process</w:t>
            </w:r>
          </w:p>
        </w:tc>
      </w:tr>
      <w:tr w:rsidR="000E2D47" w14:paraId="2A7C7FAB" w14:textId="77777777">
        <w:trPr>
          <w:trHeight w:val="570"/>
        </w:trPr>
        <w:tc>
          <w:tcPr>
            <w:tcW w:w="2376" w:type="dxa"/>
          </w:tcPr>
          <w:p w14:paraId="7B0CF57E" w14:textId="77777777" w:rsidR="000E2D47" w:rsidRDefault="00000000">
            <w:pPr>
              <w:pStyle w:val="TableParagraph"/>
              <w:spacing w:before="110"/>
              <w:rPr>
                <w:b/>
                <w:sz w:val="19"/>
              </w:rPr>
            </w:pPr>
            <w:r>
              <w:rPr>
                <w:b/>
                <w:color w:val="1F1F1F"/>
                <w:spacing w:val="-2"/>
                <w:sz w:val="19"/>
              </w:rPr>
              <w:t>Diamond</w:t>
            </w:r>
          </w:p>
        </w:tc>
        <w:tc>
          <w:tcPr>
            <w:tcW w:w="7560" w:type="dxa"/>
          </w:tcPr>
          <w:p w14:paraId="3B32E4B3" w14:textId="77777777" w:rsidR="000E2D47" w:rsidRDefault="00000000">
            <w:pPr>
              <w:pStyle w:val="TableParagraph"/>
              <w:spacing w:before="110"/>
              <w:rPr>
                <w:sz w:val="19"/>
              </w:rPr>
            </w:pPr>
            <w:r>
              <w:rPr>
                <w:color w:val="1F1F1F"/>
                <w:spacing w:val="-2"/>
                <w:sz w:val="19"/>
              </w:rPr>
              <w:t>Decision</w:t>
            </w:r>
            <w:r>
              <w:rPr>
                <w:color w:val="1F1F1F"/>
                <w:spacing w:val="-9"/>
                <w:sz w:val="19"/>
              </w:rPr>
              <w:t xml:space="preserve"> </w:t>
            </w:r>
            <w:r>
              <w:rPr>
                <w:color w:val="1F1F1F"/>
                <w:spacing w:val="-2"/>
                <w:sz w:val="19"/>
              </w:rPr>
              <w:t>or</w:t>
            </w:r>
            <w:r>
              <w:rPr>
                <w:color w:val="1F1F1F"/>
                <w:spacing w:val="-9"/>
                <w:sz w:val="19"/>
              </w:rPr>
              <w:t xml:space="preserve"> </w:t>
            </w:r>
            <w:r>
              <w:rPr>
                <w:color w:val="1F1F1F"/>
                <w:spacing w:val="-2"/>
                <w:sz w:val="19"/>
              </w:rPr>
              <w:t>condition</w:t>
            </w:r>
          </w:p>
        </w:tc>
      </w:tr>
      <w:tr w:rsidR="000E2D47" w14:paraId="597E2CB1" w14:textId="77777777">
        <w:trPr>
          <w:trHeight w:val="570"/>
        </w:trPr>
        <w:tc>
          <w:tcPr>
            <w:tcW w:w="2376" w:type="dxa"/>
            <w:shd w:val="clear" w:color="auto" w:fill="F7F9F8"/>
          </w:tcPr>
          <w:p w14:paraId="053A9865" w14:textId="77777777" w:rsidR="000E2D47" w:rsidRDefault="00000000">
            <w:pPr>
              <w:pStyle w:val="TableParagraph"/>
              <w:spacing w:before="110"/>
              <w:rPr>
                <w:b/>
                <w:sz w:val="19"/>
              </w:rPr>
            </w:pPr>
            <w:r>
              <w:rPr>
                <w:b/>
                <w:color w:val="1F1F1F"/>
                <w:spacing w:val="-2"/>
                <w:sz w:val="19"/>
              </w:rPr>
              <w:t>Arrow</w:t>
            </w:r>
          </w:p>
        </w:tc>
        <w:tc>
          <w:tcPr>
            <w:tcW w:w="7560" w:type="dxa"/>
            <w:shd w:val="clear" w:color="auto" w:fill="F7F9F8"/>
          </w:tcPr>
          <w:p w14:paraId="33F502EE" w14:textId="77777777" w:rsidR="000E2D47" w:rsidRDefault="00000000">
            <w:pPr>
              <w:pStyle w:val="TableParagraph"/>
              <w:spacing w:before="110"/>
              <w:rPr>
                <w:sz w:val="19"/>
              </w:rPr>
            </w:pPr>
            <w:r>
              <w:rPr>
                <w:color w:val="1F1F1F"/>
                <w:spacing w:val="-4"/>
                <w:sz w:val="19"/>
              </w:rPr>
              <w:t>Direction</w:t>
            </w:r>
            <w:r>
              <w:rPr>
                <w:color w:val="1F1F1F"/>
                <w:spacing w:val="-9"/>
                <w:sz w:val="19"/>
              </w:rPr>
              <w:t xml:space="preserve"> </w:t>
            </w:r>
            <w:r>
              <w:rPr>
                <w:color w:val="1F1F1F"/>
                <w:spacing w:val="-4"/>
                <w:sz w:val="19"/>
              </w:rPr>
              <w:t>and</w:t>
            </w:r>
            <w:r>
              <w:rPr>
                <w:color w:val="1F1F1F"/>
                <w:spacing w:val="-7"/>
                <w:sz w:val="19"/>
              </w:rPr>
              <w:t xml:space="preserve"> </w:t>
            </w:r>
            <w:r>
              <w:rPr>
                <w:color w:val="1F1F1F"/>
                <w:spacing w:val="-4"/>
                <w:sz w:val="19"/>
              </w:rPr>
              <w:t>sequence</w:t>
            </w:r>
          </w:p>
        </w:tc>
      </w:tr>
    </w:tbl>
    <w:p w14:paraId="58856009" w14:textId="77777777" w:rsidR="000E2D47" w:rsidRDefault="000E2D47">
      <w:pPr>
        <w:pStyle w:val="BodyText"/>
        <w:spacing w:before="48"/>
        <w:ind w:left="0"/>
        <w:rPr>
          <w:rFonts w:ascii="Calibri Light"/>
          <w:sz w:val="32"/>
        </w:rPr>
      </w:pPr>
    </w:p>
    <w:p w14:paraId="0FC21C07" w14:textId="77777777" w:rsidR="000E2D47" w:rsidRDefault="00000000">
      <w:pPr>
        <w:pStyle w:val="Heading2"/>
      </w:pPr>
      <w:r>
        <w:rPr>
          <w:color w:val="2E5395"/>
        </w:rPr>
        <w:t>Suggested</w:t>
      </w:r>
      <w:r>
        <w:rPr>
          <w:color w:val="2E5395"/>
          <w:spacing w:val="-6"/>
        </w:rPr>
        <w:t xml:space="preserve"> </w:t>
      </w:r>
      <w:r>
        <w:rPr>
          <w:color w:val="2E5395"/>
        </w:rPr>
        <w:t>General</w:t>
      </w:r>
      <w:r>
        <w:rPr>
          <w:color w:val="2E5395"/>
          <w:spacing w:val="-5"/>
        </w:rPr>
        <w:t xml:space="preserve"> </w:t>
      </w:r>
      <w:r>
        <w:rPr>
          <w:color w:val="2E5395"/>
          <w:spacing w:val="-2"/>
        </w:rPr>
        <w:t>Structure</w:t>
      </w:r>
    </w:p>
    <w:p w14:paraId="24B9FB75" w14:textId="77777777" w:rsidR="000E2D47" w:rsidRDefault="00000000">
      <w:pPr>
        <w:pStyle w:val="BodyText"/>
        <w:spacing w:before="111" w:line="273" w:lineRule="auto"/>
        <w:ind w:left="720" w:right="621"/>
      </w:pPr>
      <w:r>
        <w:rPr>
          <w:color w:val="1F1F1F"/>
          <w:spacing w:val="-2"/>
        </w:rPr>
        <w:t>Use</w:t>
      </w:r>
      <w:r>
        <w:rPr>
          <w:color w:val="1F1F1F"/>
          <w:spacing w:val="-21"/>
        </w:rPr>
        <w:t xml:space="preserve"> </w:t>
      </w:r>
      <w:r>
        <w:rPr>
          <w:color w:val="1F1F1F"/>
          <w:spacing w:val="-2"/>
        </w:rPr>
        <w:t>this</w:t>
      </w:r>
      <w:r>
        <w:rPr>
          <w:color w:val="1F1F1F"/>
          <w:spacing w:val="-22"/>
        </w:rPr>
        <w:t xml:space="preserve"> </w:t>
      </w:r>
      <w:r>
        <w:rPr>
          <w:color w:val="1F1F1F"/>
          <w:spacing w:val="-2"/>
        </w:rPr>
        <w:t>sequence</w:t>
      </w:r>
      <w:r>
        <w:rPr>
          <w:color w:val="1F1F1F"/>
          <w:spacing w:val="-20"/>
        </w:rPr>
        <w:t xml:space="preserve"> </w:t>
      </w:r>
      <w:r>
        <w:rPr>
          <w:color w:val="1F1F1F"/>
          <w:spacing w:val="-2"/>
        </w:rPr>
        <w:t>only</w:t>
      </w:r>
      <w:r>
        <w:rPr>
          <w:color w:val="1F1F1F"/>
          <w:spacing w:val="-22"/>
        </w:rPr>
        <w:t xml:space="preserve"> </w:t>
      </w:r>
      <w:r>
        <w:rPr>
          <w:color w:val="1F1F1F"/>
          <w:spacing w:val="-2"/>
        </w:rPr>
        <w:t>as</w:t>
      </w:r>
      <w:r>
        <w:rPr>
          <w:color w:val="1F1F1F"/>
          <w:spacing w:val="-22"/>
        </w:rPr>
        <w:t xml:space="preserve"> </w:t>
      </w:r>
      <w:r>
        <w:rPr>
          <w:color w:val="1F1F1F"/>
          <w:spacing w:val="-2"/>
        </w:rPr>
        <w:t>a</w:t>
      </w:r>
      <w:r>
        <w:rPr>
          <w:color w:val="1F1F1F"/>
          <w:spacing w:val="-21"/>
        </w:rPr>
        <w:t xml:space="preserve"> </w:t>
      </w:r>
      <w:r>
        <w:rPr>
          <w:color w:val="1F1F1F"/>
          <w:spacing w:val="-2"/>
        </w:rPr>
        <w:t>structural</w:t>
      </w:r>
      <w:r>
        <w:rPr>
          <w:color w:val="1F1F1F"/>
          <w:spacing w:val="-21"/>
        </w:rPr>
        <w:t xml:space="preserve"> </w:t>
      </w:r>
      <w:r>
        <w:rPr>
          <w:color w:val="1F1F1F"/>
          <w:spacing w:val="-2"/>
        </w:rPr>
        <w:t>guide.</w:t>
      </w:r>
      <w:r>
        <w:rPr>
          <w:color w:val="1F1F1F"/>
          <w:spacing w:val="-21"/>
        </w:rPr>
        <w:t xml:space="preserve"> </w:t>
      </w:r>
      <w:r>
        <w:rPr>
          <w:color w:val="1F1F1F"/>
          <w:spacing w:val="-2"/>
        </w:rPr>
        <w:t>Replace</w:t>
      </w:r>
      <w:r>
        <w:rPr>
          <w:color w:val="1F1F1F"/>
          <w:spacing w:val="-22"/>
        </w:rPr>
        <w:t xml:space="preserve"> </w:t>
      </w:r>
      <w:r>
        <w:rPr>
          <w:color w:val="1F1F1F"/>
          <w:spacing w:val="-2"/>
        </w:rPr>
        <w:t>every</w:t>
      </w:r>
      <w:r>
        <w:rPr>
          <w:color w:val="1F1F1F"/>
          <w:spacing w:val="-20"/>
        </w:rPr>
        <w:t xml:space="preserve"> </w:t>
      </w:r>
      <w:r>
        <w:rPr>
          <w:color w:val="1F1F1F"/>
          <w:spacing w:val="-2"/>
        </w:rPr>
        <w:t>general</w:t>
      </w:r>
      <w:r>
        <w:rPr>
          <w:color w:val="1F1F1F"/>
          <w:spacing w:val="-21"/>
        </w:rPr>
        <w:t xml:space="preserve"> </w:t>
      </w:r>
      <w:r>
        <w:rPr>
          <w:color w:val="1F1F1F"/>
          <w:spacing w:val="-2"/>
        </w:rPr>
        <w:t>label</w:t>
      </w:r>
      <w:r>
        <w:rPr>
          <w:color w:val="1F1F1F"/>
          <w:spacing w:val="-20"/>
        </w:rPr>
        <w:t xml:space="preserve"> </w:t>
      </w:r>
      <w:r>
        <w:rPr>
          <w:color w:val="1F1F1F"/>
          <w:spacing w:val="-2"/>
        </w:rPr>
        <w:t>with</w:t>
      </w:r>
      <w:r>
        <w:rPr>
          <w:color w:val="1F1F1F"/>
          <w:spacing w:val="-21"/>
        </w:rPr>
        <w:t xml:space="preserve"> </w:t>
      </w:r>
      <w:r>
        <w:rPr>
          <w:color w:val="1F1F1F"/>
          <w:spacing w:val="-2"/>
        </w:rPr>
        <w:t>the</w:t>
      </w:r>
      <w:r>
        <w:rPr>
          <w:color w:val="1F1F1F"/>
          <w:spacing w:val="-21"/>
        </w:rPr>
        <w:t xml:space="preserve"> </w:t>
      </w:r>
      <w:r>
        <w:rPr>
          <w:color w:val="1F1F1F"/>
          <w:spacing w:val="-2"/>
        </w:rPr>
        <w:t>actual</w:t>
      </w:r>
      <w:r>
        <w:rPr>
          <w:color w:val="1F1F1F"/>
          <w:spacing w:val="-21"/>
        </w:rPr>
        <w:t xml:space="preserve"> </w:t>
      </w:r>
      <w:r>
        <w:rPr>
          <w:color w:val="1F1F1F"/>
          <w:spacing w:val="-2"/>
        </w:rPr>
        <w:t>steps</w:t>
      </w:r>
      <w:r>
        <w:rPr>
          <w:color w:val="1F1F1F"/>
          <w:spacing w:val="-21"/>
        </w:rPr>
        <w:t xml:space="preserve"> </w:t>
      </w:r>
      <w:r>
        <w:rPr>
          <w:color w:val="1F1F1F"/>
          <w:spacing w:val="-2"/>
        </w:rPr>
        <w:t>and</w:t>
      </w:r>
      <w:r>
        <w:rPr>
          <w:color w:val="1F1F1F"/>
          <w:spacing w:val="-21"/>
        </w:rPr>
        <w:t xml:space="preserve"> </w:t>
      </w:r>
      <w:r>
        <w:rPr>
          <w:color w:val="1F1F1F"/>
          <w:spacing w:val="-2"/>
        </w:rPr>
        <w:t xml:space="preserve">conditions </w:t>
      </w:r>
      <w:r>
        <w:rPr>
          <w:color w:val="1F1F1F"/>
        </w:rPr>
        <w:t>found</w:t>
      </w:r>
      <w:r>
        <w:rPr>
          <w:color w:val="1F1F1F"/>
          <w:spacing w:val="-21"/>
        </w:rPr>
        <w:t xml:space="preserve"> </w:t>
      </w:r>
      <w:r>
        <w:rPr>
          <w:color w:val="1F1F1F"/>
        </w:rPr>
        <w:t>in</w:t>
      </w:r>
      <w:r>
        <w:rPr>
          <w:color w:val="1F1F1F"/>
          <w:spacing w:val="-21"/>
        </w:rPr>
        <w:t xml:space="preserve"> </w:t>
      </w:r>
      <w:r>
        <w:rPr>
          <w:color w:val="1F1F1F"/>
        </w:rPr>
        <w:t>the</w:t>
      </w:r>
      <w:r>
        <w:rPr>
          <w:color w:val="1F1F1F"/>
          <w:spacing w:val="-22"/>
        </w:rPr>
        <w:t xml:space="preserve"> </w:t>
      </w:r>
      <w:r>
        <w:rPr>
          <w:color w:val="1F1F1F"/>
        </w:rPr>
        <w:t>official</w:t>
      </w:r>
      <w:r>
        <w:rPr>
          <w:color w:val="1F1F1F"/>
          <w:spacing w:val="-22"/>
        </w:rPr>
        <w:t xml:space="preserve"> </w:t>
      </w:r>
      <w:r>
        <w:rPr>
          <w:color w:val="1F1F1F"/>
        </w:rPr>
        <w:t>entry</w:t>
      </w:r>
      <w:r>
        <w:rPr>
          <w:color w:val="1F1F1F"/>
          <w:spacing w:val="-22"/>
        </w:rPr>
        <w:t xml:space="preserve"> </w:t>
      </w:r>
      <w:r>
        <w:rPr>
          <w:color w:val="1F1F1F"/>
        </w:rPr>
        <w:t>policy.</w:t>
      </w:r>
    </w:p>
    <w:p w14:paraId="0DF072DA" w14:textId="77777777" w:rsidR="000E2D47" w:rsidRDefault="000E2D47">
      <w:pPr>
        <w:pStyle w:val="BodyText"/>
        <w:spacing w:before="3"/>
        <w:ind w:left="0"/>
        <w:rPr>
          <w:sz w:val="8"/>
        </w:rPr>
      </w:pPr>
    </w:p>
    <w:tbl>
      <w:tblPr>
        <w:tblW w:w="0" w:type="auto"/>
        <w:tblInd w:w="80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1E0" w:firstRow="1" w:lastRow="1" w:firstColumn="1" w:lastColumn="1" w:noHBand="0" w:noVBand="0"/>
      </w:tblPr>
      <w:tblGrid>
        <w:gridCol w:w="1080"/>
        <w:gridCol w:w="5184"/>
        <w:gridCol w:w="3672"/>
      </w:tblGrid>
      <w:tr w:rsidR="000E2D47" w14:paraId="597EF85C" w14:textId="77777777">
        <w:trPr>
          <w:trHeight w:val="557"/>
        </w:trPr>
        <w:tc>
          <w:tcPr>
            <w:tcW w:w="1080" w:type="dxa"/>
            <w:shd w:val="clear" w:color="auto" w:fill="0A5D3A"/>
          </w:tcPr>
          <w:p w14:paraId="5C72C346" w14:textId="77777777" w:rsidR="000E2D47" w:rsidRDefault="00000000">
            <w:pPr>
              <w:pStyle w:val="TableParagraph"/>
              <w:spacing w:before="111"/>
              <w:ind w:left="128"/>
              <w:rPr>
                <w:b/>
                <w:sz w:val="18"/>
              </w:rPr>
            </w:pPr>
            <w:r>
              <w:rPr>
                <w:b/>
                <w:color w:val="FFFFFF"/>
                <w:spacing w:val="-2"/>
                <w:sz w:val="18"/>
              </w:rPr>
              <w:t>Sequence</w:t>
            </w:r>
          </w:p>
        </w:tc>
        <w:tc>
          <w:tcPr>
            <w:tcW w:w="5184" w:type="dxa"/>
            <w:shd w:val="clear" w:color="auto" w:fill="0A5D3A"/>
          </w:tcPr>
          <w:p w14:paraId="39BA4978" w14:textId="77777777" w:rsidR="000E2D47" w:rsidRDefault="00000000">
            <w:pPr>
              <w:pStyle w:val="TableParagraph"/>
              <w:spacing w:before="111"/>
              <w:ind w:left="12"/>
              <w:jc w:val="center"/>
              <w:rPr>
                <w:b/>
                <w:sz w:val="18"/>
              </w:rPr>
            </w:pPr>
            <w:r>
              <w:rPr>
                <w:b/>
                <w:color w:val="FFFFFF"/>
                <w:spacing w:val="-2"/>
                <w:sz w:val="18"/>
              </w:rPr>
              <w:t>General</w:t>
            </w:r>
            <w:r>
              <w:rPr>
                <w:b/>
                <w:color w:val="FFFFFF"/>
                <w:spacing w:val="-10"/>
                <w:sz w:val="18"/>
              </w:rPr>
              <w:t xml:space="preserve"> </w:t>
            </w:r>
            <w:r>
              <w:rPr>
                <w:b/>
                <w:color w:val="FFFFFF"/>
                <w:spacing w:val="-2"/>
                <w:sz w:val="18"/>
              </w:rPr>
              <w:t>Model</w:t>
            </w:r>
            <w:r>
              <w:rPr>
                <w:b/>
                <w:color w:val="FFFFFF"/>
                <w:spacing w:val="-9"/>
                <w:sz w:val="18"/>
              </w:rPr>
              <w:t xml:space="preserve"> </w:t>
            </w:r>
            <w:r>
              <w:rPr>
                <w:b/>
                <w:color w:val="FFFFFF"/>
                <w:spacing w:val="-4"/>
                <w:sz w:val="18"/>
              </w:rPr>
              <w:t>Step</w:t>
            </w:r>
          </w:p>
        </w:tc>
        <w:tc>
          <w:tcPr>
            <w:tcW w:w="3672" w:type="dxa"/>
            <w:shd w:val="clear" w:color="auto" w:fill="0A5D3A"/>
          </w:tcPr>
          <w:p w14:paraId="3AA14FCB" w14:textId="77777777" w:rsidR="000E2D47" w:rsidRDefault="00000000">
            <w:pPr>
              <w:pStyle w:val="TableParagraph"/>
              <w:spacing w:before="111"/>
              <w:ind w:left="1066"/>
              <w:rPr>
                <w:b/>
                <w:sz w:val="18"/>
              </w:rPr>
            </w:pPr>
            <w:r>
              <w:rPr>
                <w:b/>
                <w:color w:val="FFFFFF"/>
                <w:sz w:val="18"/>
              </w:rPr>
              <w:t>Possible</w:t>
            </w:r>
            <w:r>
              <w:rPr>
                <w:b/>
                <w:color w:val="FFFFFF"/>
                <w:spacing w:val="-16"/>
                <w:sz w:val="18"/>
              </w:rPr>
              <w:t xml:space="preserve"> </w:t>
            </w:r>
            <w:r>
              <w:rPr>
                <w:b/>
                <w:color w:val="FFFFFF"/>
                <w:sz w:val="18"/>
              </w:rPr>
              <w:t>Next</w:t>
            </w:r>
            <w:r>
              <w:rPr>
                <w:b/>
                <w:color w:val="FFFFFF"/>
                <w:spacing w:val="-14"/>
                <w:sz w:val="18"/>
              </w:rPr>
              <w:t xml:space="preserve"> </w:t>
            </w:r>
            <w:r>
              <w:rPr>
                <w:b/>
                <w:color w:val="FFFFFF"/>
                <w:spacing w:val="-4"/>
                <w:sz w:val="18"/>
              </w:rPr>
              <w:t>Path</w:t>
            </w:r>
          </w:p>
        </w:tc>
      </w:tr>
      <w:tr w:rsidR="000E2D47" w14:paraId="20E4D4DF" w14:textId="77777777">
        <w:trPr>
          <w:trHeight w:val="557"/>
        </w:trPr>
        <w:tc>
          <w:tcPr>
            <w:tcW w:w="1080" w:type="dxa"/>
          </w:tcPr>
          <w:p w14:paraId="770AC48D" w14:textId="77777777" w:rsidR="000E2D47" w:rsidRDefault="00000000">
            <w:pPr>
              <w:pStyle w:val="TableParagraph"/>
              <w:spacing w:before="110"/>
              <w:rPr>
                <w:b/>
                <w:sz w:val="18"/>
              </w:rPr>
            </w:pPr>
            <w:r>
              <w:rPr>
                <w:b/>
                <w:color w:val="1F1F1F"/>
                <w:spacing w:val="-10"/>
                <w:sz w:val="18"/>
              </w:rPr>
              <w:t>1</w:t>
            </w:r>
          </w:p>
        </w:tc>
        <w:tc>
          <w:tcPr>
            <w:tcW w:w="5184" w:type="dxa"/>
          </w:tcPr>
          <w:p w14:paraId="73233AF9" w14:textId="77777777" w:rsidR="000E2D47" w:rsidRDefault="00000000">
            <w:pPr>
              <w:pStyle w:val="TableParagraph"/>
              <w:spacing w:before="110"/>
              <w:rPr>
                <w:sz w:val="18"/>
              </w:rPr>
            </w:pPr>
            <w:r>
              <w:rPr>
                <w:color w:val="1F1F1F"/>
                <w:spacing w:val="-4"/>
                <w:sz w:val="18"/>
              </w:rPr>
              <w:t>Person</w:t>
            </w:r>
            <w:r>
              <w:rPr>
                <w:color w:val="1F1F1F"/>
                <w:spacing w:val="-14"/>
                <w:sz w:val="18"/>
              </w:rPr>
              <w:t xml:space="preserve"> </w:t>
            </w:r>
            <w:r>
              <w:rPr>
                <w:color w:val="1F1F1F"/>
                <w:spacing w:val="-4"/>
                <w:sz w:val="18"/>
              </w:rPr>
              <w:t>arrives</w:t>
            </w:r>
            <w:r>
              <w:rPr>
                <w:color w:val="1F1F1F"/>
                <w:spacing w:val="-14"/>
                <w:sz w:val="18"/>
              </w:rPr>
              <w:t xml:space="preserve"> </w:t>
            </w:r>
            <w:r>
              <w:rPr>
                <w:color w:val="1F1F1F"/>
                <w:spacing w:val="-4"/>
                <w:sz w:val="18"/>
              </w:rPr>
              <w:t>at</w:t>
            </w:r>
            <w:r>
              <w:rPr>
                <w:color w:val="1F1F1F"/>
                <w:spacing w:val="-13"/>
                <w:sz w:val="18"/>
              </w:rPr>
              <w:t xml:space="preserve"> </w:t>
            </w:r>
            <w:r>
              <w:rPr>
                <w:color w:val="1F1F1F"/>
                <w:spacing w:val="-4"/>
                <w:sz w:val="18"/>
              </w:rPr>
              <w:t>the</w:t>
            </w:r>
            <w:r>
              <w:rPr>
                <w:color w:val="1F1F1F"/>
                <w:spacing w:val="-15"/>
                <w:sz w:val="18"/>
              </w:rPr>
              <w:t xml:space="preserve"> </w:t>
            </w:r>
            <w:r>
              <w:rPr>
                <w:color w:val="1F1F1F"/>
                <w:spacing w:val="-4"/>
                <w:sz w:val="18"/>
              </w:rPr>
              <w:t>entrance</w:t>
            </w:r>
          </w:p>
        </w:tc>
        <w:tc>
          <w:tcPr>
            <w:tcW w:w="3672" w:type="dxa"/>
          </w:tcPr>
          <w:p w14:paraId="299A5613" w14:textId="77777777" w:rsidR="000E2D47" w:rsidRDefault="00000000">
            <w:pPr>
              <w:pStyle w:val="TableParagraph"/>
              <w:spacing w:before="110"/>
              <w:ind w:left="119"/>
              <w:rPr>
                <w:sz w:val="18"/>
              </w:rPr>
            </w:pPr>
            <w:r>
              <w:rPr>
                <w:color w:val="1F1F1F"/>
                <w:w w:val="90"/>
                <w:sz w:val="18"/>
              </w:rPr>
              <w:t>Proceed</w:t>
            </w:r>
            <w:r>
              <w:rPr>
                <w:color w:val="1F1F1F"/>
                <w:sz w:val="18"/>
              </w:rPr>
              <w:t xml:space="preserve"> </w:t>
            </w:r>
            <w:r>
              <w:rPr>
                <w:color w:val="1F1F1F"/>
                <w:w w:val="90"/>
                <w:sz w:val="18"/>
              </w:rPr>
              <w:t>to</w:t>
            </w:r>
            <w:r>
              <w:rPr>
                <w:color w:val="1F1F1F"/>
                <w:spacing w:val="2"/>
                <w:sz w:val="18"/>
              </w:rPr>
              <w:t xml:space="preserve"> </w:t>
            </w:r>
            <w:r>
              <w:rPr>
                <w:color w:val="1F1F1F"/>
                <w:w w:val="90"/>
                <w:sz w:val="18"/>
              </w:rPr>
              <w:t>initial</w:t>
            </w:r>
            <w:r>
              <w:rPr>
                <w:color w:val="1F1F1F"/>
                <w:spacing w:val="4"/>
                <w:sz w:val="18"/>
              </w:rPr>
              <w:t xml:space="preserve"> </w:t>
            </w:r>
            <w:r>
              <w:rPr>
                <w:color w:val="1F1F1F"/>
                <w:spacing w:val="-2"/>
                <w:w w:val="90"/>
                <w:sz w:val="18"/>
              </w:rPr>
              <w:t>verification</w:t>
            </w:r>
          </w:p>
        </w:tc>
      </w:tr>
      <w:tr w:rsidR="000E2D47" w14:paraId="0657B159" w14:textId="77777777">
        <w:trPr>
          <w:trHeight w:val="793"/>
        </w:trPr>
        <w:tc>
          <w:tcPr>
            <w:tcW w:w="1080" w:type="dxa"/>
            <w:shd w:val="clear" w:color="auto" w:fill="F7F9F8"/>
          </w:tcPr>
          <w:p w14:paraId="05C72ACF" w14:textId="77777777" w:rsidR="000E2D47" w:rsidRDefault="000E2D47">
            <w:pPr>
              <w:pStyle w:val="TableParagraph"/>
              <w:spacing w:before="20"/>
              <w:ind w:left="0"/>
              <w:rPr>
                <w:sz w:val="18"/>
              </w:rPr>
            </w:pPr>
          </w:p>
          <w:p w14:paraId="44C1F8BA" w14:textId="77777777" w:rsidR="000E2D47" w:rsidRDefault="00000000">
            <w:pPr>
              <w:pStyle w:val="TableParagraph"/>
              <w:rPr>
                <w:b/>
                <w:sz w:val="18"/>
              </w:rPr>
            </w:pPr>
            <w:r>
              <w:rPr>
                <w:b/>
                <w:color w:val="1F1F1F"/>
                <w:spacing w:val="-10"/>
                <w:sz w:val="18"/>
              </w:rPr>
              <w:t>2</w:t>
            </w:r>
          </w:p>
        </w:tc>
        <w:tc>
          <w:tcPr>
            <w:tcW w:w="5184" w:type="dxa"/>
            <w:shd w:val="clear" w:color="auto" w:fill="F7F9F8"/>
          </w:tcPr>
          <w:p w14:paraId="606FD3E1" w14:textId="77777777" w:rsidR="000E2D47" w:rsidRDefault="000E2D47">
            <w:pPr>
              <w:pStyle w:val="TableParagraph"/>
              <w:spacing w:before="20"/>
              <w:ind w:left="0"/>
              <w:rPr>
                <w:sz w:val="18"/>
              </w:rPr>
            </w:pPr>
          </w:p>
          <w:p w14:paraId="3D20568D" w14:textId="77777777" w:rsidR="000E2D47" w:rsidRDefault="00000000">
            <w:pPr>
              <w:pStyle w:val="TableParagraph"/>
              <w:rPr>
                <w:sz w:val="18"/>
              </w:rPr>
            </w:pPr>
            <w:r>
              <w:rPr>
                <w:color w:val="1F1F1F"/>
                <w:w w:val="90"/>
                <w:sz w:val="18"/>
              </w:rPr>
              <w:t>Perform</w:t>
            </w:r>
            <w:r>
              <w:rPr>
                <w:color w:val="1F1F1F"/>
                <w:spacing w:val="2"/>
                <w:sz w:val="18"/>
              </w:rPr>
              <w:t xml:space="preserve"> </w:t>
            </w:r>
            <w:r>
              <w:rPr>
                <w:color w:val="1F1F1F"/>
                <w:w w:val="90"/>
                <w:sz w:val="18"/>
              </w:rPr>
              <w:t>initial</w:t>
            </w:r>
            <w:r>
              <w:rPr>
                <w:color w:val="1F1F1F"/>
                <w:sz w:val="18"/>
              </w:rPr>
              <w:t xml:space="preserve"> </w:t>
            </w:r>
            <w:r>
              <w:rPr>
                <w:color w:val="1F1F1F"/>
                <w:spacing w:val="-2"/>
                <w:w w:val="90"/>
                <w:sz w:val="18"/>
              </w:rPr>
              <w:t>verification</w:t>
            </w:r>
          </w:p>
        </w:tc>
        <w:tc>
          <w:tcPr>
            <w:tcW w:w="3672" w:type="dxa"/>
            <w:shd w:val="clear" w:color="auto" w:fill="F7F9F8"/>
          </w:tcPr>
          <w:p w14:paraId="1CA523B6" w14:textId="77777777" w:rsidR="000E2D47" w:rsidRDefault="00000000">
            <w:pPr>
              <w:pStyle w:val="TableParagraph"/>
              <w:spacing w:before="111" w:line="271" w:lineRule="auto"/>
              <w:ind w:left="119" w:right="69"/>
              <w:rPr>
                <w:sz w:val="18"/>
              </w:rPr>
            </w:pPr>
            <w:r>
              <w:rPr>
                <w:color w:val="1F1F1F"/>
                <w:spacing w:val="-4"/>
                <w:sz w:val="18"/>
              </w:rPr>
              <w:t>Requirement</w:t>
            </w:r>
            <w:r>
              <w:rPr>
                <w:color w:val="1F1F1F"/>
                <w:spacing w:val="-18"/>
                <w:sz w:val="18"/>
              </w:rPr>
              <w:t xml:space="preserve"> </w:t>
            </w:r>
            <w:r>
              <w:rPr>
                <w:color w:val="1F1F1F"/>
                <w:spacing w:val="-4"/>
                <w:sz w:val="18"/>
              </w:rPr>
              <w:t>satisfied</w:t>
            </w:r>
            <w:r>
              <w:rPr>
                <w:color w:val="1F1F1F"/>
                <w:spacing w:val="-19"/>
                <w:sz w:val="18"/>
              </w:rPr>
              <w:t xml:space="preserve"> </w:t>
            </w:r>
            <w:r>
              <w:rPr>
                <w:color w:val="1F1F1F"/>
                <w:spacing w:val="-4"/>
                <w:sz w:val="18"/>
              </w:rPr>
              <w:t>or</w:t>
            </w:r>
            <w:r>
              <w:rPr>
                <w:color w:val="1F1F1F"/>
                <w:spacing w:val="-18"/>
                <w:sz w:val="18"/>
              </w:rPr>
              <w:t xml:space="preserve"> </w:t>
            </w:r>
            <w:r>
              <w:rPr>
                <w:color w:val="1F1F1F"/>
                <w:spacing w:val="-4"/>
                <w:sz w:val="18"/>
              </w:rPr>
              <w:t xml:space="preserve">corrective </w:t>
            </w:r>
            <w:r>
              <w:rPr>
                <w:color w:val="1F1F1F"/>
                <w:spacing w:val="-2"/>
                <w:sz w:val="18"/>
              </w:rPr>
              <w:t>procedure</w:t>
            </w:r>
          </w:p>
        </w:tc>
      </w:tr>
      <w:tr w:rsidR="000E2D47" w14:paraId="7743EC59" w14:textId="77777777">
        <w:trPr>
          <w:trHeight w:val="557"/>
        </w:trPr>
        <w:tc>
          <w:tcPr>
            <w:tcW w:w="1080" w:type="dxa"/>
          </w:tcPr>
          <w:p w14:paraId="6D3B4798" w14:textId="77777777" w:rsidR="000E2D47" w:rsidRDefault="00000000">
            <w:pPr>
              <w:pStyle w:val="TableParagraph"/>
              <w:spacing w:before="110"/>
              <w:rPr>
                <w:b/>
                <w:sz w:val="18"/>
              </w:rPr>
            </w:pPr>
            <w:r>
              <w:rPr>
                <w:b/>
                <w:color w:val="1F1F1F"/>
                <w:spacing w:val="-10"/>
                <w:sz w:val="18"/>
              </w:rPr>
              <w:t>3</w:t>
            </w:r>
          </w:p>
        </w:tc>
        <w:tc>
          <w:tcPr>
            <w:tcW w:w="5184" w:type="dxa"/>
          </w:tcPr>
          <w:p w14:paraId="16368F21" w14:textId="77777777" w:rsidR="000E2D47" w:rsidRDefault="00000000">
            <w:pPr>
              <w:pStyle w:val="TableParagraph"/>
              <w:spacing w:before="110"/>
              <w:rPr>
                <w:sz w:val="18"/>
              </w:rPr>
            </w:pPr>
            <w:r>
              <w:rPr>
                <w:color w:val="1F1F1F"/>
                <w:spacing w:val="-4"/>
                <w:sz w:val="18"/>
              </w:rPr>
              <w:t>Check</w:t>
            </w:r>
            <w:r>
              <w:rPr>
                <w:color w:val="1F1F1F"/>
                <w:spacing w:val="-10"/>
                <w:sz w:val="18"/>
              </w:rPr>
              <w:t xml:space="preserve"> </w:t>
            </w:r>
            <w:r>
              <w:rPr>
                <w:color w:val="1F1F1F"/>
                <w:spacing w:val="-4"/>
                <w:sz w:val="18"/>
              </w:rPr>
              <w:t>the</w:t>
            </w:r>
            <w:r>
              <w:rPr>
                <w:color w:val="1F1F1F"/>
                <w:spacing w:val="-11"/>
                <w:sz w:val="18"/>
              </w:rPr>
              <w:t xml:space="preserve"> </w:t>
            </w:r>
            <w:r>
              <w:rPr>
                <w:color w:val="1F1F1F"/>
                <w:spacing w:val="-4"/>
                <w:sz w:val="18"/>
              </w:rPr>
              <w:t>next</w:t>
            </w:r>
            <w:r>
              <w:rPr>
                <w:color w:val="1F1F1F"/>
                <w:spacing w:val="-10"/>
                <w:sz w:val="18"/>
              </w:rPr>
              <w:t xml:space="preserve"> </w:t>
            </w:r>
            <w:r>
              <w:rPr>
                <w:color w:val="1F1F1F"/>
                <w:spacing w:val="-4"/>
                <w:sz w:val="18"/>
              </w:rPr>
              <w:t>applicable</w:t>
            </w:r>
            <w:r>
              <w:rPr>
                <w:color w:val="1F1F1F"/>
                <w:spacing w:val="-9"/>
                <w:sz w:val="18"/>
              </w:rPr>
              <w:t xml:space="preserve"> </w:t>
            </w:r>
            <w:r>
              <w:rPr>
                <w:color w:val="1F1F1F"/>
                <w:spacing w:val="-4"/>
                <w:sz w:val="18"/>
              </w:rPr>
              <w:t>condition</w:t>
            </w:r>
          </w:p>
        </w:tc>
        <w:tc>
          <w:tcPr>
            <w:tcW w:w="3672" w:type="dxa"/>
          </w:tcPr>
          <w:p w14:paraId="461D90AC" w14:textId="77777777" w:rsidR="000E2D47" w:rsidRDefault="00000000">
            <w:pPr>
              <w:pStyle w:val="TableParagraph"/>
              <w:spacing w:before="110"/>
              <w:ind w:left="119"/>
              <w:rPr>
                <w:sz w:val="18"/>
              </w:rPr>
            </w:pPr>
            <w:r>
              <w:rPr>
                <w:color w:val="1F1F1F"/>
                <w:spacing w:val="-2"/>
                <w:sz w:val="18"/>
              </w:rPr>
              <w:t>Proceed</w:t>
            </w:r>
            <w:r>
              <w:rPr>
                <w:color w:val="1F1F1F"/>
                <w:spacing w:val="-15"/>
                <w:sz w:val="18"/>
              </w:rPr>
              <w:t xml:space="preserve"> </w:t>
            </w:r>
            <w:r>
              <w:rPr>
                <w:color w:val="1F1F1F"/>
                <w:spacing w:val="-2"/>
                <w:sz w:val="18"/>
              </w:rPr>
              <w:t>or</w:t>
            </w:r>
            <w:r>
              <w:rPr>
                <w:color w:val="1F1F1F"/>
                <w:spacing w:val="-15"/>
                <w:sz w:val="18"/>
              </w:rPr>
              <w:t xml:space="preserve"> </w:t>
            </w:r>
            <w:r>
              <w:rPr>
                <w:color w:val="1F1F1F"/>
                <w:spacing w:val="-2"/>
                <w:sz w:val="18"/>
              </w:rPr>
              <w:t>stop</w:t>
            </w:r>
            <w:r>
              <w:rPr>
                <w:color w:val="1F1F1F"/>
                <w:spacing w:val="-15"/>
                <w:sz w:val="18"/>
              </w:rPr>
              <w:t xml:space="preserve"> </w:t>
            </w:r>
            <w:r>
              <w:rPr>
                <w:color w:val="1F1F1F"/>
                <w:spacing w:val="-2"/>
                <w:sz w:val="18"/>
              </w:rPr>
              <w:t>based</w:t>
            </w:r>
            <w:r>
              <w:rPr>
                <w:color w:val="1F1F1F"/>
                <w:spacing w:val="-14"/>
                <w:sz w:val="18"/>
              </w:rPr>
              <w:t xml:space="preserve"> </w:t>
            </w:r>
            <w:r>
              <w:rPr>
                <w:color w:val="1F1F1F"/>
                <w:spacing w:val="-2"/>
                <w:sz w:val="18"/>
              </w:rPr>
              <w:t>on</w:t>
            </w:r>
            <w:r>
              <w:rPr>
                <w:color w:val="1F1F1F"/>
                <w:spacing w:val="-15"/>
                <w:sz w:val="18"/>
              </w:rPr>
              <w:t xml:space="preserve"> </w:t>
            </w:r>
            <w:r>
              <w:rPr>
                <w:color w:val="1F1F1F"/>
                <w:spacing w:val="-2"/>
                <w:sz w:val="18"/>
              </w:rPr>
              <w:t>the</w:t>
            </w:r>
            <w:r>
              <w:rPr>
                <w:color w:val="1F1F1F"/>
                <w:spacing w:val="-15"/>
                <w:sz w:val="18"/>
              </w:rPr>
              <w:t xml:space="preserve"> </w:t>
            </w:r>
            <w:r>
              <w:rPr>
                <w:color w:val="1F1F1F"/>
                <w:spacing w:val="-2"/>
                <w:sz w:val="18"/>
              </w:rPr>
              <w:t>result</w:t>
            </w:r>
          </w:p>
        </w:tc>
      </w:tr>
      <w:tr w:rsidR="000E2D47" w14:paraId="5F56BACB" w14:textId="77777777">
        <w:trPr>
          <w:trHeight w:val="557"/>
        </w:trPr>
        <w:tc>
          <w:tcPr>
            <w:tcW w:w="1080" w:type="dxa"/>
            <w:shd w:val="clear" w:color="auto" w:fill="F7F9F8"/>
          </w:tcPr>
          <w:p w14:paraId="03CF18AF" w14:textId="77777777" w:rsidR="000E2D47" w:rsidRDefault="00000000">
            <w:pPr>
              <w:pStyle w:val="TableParagraph"/>
              <w:spacing w:before="110"/>
              <w:rPr>
                <w:b/>
                <w:sz w:val="18"/>
              </w:rPr>
            </w:pPr>
            <w:r>
              <w:rPr>
                <w:b/>
                <w:color w:val="1F1F1F"/>
                <w:spacing w:val="-10"/>
                <w:sz w:val="18"/>
              </w:rPr>
              <w:t>4</w:t>
            </w:r>
          </w:p>
        </w:tc>
        <w:tc>
          <w:tcPr>
            <w:tcW w:w="5184" w:type="dxa"/>
            <w:shd w:val="clear" w:color="auto" w:fill="F7F9F8"/>
          </w:tcPr>
          <w:p w14:paraId="3AF298EA" w14:textId="77777777" w:rsidR="000E2D47" w:rsidRDefault="00000000">
            <w:pPr>
              <w:pStyle w:val="TableParagraph"/>
              <w:spacing w:before="110"/>
              <w:rPr>
                <w:sz w:val="18"/>
              </w:rPr>
            </w:pPr>
            <w:r>
              <w:rPr>
                <w:color w:val="1F1F1F"/>
                <w:spacing w:val="-6"/>
                <w:sz w:val="18"/>
              </w:rPr>
              <w:t>Determine</w:t>
            </w:r>
            <w:r>
              <w:rPr>
                <w:color w:val="1F1F1F"/>
                <w:spacing w:val="-5"/>
                <w:sz w:val="18"/>
              </w:rPr>
              <w:t xml:space="preserve"> </w:t>
            </w:r>
            <w:r>
              <w:rPr>
                <w:color w:val="1F1F1F"/>
                <w:spacing w:val="-6"/>
                <w:sz w:val="18"/>
              </w:rPr>
              <w:t>whether all</w:t>
            </w:r>
            <w:r>
              <w:rPr>
                <w:color w:val="1F1F1F"/>
                <w:spacing w:val="-5"/>
                <w:sz w:val="18"/>
              </w:rPr>
              <w:t xml:space="preserve"> </w:t>
            </w:r>
            <w:r>
              <w:rPr>
                <w:color w:val="1F1F1F"/>
                <w:spacing w:val="-6"/>
                <w:sz w:val="18"/>
              </w:rPr>
              <w:t>entry conditions are satisfied</w:t>
            </w:r>
          </w:p>
        </w:tc>
        <w:tc>
          <w:tcPr>
            <w:tcW w:w="3672" w:type="dxa"/>
            <w:shd w:val="clear" w:color="auto" w:fill="F7F9F8"/>
          </w:tcPr>
          <w:p w14:paraId="07E10A59" w14:textId="77777777" w:rsidR="000E2D47" w:rsidRDefault="00000000">
            <w:pPr>
              <w:pStyle w:val="TableParagraph"/>
              <w:spacing w:before="110"/>
              <w:ind w:left="119"/>
              <w:rPr>
                <w:sz w:val="18"/>
              </w:rPr>
            </w:pPr>
            <w:r>
              <w:rPr>
                <w:color w:val="1F1F1F"/>
                <w:w w:val="90"/>
                <w:sz w:val="18"/>
              </w:rPr>
              <w:t>Permit</w:t>
            </w:r>
            <w:r>
              <w:rPr>
                <w:color w:val="1F1F1F"/>
                <w:spacing w:val="-3"/>
                <w:sz w:val="18"/>
              </w:rPr>
              <w:t xml:space="preserve"> </w:t>
            </w:r>
            <w:r>
              <w:rPr>
                <w:color w:val="1F1F1F"/>
                <w:w w:val="90"/>
                <w:sz w:val="18"/>
              </w:rPr>
              <w:t>entry</w:t>
            </w:r>
            <w:r>
              <w:rPr>
                <w:color w:val="1F1F1F"/>
                <w:spacing w:val="-4"/>
                <w:sz w:val="18"/>
              </w:rPr>
              <w:t xml:space="preserve"> </w:t>
            </w:r>
            <w:r>
              <w:rPr>
                <w:color w:val="1F1F1F"/>
                <w:w w:val="90"/>
                <w:sz w:val="18"/>
              </w:rPr>
              <w:t>or</w:t>
            </w:r>
            <w:r>
              <w:rPr>
                <w:color w:val="1F1F1F"/>
                <w:spacing w:val="-2"/>
                <w:sz w:val="18"/>
              </w:rPr>
              <w:t xml:space="preserve"> </w:t>
            </w:r>
            <w:r>
              <w:rPr>
                <w:color w:val="1F1F1F"/>
                <w:w w:val="90"/>
                <w:sz w:val="18"/>
              </w:rPr>
              <w:t>do</w:t>
            </w:r>
            <w:r>
              <w:rPr>
                <w:color w:val="1F1F1F"/>
                <w:spacing w:val="-1"/>
                <w:sz w:val="18"/>
              </w:rPr>
              <w:t xml:space="preserve"> </w:t>
            </w:r>
            <w:r>
              <w:rPr>
                <w:color w:val="1F1F1F"/>
                <w:w w:val="90"/>
                <w:sz w:val="18"/>
              </w:rPr>
              <w:t>not</w:t>
            </w:r>
            <w:r>
              <w:rPr>
                <w:color w:val="1F1F1F"/>
                <w:spacing w:val="-2"/>
                <w:sz w:val="18"/>
              </w:rPr>
              <w:t xml:space="preserve"> </w:t>
            </w:r>
            <w:r>
              <w:rPr>
                <w:color w:val="1F1F1F"/>
                <w:w w:val="90"/>
                <w:sz w:val="18"/>
              </w:rPr>
              <w:t>permit</w:t>
            </w:r>
            <w:r>
              <w:rPr>
                <w:color w:val="1F1F1F"/>
                <w:spacing w:val="-1"/>
                <w:sz w:val="18"/>
              </w:rPr>
              <w:t xml:space="preserve"> </w:t>
            </w:r>
            <w:r>
              <w:rPr>
                <w:color w:val="1F1F1F"/>
                <w:spacing w:val="-2"/>
                <w:w w:val="90"/>
                <w:sz w:val="18"/>
              </w:rPr>
              <w:t>entry</w:t>
            </w:r>
          </w:p>
        </w:tc>
      </w:tr>
    </w:tbl>
    <w:p w14:paraId="1D48DC02" w14:textId="77777777" w:rsidR="000E2D47" w:rsidRDefault="000E2D47">
      <w:pPr>
        <w:pStyle w:val="BodyText"/>
        <w:spacing w:before="117"/>
        <w:ind w:left="0"/>
      </w:pPr>
    </w:p>
    <w:p w14:paraId="0F2CFF89" w14:textId="3FD0B945" w:rsidR="000E2D47" w:rsidRDefault="000E2D47">
      <w:pPr>
        <w:keepNext/>
        <w:spacing w:before="200"/>
      </w:pPr>
    </w:p>
    <w:p w14:paraId="4C53F732" w14:textId="1434CA77" w:rsidR="000E2D47" w:rsidRDefault="000E2D47">
      <w:pPr>
        <w:keepNext/>
      </w:pPr>
    </w:p>
    <w:p w14:paraId="4C3F1D7E" w14:textId="1C6EE476" w:rsidR="000E2D47" w:rsidRDefault="000E2D47"/>
    <w:p w14:paraId="5E400769" w14:textId="77777777" w:rsidR="00586CED" w:rsidRDefault="00586CED">
      <w:pPr>
        <w:pStyle w:val="Heading1"/>
        <w:spacing w:before="1"/>
        <w:rPr>
          <w:color w:val="2E5395"/>
        </w:rPr>
      </w:pPr>
    </w:p>
    <w:p w14:paraId="35DA7EE7" w14:textId="77777777" w:rsidR="00586CED" w:rsidRDefault="00586CED">
      <w:pPr>
        <w:pStyle w:val="Heading1"/>
        <w:spacing w:before="1"/>
        <w:rPr>
          <w:color w:val="2E5395"/>
        </w:rPr>
      </w:pPr>
    </w:p>
    <w:p w14:paraId="1FE755B0" w14:textId="77777777" w:rsidR="00586CED" w:rsidRDefault="00586CED">
      <w:pPr>
        <w:pStyle w:val="Heading1"/>
        <w:spacing w:before="1"/>
        <w:rPr>
          <w:color w:val="2E5395"/>
        </w:rPr>
      </w:pPr>
    </w:p>
    <w:p w14:paraId="06F65303" w14:textId="77777777" w:rsidR="00586CED" w:rsidRDefault="00586CED">
      <w:pPr>
        <w:pStyle w:val="Heading1"/>
        <w:spacing w:before="1"/>
        <w:rPr>
          <w:color w:val="2E5395"/>
        </w:rPr>
      </w:pPr>
    </w:p>
    <w:p w14:paraId="207559C9" w14:textId="77777777" w:rsidR="00586CED" w:rsidRDefault="00586CED">
      <w:pPr>
        <w:pStyle w:val="Heading1"/>
        <w:spacing w:before="1"/>
        <w:rPr>
          <w:color w:val="2E5395"/>
        </w:rPr>
      </w:pPr>
    </w:p>
    <w:p w14:paraId="5A788765" w14:textId="77777777" w:rsidR="00586CED" w:rsidRDefault="00586CED">
      <w:pPr>
        <w:pStyle w:val="Heading1"/>
        <w:spacing w:before="1"/>
        <w:rPr>
          <w:color w:val="2E5395"/>
        </w:rPr>
      </w:pPr>
    </w:p>
    <w:p w14:paraId="59C9F506" w14:textId="77777777" w:rsidR="00586CED" w:rsidRDefault="00586CED">
      <w:pPr>
        <w:pStyle w:val="Heading1"/>
        <w:spacing w:before="1"/>
        <w:rPr>
          <w:color w:val="2E5395"/>
        </w:rPr>
      </w:pPr>
    </w:p>
    <w:p w14:paraId="60B08F73" w14:textId="77777777" w:rsidR="00586CED" w:rsidRDefault="00586CED">
      <w:pPr>
        <w:pStyle w:val="Heading1"/>
        <w:spacing w:before="1"/>
        <w:rPr>
          <w:color w:val="2E5395"/>
        </w:rPr>
      </w:pPr>
    </w:p>
    <w:p w14:paraId="6294195C" w14:textId="77777777" w:rsidR="00586CED" w:rsidRDefault="00586CED">
      <w:pPr>
        <w:pStyle w:val="Heading1"/>
        <w:spacing w:before="1"/>
        <w:rPr>
          <w:color w:val="2E5395"/>
        </w:rPr>
      </w:pPr>
    </w:p>
    <w:p w14:paraId="4F280C2E" w14:textId="77777777" w:rsidR="00586CED" w:rsidRDefault="00586CED">
      <w:pPr>
        <w:pStyle w:val="Heading1"/>
        <w:spacing w:before="1"/>
        <w:rPr>
          <w:color w:val="2E5395"/>
        </w:rPr>
      </w:pPr>
    </w:p>
    <w:p w14:paraId="0A3FAB5D" w14:textId="45607198" w:rsidR="00586CED" w:rsidRPr="00586CED" w:rsidRDefault="00586CED" w:rsidP="00586CED">
      <w:pPr>
        <w:pStyle w:val="Heading1"/>
        <w:spacing w:before="1"/>
        <w:jc w:val="center"/>
        <w:rPr>
          <w:rFonts w:ascii="Times New Roman" w:hAnsi="Times New Roman"/>
          <w:color w:val="2E5395"/>
        </w:rPr>
      </w:pPr>
      <w:r w:rsidRPr="00586CED">
        <w:rPr>
          <w:rFonts w:ascii="Times New Roman" w:hAnsi="Times New Roman"/>
          <w:b/>
        </w:rPr>
        <w:lastRenderedPageBreak/>
        <w:t>Entry Policy Flowchart</w:t>
      </w:r>
    </w:p>
    <w:p w14:paraId="0C433E38" w14:textId="6EE794C9" w:rsidR="00586CED" w:rsidRDefault="00586CED">
      <w:pPr>
        <w:pStyle w:val="Heading1"/>
        <w:spacing w:before="1"/>
        <w:rPr>
          <w:color w:val="2E5395"/>
        </w:rPr>
      </w:pPr>
    </w:p>
    <w:p w14:paraId="1C190438" w14:textId="7ACC9439" w:rsidR="00586CED" w:rsidRDefault="00586CED">
      <w:pPr>
        <w:pStyle w:val="Heading1"/>
        <w:spacing w:before="1"/>
        <w:rPr>
          <w:color w:val="2E5395"/>
        </w:rPr>
      </w:pPr>
      <w:r>
        <w:rPr>
          <w:noProof/>
        </w:rPr>
        <w:drawing>
          <wp:anchor distT="0" distB="0" distL="114300" distR="114300" simplePos="0" relativeHeight="251660288" behindDoc="0" locked="0" layoutInCell="1" allowOverlap="1" wp14:anchorId="2D2DC148" wp14:editId="3B7DE3A5">
            <wp:simplePos x="0" y="0"/>
            <wp:positionH relativeFrom="column">
              <wp:posOffset>733425</wp:posOffset>
            </wp:positionH>
            <wp:positionV relativeFrom="paragraph">
              <wp:posOffset>222885</wp:posOffset>
            </wp:positionV>
            <wp:extent cx="5851525" cy="7232650"/>
            <wp:effectExtent l="0" t="0" r="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51525" cy="7232650"/>
                    </a:xfrm>
                    <a:prstGeom prst="rect">
                      <a:avLst/>
                    </a:prstGeom>
                  </pic:spPr>
                </pic:pic>
              </a:graphicData>
            </a:graphic>
            <wp14:sizeRelH relativeFrom="page">
              <wp14:pctWidth>0</wp14:pctWidth>
            </wp14:sizeRelH>
            <wp14:sizeRelV relativeFrom="page">
              <wp14:pctHeight>0</wp14:pctHeight>
            </wp14:sizeRelV>
          </wp:anchor>
        </w:drawing>
      </w:r>
    </w:p>
    <w:p w14:paraId="1B1C17D2" w14:textId="065EB82F" w:rsidR="00586CED" w:rsidRDefault="00586CED">
      <w:pPr>
        <w:pStyle w:val="Heading1"/>
        <w:spacing w:before="1"/>
        <w:rPr>
          <w:color w:val="2E5395"/>
        </w:rPr>
      </w:pPr>
    </w:p>
    <w:p w14:paraId="389813C1" w14:textId="18AC93BE" w:rsidR="00586CED" w:rsidRDefault="00586CED">
      <w:pPr>
        <w:pStyle w:val="Heading1"/>
        <w:spacing w:before="1"/>
        <w:rPr>
          <w:color w:val="2E5395"/>
        </w:rPr>
      </w:pPr>
    </w:p>
    <w:p w14:paraId="0D99EEDF" w14:textId="77777777" w:rsidR="00586CED" w:rsidRDefault="00586CED">
      <w:pPr>
        <w:pStyle w:val="Heading1"/>
        <w:spacing w:before="1"/>
        <w:rPr>
          <w:color w:val="2E5395"/>
        </w:rPr>
      </w:pPr>
    </w:p>
    <w:p w14:paraId="3665226A" w14:textId="7FA92140" w:rsidR="00586CED" w:rsidRDefault="00586CED">
      <w:pPr>
        <w:pStyle w:val="Heading1"/>
        <w:spacing w:before="1"/>
        <w:rPr>
          <w:color w:val="2E5395"/>
        </w:rPr>
      </w:pPr>
    </w:p>
    <w:p w14:paraId="4AB36BE3" w14:textId="77777777" w:rsidR="00586CED" w:rsidRDefault="00586CED">
      <w:pPr>
        <w:pStyle w:val="Heading1"/>
        <w:spacing w:before="1"/>
        <w:rPr>
          <w:color w:val="2E5395"/>
        </w:rPr>
      </w:pPr>
    </w:p>
    <w:p w14:paraId="5F92A64B" w14:textId="77777777" w:rsidR="00586CED" w:rsidRDefault="00586CED">
      <w:pPr>
        <w:pStyle w:val="Heading1"/>
        <w:spacing w:before="1"/>
        <w:rPr>
          <w:color w:val="2E5395"/>
        </w:rPr>
      </w:pPr>
    </w:p>
    <w:p w14:paraId="32AFC357" w14:textId="77777777" w:rsidR="00586CED" w:rsidRDefault="00586CED">
      <w:pPr>
        <w:pStyle w:val="Heading1"/>
        <w:spacing w:before="1"/>
        <w:rPr>
          <w:color w:val="2E5395"/>
        </w:rPr>
      </w:pPr>
    </w:p>
    <w:p w14:paraId="573158F5" w14:textId="77777777" w:rsidR="00586CED" w:rsidRDefault="00586CED">
      <w:pPr>
        <w:pStyle w:val="Heading1"/>
        <w:spacing w:before="1"/>
        <w:rPr>
          <w:color w:val="2E5395"/>
        </w:rPr>
      </w:pPr>
    </w:p>
    <w:p w14:paraId="62954007" w14:textId="77777777" w:rsidR="00586CED" w:rsidRDefault="00586CED">
      <w:pPr>
        <w:pStyle w:val="Heading1"/>
        <w:spacing w:before="1"/>
        <w:rPr>
          <w:color w:val="2E5395"/>
        </w:rPr>
      </w:pPr>
    </w:p>
    <w:p w14:paraId="59D78B73" w14:textId="77777777" w:rsidR="00586CED" w:rsidRDefault="00586CED">
      <w:pPr>
        <w:pStyle w:val="Heading1"/>
        <w:spacing w:before="1"/>
        <w:rPr>
          <w:color w:val="2E5395"/>
        </w:rPr>
      </w:pPr>
    </w:p>
    <w:p w14:paraId="4E6153AE" w14:textId="77777777" w:rsidR="00586CED" w:rsidRDefault="00586CED">
      <w:pPr>
        <w:pStyle w:val="Heading1"/>
        <w:spacing w:before="1"/>
        <w:rPr>
          <w:color w:val="2E5395"/>
        </w:rPr>
      </w:pPr>
    </w:p>
    <w:p w14:paraId="123FDAD2" w14:textId="77777777" w:rsidR="00586CED" w:rsidRDefault="00586CED">
      <w:pPr>
        <w:pStyle w:val="Heading1"/>
        <w:spacing w:before="1"/>
        <w:rPr>
          <w:color w:val="2E5395"/>
        </w:rPr>
      </w:pPr>
    </w:p>
    <w:p w14:paraId="24FFAD26" w14:textId="77777777" w:rsidR="00586CED" w:rsidRDefault="00586CED">
      <w:pPr>
        <w:pStyle w:val="Heading1"/>
        <w:spacing w:before="1"/>
        <w:rPr>
          <w:color w:val="2E5395"/>
        </w:rPr>
      </w:pPr>
    </w:p>
    <w:p w14:paraId="0E338238" w14:textId="77777777" w:rsidR="00586CED" w:rsidRDefault="00586CED">
      <w:pPr>
        <w:pStyle w:val="Heading1"/>
        <w:spacing w:before="1"/>
        <w:rPr>
          <w:color w:val="2E5395"/>
        </w:rPr>
      </w:pPr>
    </w:p>
    <w:p w14:paraId="4076A245" w14:textId="77777777" w:rsidR="00586CED" w:rsidRDefault="00586CED">
      <w:pPr>
        <w:pStyle w:val="Heading1"/>
        <w:spacing w:before="1"/>
        <w:rPr>
          <w:color w:val="2E5395"/>
        </w:rPr>
      </w:pPr>
    </w:p>
    <w:p w14:paraId="73560524" w14:textId="77777777" w:rsidR="00586CED" w:rsidRDefault="00586CED">
      <w:pPr>
        <w:pStyle w:val="Heading1"/>
        <w:spacing w:before="1"/>
        <w:rPr>
          <w:color w:val="2E5395"/>
        </w:rPr>
      </w:pPr>
    </w:p>
    <w:p w14:paraId="76AEBD85" w14:textId="77777777" w:rsidR="00586CED" w:rsidRDefault="00586CED">
      <w:pPr>
        <w:pStyle w:val="Heading1"/>
        <w:spacing w:before="1"/>
        <w:rPr>
          <w:color w:val="2E5395"/>
        </w:rPr>
      </w:pPr>
    </w:p>
    <w:p w14:paraId="0E2C2F5F" w14:textId="77777777" w:rsidR="00586CED" w:rsidRDefault="00586CED">
      <w:pPr>
        <w:pStyle w:val="Heading1"/>
        <w:spacing w:before="1"/>
        <w:rPr>
          <w:color w:val="2E5395"/>
        </w:rPr>
      </w:pPr>
    </w:p>
    <w:p w14:paraId="47296F6E" w14:textId="77777777" w:rsidR="00586CED" w:rsidRDefault="00586CED">
      <w:pPr>
        <w:pStyle w:val="Heading1"/>
        <w:spacing w:before="1"/>
        <w:rPr>
          <w:color w:val="2E5395"/>
        </w:rPr>
      </w:pPr>
    </w:p>
    <w:p w14:paraId="18A45E5C" w14:textId="77777777" w:rsidR="00586CED" w:rsidRDefault="00586CED">
      <w:pPr>
        <w:pStyle w:val="Heading1"/>
        <w:spacing w:before="1"/>
        <w:rPr>
          <w:color w:val="2E5395"/>
        </w:rPr>
      </w:pPr>
    </w:p>
    <w:p w14:paraId="39D79EA1" w14:textId="77777777" w:rsidR="00586CED" w:rsidRDefault="00586CED">
      <w:pPr>
        <w:pStyle w:val="Heading1"/>
        <w:spacing w:before="1"/>
        <w:rPr>
          <w:color w:val="2E5395"/>
        </w:rPr>
      </w:pPr>
    </w:p>
    <w:p w14:paraId="6E39A358" w14:textId="77777777" w:rsidR="00586CED" w:rsidRDefault="00586CED">
      <w:pPr>
        <w:pStyle w:val="Heading1"/>
        <w:spacing w:before="1"/>
        <w:rPr>
          <w:color w:val="2E5395"/>
        </w:rPr>
      </w:pPr>
    </w:p>
    <w:p w14:paraId="09B3F2BD" w14:textId="77777777" w:rsidR="00586CED" w:rsidRDefault="00586CED">
      <w:pPr>
        <w:pStyle w:val="Heading1"/>
        <w:spacing w:before="1"/>
        <w:rPr>
          <w:color w:val="2E5395"/>
        </w:rPr>
      </w:pPr>
    </w:p>
    <w:p w14:paraId="16575A50" w14:textId="77777777" w:rsidR="00586CED" w:rsidRDefault="00586CED">
      <w:pPr>
        <w:pStyle w:val="Heading1"/>
        <w:spacing w:before="1"/>
        <w:rPr>
          <w:color w:val="2E5395"/>
        </w:rPr>
      </w:pPr>
    </w:p>
    <w:p w14:paraId="4AE7FDD0" w14:textId="77777777" w:rsidR="00586CED" w:rsidRDefault="00586CED">
      <w:pPr>
        <w:pStyle w:val="Heading1"/>
        <w:spacing w:before="1"/>
        <w:rPr>
          <w:color w:val="2E5395"/>
        </w:rPr>
      </w:pPr>
    </w:p>
    <w:p w14:paraId="5D9B4202" w14:textId="77777777" w:rsidR="00586CED" w:rsidRDefault="00586CED">
      <w:pPr>
        <w:pStyle w:val="Heading1"/>
        <w:spacing w:before="1"/>
        <w:rPr>
          <w:color w:val="2E5395"/>
        </w:rPr>
      </w:pPr>
    </w:p>
    <w:p w14:paraId="2C5B4CEE" w14:textId="4100FA9D" w:rsidR="000E2D47" w:rsidRDefault="00000000">
      <w:pPr>
        <w:pStyle w:val="Heading1"/>
        <w:spacing w:before="1"/>
      </w:pPr>
      <w:r>
        <w:rPr>
          <w:color w:val="2E5395"/>
        </w:rPr>
        <w:lastRenderedPageBreak/>
        <w:t>Part</w:t>
      </w:r>
      <w:r>
        <w:rPr>
          <w:color w:val="2E5395"/>
          <w:spacing w:val="-7"/>
        </w:rPr>
        <w:t xml:space="preserve"> </w:t>
      </w:r>
      <w:r>
        <w:rPr>
          <w:color w:val="2E5395"/>
        </w:rPr>
        <w:t>C</w:t>
      </w:r>
      <w:r>
        <w:rPr>
          <w:color w:val="2E5395"/>
          <w:spacing w:val="-6"/>
        </w:rPr>
        <w:t xml:space="preserve"> </w:t>
      </w:r>
      <w:r>
        <w:rPr>
          <w:color w:val="2E5395"/>
        </w:rPr>
        <w:t>-</w:t>
      </w:r>
      <w:r>
        <w:rPr>
          <w:color w:val="2E5395"/>
          <w:spacing w:val="-6"/>
        </w:rPr>
        <w:t xml:space="preserve"> </w:t>
      </w:r>
      <w:r>
        <w:rPr>
          <w:color w:val="2E5395"/>
        </w:rPr>
        <w:t>Explain</w:t>
      </w:r>
      <w:r>
        <w:rPr>
          <w:color w:val="2E5395"/>
          <w:spacing w:val="-7"/>
        </w:rPr>
        <w:t xml:space="preserve"> </w:t>
      </w:r>
      <w:r>
        <w:rPr>
          <w:color w:val="2E5395"/>
        </w:rPr>
        <w:t>the</w:t>
      </w:r>
      <w:r>
        <w:rPr>
          <w:color w:val="2E5395"/>
          <w:spacing w:val="-6"/>
        </w:rPr>
        <w:t xml:space="preserve"> </w:t>
      </w:r>
      <w:r>
        <w:rPr>
          <w:color w:val="2E5395"/>
          <w:spacing w:val="-2"/>
        </w:rPr>
        <w:t>Model</w:t>
      </w:r>
    </w:p>
    <w:p w14:paraId="45A31E5A" w14:textId="3A909A1E" w:rsidR="000E2D47" w:rsidRDefault="00000000">
      <w:pPr>
        <w:pStyle w:val="BodyText"/>
        <w:spacing w:before="120"/>
        <w:ind w:left="720"/>
      </w:pPr>
      <w:r>
        <w:rPr>
          <w:color w:val="1F1F1F"/>
          <w:spacing w:val="-4"/>
        </w:rPr>
        <w:t>Answer</w:t>
      </w:r>
      <w:r>
        <w:rPr>
          <w:color w:val="1F1F1F"/>
          <w:spacing w:val="-17"/>
        </w:rPr>
        <w:t xml:space="preserve"> </w:t>
      </w:r>
      <w:r>
        <w:rPr>
          <w:color w:val="1F1F1F"/>
          <w:spacing w:val="-4"/>
        </w:rPr>
        <w:t>each</w:t>
      </w:r>
      <w:r>
        <w:rPr>
          <w:color w:val="1F1F1F"/>
          <w:spacing w:val="-16"/>
        </w:rPr>
        <w:t xml:space="preserve"> </w:t>
      </w:r>
      <w:r>
        <w:rPr>
          <w:color w:val="1F1F1F"/>
          <w:spacing w:val="-4"/>
        </w:rPr>
        <w:t>question</w:t>
      </w:r>
      <w:r>
        <w:rPr>
          <w:color w:val="1F1F1F"/>
          <w:spacing w:val="-16"/>
        </w:rPr>
        <w:t xml:space="preserve"> </w:t>
      </w:r>
      <w:r>
        <w:rPr>
          <w:color w:val="1F1F1F"/>
          <w:spacing w:val="-4"/>
        </w:rPr>
        <w:t>in</w:t>
      </w:r>
      <w:r>
        <w:rPr>
          <w:color w:val="1F1F1F"/>
          <w:spacing w:val="-16"/>
        </w:rPr>
        <w:t xml:space="preserve"> </w:t>
      </w:r>
      <w:r>
        <w:rPr>
          <w:color w:val="1F1F1F"/>
          <w:spacing w:val="-4"/>
        </w:rPr>
        <w:t>two</w:t>
      </w:r>
      <w:r>
        <w:rPr>
          <w:color w:val="1F1F1F"/>
          <w:spacing w:val="-15"/>
        </w:rPr>
        <w:t xml:space="preserve"> </w:t>
      </w:r>
      <w:r>
        <w:rPr>
          <w:color w:val="1F1F1F"/>
          <w:spacing w:val="-4"/>
        </w:rPr>
        <w:t>to</w:t>
      </w:r>
      <w:r>
        <w:rPr>
          <w:color w:val="1F1F1F"/>
          <w:spacing w:val="-17"/>
        </w:rPr>
        <w:t xml:space="preserve"> </w:t>
      </w:r>
      <w:r>
        <w:rPr>
          <w:color w:val="1F1F1F"/>
          <w:spacing w:val="-4"/>
        </w:rPr>
        <w:t>four</w:t>
      </w:r>
      <w:r>
        <w:rPr>
          <w:color w:val="1F1F1F"/>
          <w:spacing w:val="-16"/>
        </w:rPr>
        <w:t xml:space="preserve"> </w:t>
      </w:r>
      <w:r>
        <w:rPr>
          <w:color w:val="1F1F1F"/>
          <w:spacing w:val="-4"/>
        </w:rPr>
        <w:t>complete</w:t>
      </w:r>
      <w:r>
        <w:rPr>
          <w:color w:val="1F1F1F"/>
          <w:spacing w:val="-17"/>
        </w:rPr>
        <w:t xml:space="preserve"> </w:t>
      </w:r>
      <w:r>
        <w:rPr>
          <w:color w:val="1F1F1F"/>
          <w:spacing w:val="-4"/>
        </w:rPr>
        <w:t>sentences.</w:t>
      </w:r>
    </w:p>
    <w:p w14:paraId="79511BE5" w14:textId="77777777" w:rsidR="00586CED" w:rsidRPr="00586CED" w:rsidRDefault="00000000" w:rsidP="00586CED">
      <w:pPr>
        <w:pStyle w:val="ListParagraph"/>
        <w:numPr>
          <w:ilvl w:val="0"/>
          <w:numId w:val="1"/>
        </w:numPr>
        <w:tabs>
          <w:tab w:val="left" w:pos="980"/>
        </w:tabs>
        <w:spacing w:before="133"/>
        <w:ind w:left="980" w:hanging="260"/>
        <w:rPr>
          <w:sz w:val="21"/>
        </w:rPr>
      </w:pPr>
      <w:r>
        <w:rPr>
          <w:color w:val="1F1F1F"/>
          <w:spacing w:val="-4"/>
          <w:sz w:val="21"/>
        </w:rPr>
        <w:t>What</w:t>
      </w:r>
      <w:r>
        <w:rPr>
          <w:color w:val="1F1F1F"/>
          <w:spacing w:val="-20"/>
          <w:sz w:val="21"/>
        </w:rPr>
        <w:t xml:space="preserve"> </w:t>
      </w:r>
      <w:r>
        <w:rPr>
          <w:color w:val="1F1F1F"/>
          <w:spacing w:val="-4"/>
          <w:sz w:val="21"/>
        </w:rPr>
        <w:t>is</w:t>
      </w:r>
      <w:r>
        <w:rPr>
          <w:color w:val="1F1F1F"/>
          <w:spacing w:val="-20"/>
          <w:sz w:val="21"/>
        </w:rPr>
        <w:t xml:space="preserve"> </w:t>
      </w:r>
      <w:r>
        <w:rPr>
          <w:color w:val="1F1F1F"/>
          <w:spacing w:val="-4"/>
          <w:sz w:val="21"/>
        </w:rPr>
        <w:t>the</w:t>
      </w:r>
      <w:r>
        <w:rPr>
          <w:color w:val="1F1F1F"/>
          <w:spacing w:val="-19"/>
          <w:sz w:val="21"/>
        </w:rPr>
        <w:t xml:space="preserve"> </w:t>
      </w:r>
      <w:r>
        <w:rPr>
          <w:color w:val="1F1F1F"/>
          <w:spacing w:val="-4"/>
          <w:sz w:val="21"/>
        </w:rPr>
        <w:t>purpose</w:t>
      </w:r>
      <w:r>
        <w:rPr>
          <w:color w:val="1F1F1F"/>
          <w:spacing w:val="-21"/>
          <w:sz w:val="21"/>
        </w:rPr>
        <w:t xml:space="preserve"> </w:t>
      </w:r>
      <w:r>
        <w:rPr>
          <w:color w:val="1F1F1F"/>
          <w:spacing w:val="-4"/>
          <w:sz w:val="21"/>
        </w:rPr>
        <w:t>of</w:t>
      </w:r>
      <w:r>
        <w:rPr>
          <w:color w:val="1F1F1F"/>
          <w:spacing w:val="-19"/>
          <w:sz w:val="21"/>
        </w:rPr>
        <w:t xml:space="preserve"> </w:t>
      </w:r>
      <w:r>
        <w:rPr>
          <w:color w:val="1F1F1F"/>
          <w:spacing w:val="-4"/>
          <w:sz w:val="21"/>
        </w:rPr>
        <w:t>your</w:t>
      </w:r>
      <w:r>
        <w:rPr>
          <w:color w:val="1F1F1F"/>
          <w:spacing w:val="-19"/>
          <w:sz w:val="21"/>
        </w:rPr>
        <w:t xml:space="preserve"> </w:t>
      </w:r>
      <w:r>
        <w:rPr>
          <w:color w:val="1F1F1F"/>
          <w:spacing w:val="-4"/>
          <w:sz w:val="21"/>
        </w:rPr>
        <w:t>entry-policy</w:t>
      </w:r>
      <w:r>
        <w:rPr>
          <w:color w:val="1F1F1F"/>
          <w:spacing w:val="-19"/>
          <w:sz w:val="21"/>
        </w:rPr>
        <w:t xml:space="preserve"> </w:t>
      </w:r>
      <w:r>
        <w:rPr>
          <w:color w:val="1F1F1F"/>
          <w:spacing w:val="-4"/>
          <w:sz w:val="21"/>
        </w:rPr>
        <w:t>model?</w:t>
      </w:r>
    </w:p>
    <w:p w14:paraId="590E012C" w14:textId="477F4A45" w:rsidR="000E2D47" w:rsidRPr="00586CED" w:rsidRDefault="00000000" w:rsidP="00586CED">
      <w:pPr>
        <w:pStyle w:val="ListParagraph"/>
        <w:tabs>
          <w:tab w:val="left" w:pos="980"/>
        </w:tabs>
        <w:spacing w:before="133"/>
        <w:ind w:left="980" w:firstLine="0"/>
        <w:rPr>
          <w:sz w:val="21"/>
        </w:rPr>
      </w:pPr>
      <w:r w:rsidRPr="00586CED">
        <w:rPr>
          <w:rFonts w:ascii="Times New Roman" w:hAnsi="Times New Roman"/>
        </w:rPr>
        <w:t>The purpose is to show, in one simplified diagram, how the school's new entry policy decides whether a person arriving at the gate is admitted, admitted with a violation recorded, or refused entry. It sets out the order of the checks and the conditions that send a person down one path rather than another, so the logic of the policy can be followed without watching the actual queue. It is a conceptual model for understanding and explanation, not a simulation that predicts waiting times.</w:t>
      </w:r>
    </w:p>
    <w:p w14:paraId="0753ECBF" w14:textId="77777777" w:rsidR="00586CED" w:rsidRPr="00586CED" w:rsidRDefault="00000000" w:rsidP="00586CED">
      <w:pPr>
        <w:pStyle w:val="ListParagraph"/>
        <w:numPr>
          <w:ilvl w:val="0"/>
          <w:numId w:val="1"/>
        </w:numPr>
        <w:tabs>
          <w:tab w:val="left" w:pos="980"/>
        </w:tabs>
        <w:spacing w:before="133"/>
        <w:ind w:left="980" w:hanging="260"/>
        <w:rPr>
          <w:sz w:val="21"/>
        </w:rPr>
      </w:pPr>
      <w:r>
        <w:rPr>
          <w:color w:val="1F1F1F"/>
          <w:spacing w:val="-6"/>
          <w:sz w:val="21"/>
        </w:rPr>
        <w:t>Why</w:t>
      </w:r>
      <w:r>
        <w:rPr>
          <w:color w:val="1F1F1F"/>
          <w:spacing w:val="-15"/>
          <w:sz w:val="21"/>
        </w:rPr>
        <w:t xml:space="preserve"> </w:t>
      </w:r>
      <w:r>
        <w:rPr>
          <w:color w:val="1F1F1F"/>
          <w:spacing w:val="-6"/>
          <w:sz w:val="21"/>
        </w:rPr>
        <w:t>did</w:t>
      </w:r>
      <w:r>
        <w:rPr>
          <w:color w:val="1F1F1F"/>
          <w:spacing w:val="-12"/>
          <w:sz w:val="21"/>
        </w:rPr>
        <w:t xml:space="preserve"> </w:t>
      </w:r>
      <w:r>
        <w:rPr>
          <w:color w:val="1F1F1F"/>
          <w:spacing w:val="-6"/>
          <w:sz w:val="21"/>
        </w:rPr>
        <w:t>you</w:t>
      </w:r>
      <w:r>
        <w:rPr>
          <w:color w:val="1F1F1F"/>
          <w:spacing w:val="-13"/>
          <w:sz w:val="21"/>
        </w:rPr>
        <w:t xml:space="preserve"> </w:t>
      </w:r>
      <w:r>
        <w:rPr>
          <w:color w:val="1F1F1F"/>
          <w:spacing w:val="-6"/>
          <w:sz w:val="21"/>
        </w:rPr>
        <w:t>select</w:t>
      </w:r>
      <w:r>
        <w:rPr>
          <w:color w:val="1F1F1F"/>
          <w:spacing w:val="-13"/>
          <w:sz w:val="21"/>
        </w:rPr>
        <w:t xml:space="preserve"> </w:t>
      </w:r>
      <w:r>
        <w:rPr>
          <w:color w:val="1F1F1F"/>
          <w:spacing w:val="-6"/>
          <w:sz w:val="21"/>
        </w:rPr>
        <w:t>the</w:t>
      </w:r>
      <w:r>
        <w:rPr>
          <w:color w:val="1F1F1F"/>
          <w:spacing w:val="-15"/>
          <w:sz w:val="21"/>
        </w:rPr>
        <w:t xml:space="preserve"> </w:t>
      </w:r>
      <w:r>
        <w:rPr>
          <w:color w:val="1F1F1F"/>
          <w:spacing w:val="-6"/>
          <w:sz w:val="21"/>
        </w:rPr>
        <w:t>identified</w:t>
      </w:r>
      <w:r>
        <w:rPr>
          <w:color w:val="1F1F1F"/>
          <w:spacing w:val="-13"/>
          <w:sz w:val="21"/>
        </w:rPr>
        <w:t xml:space="preserve"> </w:t>
      </w:r>
      <w:r>
        <w:rPr>
          <w:color w:val="1F1F1F"/>
          <w:spacing w:val="-6"/>
          <w:sz w:val="21"/>
        </w:rPr>
        <w:t>entities</w:t>
      </w:r>
      <w:r>
        <w:rPr>
          <w:color w:val="1F1F1F"/>
          <w:spacing w:val="-13"/>
          <w:sz w:val="21"/>
        </w:rPr>
        <w:t xml:space="preserve"> </w:t>
      </w:r>
      <w:r>
        <w:rPr>
          <w:color w:val="1F1F1F"/>
          <w:spacing w:val="-6"/>
          <w:sz w:val="21"/>
        </w:rPr>
        <w:t>and</w:t>
      </w:r>
      <w:r>
        <w:rPr>
          <w:color w:val="1F1F1F"/>
          <w:spacing w:val="-14"/>
          <w:sz w:val="21"/>
        </w:rPr>
        <w:t xml:space="preserve"> </w:t>
      </w:r>
      <w:r>
        <w:rPr>
          <w:color w:val="1F1F1F"/>
          <w:spacing w:val="-6"/>
          <w:sz w:val="21"/>
        </w:rPr>
        <w:t>attributes?</w:t>
      </w:r>
    </w:p>
    <w:p w14:paraId="584AC8F7" w14:textId="2E5B8040" w:rsidR="000E2D47" w:rsidRPr="00586CED" w:rsidRDefault="00000000" w:rsidP="00586CED">
      <w:pPr>
        <w:pStyle w:val="ListParagraph"/>
        <w:tabs>
          <w:tab w:val="left" w:pos="980"/>
        </w:tabs>
        <w:spacing w:before="133"/>
        <w:ind w:left="980" w:firstLine="0"/>
        <w:rPr>
          <w:sz w:val="21"/>
        </w:rPr>
      </w:pPr>
      <w:r w:rsidRPr="00586CED">
        <w:rPr>
          <w:rFonts w:ascii="Times New Roman" w:hAnsi="Times New Roman"/>
        </w:rPr>
        <w:t>The entity is the person seeking entry, because that is the only thing that actually moves through the system from the queue to admission or refusal. Security guards, the ID kiosk and the visitor system were treated as resources rather than entities, since they stay in place and act on the person instead of flowing through the process. Students, instructors, employees and associates were kept as a single insider path because they follow the same procedure. The attributes chosen are only those that change the outcome: role, whether the FEU ID and lace are worn, dress-code compliance, contraband, equipment needing a permit, and sobriety.</w:t>
      </w:r>
    </w:p>
    <w:p w14:paraId="45B16155" w14:textId="77777777" w:rsidR="00586CED" w:rsidRPr="00586CED" w:rsidRDefault="00000000" w:rsidP="00586CED">
      <w:pPr>
        <w:pStyle w:val="ListParagraph"/>
        <w:numPr>
          <w:ilvl w:val="0"/>
          <w:numId w:val="1"/>
        </w:numPr>
        <w:tabs>
          <w:tab w:val="left" w:pos="980"/>
        </w:tabs>
        <w:spacing w:before="133"/>
        <w:ind w:left="980" w:hanging="260"/>
        <w:rPr>
          <w:sz w:val="21"/>
        </w:rPr>
      </w:pPr>
      <w:r>
        <w:rPr>
          <w:color w:val="1F1F1F"/>
          <w:spacing w:val="-2"/>
          <w:sz w:val="21"/>
        </w:rPr>
        <w:t>Is</w:t>
      </w:r>
      <w:r>
        <w:rPr>
          <w:color w:val="1F1F1F"/>
          <w:spacing w:val="-14"/>
          <w:sz w:val="21"/>
        </w:rPr>
        <w:t xml:space="preserve"> </w:t>
      </w:r>
      <w:r>
        <w:rPr>
          <w:color w:val="1F1F1F"/>
          <w:spacing w:val="-2"/>
          <w:sz w:val="21"/>
        </w:rPr>
        <w:t>the</w:t>
      </w:r>
      <w:r>
        <w:rPr>
          <w:color w:val="1F1F1F"/>
          <w:spacing w:val="-11"/>
          <w:sz w:val="21"/>
        </w:rPr>
        <w:t xml:space="preserve"> </w:t>
      </w:r>
      <w:r>
        <w:rPr>
          <w:color w:val="1F1F1F"/>
          <w:spacing w:val="-2"/>
          <w:sz w:val="21"/>
        </w:rPr>
        <w:t>system</w:t>
      </w:r>
      <w:r>
        <w:rPr>
          <w:color w:val="1F1F1F"/>
          <w:spacing w:val="-12"/>
          <w:sz w:val="21"/>
        </w:rPr>
        <w:t xml:space="preserve"> </w:t>
      </w:r>
      <w:r>
        <w:rPr>
          <w:color w:val="1F1F1F"/>
          <w:spacing w:val="-2"/>
          <w:sz w:val="21"/>
        </w:rPr>
        <w:t>discrete</w:t>
      </w:r>
      <w:r>
        <w:rPr>
          <w:color w:val="1F1F1F"/>
          <w:spacing w:val="-12"/>
          <w:sz w:val="21"/>
        </w:rPr>
        <w:t xml:space="preserve"> </w:t>
      </w:r>
      <w:r>
        <w:rPr>
          <w:color w:val="1F1F1F"/>
          <w:spacing w:val="-2"/>
          <w:sz w:val="21"/>
        </w:rPr>
        <w:t>or</w:t>
      </w:r>
      <w:r>
        <w:rPr>
          <w:color w:val="1F1F1F"/>
          <w:spacing w:val="-12"/>
          <w:sz w:val="21"/>
        </w:rPr>
        <w:t xml:space="preserve"> </w:t>
      </w:r>
      <w:r>
        <w:rPr>
          <w:color w:val="1F1F1F"/>
          <w:spacing w:val="-2"/>
          <w:sz w:val="21"/>
        </w:rPr>
        <w:t>continuous?</w:t>
      </w:r>
      <w:r>
        <w:rPr>
          <w:color w:val="1F1F1F"/>
          <w:spacing w:val="-12"/>
          <w:sz w:val="21"/>
        </w:rPr>
        <w:t xml:space="preserve"> </w:t>
      </w:r>
      <w:r>
        <w:rPr>
          <w:color w:val="1F1F1F"/>
          <w:spacing w:val="-2"/>
          <w:sz w:val="21"/>
        </w:rPr>
        <w:t>Explain.</w:t>
      </w:r>
    </w:p>
    <w:p w14:paraId="26E53BC0" w14:textId="7233BB9D" w:rsidR="000E2D47" w:rsidRPr="00586CED" w:rsidRDefault="00000000" w:rsidP="00586CED">
      <w:pPr>
        <w:pStyle w:val="ListParagraph"/>
        <w:tabs>
          <w:tab w:val="left" w:pos="980"/>
        </w:tabs>
        <w:spacing w:before="133"/>
        <w:ind w:left="980" w:firstLine="0"/>
        <w:rPr>
          <w:sz w:val="21"/>
        </w:rPr>
      </w:pPr>
      <w:r w:rsidRPr="00586CED">
        <w:rPr>
          <w:rFonts w:ascii="Times New Roman" w:hAnsi="Times New Roman"/>
        </w:rPr>
        <w:t>The system is discrete. People arrive and are processed as separate, countable individuals, and the state of the system changes only at distinct events such as an ID being tapped, a bag being cleared, or a stub being issued. Nothing in the model changes between those events. A continuous system would be one whose state varies smoothly over time, such as water flowing through a pipe, which is not how an entrance gate behaves when each person is handled one at a time.</w:t>
      </w:r>
    </w:p>
    <w:p w14:paraId="56CC6FD2" w14:textId="77777777" w:rsidR="00586CED" w:rsidRPr="00586CED" w:rsidRDefault="00000000" w:rsidP="00586CED">
      <w:pPr>
        <w:pStyle w:val="ListParagraph"/>
        <w:numPr>
          <w:ilvl w:val="0"/>
          <w:numId w:val="1"/>
        </w:numPr>
        <w:tabs>
          <w:tab w:val="left" w:pos="980"/>
        </w:tabs>
        <w:spacing w:before="133"/>
        <w:ind w:left="980" w:hanging="260"/>
        <w:rPr>
          <w:sz w:val="21"/>
        </w:rPr>
      </w:pPr>
      <w:r>
        <w:rPr>
          <w:color w:val="1F1F1F"/>
          <w:spacing w:val="-2"/>
          <w:sz w:val="21"/>
        </w:rPr>
        <w:t>Is</w:t>
      </w:r>
      <w:r>
        <w:rPr>
          <w:color w:val="1F1F1F"/>
          <w:spacing w:val="-20"/>
          <w:sz w:val="21"/>
        </w:rPr>
        <w:t xml:space="preserve"> </w:t>
      </w:r>
      <w:r>
        <w:rPr>
          <w:color w:val="1F1F1F"/>
          <w:spacing w:val="-2"/>
          <w:sz w:val="21"/>
        </w:rPr>
        <w:t>the</w:t>
      </w:r>
      <w:r>
        <w:rPr>
          <w:color w:val="1F1F1F"/>
          <w:spacing w:val="-17"/>
          <w:sz w:val="21"/>
        </w:rPr>
        <w:t xml:space="preserve"> </w:t>
      </w:r>
      <w:r>
        <w:rPr>
          <w:color w:val="1F1F1F"/>
          <w:spacing w:val="-2"/>
          <w:sz w:val="21"/>
        </w:rPr>
        <w:t>model</w:t>
      </w:r>
      <w:r>
        <w:rPr>
          <w:color w:val="1F1F1F"/>
          <w:spacing w:val="-18"/>
          <w:sz w:val="21"/>
        </w:rPr>
        <w:t xml:space="preserve"> </w:t>
      </w:r>
      <w:r>
        <w:rPr>
          <w:color w:val="1F1F1F"/>
          <w:spacing w:val="-2"/>
          <w:sz w:val="21"/>
        </w:rPr>
        <w:t>deterministic</w:t>
      </w:r>
      <w:r>
        <w:rPr>
          <w:color w:val="1F1F1F"/>
          <w:spacing w:val="-18"/>
          <w:sz w:val="21"/>
        </w:rPr>
        <w:t xml:space="preserve"> </w:t>
      </w:r>
      <w:r>
        <w:rPr>
          <w:color w:val="1F1F1F"/>
          <w:spacing w:val="-2"/>
          <w:sz w:val="21"/>
        </w:rPr>
        <w:t>or</w:t>
      </w:r>
      <w:r>
        <w:rPr>
          <w:color w:val="1F1F1F"/>
          <w:spacing w:val="-18"/>
          <w:sz w:val="21"/>
        </w:rPr>
        <w:t xml:space="preserve"> </w:t>
      </w:r>
      <w:r>
        <w:rPr>
          <w:color w:val="1F1F1F"/>
          <w:spacing w:val="-2"/>
          <w:sz w:val="21"/>
        </w:rPr>
        <w:t>stochastic?</w:t>
      </w:r>
      <w:r>
        <w:rPr>
          <w:color w:val="1F1F1F"/>
          <w:spacing w:val="-17"/>
          <w:sz w:val="21"/>
        </w:rPr>
        <w:t xml:space="preserve"> </w:t>
      </w:r>
      <w:r>
        <w:rPr>
          <w:color w:val="1F1F1F"/>
          <w:spacing w:val="-2"/>
          <w:sz w:val="21"/>
        </w:rPr>
        <w:t>Explain.</w:t>
      </w:r>
    </w:p>
    <w:p w14:paraId="7138B61B" w14:textId="6F602731" w:rsidR="000E2D47" w:rsidRPr="00586CED" w:rsidRDefault="00000000" w:rsidP="00586CED">
      <w:pPr>
        <w:pStyle w:val="ListParagraph"/>
        <w:tabs>
          <w:tab w:val="left" w:pos="980"/>
        </w:tabs>
        <w:spacing w:before="133"/>
        <w:ind w:left="980" w:firstLine="0"/>
        <w:rPr>
          <w:sz w:val="21"/>
        </w:rPr>
      </w:pPr>
      <w:r w:rsidRPr="00586CED">
        <w:rPr>
          <w:rFonts w:ascii="Times New Roman" w:hAnsi="Times New Roman"/>
        </w:rPr>
        <w:t>The model as drawn is deterministic, because a person's attributes fully determine their path and the same inputs always produce the same outcome, with no step depending on chance. That is a property of the model rather than of reality. The real entrance contains randomness, since arrival times, queue lengths and which bags receive closer attention all vary. Those elements were deliberately left out, so the model answers what happens to a given person rather than how long it takes. Adding arrival and service times drawn from probability distributions would make it stochastic.</w:t>
      </w:r>
    </w:p>
    <w:p w14:paraId="1A4EEAD8" w14:textId="77777777" w:rsidR="00586CED" w:rsidRPr="00586CED" w:rsidRDefault="00000000" w:rsidP="00586CED">
      <w:pPr>
        <w:pStyle w:val="ListParagraph"/>
        <w:numPr>
          <w:ilvl w:val="0"/>
          <w:numId w:val="1"/>
        </w:numPr>
        <w:tabs>
          <w:tab w:val="left" w:pos="980"/>
        </w:tabs>
        <w:spacing w:before="131"/>
        <w:ind w:left="980" w:hanging="260"/>
        <w:rPr>
          <w:sz w:val="21"/>
        </w:rPr>
      </w:pPr>
      <w:r>
        <w:rPr>
          <w:color w:val="1F1F1F"/>
          <w:sz w:val="21"/>
        </w:rPr>
        <w:t>What</w:t>
      </w:r>
      <w:r>
        <w:rPr>
          <w:color w:val="1F1F1F"/>
          <w:spacing w:val="-19"/>
          <w:sz w:val="21"/>
        </w:rPr>
        <w:t xml:space="preserve"> </w:t>
      </w:r>
      <w:r>
        <w:rPr>
          <w:color w:val="1F1F1F"/>
          <w:sz w:val="21"/>
        </w:rPr>
        <w:t>assumptions</w:t>
      </w:r>
      <w:r>
        <w:rPr>
          <w:color w:val="1F1F1F"/>
          <w:spacing w:val="-19"/>
          <w:sz w:val="21"/>
        </w:rPr>
        <w:t xml:space="preserve"> </w:t>
      </w:r>
      <w:r>
        <w:rPr>
          <w:color w:val="1F1F1F"/>
          <w:sz w:val="21"/>
        </w:rPr>
        <w:t>did</w:t>
      </w:r>
      <w:r>
        <w:rPr>
          <w:color w:val="1F1F1F"/>
          <w:spacing w:val="-17"/>
          <w:sz w:val="21"/>
        </w:rPr>
        <w:t xml:space="preserve"> </w:t>
      </w:r>
      <w:r>
        <w:rPr>
          <w:color w:val="1F1F1F"/>
          <w:sz w:val="21"/>
        </w:rPr>
        <w:t>you</w:t>
      </w:r>
      <w:r>
        <w:rPr>
          <w:color w:val="1F1F1F"/>
          <w:spacing w:val="-18"/>
          <w:sz w:val="21"/>
        </w:rPr>
        <w:t xml:space="preserve"> </w:t>
      </w:r>
      <w:r>
        <w:rPr>
          <w:color w:val="1F1F1F"/>
          <w:spacing w:val="-2"/>
          <w:sz w:val="21"/>
        </w:rPr>
        <w:t>make?</w:t>
      </w:r>
    </w:p>
    <w:p w14:paraId="01B59743" w14:textId="466E8E1E" w:rsidR="000E2D47" w:rsidRPr="00586CED" w:rsidRDefault="00000000" w:rsidP="00586CED">
      <w:pPr>
        <w:pStyle w:val="ListParagraph"/>
        <w:tabs>
          <w:tab w:val="left" w:pos="980"/>
        </w:tabs>
        <w:spacing w:before="131"/>
        <w:ind w:left="980" w:firstLine="0"/>
        <w:rPr>
          <w:sz w:val="21"/>
        </w:rPr>
      </w:pPr>
      <w:r w:rsidRPr="00586CED">
        <w:rPr>
          <w:rFonts w:ascii="Times New Roman" w:hAnsi="Times New Roman"/>
        </w:rPr>
        <w:t>The checks are assumed to be applied consistently and correctly, so a guard never misses a violation and never records one wrongly. Every person is assumed to pass through the checks in the same fixed order, with no queue jumping. The dress code is treated as a single condition even though it has several parts, and the ordinary rule is assumed rather than the relaxed warm-season rule that allows shorts below the knee during the hotter months. Directors and associates are assumed to use the same gate as everyone else, since that is what happens most of the time. A dress-code or ID violation is assumed to be recorded rather than to stop entry, while contraband or a failed sweep stops it.</w:t>
      </w:r>
    </w:p>
    <w:p w14:paraId="0A8FBDD1" w14:textId="77777777" w:rsidR="00586CED" w:rsidRPr="00586CED" w:rsidRDefault="00000000" w:rsidP="00586CED">
      <w:pPr>
        <w:pStyle w:val="ListParagraph"/>
        <w:numPr>
          <w:ilvl w:val="0"/>
          <w:numId w:val="1"/>
        </w:numPr>
        <w:tabs>
          <w:tab w:val="left" w:pos="980"/>
        </w:tabs>
        <w:spacing w:before="133"/>
        <w:ind w:left="980" w:hanging="260"/>
        <w:rPr>
          <w:sz w:val="21"/>
        </w:rPr>
      </w:pPr>
      <w:r>
        <w:rPr>
          <w:color w:val="1F1F1F"/>
          <w:spacing w:val="-6"/>
          <w:sz w:val="21"/>
        </w:rPr>
        <w:t>What</w:t>
      </w:r>
      <w:r>
        <w:rPr>
          <w:color w:val="1F1F1F"/>
          <w:spacing w:val="-15"/>
          <w:sz w:val="21"/>
        </w:rPr>
        <w:t xml:space="preserve"> </w:t>
      </w:r>
      <w:r>
        <w:rPr>
          <w:color w:val="1F1F1F"/>
          <w:spacing w:val="-6"/>
          <w:sz w:val="21"/>
        </w:rPr>
        <w:t>parts</w:t>
      </w:r>
      <w:r>
        <w:rPr>
          <w:color w:val="1F1F1F"/>
          <w:spacing w:val="-16"/>
          <w:sz w:val="21"/>
        </w:rPr>
        <w:t xml:space="preserve"> </w:t>
      </w:r>
      <w:r>
        <w:rPr>
          <w:color w:val="1F1F1F"/>
          <w:spacing w:val="-6"/>
          <w:sz w:val="21"/>
        </w:rPr>
        <w:t>of</w:t>
      </w:r>
      <w:r>
        <w:rPr>
          <w:color w:val="1F1F1F"/>
          <w:spacing w:val="-17"/>
          <w:sz w:val="21"/>
        </w:rPr>
        <w:t xml:space="preserve"> </w:t>
      </w:r>
      <w:r>
        <w:rPr>
          <w:color w:val="1F1F1F"/>
          <w:spacing w:val="-6"/>
          <w:sz w:val="21"/>
        </w:rPr>
        <w:t>the</w:t>
      </w:r>
      <w:r>
        <w:rPr>
          <w:color w:val="1F1F1F"/>
          <w:spacing w:val="-13"/>
          <w:sz w:val="21"/>
        </w:rPr>
        <w:t xml:space="preserve"> </w:t>
      </w:r>
      <w:r>
        <w:rPr>
          <w:color w:val="1F1F1F"/>
          <w:spacing w:val="-6"/>
          <w:sz w:val="21"/>
        </w:rPr>
        <w:t>actual</w:t>
      </w:r>
      <w:r>
        <w:rPr>
          <w:color w:val="1F1F1F"/>
          <w:spacing w:val="-14"/>
          <w:sz w:val="21"/>
        </w:rPr>
        <w:t xml:space="preserve"> </w:t>
      </w:r>
      <w:r>
        <w:rPr>
          <w:color w:val="1F1F1F"/>
          <w:spacing w:val="-6"/>
          <w:sz w:val="21"/>
        </w:rPr>
        <w:t>entry</w:t>
      </w:r>
      <w:r>
        <w:rPr>
          <w:color w:val="1F1F1F"/>
          <w:spacing w:val="-15"/>
          <w:sz w:val="21"/>
        </w:rPr>
        <w:t xml:space="preserve"> </w:t>
      </w:r>
      <w:r>
        <w:rPr>
          <w:color w:val="1F1F1F"/>
          <w:spacing w:val="-6"/>
          <w:sz w:val="21"/>
        </w:rPr>
        <w:t>policy</w:t>
      </w:r>
      <w:r>
        <w:rPr>
          <w:color w:val="1F1F1F"/>
          <w:spacing w:val="-15"/>
          <w:sz w:val="21"/>
        </w:rPr>
        <w:t xml:space="preserve"> </w:t>
      </w:r>
      <w:r>
        <w:rPr>
          <w:color w:val="1F1F1F"/>
          <w:spacing w:val="-6"/>
          <w:sz w:val="21"/>
        </w:rPr>
        <w:t>were</w:t>
      </w:r>
      <w:r>
        <w:rPr>
          <w:color w:val="1F1F1F"/>
          <w:spacing w:val="-15"/>
          <w:sz w:val="21"/>
        </w:rPr>
        <w:t xml:space="preserve"> </w:t>
      </w:r>
      <w:r>
        <w:rPr>
          <w:color w:val="1F1F1F"/>
          <w:spacing w:val="-6"/>
          <w:sz w:val="21"/>
        </w:rPr>
        <w:t>simplified</w:t>
      </w:r>
      <w:r>
        <w:rPr>
          <w:color w:val="1F1F1F"/>
          <w:spacing w:val="-15"/>
          <w:sz w:val="21"/>
        </w:rPr>
        <w:t xml:space="preserve"> </w:t>
      </w:r>
      <w:r>
        <w:rPr>
          <w:color w:val="1F1F1F"/>
          <w:spacing w:val="-6"/>
          <w:sz w:val="21"/>
        </w:rPr>
        <w:t>or</w:t>
      </w:r>
      <w:r>
        <w:rPr>
          <w:color w:val="1F1F1F"/>
          <w:spacing w:val="-15"/>
          <w:sz w:val="21"/>
        </w:rPr>
        <w:t xml:space="preserve"> </w:t>
      </w:r>
      <w:r>
        <w:rPr>
          <w:color w:val="1F1F1F"/>
          <w:spacing w:val="-6"/>
          <w:sz w:val="21"/>
        </w:rPr>
        <w:t>excluded?</w:t>
      </w:r>
    </w:p>
    <w:p w14:paraId="651AE99F" w14:textId="74876DE4" w:rsidR="000E2D47" w:rsidRDefault="00000000" w:rsidP="00586CED">
      <w:pPr>
        <w:pStyle w:val="ListParagraph"/>
        <w:tabs>
          <w:tab w:val="left" w:pos="980"/>
        </w:tabs>
        <w:spacing w:before="133"/>
        <w:ind w:left="980" w:firstLine="0"/>
        <w:rPr>
          <w:rFonts w:ascii="Times New Roman" w:hAnsi="Times New Roman"/>
        </w:rPr>
      </w:pPr>
      <w:r w:rsidRPr="00586CED">
        <w:rPr>
          <w:rFonts w:ascii="Times New Roman" w:hAnsi="Times New Roman"/>
        </w:rPr>
        <w:t>Time was excluded entirely, so queueing and how long each check takes are not represented even though they are the most visible part of the real experience. The dress code was compressed into one decision instead of separate checks for footwear, shorts and revealing clothing, and its seasonal variation was left out. Human judgement was removed, since in reality a guard decides how thoroughly to search a bag and whether a borderline outfit passes. The separate entrance used by directors and associates, through the elevator below, is excluded because it is the exception rather than the usual route. The visit to the respective office is shown as a single step, without its internal procedure.</w:t>
      </w:r>
    </w:p>
    <w:p w14:paraId="627727E6" w14:textId="77777777" w:rsidR="00586CED" w:rsidRDefault="00586CED" w:rsidP="00586CED">
      <w:pPr>
        <w:pStyle w:val="ListParagraph"/>
        <w:tabs>
          <w:tab w:val="left" w:pos="980"/>
        </w:tabs>
        <w:spacing w:before="133"/>
        <w:ind w:left="980" w:firstLine="0"/>
        <w:rPr>
          <w:rFonts w:ascii="Times New Roman" w:hAnsi="Times New Roman"/>
        </w:rPr>
      </w:pPr>
    </w:p>
    <w:p w14:paraId="645CE153" w14:textId="77777777" w:rsidR="00586CED" w:rsidRDefault="00586CED" w:rsidP="00586CED">
      <w:pPr>
        <w:pStyle w:val="ListParagraph"/>
        <w:tabs>
          <w:tab w:val="left" w:pos="980"/>
        </w:tabs>
        <w:spacing w:before="133"/>
        <w:ind w:left="980" w:firstLine="0"/>
        <w:rPr>
          <w:rFonts w:ascii="Times New Roman" w:hAnsi="Times New Roman"/>
        </w:rPr>
      </w:pPr>
    </w:p>
    <w:p w14:paraId="7372C23C" w14:textId="77777777" w:rsidR="00586CED" w:rsidRDefault="00586CED" w:rsidP="00586CED">
      <w:pPr>
        <w:pStyle w:val="ListParagraph"/>
        <w:tabs>
          <w:tab w:val="left" w:pos="980"/>
        </w:tabs>
        <w:spacing w:before="133"/>
        <w:ind w:left="980" w:firstLine="0"/>
        <w:rPr>
          <w:rFonts w:ascii="Times New Roman" w:hAnsi="Times New Roman"/>
        </w:rPr>
      </w:pPr>
    </w:p>
    <w:p w14:paraId="4FC80421" w14:textId="77777777" w:rsidR="00586CED" w:rsidRDefault="00586CED" w:rsidP="00586CED">
      <w:pPr>
        <w:pStyle w:val="ListParagraph"/>
        <w:tabs>
          <w:tab w:val="left" w:pos="980"/>
        </w:tabs>
        <w:spacing w:before="133"/>
        <w:ind w:left="980" w:firstLine="0"/>
        <w:rPr>
          <w:rFonts w:ascii="Times New Roman" w:hAnsi="Times New Roman"/>
        </w:rPr>
      </w:pPr>
    </w:p>
    <w:p w14:paraId="60401420" w14:textId="77777777" w:rsidR="00586CED" w:rsidRDefault="00586CED" w:rsidP="00586CED">
      <w:pPr>
        <w:pStyle w:val="ListParagraph"/>
        <w:tabs>
          <w:tab w:val="left" w:pos="980"/>
        </w:tabs>
        <w:spacing w:before="133"/>
        <w:ind w:left="980" w:firstLine="0"/>
        <w:rPr>
          <w:rFonts w:ascii="Times New Roman" w:hAnsi="Times New Roman"/>
        </w:rPr>
      </w:pPr>
    </w:p>
    <w:p w14:paraId="5E389375" w14:textId="77777777" w:rsidR="00586CED" w:rsidRPr="00586CED" w:rsidRDefault="00586CED" w:rsidP="00586CED">
      <w:pPr>
        <w:pStyle w:val="ListParagraph"/>
        <w:tabs>
          <w:tab w:val="left" w:pos="980"/>
        </w:tabs>
        <w:spacing w:before="133"/>
        <w:ind w:left="980" w:firstLine="0"/>
        <w:rPr>
          <w:sz w:val="21"/>
        </w:rPr>
      </w:pPr>
    </w:p>
    <w:p w14:paraId="19565EEF" w14:textId="6BEE0F64" w:rsidR="000E2D47" w:rsidRPr="00586CED" w:rsidRDefault="00000000" w:rsidP="00586CED">
      <w:pPr>
        <w:pStyle w:val="ListParagraph"/>
        <w:numPr>
          <w:ilvl w:val="0"/>
          <w:numId w:val="1"/>
        </w:numPr>
        <w:tabs>
          <w:tab w:val="left" w:pos="979"/>
          <w:tab w:val="left" w:pos="1036"/>
        </w:tabs>
        <w:spacing w:before="133" w:line="271" w:lineRule="auto"/>
        <w:ind w:left="1036" w:right="859" w:hanging="317"/>
        <w:rPr>
          <w:sz w:val="21"/>
        </w:rPr>
      </w:pPr>
      <w:r>
        <w:rPr>
          <w:color w:val="1F1F1F"/>
          <w:spacing w:val="-2"/>
          <w:sz w:val="21"/>
        </w:rPr>
        <w:lastRenderedPageBreak/>
        <w:t>How</w:t>
      </w:r>
      <w:r>
        <w:rPr>
          <w:color w:val="1F1F1F"/>
          <w:spacing w:val="-15"/>
          <w:sz w:val="21"/>
        </w:rPr>
        <w:t xml:space="preserve"> </w:t>
      </w:r>
      <w:r>
        <w:rPr>
          <w:color w:val="1F1F1F"/>
          <w:spacing w:val="-2"/>
          <w:sz w:val="21"/>
        </w:rPr>
        <w:t>does</w:t>
      </w:r>
      <w:r>
        <w:rPr>
          <w:color w:val="1F1F1F"/>
          <w:spacing w:val="-19"/>
          <w:sz w:val="21"/>
        </w:rPr>
        <w:t xml:space="preserve"> </w:t>
      </w:r>
      <w:r>
        <w:rPr>
          <w:color w:val="1F1F1F"/>
          <w:spacing w:val="-2"/>
          <w:sz w:val="21"/>
        </w:rPr>
        <w:t>the</w:t>
      </w:r>
      <w:r>
        <w:rPr>
          <w:color w:val="1F1F1F"/>
          <w:spacing w:val="-18"/>
          <w:sz w:val="21"/>
        </w:rPr>
        <w:t xml:space="preserve"> </w:t>
      </w:r>
      <w:r>
        <w:rPr>
          <w:color w:val="1F1F1F"/>
          <w:spacing w:val="-2"/>
          <w:sz w:val="21"/>
        </w:rPr>
        <w:t>new</w:t>
      </w:r>
      <w:r>
        <w:rPr>
          <w:color w:val="1F1F1F"/>
          <w:spacing w:val="-16"/>
          <w:sz w:val="21"/>
        </w:rPr>
        <w:t xml:space="preserve"> </w:t>
      </w:r>
      <w:r>
        <w:rPr>
          <w:color w:val="1F1F1F"/>
          <w:spacing w:val="-2"/>
          <w:sz w:val="21"/>
        </w:rPr>
        <w:t>school</w:t>
      </w:r>
      <w:r>
        <w:rPr>
          <w:color w:val="1F1F1F"/>
          <w:spacing w:val="-15"/>
          <w:sz w:val="21"/>
        </w:rPr>
        <w:t xml:space="preserve"> </w:t>
      </w:r>
      <w:r>
        <w:rPr>
          <w:color w:val="1F1F1F"/>
          <w:spacing w:val="-2"/>
          <w:sz w:val="21"/>
        </w:rPr>
        <w:t>entry</w:t>
      </w:r>
      <w:r>
        <w:rPr>
          <w:color w:val="1F1F1F"/>
          <w:spacing w:val="-16"/>
          <w:sz w:val="21"/>
        </w:rPr>
        <w:t xml:space="preserve"> </w:t>
      </w:r>
      <w:r>
        <w:rPr>
          <w:color w:val="1F1F1F"/>
          <w:spacing w:val="-2"/>
          <w:sz w:val="21"/>
        </w:rPr>
        <w:t>policy</w:t>
      </w:r>
      <w:r>
        <w:rPr>
          <w:color w:val="1F1F1F"/>
          <w:spacing w:val="-16"/>
          <w:sz w:val="21"/>
        </w:rPr>
        <w:t xml:space="preserve"> </w:t>
      </w:r>
      <w:r>
        <w:rPr>
          <w:color w:val="1F1F1F"/>
          <w:spacing w:val="-2"/>
          <w:sz w:val="21"/>
        </w:rPr>
        <w:t>differ</w:t>
      </w:r>
      <w:r>
        <w:rPr>
          <w:color w:val="1F1F1F"/>
          <w:spacing w:val="-16"/>
          <w:sz w:val="21"/>
        </w:rPr>
        <w:t xml:space="preserve"> </w:t>
      </w:r>
      <w:r>
        <w:rPr>
          <w:color w:val="1F1F1F"/>
          <w:spacing w:val="-2"/>
          <w:sz w:val="21"/>
        </w:rPr>
        <w:t>from</w:t>
      </w:r>
      <w:r>
        <w:rPr>
          <w:color w:val="1F1F1F"/>
          <w:spacing w:val="-16"/>
          <w:sz w:val="21"/>
        </w:rPr>
        <w:t xml:space="preserve"> </w:t>
      </w:r>
      <w:r>
        <w:rPr>
          <w:color w:val="1F1F1F"/>
          <w:spacing w:val="-2"/>
          <w:sz w:val="21"/>
        </w:rPr>
        <w:t>the</w:t>
      </w:r>
      <w:r>
        <w:rPr>
          <w:color w:val="1F1F1F"/>
          <w:spacing w:val="-16"/>
          <w:sz w:val="21"/>
        </w:rPr>
        <w:t xml:space="preserve"> </w:t>
      </w:r>
      <w:r>
        <w:rPr>
          <w:color w:val="1F1F1F"/>
          <w:spacing w:val="-2"/>
          <w:sz w:val="21"/>
        </w:rPr>
        <w:t>previous</w:t>
      </w:r>
      <w:r>
        <w:rPr>
          <w:color w:val="1F1F1F"/>
          <w:spacing w:val="-16"/>
          <w:sz w:val="21"/>
        </w:rPr>
        <w:t xml:space="preserve"> </w:t>
      </w:r>
      <w:r>
        <w:rPr>
          <w:color w:val="1F1F1F"/>
          <w:spacing w:val="-2"/>
          <w:sz w:val="21"/>
        </w:rPr>
        <w:t>policy?</w:t>
      </w:r>
      <w:r>
        <w:rPr>
          <w:color w:val="1F1F1F"/>
          <w:spacing w:val="-16"/>
          <w:sz w:val="21"/>
        </w:rPr>
        <w:t xml:space="preserve"> </w:t>
      </w:r>
      <w:r>
        <w:rPr>
          <w:color w:val="1F1F1F"/>
          <w:spacing w:val="-2"/>
          <w:sz w:val="21"/>
        </w:rPr>
        <w:t>Identify</w:t>
      </w:r>
      <w:r>
        <w:rPr>
          <w:color w:val="1F1F1F"/>
          <w:spacing w:val="-16"/>
          <w:sz w:val="21"/>
        </w:rPr>
        <w:t xml:space="preserve"> </w:t>
      </w:r>
      <w:r>
        <w:rPr>
          <w:color w:val="1F1F1F"/>
          <w:spacing w:val="-2"/>
          <w:sz w:val="21"/>
        </w:rPr>
        <w:t>any</w:t>
      </w:r>
      <w:r>
        <w:rPr>
          <w:color w:val="1F1F1F"/>
          <w:spacing w:val="-18"/>
          <w:sz w:val="21"/>
        </w:rPr>
        <w:t xml:space="preserve"> </w:t>
      </w:r>
      <w:r>
        <w:rPr>
          <w:color w:val="1F1F1F"/>
          <w:spacing w:val="-2"/>
          <w:sz w:val="21"/>
        </w:rPr>
        <w:t>requirements</w:t>
      </w:r>
      <w:r>
        <w:rPr>
          <w:color w:val="1F1F1F"/>
          <w:spacing w:val="-16"/>
          <w:sz w:val="21"/>
        </w:rPr>
        <w:t xml:space="preserve"> </w:t>
      </w:r>
      <w:r>
        <w:rPr>
          <w:color w:val="1F1F1F"/>
          <w:spacing w:val="-2"/>
          <w:sz w:val="21"/>
        </w:rPr>
        <w:t xml:space="preserve">or </w:t>
      </w:r>
      <w:r>
        <w:rPr>
          <w:color w:val="1F1F1F"/>
          <w:spacing w:val="-4"/>
          <w:sz w:val="21"/>
        </w:rPr>
        <w:t>procedures</w:t>
      </w:r>
      <w:r>
        <w:rPr>
          <w:color w:val="1F1F1F"/>
          <w:spacing w:val="-20"/>
          <w:sz w:val="21"/>
        </w:rPr>
        <w:t xml:space="preserve"> </w:t>
      </w:r>
      <w:r>
        <w:rPr>
          <w:color w:val="1F1F1F"/>
          <w:spacing w:val="-4"/>
          <w:sz w:val="21"/>
        </w:rPr>
        <w:t>that</w:t>
      </w:r>
      <w:r>
        <w:rPr>
          <w:color w:val="1F1F1F"/>
          <w:spacing w:val="-18"/>
          <w:sz w:val="21"/>
        </w:rPr>
        <w:t xml:space="preserve"> </w:t>
      </w:r>
      <w:r>
        <w:rPr>
          <w:color w:val="1F1F1F"/>
          <w:spacing w:val="-4"/>
          <w:sz w:val="21"/>
        </w:rPr>
        <w:t>were</w:t>
      </w:r>
      <w:r>
        <w:rPr>
          <w:color w:val="1F1F1F"/>
          <w:spacing w:val="-19"/>
          <w:sz w:val="21"/>
        </w:rPr>
        <w:t xml:space="preserve"> </w:t>
      </w:r>
      <w:r>
        <w:rPr>
          <w:color w:val="1F1F1F"/>
          <w:spacing w:val="-4"/>
          <w:sz w:val="21"/>
        </w:rPr>
        <w:t>added,</w:t>
      </w:r>
      <w:r>
        <w:rPr>
          <w:color w:val="1F1F1F"/>
          <w:spacing w:val="-19"/>
          <w:sz w:val="21"/>
        </w:rPr>
        <w:t xml:space="preserve"> </w:t>
      </w:r>
      <w:r>
        <w:rPr>
          <w:color w:val="1F1F1F"/>
          <w:spacing w:val="-4"/>
          <w:sz w:val="21"/>
        </w:rPr>
        <w:t>removed,</w:t>
      </w:r>
      <w:r>
        <w:rPr>
          <w:color w:val="1F1F1F"/>
          <w:spacing w:val="-19"/>
          <w:sz w:val="21"/>
        </w:rPr>
        <w:t xml:space="preserve"> </w:t>
      </w:r>
      <w:r>
        <w:rPr>
          <w:color w:val="1F1F1F"/>
          <w:spacing w:val="-4"/>
          <w:sz w:val="21"/>
        </w:rPr>
        <w:t>modified,</w:t>
      </w:r>
      <w:r>
        <w:rPr>
          <w:color w:val="1F1F1F"/>
          <w:spacing w:val="-19"/>
          <w:sz w:val="21"/>
        </w:rPr>
        <w:t xml:space="preserve"> </w:t>
      </w:r>
      <w:r>
        <w:rPr>
          <w:color w:val="1F1F1F"/>
          <w:spacing w:val="-4"/>
          <w:sz w:val="21"/>
        </w:rPr>
        <w:t>or</w:t>
      </w:r>
      <w:r>
        <w:rPr>
          <w:color w:val="1F1F1F"/>
          <w:spacing w:val="-20"/>
          <w:sz w:val="21"/>
        </w:rPr>
        <w:t xml:space="preserve"> </w:t>
      </w:r>
      <w:r>
        <w:rPr>
          <w:color w:val="1F1F1F"/>
          <w:spacing w:val="-4"/>
          <w:sz w:val="21"/>
        </w:rPr>
        <w:t>retained.</w:t>
      </w:r>
      <w:r>
        <w:rPr>
          <w:color w:val="1F1F1F"/>
          <w:spacing w:val="-21"/>
          <w:sz w:val="21"/>
        </w:rPr>
        <w:t xml:space="preserve"> </w:t>
      </w:r>
      <w:r>
        <w:rPr>
          <w:color w:val="1F1F1F"/>
          <w:spacing w:val="-4"/>
          <w:sz w:val="21"/>
        </w:rPr>
        <w:t>Explain</w:t>
      </w:r>
      <w:r>
        <w:rPr>
          <w:color w:val="1F1F1F"/>
          <w:spacing w:val="-19"/>
          <w:sz w:val="21"/>
        </w:rPr>
        <w:t xml:space="preserve"> </w:t>
      </w:r>
      <w:r>
        <w:rPr>
          <w:color w:val="1F1F1F"/>
          <w:spacing w:val="-4"/>
          <w:sz w:val="21"/>
        </w:rPr>
        <w:t>how</w:t>
      </w:r>
      <w:r>
        <w:rPr>
          <w:color w:val="1F1F1F"/>
          <w:spacing w:val="-18"/>
          <w:sz w:val="21"/>
        </w:rPr>
        <w:t xml:space="preserve"> </w:t>
      </w:r>
      <w:r>
        <w:rPr>
          <w:color w:val="1F1F1F"/>
          <w:spacing w:val="-4"/>
          <w:sz w:val="21"/>
        </w:rPr>
        <w:t>these</w:t>
      </w:r>
      <w:r>
        <w:rPr>
          <w:color w:val="1F1F1F"/>
          <w:spacing w:val="-19"/>
          <w:sz w:val="21"/>
        </w:rPr>
        <w:t xml:space="preserve"> </w:t>
      </w:r>
      <w:r>
        <w:rPr>
          <w:color w:val="1F1F1F"/>
          <w:spacing w:val="-4"/>
          <w:sz w:val="21"/>
        </w:rPr>
        <w:t>changes</w:t>
      </w:r>
      <w:r>
        <w:rPr>
          <w:color w:val="1F1F1F"/>
          <w:spacing w:val="-19"/>
          <w:sz w:val="21"/>
        </w:rPr>
        <w:t xml:space="preserve"> </w:t>
      </w:r>
      <w:r>
        <w:rPr>
          <w:color w:val="1F1F1F"/>
          <w:spacing w:val="-4"/>
          <w:sz w:val="21"/>
        </w:rPr>
        <w:t>affect</w:t>
      </w:r>
      <w:r>
        <w:rPr>
          <w:color w:val="1F1F1F"/>
          <w:spacing w:val="-18"/>
          <w:sz w:val="21"/>
        </w:rPr>
        <w:t xml:space="preserve"> </w:t>
      </w:r>
      <w:r>
        <w:rPr>
          <w:color w:val="1F1F1F"/>
          <w:spacing w:val="-4"/>
          <w:sz w:val="21"/>
        </w:rPr>
        <w:t>your</w:t>
      </w:r>
      <w:r>
        <w:rPr>
          <w:color w:val="1F1F1F"/>
          <w:spacing w:val="-19"/>
          <w:sz w:val="21"/>
        </w:rPr>
        <w:t xml:space="preserve"> </w:t>
      </w:r>
      <w:r>
        <w:rPr>
          <w:color w:val="1F1F1F"/>
          <w:spacing w:val="-4"/>
          <w:sz w:val="21"/>
        </w:rPr>
        <w:t xml:space="preserve">model </w:t>
      </w:r>
      <w:r>
        <w:rPr>
          <w:color w:val="1F1F1F"/>
          <w:sz w:val="21"/>
        </w:rPr>
        <w:t>of the entry process</w:t>
      </w:r>
      <w:r w:rsidR="00586CED">
        <w:rPr>
          <w:color w:val="1F1F1F"/>
          <w:sz w:val="21"/>
        </w:rPr>
        <w:t>.</w:t>
      </w:r>
      <w:r w:rsidR="00586CED">
        <w:rPr>
          <w:color w:val="1F1F1F"/>
          <w:sz w:val="21"/>
        </w:rPr>
        <w:br/>
      </w:r>
      <w:r w:rsidR="00586CED" w:rsidRPr="00586CED">
        <w:rPr>
          <w:rFonts w:ascii="Times New Roman" w:hAnsi="Times New Roman"/>
          <w:sz w:val="21"/>
        </w:rPr>
        <w:t>The main change is an addition. Previously the only security check at the gate was the bag search; the metal-detector sweep is new. Nothing was removed, and the rest of the process was retained: the ID tap at the kiosk, the dress-code and ID requirements, the violation stub procedure for insiders, and the separate registration route for outsiders all continue as before. In the model this addition matters because it introduces a further activity and a further decision after the bag search, which creates a second way for a person to be denied entry at the security booth. Under the previous policy the same flowchart would end at the bag-search decision, so the new policy makes the path to admission longer and makes the denial outcome reachable from two separate conditions rather than one.</w:t>
      </w:r>
    </w:p>
    <w:p w14:paraId="37EBB30F" w14:textId="77777777" w:rsidR="00586CED" w:rsidRPr="00586CED" w:rsidRDefault="00586CED" w:rsidP="00586CED">
      <w:pPr>
        <w:tabs>
          <w:tab w:val="left" w:pos="979"/>
          <w:tab w:val="left" w:pos="1036"/>
        </w:tabs>
        <w:spacing w:before="133" w:line="271" w:lineRule="auto"/>
        <w:ind w:right="859"/>
        <w:rPr>
          <w:sz w:val="21"/>
        </w:rPr>
      </w:pPr>
    </w:p>
    <w:p w14:paraId="06C9A1E7" w14:textId="77777777" w:rsidR="00586CED" w:rsidRDefault="00586CED" w:rsidP="00586CED">
      <w:pPr>
        <w:tabs>
          <w:tab w:val="left" w:pos="979"/>
          <w:tab w:val="left" w:pos="1036"/>
        </w:tabs>
        <w:spacing w:before="133" w:line="271" w:lineRule="auto"/>
        <w:ind w:right="859"/>
        <w:rPr>
          <w:sz w:val="21"/>
        </w:rPr>
      </w:pPr>
    </w:p>
    <w:p w14:paraId="5175FF3E" w14:textId="77777777" w:rsidR="00586CED" w:rsidRDefault="00586CED" w:rsidP="00586CED">
      <w:pPr>
        <w:tabs>
          <w:tab w:val="left" w:pos="979"/>
          <w:tab w:val="left" w:pos="1036"/>
        </w:tabs>
        <w:spacing w:before="133" w:line="271" w:lineRule="auto"/>
        <w:ind w:right="859"/>
        <w:rPr>
          <w:sz w:val="21"/>
        </w:rPr>
      </w:pPr>
    </w:p>
    <w:p w14:paraId="0410842B" w14:textId="08B07049" w:rsidR="00586CED" w:rsidRPr="00586CED" w:rsidRDefault="00586CED" w:rsidP="00586CED">
      <w:pPr>
        <w:tabs>
          <w:tab w:val="left" w:pos="979"/>
          <w:tab w:val="left" w:pos="1036"/>
        </w:tabs>
        <w:spacing w:before="133" w:line="271" w:lineRule="auto"/>
        <w:ind w:right="859"/>
        <w:rPr>
          <w:sz w:val="21"/>
        </w:rPr>
        <w:sectPr w:rsidR="00586CED" w:rsidRPr="00586CED">
          <w:pgSz w:w="12240" w:h="15840"/>
          <w:pgMar w:top="920" w:right="360" w:bottom="280" w:left="360" w:header="720" w:footer="720" w:gutter="0"/>
          <w:cols w:space="720"/>
        </w:sectPr>
      </w:pPr>
    </w:p>
    <w:p w14:paraId="26536CBD" w14:textId="77777777" w:rsidR="000E2D47" w:rsidRDefault="00000000">
      <w:pPr>
        <w:pStyle w:val="Heading1"/>
        <w:spacing w:line="484" w:lineRule="exact"/>
      </w:pPr>
      <w:r>
        <w:rPr>
          <w:color w:val="2E5395"/>
        </w:rPr>
        <w:lastRenderedPageBreak/>
        <w:t>Important</w:t>
      </w:r>
      <w:r>
        <w:rPr>
          <w:color w:val="2E5395"/>
          <w:spacing w:val="-17"/>
        </w:rPr>
        <w:t xml:space="preserve"> </w:t>
      </w:r>
      <w:r>
        <w:rPr>
          <w:color w:val="2E5395"/>
          <w:spacing w:val="-2"/>
        </w:rPr>
        <w:t>Reminders</w:t>
      </w:r>
    </w:p>
    <w:p w14:paraId="697F6068" w14:textId="77777777" w:rsidR="000E2D47" w:rsidRDefault="00000000">
      <w:pPr>
        <w:pStyle w:val="ListParagraph"/>
        <w:numPr>
          <w:ilvl w:val="1"/>
          <w:numId w:val="1"/>
        </w:numPr>
        <w:tabs>
          <w:tab w:val="left" w:pos="1079"/>
        </w:tabs>
        <w:spacing w:before="119"/>
        <w:ind w:left="1079" w:hanging="359"/>
        <w:rPr>
          <w:sz w:val="21"/>
        </w:rPr>
      </w:pPr>
      <w:r>
        <w:rPr>
          <w:color w:val="1F1F1F"/>
          <w:spacing w:val="-4"/>
          <w:sz w:val="21"/>
        </w:rPr>
        <w:t>Base</w:t>
      </w:r>
      <w:r>
        <w:rPr>
          <w:color w:val="1F1F1F"/>
          <w:spacing w:val="-19"/>
          <w:sz w:val="21"/>
        </w:rPr>
        <w:t xml:space="preserve"> </w:t>
      </w:r>
      <w:r>
        <w:rPr>
          <w:color w:val="1F1F1F"/>
          <w:spacing w:val="-4"/>
          <w:sz w:val="21"/>
        </w:rPr>
        <w:t>the</w:t>
      </w:r>
      <w:r>
        <w:rPr>
          <w:color w:val="1F1F1F"/>
          <w:spacing w:val="-19"/>
          <w:sz w:val="21"/>
        </w:rPr>
        <w:t xml:space="preserve"> </w:t>
      </w:r>
      <w:r>
        <w:rPr>
          <w:color w:val="1F1F1F"/>
          <w:spacing w:val="-4"/>
          <w:sz w:val="21"/>
        </w:rPr>
        <w:t>model</w:t>
      </w:r>
      <w:r>
        <w:rPr>
          <w:color w:val="1F1F1F"/>
          <w:spacing w:val="-19"/>
          <w:sz w:val="21"/>
        </w:rPr>
        <w:t xml:space="preserve"> </w:t>
      </w:r>
      <w:r>
        <w:rPr>
          <w:color w:val="1F1F1F"/>
          <w:spacing w:val="-4"/>
          <w:sz w:val="21"/>
        </w:rPr>
        <w:t>on</w:t>
      </w:r>
      <w:r>
        <w:rPr>
          <w:color w:val="1F1F1F"/>
          <w:spacing w:val="-18"/>
          <w:sz w:val="21"/>
        </w:rPr>
        <w:t xml:space="preserve"> </w:t>
      </w:r>
      <w:r>
        <w:rPr>
          <w:color w:val="1F1F1F"/>
          <w:spacing w:val="-4"/>
          <w:sz w:val="21"/>
        </w:rPr>
        <w:t>the</w:t>
      </w:r>
      <w:r>
        <w:rPr>
          <w:color w:val="1F1F1F"/>
          <w:spacing w:val="-19"/>
          <w:sz w:val="21"/>
        </w:rPr>
        <w:t xml:space="preserve"> </w:t>
      </w:r>
      <w:r>
        <w:rPr>
          <w:color w:val="1F1F1F"/>
          <w:spacing w:val="-4"/>
          <w:sz w:val="21"/>
        </w:rPr>
        <w:t>official</w:t>
      </w:r>
      <w:r>
        <w:rPr>
          <w:color w:val="1F1F1F"/>
          <w:spacing w:val="-18"/>
          <w:sz w:val="21"/>
        </w:rPr>
        <w:t xml:space="preserve"> </w:t>
      </w:r>
      <w:r>
        <w:rPr>
          <w:b/>
          <w:color w:val="1F1F1F"/>
          <w:spacing w:val="-4"/>
          <w:sz w:val="21"/>
        </w:rPr>
        <w:t>new</w:t>
      </w:r>
      <w:r>
        <w:rPr>
          <w:b/>
          <w:color w:val="1F1F1F"/>
          <w:spacing w:val="-19"/>
          <w:sz w:val="21"/>
        </w:rPr>
        <w:t xml:space="preserve"> </w:t>
      </w:r>
      <w:r>
        <w:rPr>
          <w:color w:val="1F1F1F"/>
          <w:spacing w:val="-4"/>
          <w:sz w:val="21"/>
        </w:rPr>
        <w:t>entry</w:t>
      </w:r>
      <w:r>
        <w:rPr>
          <w:color w:val="1F1F1F"/>
          <w:spacing w:val="-19"/>
          <w:sz w:val="21"/>
        </w:rPr>
        <w:t xml:space="preserve"> </w:t>
      </w:r>
      <w:r>
        <w:rPr>
          <w:color w:val="1F1F1F"/>
          <w:spacing w:val="-4"/>
          <w:sz w:val="21"/>
        </w:rPr>
        <w:t>policy</w:t>
      </w:r>
      <w:r>
        <w:rPr>
          <w:color w:val="1F1F1F"/>
          <w:spacing w:val="-20"/>
          <w:sz w:val="21"/>
        </w:rPr>
        <w:t xml:space="preserve"> </w:t>
      </w:r>
      <w:r>
        <w:rPr>
          <w:color w:val="1F1F1F"/>
          <w:spacing w:val="-4"/>
          <w:sz w:val="21"/>
        </w:rPr>
        <w:t>rather</w:t>
      </w:r>
      <w:r>
        <w:rPr>
          <w:color w:val="1F1F1F"/>
          <w:spacing w:val="-19"/>
          <w:sz w:val="21"/>
        </w:rPr>
        <w:t xml:space="preserve"> </w:t>
      </w:r>
      <w:r>
        <w:rPr>
          <w:color w:val="1F1F1F"/>
          <w:spacing w:val="-4"/>
          <w:sz w:val="21"/>
        </w:rPr>
        <w:t>than</w:t>
      </w:r>
      <w:r>
        <w:rPr>
          <w:color w:val="1F1F1F"/>
          <w:spacing w:val="-19"/>
          <w:sz w:val="21"/>
        </w:rPr>
        <w:t xml:space="preserve"> </w:t>
      </w:r>
      <w:r>
        <w:rPr>
          <w:color w:val="1F1F1F"/>
          <w:spacing w:val="-4"/>
          <w:sz w:val="21"/>
        </w:rPr>
        <w:t>guesses</w:t>
      </w:r>
      <w:r>
        <w:rPr>
          <w:color w:val="1F1F1F"/>
          <w:spacing w:val="-18"/>
          <w:sz w:val="21"/>
        </w:rPr>
        <w:t xml:space="preserve"> </w:t>
      </w:r>
      <w:r>
        <w:rPr>
          <w:color w:val="1F1F1F"/>
          <w:spacing w:val="-4"/>
          <w:sz w:val="21"/>
        </w:rPr>
        <w:t>or</w:t>
      </w:r>
      <w:r>
        <w:rPr>
          <w:color w:val="1F1F1F"/>
          <w:spacing w:val="-19"/>
          <w:sz w:val="21"/>
        </w:rPr>
        <w:t xml:space="preserve"> </w:t>
      </w:r>
      <w:r>
        <w:rPr>
          <w:color w:val="1F1F1F"/>
          <w:spacing w:val="-4"/>
          <w:sz w:val="21"/>
        </w:rPr>
        <w:t>an</w:t>
      </w:r>
      <w:r>
        <w:rPr>
          <w:color w:val="1F1F1F"/>
          <w:spacing w:val="-19"/>
          <w:sz w:val="21"/>
        </w:rPr>
        <w:t xml:space="preserve"> </w:t>
      </w:r>
      <w:r>
        <w:rPr>
          <w:color w:val="1F1F1F"/>
          <w:spacing w:val="-4"/>
          <w:sz w:val="21"/>
        </w:rPr>
        <w:t>AI-generated</w:t>
      </w:r>
      <w:r>
        <w:rPr>
          <w:color w:val="1F1F1F"/>
          <w:spacing w:val="-19"/>
          <w:sz w:val="21"/>
        </w:rPr>
        <w:t xml:space="preserve"> </w:t>
      </w:r>
      <w:r>
        <w:rPr>
          <w:color w:val="1F1F1F"/>
          <w:spacing w:val="-4"/>
          <w:sz w:val="21"/>
        </w:rPr>
        <w:t>version</w:t>
      </w:r>
      <w:r>
        <w:rPr>
          <w:color w:val="1F1F1F"/>
          <w:spacing w:val="-18"/>
          <w:sz w:val="21"/>
        </w:rPr>
        <w:t xml:space="preserve"> </w:t>
      </w:r>
      <w:r>
        <w:rPr>
          <w:color w:val="1F1F1F"/>
          <w:spacing w:val="-4"/>
          <w:sz w:val="21"/>
        </w:rPr>
        <w:t>of</w:t>
      </w:r>
      <w:r>
        <w:rPr>
          <w:color w:val="1F1F1F"/>
          <w:spacing w:val="-19"/>
          <w:sz w:val="21"/>
        </w:rPr>
        <w:t xml:space="preserve"> </w:t>
      </w:r>
      <w:r>
        <w:rPr>
          <w:color w:val="1F1F1F"/>
          <w:spacing w:val="-4"/>
          <w:sz w:val="21"/>
        </w:rPr>
        <w:t>the</w:t>
      </w:r>
      <w:r>
        <w:rPr>
          <w:color w:val="1F1F1F"/>
          <w:spacing w:val="-19"/>
          <w:sz w:val="21"/>
        </w:rPr>
        <w:t xml:space="preserve"> </w:t>
      </w:r>
      <w:r>
        <w:rPr>
          <w:color w:val="1F1F1F"/>
          <w:spacing w:val="-4"/>
          <w:sz w:val="21"/>
        </w:rPr>
        <w:t>policy.</w:t>
      </w:r>
    </w:p>
    <w:p w14:paraId="56A25623" w14:textId="77777777" w:rsidR="000E2D47" w:rsidRDefault="00000000">
      <w:pPr>
        <w:pStyle w:val="ListParagraph"/>
        <w:numPr>
          <w:ilvl w:val="1"/>
          <w:numId w:val="1"/>
        </w:numPr>
        <w:tabs>
          <w:tab w:val="left" w:pos="1080"/>
        </w:tabs>
        <w:spacing w:line="271" w:lineRule="auto"/>
        <w:ind w:right="911"/>
        <w:rPr>
          <w:sz w:val="21"/>
        </w:rPr>
      </w:pPr>
      <w:r>
        <w:rPr>
          <w:color w:val="1F1F1F"/>
          <w:spacing w:val="-4"/>
          <w:sz w:val="21"/>
        </w:rPr>
        <w:t>Do</w:t>
      </w:r>
      <w:r>
        <w:rPr>
          <w:color w:val="1F1F1F"/>
          <w:spacing w:val="-9"/>
          <w:sz w:val="21"/>
        </w:rPr>
        <w:t xml:space="preserve"> </w:t>
      </w:r>
      <w:r>
        <w:rPr>
          <w:color w:val="1F1F1F"/>
          <w:spacing w:val="-4"/>
          <w:sz w:val="21"/>
        </w:rPr>
        <w:t>not</w:t>
      </w:r>
      <w:r>
        <w:rPr>
          <w:color w:val="1F1F1F"/>
          <w:spacing w:val="-11"/>
          <w:sz w:val="21"/>
        </w:rPr>
        <w:t xml:space="preserve"> </w:t>
      </w:r>
      <w:r>
        <w:rPr>
          <w:color w:val="1F1F1F"/>
          <w:spacing w:val="-4"/>
          <w:sz w:val="21"/>
        </w:rPr>
        <w:t>include</w:t>
      </w:r>
      <w:r>
        <w:rPr>
          <w:color w:val="1F1F1F"/>
          <w:spacing w:val="-10"/>
          <w:sz w:val="21"/>
        </w:rPr>
        <w:t xml:space="preserve"> </w:t>
      </w:r>
      <w:r>
        <w:rPr>
          <w:color w:val="1F1F1F"/>
          <w:spacing w:val="-4"/>
          <w:sz w:val="21"/>
        </w:rPr>
        <w:t>names,</w:t>
      </w:r>
      <w:r>
        <w:rPr>
          <w:color w:val="1F1F1F"/>
          <w:spacing w:val="-11"/>
          <w:sz w:val="21"/>
        </w:rPr>
        <w:t xml:space="preserve"> </w:t>
      </w:r>
      <w:r>
        <w:rPr>
          <w:color w:val="1F1F1F"/>
          <w:spacing w:val="-4"/>
          <w:sz w:val="21"/>
        </w:rPr>
        <w:t>identification</w:t>
      </w:r>
      <w:r>
        <w:rPr>
          <w:color w:val="1F1F1F"/>
          <w:spacing w:val="-10"/>
          <w:sz w:val="21"/>
        </w:rPr>
        <w:t xml:space="preserve"> </w:t>
      </w:r>
      <w:r>
        <w:rPr>
          <w:color w:val="1F1F1F"/>
          <w:spacing w:val="-4"/>
          <w:sz w:val="21"/>
        </w:rPr>
        <w:t>numbers,</w:t>
      </w:r>
      <w:r>
        <w:rPr>
          <w:color w:val="1F1F1F"/>
          <w:spacing w:val="-10"/>
          <w:sz w:val="21"/>
        </w:rPr>
        <w:t xml:space="preserve"> </w:t>
      </w:r>
      <w:r>
        <w:rPr>
          <w:color w:val="1F1F1F"/>
          <w:spacing w:val="-4"/>
          <w:sz w:val="21"/>
        </w:rPr>
        <w:t>photographs,</w:t>
      </w:r>
      <w:r>
        <w:rPr>
          <w:color w:val="1F1F1F"/>
          <w:spacing w:val="-11"/>
          <w:sz w:val="21"/>
        </w:rPr>
        <w:t xml:space="preserve"> </w:t>
      </w:r>
      <w:r>
        <w:rPr>
          <w:color w:val="1F1F1F"/>
          <w:spacing w:val="-4"/>
          <w:sz w:val="21"/>
        </w:rPr>
        <w:t>or</w:t>
      </w:r>
      <w:r>
        <w:rPr>
          <w:color w:val="1F1F1F"/>
          <w:spacing w:val="-10"/>
          <w:sz w:val="21"/>
        </w:rPr>
        <w:t xml:space="preserve"> </w:t>
      </w:r>
      <w:r>
        <w:rPr>
          <w:color w:val="1F1F1F"/>
          <w:spacing w:val="-4"/>
          <w:sz w:val="21"/>
        </w:rPr>
        <w:t>personal</w:t>
      </w:r>
      <w:r>
        <w:rPr>
          <w:color w:val="1F1F1F"/>
          <w:spacing w:val="-10"/>
          <w:sz w:val="21"/>
        </w:rPr>
        <w:t xml:space="preserve"> </w:t>
      </w:r>
      <w:r>
        <w:rPr>
          <w:color w:val="1F1F1F"/>
          <w:spacing w:val="-4"/>
          <w:sz w:val="21"/>
        </w:rPr>
        <w:t>information</w:t>
      </w:r>
      <w:r>
        <w:rPr>
          <w:color w:val="1F1F1F"/>
          <w:spacing w:val="-10"/>
          <w:sz w:val="21"/>
        </w:rPr>
        <w:t xml:space="preserve"> </w:t>
      </w:r>
      <w:r>
        <w:rPr>
          <w:color w:val="1F1F1F"/>
          <w:spacing w:val="-4"/>
          <w:sz w:val="21"/>
        </w:rPr>
        <w:t>of</w:t>
      </w:r>
      <w:r>
        <w:rPr>
          <w:color w:val="1F1F1F"/>
          <w:spacing w:val="-9"/>
          <w:sz w:val="21"/>
        </w:rPr>
        <w:t xml:space="preserve"> </w:t>
      </w:r>
      <w:r>
        <w:rPr>
          <w:color w:val="1F1F1F"/>
          <w:spacing w:val="-4"/>
          <w:sz w:val="21"/>
        </w:rPr>
        <w:t>actual</w:t>
      </w:r>
      <w:r>
        <w:rPr>
          <w:color w:val="1F1F1F"/>
          <w:spacing w:val="-10"/>
          <w:sz w:val="21"/>
        </w:rPr>
        <w:t xml:space="preserve"> </w:t>
      </w:r>
      <w:r>
        <w:rPr>
          <w:color w:val="1F1F1F"/>
          <w:spacing w:val="-4"/>
          <w:sz w:val="21"/>
        </w:rPr>
        <w:t>students</w:t>
      </w:r>
      <w:r>
        <w:rPr>
          <w:color w:val="1F1F1F"/>
          <w:spacing w:val="-11"/>
          <w:sz w:val="21"/>
        </w:rPr>
        <w:t xml:space="preserve"> </w:t>
      </w:r>
      <w:r>
        <w:rPr>
          <w:color w:val="1F1F1F"/>
          <w:spacing w:val="-4"/>
          <w:sz w:val="21"/>
        </w:rPr>
        <w:t xml:space="preserve">or </w:t>
      </w:r>
      <w:r>
        <w:rPr>
          <w:color w:val="1F1F1F"/>
          <w:spacing w:val="-2"/>
          <w:sz w:val="21"/>
        </w:rPr>
        <w:t>employees.</w:t>
      </w:r>
    </w:p>
    <w:p w14:paraId="2CCF6D2F" w14:textId="77777777" w:rsidR="000E2D47" w:rsidRDefault="00000000">
      <w:pPr>
        <w:pStyle w:val="ListParagraph"/>
        <w:numPr>
          <w:ilvl w:val="1"/>
          <w:numId w:val="1"/>
        </w:numPr>
        <w:tabs>
          <w:tab w:val="left" w:pos="1079"/>
        </w:tabs>
        <w:spacing w:before="1"/>
        <w:ind w:left="1079" w:hanging="359"/>
        <w:rPr>
          <w:sz w:val="21"/>
        </w:rPr>
      </w:pPr>
      <w:r>
        <w:rPr>
          <w:color w:val="1F1F1F"/>
          <w:spacing w:val="-6"/>
          <w:sz w:val="21"/>
        </w:rPr>
        <w:t>Do</w:t>
      </w:r>
      <w:r>
        <w:rPr>
          <w:color w:val="1F1F1F"/>
          <w:spacing w:val="-7"/>
          <w:sz w:val="21"/>
        </w:rPr>
        <w:t xml:space="preserve"> </w:t>
      </w:r>
      <w:r>
        <w:rPr>
          <w:color w:val="1F1F1F"/>
          <w:spacing w:val="-6"/>
          <w:sz w:val="21"/>
        </w:rPr>
        <w:t>not</w:t>
      </w:r>
      <w:r>
        <w:rPr>
          <w:color w:val="1F1F1F"/>
          <w:spacing w:val="-9"/>
          <w:sz w:val="21"/>
        </w:rPr>
        <w:t xml:space="preserve"> </w:t>
      </w:r>
      <w:r>
        <w:rPr>
          <w:color w:val="1F1F1F"/>
          <w:spacing w:val="-6"/>
          <w:sz w:val="21"/>
        </w:rPr>
        <w:t>photograph</w:t>
      </w:r>
      <w:r>
        <w:rPr>
          <w:color w:val="1F1F1F"/>
          <w:spacing w:val="-9"/>
          <w:sz w:val="21"/>
        </w:rPr>
        <w:t xml:space="preserve"> </w:t>
      </w:r>
      <w:r>
        <w:rPr>
          <w:color w:val="1F1F1F"/>
          <w:spacing w:val="-6"/>
          <w:sz w:val="21"/>
        </w:rPr>
        <w:t>restricted</w:t>
      </w:r>
      <w:r>
        <w:rPr>
          <w:color w:val="1F1F1F"/>
          <w:spacing w:val="-8"/>
          <w:sz w:val="21"/>
        </w:rPr>
        <w:t xml:space="preserve"> </w:t>
      </w:r>
      <w:r>
        <w:rPr>
          <w:color w:val="1F1F1F"/>
          <w:spacing w:val="-6"/>
          <w:sz w:val="21"/>
        </w:rPr>
        <w:t>areas,</w:t>
      </w:r>
      <w:r>
        <w:rPr>
          <w:color w:val="1F1F1F"/>
          <w:spacing w:val="-8"/>
          <w:sz w:val="21"/>
        </w:rPr>
        <w:t xml:space="preserve"> </w:t>
      </w:r>
      <w:r>
        <w:rPr>
          <w:color w:val="1F1F1F"/>
          <w:spacing w:val="-6"/>
          <w:sz w:val="21"/>
        </w:rPr>
        <w:t>identification</w:t>
      </w:r>
      <w:r>
        <w:rPr>
          <w:color w:val="1F1F1F"/>
          <w:spacing w:val="-8"/>
          <w:sz w:val="21"/>
        </w:rPr>
        <w:t xml:space="preserve"> </w:t>
      </w:r>
      <w:r>
        <w:rPr>
          <w:color w:val="1F1F1F"/>
          <w:spacing w:val="-6"/>
          <w:sz w:val="21"/>
        </w:rPr>
        <w:t>cards,</w:t>
      </w:r>
      <w:r>
        <w:rPr>
          <w:color w:val="1F1F1F"/>
          <w:spacing w:val="-8"/>
          <w:sz w:val="21"/>
        </w:rPr>
        <w:t xml:space="preserve"> </w:t>
      </w:r>
      <w:r>
        <w:rPr>
          <w:color w:val="1F1F1F"/>
          <w:spacing w:val="-6"/>
          <w:sz w:val="21"/>
        </w:rPr>
        <w:t>security</w:t>
      </w:r>
      <w:r>
        <w:rPr>
          <w:color w:val="1F1F1F"/>
          <w:spacing w:val="-8"/>
          <w:sz w:val="21"/>
        </w:rPr>
        <w:t xml:space="preserve"> </w:t>
      </w:r>
      <w:r>
        <w:rPr>
          <w:color w:val="1F1F1F"/>
          <w:spacing w:val="-6"/>
          <w:sz w:val="21"/>
        </w:rPr>
        <w:t>equipment,</w:t>
      </w:r>
      <w:r>
        <w:rPr>
          <w:color w:val="1F1F1F"/>
          <w:spacing w:val="-7"/>
          <w:sz w:val="21"/>
        </w:rPr>
        <w:t xml:space="preserve"> </w:t>
      </w:r>
      <w:r>
        <w:rPr>
          <w:color w:val="1F1F1F"/>
          <w:spacing w:val="-6"/>
          <w:sz w:val="21"/>
        </w:rPr>
        <w:t>or</w:t>
      </w:r>
      <w:r>
        <w:rPr>
          <w:color w:val="1F1F1F"/>
          <w:spacing w:val="-7"/>
          <w:sz w:val="21"/>
        </w:rPr>
        <w:t xml:space="preserve"> </w:t>
      </w:r>
      <w:r>
        <w:rPr>
          <w:color w:val="1F1F1F"/>
          <w:spacing w:val="-6"/>
          <w:sz w:val="21"/>
        </w:rPr>
        <w:t>security</w:t>
      </w:r>
      <w:r>
        <w:rPr>
          <w:color w:val="1F1F1F"/>
          <w:spacing w:val="-9"/>
          <w:sz w:val="21"/>
        </w:rPr>
        <w:t xml:space="preserve"> </w:t>
      </w:r>
      <w:r>
        <w:rPr>
          <w:color w:val="1F1F1F"/>
          <w:spacing w:val="-6"/>
          <w:sz w:val="21"/>
        </w:rPr>
        <w:t>personnel.</w:t>
      </w:r>
    </w:p>
    <w:p w14:paraId="2C9C7034" w14:textId="77777777" w:rsidR="000E2D47" w:rsidRDefault="00000000">
      <w:pPr>
        <w:pStyle w:val="ListParagraph"/>
        <w:numPr>
          <w:ilvl w:val="1"/>
          <w:numId w:val="1"/>
        </w:numPr>
        <w:tabs>
          <w:tab w:val="left" w:pos="1079"/>
        </w:tabs>
        <w:ind w:left="1079" w:hanging="359"/>
        <w:rPr>
          <w:sz w:val="21"/>
        </w:rPr>
      </w:pPr>
      <w:r>
        <w:rPr>
          <w:color w:val="1F1F1F"/>
          <w:spacing w:val="-6"/>
          <w:sz w:val="21"/>
        </w:rPr>
        <w:t>Clearly</w:t>
      </w:r>
      <w:r>
        <w:rPr>
          <w:color w:val="1F1F1F"/>
          <w:spacing w:val="-10"/>
          <w:sz w:val="21"/>
        </w:rPr>
        <w:t xml:space="preserve"> </w:t>
      </w:r>
      <w:r>
        <w:rPr>
          <w:color w:val="1F1F1F"/>
          <w:spacing w:val="-6"/>
          <w:sz w:val="21"/>
        </w:rPr>
        <w:t>distinguish</w:t>
      </w:r>
      <w:r>
        <w:rPr>
          <w:color w:val="1F1F1F"/>
          <w:spacing w:val="-11"/>
          <w:sz w:val="21"/>
        </w:rPr>
        <w:t xml:space="preserve"> </w:t>
      </w:r>
      <w:r>
        <w:rPr>
          <w:color w:val="1F1F1F"/>
          <w:spacing w:val="-6"/>
          <w:sz w:val="21"/>
        </w:rPr>
        <w:t>an</w:t>
      </w:r>
      <w:r>
        <w:rPr>
          <w:color w:val="1F1F1F"/>
          <w:spacing w:val="-10"/>
          <w:sz w:val="21"/>
        </w:rPr>
        <w:t xml:space="preserve"> </w:t>
      </w:r>
      <w:r>
        <w:rPr>
          <w:color w:val="1F1F1F"/>
          <w:spacing w:val="-6"/>
          <w:sz w:val="21"/>
        </w:rPr>
        <w:t>entity</w:t>
      </w:r>
      <w:r>
        <w:rPr>
          <w:color w:val="1F1F1F"/>
          <w:spacing w:val="-11"/>
          <w:sz w:val="21"/>
        </w:rPr>
        <w:t xml:space="preserve"> </w:t>
      </w:r>
      <w:r>
        <w:rPr>
          <w:color w:val="1F1F1F"/>
          <w:spacing w:val="-6"/>
          <w:sz w:val="21"/>
        </w:rPr>
        <w:t>from</w:t>
      </w:r>
      <w:r>
        <w:rPr>
          <w:color w:val="1F1F1F"/>
          <w:spacing w:val="-11"/>
          <w:sz w:val="21"/>
        </w:rPr>
        <w:t xml:space="preserve"> </w:t>
      </w:r>
      <w:r>
        <w:rPr>
          <w:color w:val="1F1F1F"/>
          <w:spacing w:val="-6"/>
          <w:sz w:val="21"/>
        </w:rPr>
        <w:t>its</w:t>
      </w:r>
      <w:r>
        <w:rPr>
          <w:color w:val="1F1F1F"/>
          <w:spacing w:val="-12"/>
          <w:sz w:val="21"/>
        </w:rPr>
        <w:t xml:space="preserve"> </w:t>
      </w:r>
      <w:r>
        <w:rPr>
          <w:color w:val="1F1F1F"/>
          <w:spacing w:val="-6"/>
          <w:sz w:val="21"/>
        </w:rPr>
        <w:t>attributes.</w:t>
      </w:r>
    </w:p>
    <w:p w14:paraId="0889435A" w14:textId="77777777" w:rsidR="000E2D47" w:rsidRDefault="00000000">
      <w:pPr>
        <w:pStyle w:val="ListParagraph"/>
        <w:numPr>
          <w:ilvl w:val="1"/>
          <w:numId w:val="1"/>
        </w:numPr>
        <w:tabs>
          <w:tab w:val="left" w:pos="1079"/>
        </w:tabs>
        <w:spacing w:before="32"/>
        <w:ind w:left="1079" w:hanging="359"/>
        <w:rPr>
          <w:sz w:val="21"/>
        </w:rPr>
      </w:pPr>
      <w:r>
        <w:rPr>
          <w:color w:val="1F1F1F"/>
          <w:spacing w:val="-4"/>
          <w:sz w:val="21"/>
        </w:rPr>
        <w:t>Make</w:t>
      </w:r>
      <w:r>
        <w:rPr>
          <w:color w:val="1F1F1F"/>
          <w:spacing w:val="-15"/>
          <w:sz w:val="21"/>
        </w:rPr>
        <w:t xml:space="preserve"> </w:t>
      </w:r>
      <w:r>
        <w:rPr>
          <w:color w:val="1F1F1F"/>
          <w:spacing w:val="-4"/>
          <w:sz w:val="21"/>
        </w:rPr>
        <w:t>sure</w:t>
      </w:r>
      <w:r>
        <w:rPr>
          <w:color w:val="1F1F1F"/>
          <w:spacing w:val="-14"/>
          <w:sz w:val="21"/>
        </w:rPr>
        <w:t xml:space="preserve"> </w:t>
      </w:r>
      <w:r>
        <w:rPr>
          <w:color w:val="1F1F1F"/>
          <w:spacing w:val="-4"/>
          <w:sz w:val="21"/>
        </w:rPr>
        <w:t>every</w:t>
      </w:r>
      <w:r>
        <w:rPr>
          <w:color w:val="1F1F1F"/>
          <w:spacing w:val="-13"/>
          <w:sz w:val="21"/>
        </w:rPr>
        <w:t xml:space="preserve"> </w:t>
      </w:r>
      <w:r>
        <w:rPr>
          <w:color w:val="1F1F1F"/>
          <w:spacing w:val="-4"/>
          <w:sz w:val="21"/>
        </w:rPr>
        <w:t>decision</w:t>
      </w:r>
      <w:r>
        <w:rPr>
          <w:color w:val="1F1F1F"/>
          <w:spacing w:val="-14"/>
          <w:sz w:val="21"/>
        </w:rPr>
        <w:t xml:space="preserve"> </w:t>
      </w:r>
      <w:r>
        <w:rPr>
          <w:color w:val="1F1F1F"/>
          <w:spacing w:val="-4"/>
          <w:sz w:val="21"/>
        </w:rPr>
        <w:t>branch</w:t>
      </w:r>
      <w:r>
        <w:rPr>
          <w:color w:val="1F1F1F"/>
          <w:spacing w:val="-14"/>
          <w:sz w:val="21"/>
        </w:rPr>
        <w:t xml:space="preserve"> </w:t>
      </w:r>
      <w:r>
        <w:rPr>
          <w:color w:val="1F1F1F"/>
          <w:spacing w:val="-4"/>
          <w:sz w:val="21"/>
        </w:rPr>
        <w:t>leads</w:t>
      </w:r>
      <w:r>
        <w:rPr>
          <w:color w:val="1F1F1F"/>
          <w:spacing w:val="-16"/>
          <w:sz w:val="21"/>
        </w:rPr>
        <w:t xml:space="preserve"> </w:t>
      </w:r>
      <w:r>
        <w:rPr>
          <w:color w:val="1F1F1F"/>
          <w:spacing w:val="-4"/>
          <w:sz w:val="21"/>
        </w:rPr>
        <w:t>to</w:t>
      </w:r>
      <w:r>
        <w:rPr>
          <w:color w:val="1F1F1F"/>
          <w:spacing w:val="-12"/>
          <w:sz w:val="21"/>
        </w:rPr>
        <w:t xml:space="preserve"> </w:t>
      </w:r>
      <w:r>
        <w:rPr>
          <w:color w:val="1F1F1F"/>
          <w:spacing w:val="-4"/>
          <w:sz w:val="21"/>
        </w:rPr>
        <w:t>another</w:t>
      </w:r>
      <w:r>
        <w:rPr>
          <w:color w:val="1F1F1F"/>
          <w:spacing w:val="-14"/>
          <w:sz w:val="21"/>
        </w:rPr>
        <w:t xml:space="preserve"> </w:t>
      </w:r>
      <w:r>
        <w:rPr>
          <w:color w:val="1F1F1F"/>
          <w:spacing w:val="-4"/>
          <w:sz w:val="21"/>
        </w:rPr>
        <w:t>step</w:t>
      </w:r>
      <w:r>
        <w:rPr>
          <w:color w:val="1F1F1F"/>
          <w:spacing w:val="-13"/>
          <w:sz w:val="21"/>
        </w:rPr>
        <w:t xml:space="preserve"> </w:t>
      </w:r>
      <w:r>
        <w:rPr>
          <w:color w:val="1F1F1F"/>
          <w:spacing w:val="-4"/>
          <w:sz w:val="21"/>
        </w:rPr>
        <w:t>or</w:t>
      </w:r>
      <w:r>
        <w:rPr>
          <w:color w:val="1F1F1F"/>
          <w:spacing w:val="-13"/>
          <w:sz w:val="21"/>
        </w:rPr>
        <w:t xml:space="preserve"> </w:t>
      </w:r>
      <w:r>
        <w:rPr>
          <w:color w:val="1F1F1F"/>
          <w:spacing w:val="-4"/>
          <w:sz w:val="21"/>
        </w:rPr>
        <w:t>a</w:t>
      </w:r>
      <w:r>
        <w:rPr>
          <w:color w:val="1F1F1F"/>
          <w:spacing w:val="-13"/>
          <w:sz w:val="21"/>
        </w:rPr>
        <w:t xml:space="preserve"> </w:t>
      </w:r>
      <w:r>
        <w:rPr>
          <w:color w:val="1F1F1F"/>
          <w:spacing w:val="-4"/>
          <w:sz w:val="21"/>
        </w:rPr>
        <w:t>final</w:t>
      </w:r>
      <w:r>
        <w:rPr>
          <w:color w:val="1F1F1F"/>
          <w:spacing w:val="-14"/>
          <w:sz w:val="21"/>
        </w:rPr>
        <w:t xml:space="preserve"> </w:t>
      </w:r>
      <w:r>
        <w:rPr>
          <w:color w:val="1F1F1F"/>
          <w:spacing w:val="-4"/>
          <w:sz w:val="21"/>
        </w:rPr>
        <w:t>outcome.</w:t>
      </w:r>
    </w:p>
    <w:p w14:paraId="14E9799D" w14:textId="77777777" w:rsidR="000E2D47" w:rsidRDefault="00000000">
      <w:pPr>
        <w:pStyle w:val="ListParagraph"/>
        <w:numPr>
          <w:ilvl w:val="1"/>
          <w:numId w:val="1"/>
        </w:numPr>
        <w:tabs>
          <w:tab w:val="left" w:pos="1079"/>
        </w:tabs>
        <w:ind w:left="1079" w:hanging="359"/>
        <w:rPr>
          <w:sz w:val="21"/>
        </w:rPr>
      </w:pPr>
      <w:r>
        <w:rPr>
          <w:color w:val="1F1F1F"/>
          <w:spacing w:val="-4"/>
          <w:sz w:val="21"/>
        </w:rPr>
        <w:t>This</w:t>
      </w:r>
      <w:r>
        <w:rPr>
          <w:color w:val="1F1F1F"/>
          <w:spacing w:val="-14"/>
          <w:sz w:val="21"/>
        </w:rPr>
        <w:t xml:space="preserve"> </w:t>
      </w:r>
      <w:r>
        <w:rPr>
          <w:color w:val="1F1F1F"/>
          <w:spacing w:val="-4"/>
          <w:sz w:val="21"/>
        </w:rPr>
        <w:t>homework</w:t>
      </w:r>
      <w:r>
        <w:rPr>
          <w:color w:val="1F1F1F"/>
          <w:spacing w:val="-13"/>
          <w:sz w:val="21"/>
        </w:rPr>
        <w:t xml:space="preserve"> </w:t>
      </w:r>
      <w:r>
        <w:rPr>
          <w:color w:val="1F1F1F"/>
          <w:spacing w:val="-4"/>
          <w:sz w:val="21"/>
        </w:rPr>
        <w:t>requires</w:t>
      </w:r>
      <w:r>
        <w:rPr>
          <w:color w:val="1F1F1F"/>
          <w:spacing w:val="-13"/>
          <w:sz w:val="21"/>
        </w:rPr>
        <w:t xml:space="preserve"> </w:t>
      </w:r>
      <w:r>
        <w:rPr>
          <w:color w:val="1F1F1F"/>
          <w:spacing w:val="-4"/>
          <w:sz w:val="21"/>
        </w:rPr>
        <w:t>a</w:t>
      </w:r>
      <w:r>
        <w:rPr>
          <w:color w:val="1F1F1F"/>
          <w:spacing w:val="-15"/>
          <w:sz w:val="21"/>
        </w:rPr>
        <w:t xml:space="preserve"> </w:t>
      </w:r>
      <w:r>
        <w:rPr>
          <w:color w:val="1F1F1F"/>
          <w:spacing w:val="-4"/>
          <w:sz w:val="21"/>
        </w:rPr>
        <w:t>conceptual</w:t>
      </w:r>
      <w:r>
        <w:rPr>
          <w:color w:val="1F1F1F"/>
          <w:spacing w:val="-15"/>
          <w:sz w:val="21"/>
        </w:rPr>
        <w:t xml:space="preserve"> </w:t>
      </w:r>
      <w:r>
        <w:rPr>
          <w:color w:val="1F1F1F"/>
          <w:spacing w:val="-4"/>
          <w:sz w:val="21"/>
        </w:rPr>
        <w:t>model;</w:t>
      </w:r>
      <w:r>
        <w:rPr>
          <w:color w:val="1F1F1F"/>
          <w:spacing w:val="-12"/>
          <w:sz w:val="21"/>
        </w:rPr>
        <w:t xml:space="preserve"> </w:t>
      </w:r>
      <w:r>
        <w:rPr>
          <w:color w:val="1F1F1F"/>
          <w:spacing w:val="-4"/>
          <w:sz w:val="21"/>
        </w:rPr>
        <w:t>programming</w:t>
      </w:r>
      <w:r>
        <w:rPr>
          <w:color w:val="1F1F1F"/>
          <w:spacing w:val="-13"/>
          <w:sz w:val="21"/>
        </w:rPr>
        <w:t xml:space="preserve"> </w:t>
      </w:r>
      <w:r>
        <w:rPr>
          <w:color w:val="1F1F1F"/>
          <w:spacing w:val="-4"/>
          <w:sz w:val="21"/>
        </w:rPr>
        <w:t>and</w:t>
      </w:r>
      <w:r>
        <w:rPr>
          <w:color w:val="1F1F1F"/>
          <w:spacing w:val="-15"/>
          <w:sz w:val="21"/>
        </w:rPr>
        <w:t xml:space="preserve"> </w:t>
      </w:r>
      <w:r>
        <w:rPr>
          <w:color w:val="1F1F1F"/>
          <w:spacing w:val="-4"/>
          <w:sz w:val="21"/>
        </w:rPr>
        <w:t>computer</w:t>
      </w:r>
      <w:r>
        <w:rPr>
          <w:color w:val="1F1F1F"/>
          <w:spacing w:val="-14"/>
          <w:sz w:val="21"/>
        </w:rPr>
        <w:t xml:space="preserve"> </w:t>
      </w:r>
      <w:r>
        <w:rPr>
          <w:color w:val="1F1F1F"/>
          <w:spacing w:val="-4"/>
          <w:sz w:val="21"/>
        </w:rPr>
        <w:t>simulation</w:t>
      </w:r>
      <w:r>
        <w:rPr>
          <w:color w:val="1F1F1F"/>
          <w:spacing w:val="-13"/>
          <w:sz w:val="21"/>
        </w:rPr>
        <w:t xml:space="preserve"> </w:t>
      </w:r>
      <w:r>
        <w:rPr>
          <w:color w:val="1F1F1F"/>
          <w:spacing w:val="-4"/>
          <w:sz w:val="21"/>
        </w:rPr>
        <w:t>are</w:t>
      </w:r>
      <w:r>
        <w:rPr>
          <w:color w:val="1F1F1F"/>
          <w:spacing w:val="-14"/>
          <w:sz w:val="21"/>
        </w:rPr>
        <w:t xml:space="preserve"> </w:t>
      </w:r>
      <w:r>
        <w:rPr>
          <w:color w:val="1F1F1F"/>
          <w:spacing w:val="-4"/>
          <w:sz w:val="21"/>
        </w:rPr>
        <w:t>not</w:t>
      </w:r>
      <w:r>
        <w:rPr>
          <w:color w:val="1F1F1F"/>
          <w:spacing w:val="-13"/>
          <w:sz w:val="21"/>
        </w:rPr>
        <w:t xml:space="preserve"> </w:t>
      </w:r>
      <w:r>
        <w:rPr>
          <w:color w:val="1F1F1F"/>
          <w:spacing w:val="-4"/>
          <w:sz w:val="21"/>
        </w:rPr>
        <w:t>required.</w:t>
      </w:r>
    </w:p>
    <w:p w14:paraId="5BEB2C10" w14:textId="77777777" w:rsidR="000E2D47" w:rsidRDefault="000E2D47">
      <w:pPr>
        <w:pStyle w:val="BodyText"/>
        <w:spacing w:before="148"/>
        <w:ind w:left="0"/>
      </w:pPr>
    </w:p>
    <w:p w14:paraId="68064C35" w14:textId="77777777" w:rsidR="000E2D47" w:rsidRDefault="00000000">
      <w:pPr>
        <w:pStyle w:val="Heading1"/>
      </w:pPr>
      <w:r>
        <w:rPr>
          <w:color w:val="2E5395"/>
          <w:spacing w:val="-2"/>
        </w:rPr>
        <w:t>Submission</w:t>
      </w:r>
      <w:r>
        <w:rPr>
          <w:color w:val="2E5395"/>
          <w:spacing w:val="-7"/>
        </w:rPr>
        <w:t xml:space="preserve"> </w:t>
      </w:r>
      <w:r>
        <w:rPr>
          <w:color w:val="2E5395"/>
          <w:spacing w:val="-2"/>
        </w:rPr>
        <w:t>Requirements</w:t>
      </w:r>
    </w:p>
    <w:p w14:paraId="54A68AC2" w14:textId="77777777" w:rsidR="000E2D47" w:rsidRDefault="00000000">
      <w:pPr>
        <w:pStyle w:val="BodyText"/>
        <w:spacing w:before="120"/>
        <w:ind w:left="720"/>
      </w:pPr>
      <w:r>
        <w:rPr>
          <w:color w:val="1F1F1F"/>
          <w:spacing w:val="-2"/>
        </w:rPr>
        <w:t>Submit</w:t>
      </w:r>
      <w:r>
        <w:rPr>
          <w:color w:val="1F1F1F"/>
          <w:spacing w:val="-20"/>
        </w:rPr>
        <w:t xml:space="preserve"> </w:t>
      </w:r>
      <w:r>
        <w:rPr>
          <w:color w:val="1F1F1F"/>
          <w:spacing w:val="-2"/>
        </w:rPr>
        <w:t>one</w:t>
      </w:r>
      <w:r>
        <w:rPr>
          <w:color w:val="1F1F1F"/>
          <w:spacing w:val="-21"/>
        </w:rPr>
        <w:t xml:space="preserve"> </w:t>
      </w:r>
      <w:r>
        <w:rPr>
          <w:color w:val="1F1F1F"/>
          <w:spacing w:val="-2"/>
        </w:rPr>
        <w:t>PDF</w:t>
      </w:r>
      <w:r>
        <w:rPr>
          <w:color w:val="1F1F1F"/>
          <w:spacing w:val="-20"/>
        </w:rPr>
        <w:t xml:space="preserve"> </w:t>
      </w:r>
      <w:r>
        <w:rPr>
          <w:color w:val="1F1F1F"/>
          <w:spacing w:val="-2"/>
        </w:rPr>
        <w:t>file</w:t>
      </w:r>
      <w:r>
        <w:rPr>
          <w:color w:val="1F1F1F"/>
          <w:spacing w:val="-21"/>
        </w:rPr>
        <w:t xml:space="preserve"> </w:t>
      </w:r>
      <w:r>
        <w:rPr>
          <w:color w:val="1F1F1F"/>
          <w:spacing w:val="-2"/>
        </w:rPr>
        <w:t>containing:</w:t>
      </w:r>
    </w:p>
    <w:p w14:paraId="142617D6" w14:textId="77777777" w:rsidR="000E2D47" w:rsidRDefault="00000000">
      <w:pPr>
        <w:pStyle w:val="ListParagraph"/>
        <w:numPr>
          <w:ilvl w:val="1"/>
          <w:numId w:val="1"/>
        </w:numPr>
        <w:tabs>
          <w:tab w:val="left" w:pos="1079"/>
        </w:tabs>
        <w:spacing w:before="133"/>
        <w:ind w:left="1079" w:hanging="359"/>
        <w:rPr>
          <w:sz w:val="21"/>
        </w:rPr>
      </w:pPr>
      <w:r>
        <w:rPr>
          <w:color w:val="1F1F1F"/>
          <w:spacing w:val="-2"/>
          <w:sz w:val="21"/>
        </w:rPr>
        <w:t>your</w:t>
      </w:r>
      <w:r>
        <w:rPr>
          <w:color w:val="1F1F1F"/>
          <w:spacing w:val="-21"/>
          <w:sz w:val="21"/>
        </w:rPr>
        <w:t xml:space="preserve"> </w:t>
      </w:r>
      <w:r>
        <w:rPr>
          <w:color w:val="1F1F1F"/>
          <w:spacing w:val="-2"/>
          <w:sz w:val="21"/>
        </w:rPr>
        <w:t>name</w:t>
      </w:r>
      <w:r>
        <w:rPr>
          <w:color w:val="1F1F1F"/>
          <w:spacing w:val="-20"/>
          <w:sz w:val="21"/>
        </w:rPr>
        <w:t xml:space="preserve"> </w:t>
      </w:r>
      <w:r>
        <w:rPr>
          <w:color w:val="1F1F1F"/>
          <w:spacing w:val="-2"/>
          <w:sz w:val="21"/>
        </w:rPr>
        <w:t>and</w:t>
      </w:r>
      <w:r>
        <w:rPr>
          <w:color w:val="1F1F1F"/>
          <w:spacing w:val="-22"/>
          <w:sz w:val="21"/>
        </w:rPr>
        <w:t xml:space="preserve"> </w:t>
      </w:r>
      <w:r>
        <w:rPr>
          <w:color w:val="1F1F1F"/>
          <w:spacing w:val="-2"/>
          <w:sz w:val="21"/>
        </w:rPr>
        <w:t>section;</w:t>
      </w:r>
    </w:p>
    <w:p w14:paraId="146D1AAD" w14:textId="77777777" w:rsidR="000E2D47" w:rsidRDefault="00000000">
      <w:pPr>
        <w:pStyle w:val="ListParagraph"/>
        <w:numPr>
          <w:ilvl w:val="1"/>
          <w:numId w:val="1"/>
        </w:numPr>
        <w:tabs>
          <w:tab w:val="left" w:pos="1079"/>
        </w:tabs>
        <w:spacing w:before="32"/>
        <w:ind w:left="1079" w:hanging="359"/>
        <w:rPr>
          <w:sz w:val="21"/>
        </w:rPr>
      </w:pPr>
      <w:r>
        <w:rPr>
          <w:color w:val="1F1F1F"/>
          <w:w w:val="90"/>
          <w:sz w:val="21"/>
        </w:rPr>
        <w:t>the</w:t>
      </w:r>
      <w:r>
        <w:rPr>
          <w:color w:val="1F1F1F"/>
          <w:spacing w:val="-12"/>
          <w:w w:val="90"/>
          <w:sz w:val="21"/>
        </w:rPr>
        <w:t xml:space="preserve"> </w:t>
      </w:r>
      <w:r>
        <w:rPr>
          <w:color w:val="1F1F1F"/>
          <w:w w:val="90"/>
          <w:sz w:val="21"/>
        </w:rPr>
        <w:t>title</w:t>
      </w:r>
      <w:r>
        <w:rPr>
          <w:color w:val="1F1F1F"/>
          <w:spacing w:val="-11"/>
          <w:w w:val="90"/>
          <w:sz w:val="21"/>
        </w:rPr>
        <w:t xml:space="preserve"> </w:t>
      </w:r>
      <w:r>
        <w:rPr>
          <w:color w:val="1F1F1F"/>
          <w:w w:val="90"/>
          <w:sz w:val="21"/>
        </w:rPr>
        <w:t>of</w:t>
      </w:r>
      <w:r>
        <w:rPr>
          <w:color w:val="1F1F1F"/>
          <w:spacing w:val="-12"/>
          <w:w w:val="90"/>
          <w:sz w:val="21"/>
        </w:rPr>
        <w:t xml:space="preserve"> </w:t>
      </w:r>
      <w:r>
        <w:rPr>
          <w:color w:val="1F1F1F"/>
          <w:w w:val="90"/>
          <w:sz w:val="21"/>
        </w:rPr>
        <w:t>the</w:t>
      </w:r>
      <w:r>
        <w:rPr>
          <w:color w:val="1F1F1F"/>
          <w:spacing w:val="-10"/>
          <w:w w:val="90"/>
          <w:sz w:val="21"/>
        </w:rPr>
        <w:t xml:space="preserve"> </w:t>
      </w:r>
      <w:r>
        <w:rPr>
          <w:color w:val="1F1F1F"/>
          <w:spacing w:val="-2"/>
          <w:w w:val="90"/>
          <w:sz w:val="21"/>
        </w:rPr>
        <w:t>model;</w:t>
      </w:r>
    </w:p>
    <w:p w14:paraId="38A51F96" w14:textId="77777777" w:rsidR="000E2D47" w:rsidRDefault="00000000">
      <w:pPr>
        <w:pStyle w:val="ListParagraph"/>
        <w:numPr>
          <w:ilvl w:val="1"/>
          <w:numId w:val="1"/>
        </w:numPr>
        <w:tabs>
          <w:tab w:val="left" w:pos="1079"/>
        </w:tabs>
        <w:ind w:left="1079" w:hanging="359"/>
        <w:rPr>
          <w:sz w:val="21"/>
        </w:rPr>
      </w:pPr>
      <w:r>
        <w:rPr>
          <w:color w:val="1F1F1F"/>
          <w:spacing w:val="-4"/>
          <w:sz w:val="21"/>
        </w:rPr>
        <w:t>the</w:t>
      </w:r>
      <w:r>
        <w:rPr>
          <w:color w:val="1F1F1F"/>
          <w:spacing w:val="-14"/>
          <w:sz w:val="21"/>
        </w:rPr>
        <w:t xml:space="preserve"> </w:t>
      </w:r>
      <w:r>
        <w:rPr>
          <w:color w:val="1F1F1F"/>
          <w:spacing w:val="-4"/>
          <w:sz w:val="21"/>
        </w:rPr>
        <w:t>completed</w:t>
      </w:r>
      <w:r>
        <w:rPr>
          <w:color w:val="1F1F1F"/>
          <w:spacing w:val="-13"/>
          <w:sz w:val="21"/>
        </w:rPr>
        <w:t xml:space="preserve"> </w:t>
      </w:r>
      <w:r>
        <w:rPr>
          <w:color w:val="1F1F1F"/>
          <w:spacing w:val="-4"/>
          <w:sz w:val="21"/>
        </w:rPr>
        <w:t>model-elements</w:t>
      </w:r>
      <w:r>
        <w:rPr>
          <w:color w:val="1F1F1F"/>
          <w:spacing w:val="-13"/>
          <w:sz w:val="21"/>
        </w:rPr>
        <w:t xml:space="preserve"> </w:t>
      </w:r>
      <w:r>
        <w:rPr>
          <w:color w:val="1F1F1F"/>
          <w:spacing w:val="-4"/>
          <w:sz w:val="21"/>
        </w:rPr>
        <w:t>table;</w:t>
      </w:r>
    </w:p>
    <w:p w14:paraId="31B994EF" w14:textId="77777777" w:rsidR="000E2D47" w:rsidRDefault="00000000">
      <w:pPr>
        <w:pStyle w:val="ListParagraph"/>
        <w:numPr>
          <w:ilvl w:val="1"/>
          <w:numId w:val="1"/>
        </w:numPr>
        <w:tabs>
          <w:tab w:val="left" w:pos="1079"/>
        </w:tabs>
        <w:spacing w:before="32"/>
        <w:ind w:left="1079" w:hanging="359"/>
        <w:rPr>
          <w:sz w:val="21"/>
        </w:rPr>
      </w:pPr>
      <w:r>
        <w:rPr>
          <w:color w:val="1F1F1F"/>
          <w:w w:val="90"/>
          <w:sz w:val="21"/>
        </w:rPr>
        <w:t>the</w:t>
      </w:r>
      <w:r>
        <w:rPr>
          <w:color w:val="1F1F1F"/>
          <w:spacing w:val="4"/>
          <w:sz w:val="21"/>
        </w:rPr>
        <w:t xml:space="preserve"> </w:t>
      </w:r>
      <w:r>
        <w:rPr>
          <w:color w:val="1F1F1F"/>
          <w:w w:val="90"/>
          <w:sz w:val="21"/>
        </w:rPr>
        <w:t>entry-policy</w:t>
      </w:r>
      <w:r>
        <w:rPr>
          <w:color w:val="1F1F1F"/>
          <w:spacing w:val="4"/>
          <w:sz w:val="21"/>
        </w:rPr>
        <w:t xml:space="preserve"> </w:t>
      </w:r>
      <w:r>
        <w:rPr>
          <w:color w:val="1F1F1F"/>
          <w:spacing w:val="-2"/>
          <w:w w:val="90"/>
          <w:sz w:val="21"/>
        </w:rPr>
        <w:t>flowchart;</w:t>
      </w:r>
    </w:p>
    <w:p w14:paraId="37936DB1" w14:textId="77777777" w:rsidR="000E2D47" w:rsidRDefault="00000000">
      <w:pPr>
        <w:pStyle w:val="ListParagraph"/>
        <w:numPr>
          <w:ilvl w:val="1"/>
          <w:numId w:val="1"/>
        </w:numPr>
        <w:tabs>
          <w:tab w:val="left" w:pos="1079"/>
        </w:tabs>
        <w:spacing w:before="34"/>
        <w:ind w:left="1079" w:hanging="359"/>
        <w:rPr>
          <w:sz w:val="21"/>
        </w:rPr>
      </w:pPr>
      <w:r>
        <w:rPr>
          <w:color w:val="1F1F1F"/>
          <w:spacing w:val="-2"/>
          <w:sz w:val="21"/>
        </w:rPr>
        <w:t>answers</w:t>
      </w:r>
      <w:r>
        <w:rPr>
          <w:color w:val="1F1F1F"/>
          <w:spacing w:val="-20"/>
          <w:sz w:val="21"/>
        </w:rPr>
        <w:t xml:space="preserve"> </w:t>
      </w:r>
      <w:r>
        <w:rPr>
          <w:color w:val="1F1F1F"/>
          <w:spacing w:val="-2"/>
          <w:sz w:val="21"/>
        </w:rPr>
        <w:t>to</w:t>
      </w:r>
      <w:r>
        <w:rPr>
          <w:color w:val="1F1F1F"/>
          <w:spacing w:val="-20"/>
          <w:sz w:val="21"/>
        </w:rPr>
        <w:t xml:space="preserve"> </w:t>
      </w:r>
      <w:r>
        <w:rPr>
          <w:color w:val="1F1F1F"/>
          <w:spacing w:val="-2"/>
          <w:sz w:val="21"/>
        </w:rPr>
        <w:t>the</w:t>
      </w:r>
      <w:r>
        <w:rPr>
          <w:color w:val="1F1F1F"/>
          <w:spacing w:val="-20"/>
          <w:sz w:val="21"/>
        </w:rPr>
        <w:t xml:space="preserve"> </w:t>
      </w:r>
      <w:r>
        <w:rPr>
          <w:color w:val="1F1F1F"/>
          <w:spacing w:val="-2"/>
          <w:sz w:val="21"/>
        </w:rPr>
        <w:t>questions;</w:t>
      </w:r>
    </w:p>
    <w:p w14:paraId="2DE3E31D" w14:textId="77777777" w:rsidR="000E2D47" w:rsidRDefault="00000000">
      <w:pPr>
        <w:pStyle w:val="ListParagraph"/>
        <w:numPr>
          <w:ilvl w:val="1"/>
          <w:numId w:val="1"/>
        </w:numPr>
        <w:tabs>
          <w:tab w:val="left" w:pos="1079"/>
        </w:tabs>
        <w:ind w:left="1079" w:hanging="359"/>
        <w:rPr>
          <w:sz w:val="21"/>
        </w:rPr>
      </w:pPr>
      <w:r>
        <w:rPr>
          <w:color w:val="1F1F1F"/>
          <w:spacing w:val="-6"/>
          <w:sz w:val="21"/>
        </w:rPr>
        <w:t>the</w:t>
      </w:r>
      <w:r>
        <w:rPr>
          <w:color w:val="1F1F1F"/>
          <w:spacing w:val="-12"/>
          <w:sz w:val="21"/>
        </w:rPr>
        <w:t xml:space="preserve"> </w:t>
      </w:r>
      <w:r>
        <w:rPr>
          <w:color w:val="1F1F1F"/>
          <w:spacing w:val="-6"/>
          <w:sz w:val="21"/>
        </w:rPr>
        <w:t>completed</w:t>
      </w:r>
      <w:r>
        <w:rPr>
          <w:color w:val="1F1F1F"/>
          <w:spacing w:val="-11"/>
          <w:sz w:val="21"/>
        </w:rPr>
        <w:t xml:space="preserve"> </w:t>
      </w:r>
      <w:r>
        <w:rPr>
          <w:color w:val="1F1F1F"/>
          <w:spacing w:val="-6"/>
          <w:sz w:val="21"/>
        </w:rPr>
        <w:t>AI</w:t>
      </w:r>
      <w:r>
        <w:rPr>
          <w:color w:val="1F1F1F"/>
          <w:spacing w:val="-9"/>
          <w:sz w:val="21"/>
        </w:rPr>
        <w:t xml:space="preserve"> </w:t>
      </w:r>
      <w:r>
        <w:rPr>
          <w:color w:val="1F1F1F"/>
          <w:spacing w:val="-6"/>
          <w:sz w:val="21"/>
        </w:rPr>
        <w:t>Declaration</w:t>
      </w:r>
      <w:r>
        <w:rPr>
          <w:color w:val="1F1F1F"/>
          <w:spacing w:val="-10"/>
          <w:sz w:val="21"/>
        </w:rPr>
        <w:t xml:space="preserve"> </w:t>
      </w:r>
      <w:r>
        <w:rPr>
          <w:color w:val="1F1F1F"/>
          <w:spacing w:val="-6"/>
          <w:sz w:val="21"/>
        </w:rPr>
        <w:t>form</w:t>
      </w:r>
      <w:r>
        <w:rPr>
          <w:color w:val="1F1F1F"/>
          <w:spacing w:val="-12"/>
          <w:sz w:val="21"/>
        </w:rPr>
        <w:t xml:space="preserve"> </w:t>
      </w:r>
      <w:r>
        <w:rPr>
          <w:color w:val="1F1F1F"/>
          <w:spacing w:val="-6"/>
          <w:sz w:val="21"/>
        </w:rPr>
        <w:t>(per</w:t>
      </w:r>
      <w:r>
        <w:rPr>
          <w:color w:val="1F1F1F"/>
          <w:spacing w:val="-11"/>
          <w:sz w:val="21"/>
        </w:rPr>
        <w:t xml:space="preserve"> </w:t>
      </w:r>
      <w:r>
        <w:rPr>
          <w:color w:val="1F1F1F"/>
          <w:spacing w:val="-6"/>
          <w:sz w:val="21"/>
        </w:rPr>
        <w:t>member);</w:t>
      </w:r>
    </w:p>
    <w:p w14:paraId="1A8C91C6" w14:textId="77777777" w:rsidR="000E2D47" w:rsidRDefault="00000000">
      <w:pPr>
        <w:spacing w:before="93"/>
        <w:ind w:left="720"/>
        <w:rPr>
          <w:sz w:val="21"/>
        </w:rPr>
      </w:pPr>
      <w:r>
        <w:rPr>
          <w:b/>
          <w:color w:val="1F1F1F"/>
          <w:spacing w:val="-2"/>
          <w:sz w:val="21"/>
        </w:rPr>
        <w:t>Suggested</w:t>
      </w:r>
      <w:r>
        <w:rPr>
          <w:b/>
          <w:color w:val="1F1F1F"/>
          <w:spacing w:val="-13"/>
          <w:sz w:val="21"/>
        </w:rPr>
        <w:t xml:space="preserve"> </w:t>
      </w:r>
      <w:r>
        <w:rPr>
          <w:b/>
          <w:color w:val="1F1F1F"/>
          <w:spacing w:val="-2"/>
          <w:sz w:val="21"/>
        </w:rPr>
        <w:t>filename:</w:t>
      </w:r>
      <w:r>
        <w:rPr>
          <w:b/>
          <w:color w:val="1F1F1F"/>
          <w:spacing w:val="-12"/>
          <w:sz w:val="21"/>
        </w:rPr>
        <w:t xml:space="preserve"> </w:t>
      </w:r>
      <w:r>
        <w:rPr>
          <w:color w:val="1F1F1F"/>
          <w:spacing w:val="-2"/>
          <w:sz w:val="21"/>
        </w:rPr>
        <w:t>surnames_hwk1.pdf</w:t>
      </w:r>
    </w:p>
    <w:p w14:paraId="1DC12249" w14:textId="77777777" w:rsidR="000E2D47" w:rsidRDefault="000E2D47">
      <w:pPr>
        <w:pStyle w:val="BodyText"/>
        <w:spacing w:before="148"/>
        <w:ind w:left="0"/>
      </w:pPr>
    </w:p>
    <w:p w14:paraId="154D1DB1" w14:textId="77777777" w:rsidR="000E2D47" w:rsidRDefault="00000000">
      <w:pPr>
        <w:pStyle w:val="Heading1"/>
      </w:pPr>
      <w:r>
        <w:rPr>
          <w:color w:val="2E5395"/>
          <w:spacing w:val="-2"/>
        </w:rPr>
        <w:t>Rubric</w:t>
      </w:r>
    </w:p>
    <w:p w14:paraId="4A78DA9A" w14:textId="77777777" w:rsidR="000E2D47" w:rsidRDefault="000E2D47">
      <w:pPr>
        <w:pStyle w:val="BodyText"/>
        <w:spacing w:before="9"/>
        <w:ind w:left="0"/>
        <w:rPr>
          <w:rFonts w:ascii="Calibri Light"/>
          <w:sz w:val="9"/>
        </w:rPr>
      </w:pPr>
    </w:p>
    <w:tbl>
      <w:tblPr>
        <w:tblW w:w="0" w:type="auto"/>
        <w:tblInd w:w="8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1E0" w:firstRow="1" w:lastRow="1" w:firstColumn="1" w:lastColumn="1" w:noHBand="0" w:noVBand="0"/>
      </w:tblPr>
      <w:tblGrid>
        <w:gridCol w:w="1656"/>
        <w:gridCol w:w="2664"/>
        <w:gridCol w:w="2520"/>
        <w:gridCol w:w="2520"/>
        <w:gridCol w:w="2016"/>
      </w:tblGrid>
      <w:tr w:rsidR="000E2D47" w14:paraId="39096ECC" w14:textId="77777777">
        <w:trPr>
          <w:trHeight w:val="518"/>
        </w:trPr>
        <w:tc>
          <w:tcPr>
            <w:tcW w:w="1656" w:type="dxa"/>
            <w:shd w:val="clear" w:color="auto" w:fill="0A5D3A"/>
          </w:tcPr>
          <w:p w14:paraId="196734D8" w14:textId="77777777" w:rsidR="000E2D47" w:rsidRDefault="00000000">
            <w:pPr>
              <w:pStyle w:val="TableParagraph"/>
              <w:spacing w:before="111"/>
              <w:ind w:left="0" w:right="509"/>
              <w:jc w:val="right"/>
              <w:rPr>
                <w:b/>
                <w:sz w:val="15"/>
              </w:rPr>
            </w:pPr>
            <w:r>
              <w:rPr>
                <w:b/>
                <w:color w:val="FFFFFF"/>
                <w:spacing w:val="-2"/>
                <w:sz w:val="15"/>
              </w:rPr>
              <w:t>Criterion</w:t>
            </w:r>
          </w:p>
        </w:tc>
        <w:tc>
          <w:tcPr>
            <w:tcW w:w="2664" w:type="dxa"/>
            <w:shd w:val="clear" w:color="auto" w:fill="0A5D3A"/>
          </w:tcPr>
          <w:p w14:paraId="2762EF5A" w14:textId="77777777" w:rsidR="000E2D47" w:rsidRDefault="00000000">
            <w:pPr>
              <w:pStyle w:val="TableParagraph"/>
              <w:spacing w:before="111"/>
              <w:ind w:left="12"/>
              <w:jc w:val="center"/>
              <w:rPr>
                <w:b/>
                <w:sz w:val="15"/>
              </w:rPr>
            </w:pPr>
            <w:r>
              <w:rPr>
                <w:b/>
                <w:color w:val="FFFFFF"/>
                <w:spacing w:val="-2"/>
                <w:sz w:val="15"/>
              </w:rPr>
              <w:t>Excellent</w:t>
            </w:r>
          </w:p>
        </w:tc>
        <w:tc>
          <w:tcPr>
            <w:tcW w:w="2520" w:type="dxa"/>
            <w:shd w:val="clear" w:color="auto" w:fill="0A5D3A"/>
          </w:tcPr>
          <w:p w14:paraId="198521F8" w14:textId="77777777" w:rsidR="000E2D47" w:rsidRDefault="00000000">
            <w:pPr>
              <w:pStyle w:val="TableParagraph"/>
              <w:spacing w:before="111"/>
              <w:ind w:left="844"/>
              <w:rPr>
                <w:b/>
                <w:sz w:val="15"/>
              </w:rPr>
            </w:pPr>
            <w:r>
              <w:rPr>
                <w:b/>
                <w:color w:val="FFFFFF"/>
                <w:spacing w:val="-2"/>
                <w:sz w:val="15"/>
              </w:rPr>
              <w:t>Satisfactory</w:t>
            </w:r>
          </w:p>
        </w:tc>
        <w:tc>
          <w:tcPr>
            <w:tcW w:w="2520" w:type="dxa"/>
            <w:shd w:val="clear" w:color="auto" w:fill="0A5D3A"/>
          </w:tcPr>
          <w:p w14:paraId="2374EB81" w14:textId="77777777" w:rsidR="000E2D47" w:rsidRDefault="00000000">
            <w:pPr>
              <w:pStyle w:val="TableParagraph"/>
              <w:spacing w:before="111"/>
              <w:ind w:left="563"/>
              <w:rPr>
                <w:b/>
                <w:sz w:val="15"/>
              </w:rPr>
            </w:pPr>
            <w:r>
              <w:rPr>
                <w:b/>
                <w:color w:val="FFFFFF"/>
                <w:sz w:val="15"/>
              </w:rPr>
              <w:t>Needs</w:t>
            </w:r>
            <w:r>
              <w:rPr>
                <w:b/>
                <w:color w:val="FFFFFF"/>
                <w:spacing w:val="-6"/>
                <w:sz w:val="15"/>
              </w:rPr>
              <w:t xml:space="preserve"> </w:t>
            </w:r>
            <w:r>
              <w:rPr>
                <w:b/>
                <w:color w:val="FFFFFF"/>
                <w:spacing w:val="-2"/>
                <w:sz w:val="15"/>
              </w:rPr>
              <w:t>Improvement</w:t>
            </w:r>
          </w:p>
        </w:tc>
        <w:tc>
          <w:tcPr>
            <w:tcW w:w="2016" w:type="dxa"/>
            <w:shd w:val="clear" w:color="auto" w:fill="0A5D3A"/>
          </w:tcPr>
          <w:p w14:paraId="577B877B" w14:textId="77777777" w:rsidR="000E2D47" w:rsidRDefault="00000000">
            <w:pPr>
              <w:pStyle w:val="TableParagraph"/>
              <w:spacing w:before="111"/>
              <w:ind w:left="14" w:right="2"/>
              <w:jc w:val="center"/>
              <w:rPr>
                <w:b/>
                <w:sz w:val="15"/>
              </w:rPr>
            </w:pPr>
            <w:r>
              <w:rPr>
                <w:b/>
                <w:color w:val="FFFFFF"/>
                <w:spacing w:val="-5"/>
                <w:w w:val="105"/>
                <w:sz w:val="15"/>
              </w:rPr>
              <w:t>Pts</w:t>
            </w:r>
          </w:p>
        </w:tc>
      </w:tr>
      <w:tr w:rsidR="000E2D47" w14:paraId="3A514D09" w14:textId="77777777">
        <w:trPr>
          <w:trHeight w:val="912"/>
        </w:trPr>
        <w:tc>
          <w:tcPr>
            <w:tcW w:w="1656" w:type="dxa"/>
          </w:tcPr>
          <w:p w14:paraId="39EC5E47" w14:textId="77777777" w:rsidR="000E2D47" w:rsidRDefault="000E2D47">
            <w:pPr>
              <w:pStyle w:val="TableParagraph"/>
              <w:spacing w:before="125"/>
              <w:ind w:left="0"/>
              <w:rPr>
                <w:rFonts w:ascii="Calibri Light"/>
                <w:sz w:val="15"/>
              </w:rPr>
            </w:pPr>
          </w:p>
          <w:p w14:paraId="3BE99F49" w14:textId="77777777" w:rsidR="000E2D47" w:rsidRDefault="00000000">
            <w:pPr>
              <w:pStyle w:val="TableParagraph"/>
              <w:ind w:left="0" w:right="420"/>
              <w:jc w:val="right"/>
              <w:rPr>
                <w:b/>
                <w:sz w:val="15"/>
              </w:rPr>
            </w:pPr>
            <w:r>
              <w:rPr>
                <w:b/>
                <w:color w:val="1F1F1F"/>
                <w:sz w:val="15"/>
              </w:rPr>
              <w:t>Model</w:t>
            </w:r>
            <w:r>
              <w:rPr>
                <w:b/>
                <w:color w:val="1F1F1F"/>
                <w:spacing w:val="-10"/>
                <w:sz w:val="15"/>
              </w:rPr>
              <w:t xml:space="preserve"> </w:t>
            </w:r>
            <w:r>
              <w:rPr>
                <w:b/>
                <w:color w:val="1F1F1F"/>
                <w:spacing w:val="-2"/>
                <w:sz w:val="15"/>
              </w:rPr>
              <w:t>elements</w:t>
            </w:r>
          </w:p>
        </w:tc>
        <w:tc>
          <w:tcPr>
            <w:tcW w:w="2664" w:type="dxa"/>
          </w:tcPr>
          <w:p w14:paraId="0C909707" w14:textId="77777777" w:rsidR="000E2D47" w:rsidRDefault="000E2D47">
            <w:pPr>
              <w:pStyle w:val="TableParagraph"/>
              <w:spacing w:before="26"/>
              <w:ind w:left="0"/>
              <w:rPr>
                <w:rFonts w:ascii="Calibri Light"/>
                <w:sz w:val="15"/>
              </w:rPr>
            </w:pPr>
          </w:p>
          <w:p w14:paraId="21FEA36A" w14:textId="77777777" w:rsidR="000E2D47" w:rsidRDefault="00000000">
            <w:pPr>
              <w:pStyle w:val="TableParagraph"/>
              <w:spacing w:line="273" w:lineRule="auto"/>
              <w:ind w:right="94"/>
              <w:rPr>
                <w:sz w:val="15"/>
              </w:rPr>
            </w:pPr>
            <w:r>
              <w:rPr>
                <w:color w:val="1F1F1F"/>
                <w:spacing w:val="-4"/>
                <w:sz w:val="15"/>
              </w:rPr>
              <w:t>All</w:t>
            </w:r>
            <w:r>
              <w:rPr>
                <w:color w:val="1F1F1F"/>
                <w:spacing w:val="-13"/>
                <w:sz w:val="15"/>
              </w:rPr>
              <w:t xml:space="preserve"> </w:t>
            </w:r>
            <w:r>
              <w:rPr>
                <w:color w:val="1F1F1F"/>
                <w:spacing w:val="-4"/>
                <w:sz w:val="15"/>
              </w:rPr>
              <w:t>required</w:t>
            </w:r>
            <w:r>
              <w:rPr>
                <w:color w:val="1F1F1F"/>
                <w:spacing w:val="-13"/>
                <w:sz w:val="15"/>
              </w:rPr>
              <w:t xml:space="preserve"> </w:t>
            </w:r>
            <w:r>
              <w:rPr>
                <w:color w:val="1F1F1F"/>
                <w:spacing w:val="-4"/>
                <w:sz w:val="15"/>
              </w:rPr>
              <w:t>elements</w:t>
            </w:r>
            <w:r>
              <w:rPr>
                <w:color w:val="1F1F1F"/>
                <w:spacing w:val="-13"/>
                <w:sz w:val="15"/>
              </w:rPr>
              <w:t xml:space="preserve"> </w:t>
            </w:r>
            <w:r>
              <w:rPr>
                <w:color w:val="1F1F1F"/>
                <w:spacing w:val="-4"/>
                <w:sz w:val="15"/>
              </w:rPr>
              <w:t>are</w:t>
            </w:r>
            <w:r>
              <w:rPr>
                <w:color w:val="1F1F1F"/>
                <w:spacing w:val="-13"/>
                <w:sz w:val="15"/>
              </w:rPr>
              <w:t xml:space="preserve"> </w:t>
            </w:r>
            <w:r>
              <w:rPr>
                <w:color w:val="1F1F1F"/>
                <w:spacing w:val="-4"/>
                <w:sz w:val="15"/>
              </w:rPr>
              <w:t>accurate, specific,</w:t>
            </w:r>
            <w:r>
              <w:rPr>
                <w:color w:val="1F1F1F"/>
                <w:spacing w:val="-8"/>
                <w:sz w:val="15"/>
              </w:rPr>
              <w:t xml:space="preserve"> </w:t>
            </w:r>
            <w:r>
              <w:rPr>
                <w:color w:val="1F1F1F"/>
                <w:spacing w:val="-4"/>
                <w:sz w:val="15"/>
              </w:rPr>
              <w:t>and</w:t>
            </w:r>
            <w:r>
              <w:rPr>
                <w:color w:val="1F1F1F"/>
                <w:spacing w:val="-7"/>
                <w:sz w:val="15"/>
              </w:rPr>
              <w:t xml:space="preserve"> </w:t>
            </w:r>
            <w:r>
              <w:rPr>
                <w:color w:val="1F1F1F"/>
                <w:spacing w:val="-4"/>
                <w:sz w:val="15"/>
              </w:rPr>
              <w:t>clearly</w:t>
            </w:r>
            <w:r>
              <w:rPr>
                <w:color w:val="1F1F1F"/>
                <w:spacing w:val="-7"/>
                <w:sz w:val="15"/>
              </w:rPr>
              <w:t xml:space="preserve"> </w:t>
            </w:r>
            <w:r>
              <w:rPr>
                <w:color w:val="1F1F1F"/>
                <w:spacing w:val="-4"/>
                <w:sz w:val="15"/>
              </w:rPr>
              <w:t>distinguished.</w:t>
            </w:r>
          </w:p>
        </w:tc>
        <w:tc>
          <w:tcPr>
            <w:tcW w:w="2520" w:type="dxa"/>
          </w:tcPr>
          <w:p w14:paraId="40CFD201" w14:textId="77777777" w:rsidR="000E2D47" w:rsidRDefault="00000000">
            <w:pPr>
              <w:pStyle w:val="TableParagraph"/>
              <w:spacing w:before="111" w:line="271" w:lineRule="auto"/>
              <w:ind w:right="63"/>
              <w:rPr>
                <w:sz w:val="15"/>
              </w:rPr>
            </w:pPr>
            <w:r>
              <w:rPr>
                <w:color w:val="1F1F1F"/>
                <w:spacing w:val="-4"/>
                <w:sz w:val="15"/>
              </w:rPr>
              <w:t>Most</w:t>
            </w:r>
            <w:r>
              <w:rPr>
                <w:color w:val="1F1F1F"/>
                <w:spacing w:val="-12"/>
                <w:sz w:val="15"/>
              </w:rPr>
              <w:t xml:space="preserve"> </w:t>
            </w:r>
            <w:r>
              <w:rPr>
                <w:color w:val="1F1F1F"/>
                <w:spacing w:val="-4"/>
                <w:sz w:val="15"/>
              </w:rPr>
              <w:t>elements</w:t>
            </w:r>
            <w:r>
              <w:rPr>
                <w:color w:val="1F1F1F"/>
                <w:spacing w:val="-10"/>
                <w:sz w:val="15"/>
              </w:rPr>
              <w:t xml:space="preserve"> </w:t>
            </w:r>
            <w:r>
              <w:rPr>
                <w:color w:val="1F1F1F"/>
                <w:spacing w:val="-4"/>
                <w:sz w:val="15"/>
              </w:rPr>
              <w:t>are</w:t>
            </w:r>
            <w:r>
              <w:rPr>
                <w:color w:val="1F1F1F"/>
                <w:spacing w:val="-12"/>
                <w:sz w:val="15"/>
              </w:rPr>
              <w:t xml:space="preserve"> </w:t>
            </w:r>
            <w:r>
              <w:rPr>
                <w:color w:val="1F1F1F"/>
                <w:spacing w:val="-4"/>
                <w:sz w:val="15"/>
              </w:rPr>
              <w:t>correct,</w:t>
            </w:r>
            <w:r>
              <w:rPr>
                <w:color w:val="1F1F1F"/>
                <w:spacing w:val="-12"/>
                <w:sz w:val="15"/>
              </w:rPr>
              <w:t xml:space="preserve"> </w:t>
            </w:r>
            <w:r>
              <w:rPr>
                <w:color w:val="1F1F1F"/>
                <w:spacing w:val="-4"/>
                <w:sz w:val="15"/>
              </w:rPr>
              <w:t xml:space="preserve">with </w:t>
            </w:r>
            <w:r>
              <w:rPr>
                <w:color w:val="1F1F1F"/>
                <w:sz w:val="15"/>
              </w:rPr>
              <w:t xml:space="preserve">minor omissions or unclear </w:t>
            </w:r>
            <w:r>
              <w:rPr>
                <w:color w:val="1F1F1F"/>
                <w:spacing w:val="-2"/>
                <w:sz w:val="15"/>
              </w:rPr>
              <w:t>descriptions.</w:t>
            </w:r>
          </w:p>
        </w:tc>
        <w:tc>
          <w:tcPr>
            <w:tcW w:w="2520" w:type="dxa"/>
          </w:tcPr>
          <w:p w14:paraId="7FB8488D" w14:textId="77777777" w:rsidR="000E2D47" w:rsidRDefault="000E2D47">
            <w:pPr>
              <w:pStyle w:val="TableParagraph"/>
              <w:spacing w:before="26"/>
              <w:ind w:left="0"/>
              <w:rPr>
                <w:rFonts w:ascii="Calibri Light"/>
                <w:sz w:val="15"/>
              </w:rPr>
            </w:pPr>
          </w:p>
          <w:p w14:paraId="5BC44168" w14:textId="77777777" w:rsidR="000E2D47" w:rsidRDefault="00000000">
            <w:pPr>
              <w:pStyle w:val="TableParagraph"/>
              <w:spacing w:line="273" w:lineRule="auto"/>
              <w:ind w:left="119"/>
              <w:rPr>
                <w:sz w:val="15"/>
              </w:rPr>
            </w:pPr>
            <w:r>
              <w:rPr>
                <w:color w:val="1F1F1F"/>
                <w:spacing w:val="-2"/>
                <w:sz w:val="15"/>
              </w:rPr>
              <w:t>Several</w:t>
            </w:r>
            <w:r>
              <w:rPr>
                <w:color w:val="1F1F1F"/>
                <w:spacing w:val="-17"/>
                <w:sz w:val="15"/>
              </w:rPr>
              <w:t xml:space="preserve"> </w:t>
            </w:r>
            <w:r>
              <w:rPr>
                <w:color w:val="1F1F1F"/>
                <w:spacing w:val="-2"/>
                <w:sz w:val="15"/>
              </w:rPr>
              <w:t>elements</w:t>
            </w:r>
            <w:r>
              <w:rPr>
                <w:color w:val="1F1F1F"/>
                <w:spacing w:val="-17"/>
                <w:sz w:val="15"/>
              </w:rPr>
              <w:t xml:space="preserve"> </w:t>
            </w:r>
            <w:r>
              <w:rPr>
                <w:color w:val="1F1F1F"/>
                <w:spacing w:val="-2"/>
                <w:sz w:val="15"/>
              </w:rPr>
              <w:t>are</w:t>
            </w:r>
            <w:r>
              <w:rPr>
                <w:color w:val="1F1F1F"/>
                <w:spacing w:val="-15"/>
                <w:sz w:val="15"/>
              </w:rPr>
              <w:t xml:space="preserve"> </w:t>
            </w:r>
            <w:r>
              <w:rPr>
                <w:color w:val="1F1F1F"/>
                <w:spacing w:val="-2"/>
                <w:sz w:val="15"/>
              </w:rPr>
              <w:t xml:space="preserve">missing, </w:t>
            </w:r>
            <w:r>
              <w:rPr>
                <w:color w:val="1F1F1F"/>
                <w:sz w:val="15"/>
              </w:rPr>
              <w:t>confused,</w:t>
            </w:r>
            <w:r>
              <w:rPr>
                <w:color w:val="1F1F1F"/>
                <w:spacing w:val="-5"/>
                <w:sz w:val="15"/>
              </w:rPr>
              <w:t xml:space="preserve"> </w:t>
            </w:r>
            <w:r>
              <w:rPr>
                <w:color w:val="1F1F1F"/>
                <w:sz w:val="15"/>
              </w:rPr>
              <w:t>or</w:t>
            </w:r>
            <w:r>
              <w:rPr>
                <w:color w:val="1F1F1F"/>
                <w:spacing w:val="-5"/>
                <w:sz w:val="15"/>
              </w:rPr>
              <w:t xml:space="preserve"> </w:t>
            </w:r>
            <w:r>
              <w:rPr>
                <w:color w:val="1F1F1F"/>
                <w:sz w:val="15"/>
              </w:rPr>
              <w:t>incorrect.</w:t>
            </w:r>
          </w:p>
        </w:tc>
        <w:tc>
          <w:tcPr>
            <w:tcW w:w="2016" w:type="dxa"/>
          </w:tcPr>
          <w:p w14:paraId="130E1A1C" w14:textId="77777777" w:rsidR="000E2D47" w:rsidRDefault="000E2D47">
            <w:pPr>
              <w:pStyle w:val="TableParagraph"/>
              <w:spacing w:before="125"/>
              <w:ind w:left="0"/>
              <w:rPr>
                <w:rFonts w:ascii="Calibri Light"/>
                <w:sz w:val="15"/>
              </w:rPr>
            </w:pPr>
          </w:p>
          <w:p w14:paraId="1F0C6A28" w14:textId="77777777" w:rsidR="000E2D47" w:rsidRDefault="00000000">
            <w:pPr>
              <w:pStyle w:val="TableParagraph"/>
              <w:ind w:left="14" w:right="2"/>
              <w:jc w:val="center"/>
              <w:rPr>
                <w:sz w:val="15"/>
              </w:rPr>
            </w:pPr>
            <w:r>
              <w:rPr>
                <w:color w:val="1F1F1F"/>
                <w:spacing w:val="-10"/>
                <w:sz w:val="15"/>
              </w:rPr>
              <w:t>5</w:t>
            </w:r>
          </w:p>
        </w:tc>
      </w:tr>
      <w:tr w:rsidR="000E2D47" w14:paraId="3AE3FA28" w14:textId="77777777">
        <w:trPr>
          <w:trHeight w:val="912"/>
        </w:trPr>
        <w:tc>
          <w:tcPr>
            <w:tcW w:w="1656" w:type="dxa"/>
            <w:shd w:val="clear" w:color="auto" w:fill="F7F9F8"/>
          </w:tcPr>
          <w:p w14:paraId="5C051734" w14:textId="77777777" w:rsidR="000E2D47" w:rsidRDefault="000E2D47">
            <w:pPr>
              <w:pStyle w:val="TableParagraph"/>
              <w:spacing w:before="125"/>
              <w:ind w:left="0"/>
              <w:rPr>
                <w:rFonts w:ascii="Calibri Light"/>
                <w:sz w:val="15"/>
              </w:rPr>
            </w:pPr>
          </w:p>
          <w:p w14:paraId="4A5803ED" w14:textId="77777777" w:rsidR="000E2D47" w:rsidRDefault="00000000">
            <w:pPr>
              <w:pStyle w:val="TableParagraph"/>
              <w:ind w:left="0" w:right="442"/>
              <w:jc w:val="right"/>
              <w:rPr>
                <w:b/>
                <w:sz w:val="15"/>
              </w:rPr>
            </w:pPr>
            <w:r>
              <w:rPr>
                <w:b/>
                <w:color w:val="1F1F1F"/>
                <w:spacing w:val="-2"/>
                <w:sz w:val="15"/>
              </w:rPr>
              <w:t>Policy</w:t>
            </w:r>
            <w:r>
              <w:rPr>
                <w:b/>
                <w:color w:val="1F1F1F"/>
                <w:spacing w:val="-8"/>
                <w:sz w:val="15"/>
              </w:rPr>
              <w:t xml:space="preserve"> </w:t>
            </w:r>
            <w:r>
              <w:rPr>
                <w:b/>
                <w:color w:val="1F1F1F"/>
                <w:spacing w:val="-2"/>
                <w:sz w:val="15"/>
              </w:rPr>
              <w:t>accuracy</w:t>
            </w:r>
          </w:p>
        </w:tc>
        <w:tc>
          <w:tcPr>
            <w:tcW w:w="2664" w:type="dxa"/>
            <w:shd w:val="clear" w:color="auto" w:fill="F7F9F8"/>
          </w:tcPr>
          <w:p w14:paraId="2D9B735D" w14:textId="77777777" w:rsidR="000E2D47" w:rsidRDefault="00000000">
            <w:pPr>
              <w:pStyle w:val="TableParagraph"/>
              <w:spacing w:before="111" w:line="273" w:lineRule="auto"/>
              <w:ind w:right="94"/>
              <w:rPr>
                <w:sz w:val="15"/>
              </w:rPr>
            </w:pPr>
            <w:r>
              <w:rPr>
                <w:color w:val="1F1F1F"/>
                <w:spacing w:val="-4"/>
                <w:sz w:val="15"/>
              </w:rPr>
              <w:t>The</w:t>
            </w:r>
            <w:r>
              <w:rPr>
                <w:color w:val="1F1F1F"/>
                <w:spacing w:val="-10"/>
                <w:sz w:val="15"/>
              </w:rPr>
              <w:t xml:space="preserve"> </w:t>
            </w:r>
            <w:r>
              <w:rPr>
                <w:color w:val="1F1F1F"/>
                <w:spacing w:val="-4"/>
                <w:sz w:val="15"/>
              </w:rPr>
              <w:t>model</w:t>
            </w:r>
            <w:r>
              <w:rPr>
                <w:color w:val="1F1F1F"/>
                <w:spacing w:val="-10"/>
                <w:sz w:val="15"/>
              </w:rPr>
              <w:t xml:space="preserve"> </w:t>
            </w:r>
            <w:r>
              <w:rPr>
                <w:color w:val="1F1F1F"/>
                <w:spacing w:val="-4"/>
                <w:sz w:val="15"/>
              </w:rPr>
              <w:t>accurately</w:t>
            </w:r>
            <w:r>
              <w:rPr>
                <w:color w:val="1F1F1F"/>
                <w:spacing w:val="-10"/>
                <w:sz w:val="15"/>
              </w:rPr>
              <w:t xml:space="preserve"> </w:t>
            </w:r>
            <w:r>
              <w:rPr>
                <w:color w:val="1F1F1F"/>
                <w:spacing w:val="-4"/>
                <w:sz w:val="15"/>
              </w:rPr>
              <w:t>represents</w:t>
            </w:r>
            <w:r>
              <w:rPr>
                <w:color w:val="1F1F1F"/>
                <w:spacing w:val="-10"/>
                <w:sz w:val="15"/>
              </w:rPr>
              <w:t xml:space="preserve"> </w:t>
            </w:r>
            <w:r>
              <w:rPr>
                <w:color w:val="1F1F1F"/>
                <w:spacing w:val="-4"/>
                <w:sz w:val="15"/>
              </w:rPr>
              <w:t xml:space="preserve">the </w:t>
            </w:r>
            <w:r>
              <w:rPr>
                <w:color w:val="1F1F1F"/>
                <w:sz w:val="15"/>
              </w:rPr>
              <w:t>official</w:t>
            </w:r>
            <w:r>
              <w:rPr>
                <w:color w:val="1F1F1F"/>
                <w:spacing w:val="-5"/>
                <w:sz w:val="15"/>
              </w:rPr>
              <w:t xml:space="preserve"> </w:t>
            </w:r>
            <w:r>
              <w:rPr>
                <w:color w:val="1F1F1F"/>
                <w:sz w:val="15"/>
              </w:rPr>
              <w:t>policy</w:t>
            </w:r>
            <w:r>
              <w:rPr>
                <w:color w:val="1F1F1F"/>
                <w:spacing w:val="-5"/>
                <w:sz w:val="15"/>
              </w:rPr>
              <w:t xml:space="preserve"> </w:t>
            </w:r>
            <w:r>
              <w:rPr>
                <w:color w:val="1F1F1F"/>
                <w:sz w:val="15"/>
              </w:rPr>
              <w:t>and</w:t>
            </w:r>
            <w:r>
              <w:rPr>
                <w:color w:val="1F1F1F"/>
                <w:spacing w:val="-5"/>
                <w:sz w:val="15"/>
              </w:rPr>
              <w:t xml:space="preserve"> </w:t>
            </w:r>
            <w:r>
              <w:rPr>
                <w:color w:val="1F1F1F"/>
                <w:sz w:val="15"/>
              </w:rPr>
              <w:t>its</w:t>
            </w:r>
            <w:r>
              <w:rPr>
                <w:color w:val="1F1F1F"/>
                <w:spacing w:val="-5"/>
                <w:sz w:val="15"/>
              </w:rPr>
              <w:t xml:space="preserve"> </w:t>
            </w:r>
            <w:r>
              <w:rPr>
                <w:color w:val="1F1F1F"/>
                <w:sz w:val="15"/>
              </w:rPr>
              <w:t xml:space="preserve">important </w:t>
            </w:r>
            <w:r>
              <w:rPr>
                <w:color w:val="1F1F1F"/>
                <w:spacing w:val="-2"/>
                <w:sz w:val="15"/>
              </w:rPr>
              <w:t>conditions.</w:t>
            </w:r>
          </w:p>
        </w:tc>
        <w:tc>
          <w:tcPr>
            <w:tcW w:w="2520" w:type="dxa"/>
            <w:shd w:val="clear" w:color="auto" w:fill="F7F9F8"/>
          </w:tcPr>
          <w:p w14:paraId="3FA58F93" w14:textId="77777777" w:rsidR="000E2D47" w:rsidRDefault="00000000">
            <w:pPr>
              <w:pStyle w:val="TableParagraph"/>
              <w:spacing w:before="111" w:line="273" w:lineRule="auto"/>
              <w:ind w:right="63"/>
              <w:rPr>
                <w:sz w:val="15"/>
              </w:rPr>
            </w:pPr>
            <w:r>
              <w:rPr>
                <w:color w:val="1F1F1F"/>
                <w:spacing w:val="-4"/>
                <w:sz w:val="15"/>
              </w:rPr>
              <w:t>The</w:t>
            </w:r>
            <w:r>
              <w:rPr>
                <w:color w:val="1F1F1F"/>
                <w:spacing w:val="-13"/>
                <w:sz w:val="15"/>
              </w:rPr>
              <w:t xml:space="preserve"> </w:t>
            </w:r>
            <w:r>
              <w:rPr>
                <w:color w:val="1F1F1F"/>
                <w:spacing w:val="-4"/>
                <w:sz w:val="15"/>
              </w:rPr>
              <w:t>model</w:t>
            </w:r>
            <w:r>
              <w:rPr>
                <w:color w:val="1F1F1F"/>
                <w:spacing w:val="-13"/>
                <w:sz w:val="15"/>
              </w:rPr>
              <w:t xml:space="preserve"> </w:t>
            </w:r>
            <w:r>
              <w:rPr>
                <w:color w:val="1F1F1F"/>
                <w:spacing w:val="-4"/>
                <w:sz w:val="15"/>
              </w:rPr>
              <w:t>generally</w:t>
            </w:r>
            <w:r>
              <w:rPr>
                <w:color w:val="1F1F1F"/>
                <w:spacing w:val="-13"/>
                <w:sz w:val="15"/>
              </w:rPr>
              <w:t xml:space="preserve"> </w:t>
            </w:r>
            <w:r>
              <w:rPr>
                <w:color w:val="1F1F1F"/>
                <w:spacing w:val="-4"/>
                <w:sz w:val="15"/>
              </w:rPr>
              <w:t>represents</w:t>
            </w:r>
            <w:r>
              <w:rPr>
                <w:color w:val="1F1F1F"/>
                <w:spacing w:val="-13"/>
                <w:sz w:val="15"/>
              </w:rPr>
              <w:t xml:space="preserve"> </w:t>
            </w:r>
            <w:r>
              <w:rPr>
                <w:color w:val="1F1F1F"/>
                <w:spacing w:val="-4"/>
                <w:sz w:val="15"/>
              </w:rPr>
              <w:t xml:space="preserve">the </w:t>
            </w:r>
            <w:r>
              <w:rPr>
                <w:color w:val="1F1F1F"/>
                <w:sz w:val="15"/>
              </w:rPr>
              <w:t>policy but contains minor omissions</w:t>
            </w:r>
            <w:r>
              <w:rPr>
                <w:color w:val="1F1F1F"/>
                <w:spacing w:val="-5"/>
                <w:sz w:val="15"/>
              </w:rPr>
              <w:t xml:space="preserve"> </w:t>
            </w:r>
            <w:r>
              <w:rPr>
                <w:color w:val="1F1F1F"/>
                <w:sz w:val="15"/>
              </w:rPr>
              <w:t>or</w:t>
            </w:r>
            <w:r>
              <w:rPr>
                <w:color w:val="1F1F1F"/>
                <w:spacing w:val="-5"/>
                <w:sz w:val="15"/>
              </w:rPr>
              <w:t xml:space="preserve"> </w:t>
            </w:r>
            <w:r>
              <w:rPr>
                <w:color w:val="1F1F1F"/>
                <w:sz w:val="15"/>
              </w:rPr>
              <w:t>inaccuracies.</w:t>
            </w:r>
          </w:p>
        </w:tc>
        <w:tc>
          <w:tcPr>
            <w:tcW w:w="2520" w:type="dxa"/>
            <w:shd w:val="clear" w:color="auto" w:fill="F7F9F8"/>
          </w:tcPr>
          <w:p w14:paraId="4D81DD9B" w14:textId="77777777" w:rsidR="000E2D47" w:rsidRDefault="00000000">
            <w:pPr>
              <w:pStyle w:val="TableParagraph"/>
              <w:spacing w:before="111" w:line="273" w:lineRule="auto"/>
              <w:ind w:left="119"/>
              <w:rPr>
                <w:sz w:val="15"/>
              </w:rPr>
            </w:pPr>
            <w:r>
              <w:rPr>
                <w:color w:val="1F1F1F"/>
                <w:sz w:val="15"/>
              </w:rPr>
              <w:t xml:space="preserve">The model contains major </w:t>
            </w:r>
            <w:r>
              <w:rPr>
                <w:color w:val="1F1F1F"/>
                <w:spacing w:val="-2"/>
                <w:sz w:val="15"/>
              </w:rPr>
              <w:t>inaccuracies</w:t>
            </w:r>
            <w:r>
              <w:rPr>
                <w:color w:val="1F1F1F"/>
                <w:spacing w:val="-12"/>
                <w:sz w:val="15"/>
              </w:rPr>
              <w:t xml:space="preserve"> </w:t>
            </w:r>
            <w:r>
              <w:rPr>
                <w:color w:val="1F1F1F"/>
                <w:spacing w:val="-2"/>
                <w:sz w:val="15"/>
              </w:rPr>
              <w:t>or</w:t>
            </w:r>
            <w:r>
              <w:rPr>
                <w:color w:val="1F1F1F"/>
                <w:spacing w:val="-12"/>
                <w:sz w:val="15"/>
              </w:rPr>
              <w:t xml:space="preserve"> </w:t>
            </w:r>
            <w:r>
              <w:rPr>
                <w:color w:val="1F1F1F"/>
                <w:spacing w:val="-2"/>
                <w:sz w:val="15"/>
              </w:rPr>
              <w:t>is</w:t>
            </w:r>
            <w:r>
              <w:rPr>
                <w:color w:val="1F1F1F"/>
                <w:spacing w:val="-12"/>
                <w:sz w:val="15"/>
              </w:rPr>
              <w:t xml:space="preserve"> </w:t>
            </w:r>
            <w:r>
              <w:rPr>
                <w:color w:val="1F1F1F"/>
                <w:spacing w:val="-2"/>
                <w:sz w:val="15"/>
              </w:rPr>
              <w:t>not</w:t>
            </w:r>
            <w:r>
              <w:rPr>
                <w:color w:val="1F1F1F"/>
                <w:spacing w:val="-13"/>
                <w:sz w:val="15"/>
              </w:rPr>
              <w:t xml:space="preserve"> </w:t>
            </w:r>
            <w:r>
              <w:rPr>
                <w:color w:val="1F1F1F"/>
                <w:spacing w:val="-2"/>
                <w:sz w:val="15"/>
              </w:rPr>
              <w:t>based</w:t>
            </w:r>
            <w:r>
              <w:rPr>
                <w:color w:val="1F1F1F"/>
                <w:spacing w:val="-13"/>
                <w:sz w:val="15"/>
              </w:rPr>
              <w:t xml:space="preserve"> </w:t>
            </w:r>
            <w:r>
              <w:rPr>
                <w:color w:val="1F1F1F"/>
                <w:spacing w:val="-2"/>
                <w:sz w:val="15"/>
              </w:rPr>
              <w:t>on</w:t>
            </w:r>
            <w:r>
              <w:rPr>
                <w:color w:val="1F1F1F"/>
                <w:spacing w:val="-12"/>
                <w:sz w:val="15"/>
              </w:rPr>
              <w:t xml:space="preserve"> </w:t>
            </w:r>
            <w:r>
              <w:rPr>
                <w:color w:val="1F1F1F"/>
                <w:spacing w:val="-2"/>
                <w:sz w:val="15"/>
              </w:rPr>
              <w:t xml:space="preserve">the </w:t>
            </w:r>
            <w:r>
              <w:rPr>
                <w:color w:val="1F1F1F"/>
                <w:sz w:val="15"/>
              </w:rPr>
              <w:t>official</w:t>
            </w:r>
            <w:r>
              <w:rPr>
                <w:color w:val="1F1F1F"/>
                <w:spacing w:val="-15"/>
                <w:sz w:val="15"/>
              </w:rPr>
              <w:t xml:space="preserve"> </w:t>
            </w:r>
            <w:r>
              <w:rPr>
                <w:color w:val="1F1F1F"/>
                <w:sz w:val="15"/>
              </w:rPr>
              <w:t>policy.</w:t>
            </w:r>
          </w:p>
        </w:tc>
        <w:tc>
          <w:tcPr>
            <w:tcW w:w="2016" w:type="dxa"/>
            <w:shd w:val="clear" w:color="auto" w:fill="F7F9F8"/>
          </w:tcPr>
          <w:p w14:paraId="0A1F7008" w14:textId="77777777" w:rsidR="000E2D47" w:rsidRDefault="000E2D47">
            <w:pPr>
              <w:pStyle w:val="TableParagraph"/>
              <w:spacing w:before="125"/>
              <w:ind w:left="0"/>
              <w:rPr>
                <w:rFonts w:ascii="Calibri Light"/>
                <w:sz w:val="15"/>
              </w:rPr>
            </w:pPr>
          </w:p>
          <w:p w14:paraId="7319ABE2" w14:textId="77777777" w:rsidR="000E2D47" w:rsidRDefault="00000000">
            <w:pPr>
              <w:pStyle w:val="TableParagraph"/>
              <w:ind w:left="14" w:right="2"/>
              <w:jc w:val="center"/>
              <w:rPr>
                <w:sz w:val="15"/>
              </w:rPr>
            </w:pPr>
            <w:r>
              <w:rPr>
                <w:color w:val="1F1F1F"/>
                <w:spacing w:val="-10"/>
                <w:sz w:val="15"/>
              </w:rPr>
              <w:t>4</w:t>
            </w:r>
          </w:p>
        </w:tc>
      </w:tr>
      <w:tr w:rsidR="000E2D47" w14:paraId="17F8C611" w14:textId="77777777">
        <w:trPr>
          <w:trHeight w:val="912"/>
        </w:trPr>
        <w:tc>
          <w:tcPr>
            <w:tcW w:w="1656" w:type="dxa"/>
          </w:tcPr>
          <w:p w14:paraId="5700B083" w14:textId="77777777" w:rsidR="000E2D47" w:rsidRDefault="000E2D47">
            <w:pPr>
              <w:pStyle w:val="TableParagraph"/>
              <w:spacing w:before="125"/>
              <w:ind w:left="0"/>
              <w:rPr>
                <w:rFonts w:ascii="Calibri Light"/>
                <w:sz w:val="15"/>
              </w:rPr>
            </w:pPr>
          </w:p>
          <w:p w14:paraId="50808594" w14:textId="77777777" w:rsidR="000E2D47" w:rsidRDefault="00000000">
            <w:pPr>
              <w:pStyle w:val="TableParagraph"/>
              <w:ind w:left="0" w:right="475"/>
              <w:jc w:val="right"/>
              <w:rPr>
                <w:b/>
                <w:sz w:val="15"/>
              </w:rPr>
            </w:pPr>
            <w:r>
              <w:rPr>
                <w:b/>
                <w:color w:val="1F1F1F"/>
                <w:spacing w:val="-4"/>
                <w:sz w:val="15"/>
              </w:rPr>
              <w:t>Flowchart</w:t>
            </w:r>
            <w:r>
              <w:rPr>
                <w:b/>
                <w:color w:val="1F1F1F"/>
                <w:spacing w:val="-2"/>
                <w:sz w:val="15"/>
              </w:rPr>
              <w:t xml:space="preserve"> logic</w:t>
            </w:r>
          </w:p>
        </w:tc>
        <w:tc>
          <w:tcPr>
            <w:tcW w:w="2664" w:type="dxa"/>
          </w:tcPr>
          <w:p w14:paraId="6D915F7F" w14:textId="77777777" w:rsidR="000E2D47" w:rsidRDefault="00000000">
            <w:pPr>
              <w:pStyle w:val="TableParagraph"/>
              <w:spacing w:before="111" w:line="273" w:lineRule="auto"/>
              <w:ind w:right="94"/>
              <w:rPr>
                <w:sz w:val="15"/>
              </w:rPr>
            </w:pPr>
            <w:r>
              <w:rPr>
                <w:color w:val="1F1F1F"/>
                <w:spacing w:val="-2"/>
                <w:sz w:val="15"/>
              </w:rPr>
              <w:t>The</w:t>
            </w:r>
            <w:r>
              <w:rPr>
                <w:color w:val="1F1F1F"/>
                <w:spacing w:val="-13"/>
                <w:sz w:val="15"/>
              </w:rPr>
              <w:t xml:space="preserve"> </w:t>
            </w:r>
            <w:r>
              <w:rPr>
                <w:color w:val="1F1F1F"/>
                <w:spacing w:val="-2"/>
                <w:sz w:val="15"/>
              </w:rPr>
              <w:t>sequence,</w:t>
            </w:r>
            <w:r>
              <w:rPr>
                <w:color w:val="1F1F1F"/>
                <w:spacing w:val="-13"/>
                <w:sz w:val="15"/>
              </w:rPr>
              <w:t xml:space="preserve"> </w:t>
            </w:r>
            <w:r>
              <w:rPr>
                <w:color w:val="1F1F1F"/>
                <w:spacing w:val="-2"/>
                <w:sz w:val="15"/>
              </w:rPr>
              <w:t>symbols,</w:t>
            </w:r>
            <w:r>
              <w:rPr>
                <w:color w:val="1F1F1F"/>
                <w:spacing w:val="-13"/>
                <w:sz w:val="15"/>
              </w:rPr>
              <w:t xml:space="preserve"> </w:t>
            </w:r>
            <w:r>
              <w:rPr>
                <w:color w:val="1F1F1F"/>
                <w:spacing w:val="-2"/>
                <w:sz w:val="15"/>
              </w:rPr>
              <w:t xml:space="preserve">branches, </w:t>
            </w:r>
            <w:r>
              <w:rPr>
                <w:color w:val="1F1F1F"/>
                <w:sz w:val="15"/>
              </w:rPr>
              <w:t>and outcomes are complete and logically</w:t>
            </w:r>
            <w:r>
              <w:rPr>
                <w:color w:val="1F1F1F"/>
                <w:spacing w:val="-15"/>
                <w:sz w:val="15"/>
              </w:rPr>
              <w:t xml:space="preserve"> </w:t>
            </w:r>
            <w:r>
              <w:rPr>
                <w:color w:val="1F1F1F"/>
                <w:sz w:val="15"/>
              </w:rPr>
              <w:t>correct.</w:t>
            </w:r>
          </w:p>
        </w:tc>
        <w:tc>
          <w:tcPr>
            <w:tcW w:w="2520" w:type="dxa"/>
          </w:tcPr>
          <w:p w14:paraId="7D097814" w14:textId="77777777" w:rsidR="000E2D47" w:rsidRDefault="00000000">
            <w:pPr>
              <w:pStyle w:val="TableParagraph"/>
              <w:spacing w:before="111" w:line="273" w:lineRule="auto"/>
              <w:ind w:right="63"/>
              <w:rPr>
                <w:sz w:val="15"/>
              </w:rPr>
            </w:pPr>
            <w:r>
              <w:rPr>
                <w:color w:val="1F1F1F"/>
                <w:sz w:val="15"/>
              </w:rPr>
              <w:t>The</w:t>
            </w:r>
            <w:r>
              <w:rPr>
                <w:color w:val="1F1F1F"/>
                <w:spacing w:val="-15"/>
                <w:sz w:val="15"/>
              </w:rPr>
              <w:t xml:space="preserve"> </w:t>
            </w:r>
            <w:r>
              <w:rPr>
                <w:color w:val="1F1F1F"/>
                <w:sz w:val="15"/>
              </w:rPr>
              <w:t>flowchart</w:t>
            </w:r>
            <w:r>
              <w:rPr>
                <w:color w:val="1F1F1F"/>
                <w:spacing w:val="-16"/>
                <w:sz w:val="15"/>
              </w:rPr>
              <w:t xml:space="preserve"> </w:t>
            </w:r>
            <w:r>
              <w:rPr>
                <w:color w:val="1F1F1F"/>
                <w:sz w:val="15"/>
              </w:rPr>
              <w:t>is</w:t>
            </w:r>
            <w:r>
              <w:rPr>
                <w:color w:val="1F1F1F"/>
                <w:spacing w:val="-15"/>
                <w:sz w:val="15"/>
              </w:rPr>
              <w:t xml:space="preserve"> </w:t>
            </w:r>
            <w:r>
              <w:rPr>
                <w:color w:val="1F1F1F"/>
                <w:sz w:val="15"/>
              </w:rPr>
              <w:t xml:space="preserve">understandable but has minor issues in its </w:t>
            </w:r>
            <w:r>
              <w:rPr>
                <w:color w:val="1F1F1F"/>
                <w:spacing w:val="-2"/>
                <w:sz w:val="15"/>
              </w:rPr>
              <w:t>sequence,</w:t>
            </w:r>
            <w:r>
              <w:rPr>
                <w:color w:val="1F1F1F"/>
                <w:spacing w:val="-10"/>
                <w:sz w:val="15"/>
              </w:rPr>
              <w:t xml:space="preserve"> </w:t>
            </w:r>
            <w:r>
              <w:rPr>
                <w:color w:val="1F1F1F"/>
                <w:spacing w:val="-2"/>
                <w:sz w:val="15"/>
              </w:rPr>
              <w:t>symbols,</w:t>
            </w:r>
            <w:r>
              <w:rPr>
                <w:color w:val="1F1F1F"/>
                <w:spacing w:val="-10"/>
                <w:sz w:val="15"/>
              </w:rPr>
              <w:t xml:space="preserve"> </w:t>
            </w:r>
            <w:r>
              <w:rPr>
                <w:color w:val="1F1F1F"/>
                <w:spacing w:val="-2"/>
                <w:sz w:val="15"/>
              </w:rPr>
              <w:t>or</w:t>
            </w:r>
            <w:r>
              <w:rPr>
                <w:color w:val="1F1F1F"/>
                <w:spacing w:val="-10"/>
                <w:sz w:val="15"/>
              </w:rPr>
              <w:t xml:space="preserve"> </w:t>
            </w:r>
            <w:r>
              <w:rPr>
                <w:color w:val="1F1F1F"/>
                <w:spacing w:val="-2"/>
                <w:sz w:val="15"/>
              </w:rPr>
              <w:t>branches.</w:t>
            </w:r>
          </w:p>
        </w:tc>
        <w:tc>
          <w:tcPr>
            <w:tcW w:w="2520" w:type="dxa"/>
          </w:tcPr>
          <w:p w14:paraId="6F509BA9" w14:textId="77777777" w:rsidR="000E2D47" w:rsidRDefault="00000000">
            <w:pPr>
              <w:pStyle w:val="TableParagraph"/>
              <w:spacing w:before="111" w:line="273" w:lineRule="auto"/>
              <w:ind w:left="119" w:right="528"/>
              <w:jc w:val="both"/>
              <w:rPr>
                <w:sz w:val="15"/>
              </w:rPr>
            </w:pPr>
            <w:r>
              <w:rPr>
                <w:color w:val="1F1F1F"/>
                <w:spacing w:val="-4"/>
                <w:sz w:val="15"/>
              </w:rPr>
              <w:t>The</w:t>
            </w:r>
            <w:r>
              <w:rPr>
                <w:color w:val="1F1F1F"/>
                <w:spacing w:val="-8"/>
                <w:sz w:val="15"/>
              </w:rPr>
              <w:t xml:space="preserve"> </w:t>
            </w:r>
            <w:r>
              <w:rPr>
                <w:color w:val="1F1F1F"/>
                <w:spacing w:val="-4"/>
                <w:sz w:val="15"/>
              </w:rPr>
              <w:t>flowchart</w:t>
            </w:r>
            <w:r>
              <w:rPr>
                <w:color w:val="1F1F1F"/>
                <w:spacing w:val="-7"/>
                <w:sz w:val="15"/>
              </w:rPr>
              <w:t xml:space="preserve"> </w:t>
            </w:r>
            <w:r>
              <w:rPr>
                <w:color w:val="1F1F1F"/>
                <w:spacing w:val="-4"/>
                <w:sz w:val="15"/>
              </w:rPr>
              <w:t>is</w:t>
            </w:r>
            <w:r>
              <w:rPr>
                <w:color w:val="1F1F1F"/>
                <w:spacing w:val="-7"/>
                <w:sz w:val="15"/>
              </w:rPr>
              <w:t xml:space="preserve"> </w:t>
            </w:r>
            <w:r>
              <w:rPr>
                <w:color w:val="1F1F1F"/>
                <w:spacing w:val="-4"/>
                <w:sz w:val="15"/>
              </w:rPr>
              <w:t xml:space="preserve">incomplete, </w:t>
            </w:r>
            <w:r>
              <w:rPr>
                <w:color w:val="1F1F1F"/>
                <w:w w:val="90"/>
                <w:sz w:val="15"/>
              </w:rPr>
              <w:t>difficult</w:t>
            </w:r>
            <w:r>
              <w:rPr>
                <w:color w:val="1F1F1F"/>
                <w:spacing w:val="-3"/>
                <w:w w:val="90"/>
                <w:sz w:val="15"/>
              </w:rPr>
              <w:t xml:space="preserve"> </w:t>
            </w:r>
            <w:r>
              <w:rPr>
                <w:color w:val="1F1F1F"/>
                <w:w w:val="90"/>
                <w:sz w:val="15"/>
              </w:rPr>
              <w:t>to</w:t>
            </w:r>
            <w:r>
              <w:rPr>
                <w:color w:val="1F1F1F"/>
                <w:spacing w:val="-3"/>
                <w:w w:val="90"/>
                <w:sz w:val="15"/>
              </w:rPr>
              <w:t xml:space="preserve"> </w:t>
            </w:r>
            <w:r>
              <w:rPr>
                <w:color w:val="1F1F1F"/>
                <w:w w:val="90"/>
                <w:sz w:val="15"/>
              </w:rPr>
              <w:t>follow,</w:t>
            </w:r>
            <w:r>
              <w:rPr>
                <w:color w:val="1F1F1F"/>
                <w:spacing w:val="-4"/>
                <w:w w:val="90"/>
                <w:sz w:val="15"/>
              </w:rPr>
              <w:t xml:space="preserve"> </w:t>
            </w:r>
            <w:r>
              <w:rPr>
                <w:color w:val="1F1F1F"/>
                <w:w w:val="90"/>
                <w:sz w:val="15"/>
              </w:rPr>
              <w:t>or</w:t>
            </w:r>
            <w:r>
              <w:rPr>
                <w:color w:val="1F1F1F"/>
                <w:spacing w:val="-1"/>
                <w:w w:val="90"/>
                <w:sz w:val="15"/>
              </w:rPr>
              <w:t xml:space="preserve"> </w:t>
            </w:r>
            <w:r>
              <w:rPr>
                <w:color w:val="1F1F1F"/>
                <w:w w:val="90"/>
                <w:sz w:val="15"/>
              </w:rPr>
              <w:t xml:space="preserve">logically </w:t>
            </w:r>
            <w:r>
              <w:rPr>
                <w:color w:val="1F1F1F"/>
                <w:spacing w:val="-2"/>
                <w:sz w:val="15"/>
              </w:rPr>
              <w:t>incorrect.</w:t>
            </w:r>
          </w:p>
        </w:tc>
        <w:tc>
          <w:tcPr>
            <w:tcW w:w="2016" w:type="dxa"/>
          </w:tcPr>
          <w:p w14:paraId="0270A11A" w14:textId="77777777" w:rsidR="000E2D47" w:rsidRDefault="000E2D47">
            <w:pPr>
              <w:pStyle w:val="TableParagraph"/>
              <w:spacing w:before="125"/>
              <w:ind w:left="0"/>
              <w:rPr>
                <w:rFonts w:ascii="Calibri Light"/>
                <w:sz w:val="15"/>
              </w:rPr>
            </w:pPr>
          </w:p>
          <w:p w14:paraId="35E11BEB" w14:textId="77777777" w:rsidR="000E2D47" w:rsidRDefault="00000000">
            <w:pPr>
              <w:pStyle w:val="TableParagraph"/>
              <w:ind w:left="14" w:right="2"/>
              <w:jc w:val="center"/>
              <w:rPr>
                <w:sz w:val="15"/>
              </w:rPr>
            </w:pPr>
            <w:r>
              <w:rPr>
                <w:color w:val="1F1F1F"/>
                <w:spacing w:val="-10"/>
                <w:sz w:val="15"/>
              </w:rPr>
              <w:t>5</w:t>
            </w:r>
          </w:p>
        </w:tc>
      </w:tr>
      <w:tr w:rsidR="000E2D47" w14:paraId="4D57B10F" w14:textId="77777777">
        <w:trPr>
          <w:trHeight w:val="913"/>
        </w:trPr>
        <w:tc>
          <w:tcPr>
            <w:tcW w:w="1656" w:type="dxa"/>
            <w:shd w:val="clear" w:color="auto" w:fill="F7F9F8"/>
          </w:tcPr>
          <w:p w14:paraId="3DD32D6D" w14:textId="77777777" w:rsidR="000E2D47" w:rsidRDefault="000E2D47">
            <w:pPr>
              <w:pStyle w:val="TableParagraph"/>
              <w:spacing w:before="27"/>
              <w:ind w:left="0"/>
              <w:rPr>
                <w:rFonts w:ascii="Calibri Light"/>
                <w:sz w:val="15"/>
              </w:rPr>
            </w:pPr>
          </w:p>
          <w:p w14:paraId="698291BA" w14:textId="77777777" w:rsidR="000E2D47" w:rsidRDefault="00000000">
            <w:pPr>
              <w:pStyle w:val="TableParagraph"/>
              <w:spacing w:line="273" w:lineRule="auto"/>
              <w:rPr>
                <w:b/>
                <w:sz w:val="15"/>
              </w:rPr>
            </w:pPr>
            <w:r>
              <w:rPr>
                <w:b/>
                <w:color w:val="1F1F1F"/>
                <w:sz w:val="15"/>
              </w:rPr>
              <w:t>Assumptions</w:t>
            </w:r>
            <w:r>
              <w:rPr>
                <w:b/>
                <w:color w:val="1F1F1F"/>
                <w:spacing w:val="-16"/>
                <w:sz w:val="15"/>
              </w:rPr>
              <w:t xml:space="preserve"> </w:t>
            </w:r>
            <w:r>
              <w:rPr>
                <w:b/>
                <w:color w:val="1F1F1F"/>
                <w:sz w:val="15"/>
              </w:rPr>
              <w:t xml:space="preserve">and </w:t>
            </w:r>
            <w:r>
              <w:rPr>
                <w:b/>
                <w:color w:val="1F1F1F"/>
                <w:spacing w:val="-2"/>
                <w:sz w:val="15"/>
              </w:rPr>
              <w:t>limitations</w:t>
            </w:r>
          </w:p>
        </w:tc>
        <w:tc>
          <w:tcPr>
            <w:tcW w:w="2664" w:type="dxa"/>
            <w:shd w:val="clear" w:color="auto" w:fill="F7F9F8"/>
          </w:tcPr>
          <w:p w14:paraId="511D7252" w14:textId="77777777" w:rsidR="000E2D47" w:rsidRDefault="00000000">
            <w:pPr>
              <w:pStyle w:val="TableParagraph"/>
              <w:spacing w:before="112" w:line="271" w:lineRule="auto"/>
              <w:ind w:right="429"/>
              <w:jc w:val="both"/>
              <w:rPr>
                <w:sz w:val="15"/>
              </w:rPr>
            </w:pPr>
            <w:r>
              <w:rPr>
                <w:color w:val="1F1F1F"/>
                <w:sz w:val="15"/>
              </w:rPr>
              <w:t>Assumptions</w:t>
            </w:r>
            <w:r>
              <w:rPr>
                <w:color w:val="1F1F1F"/>
                <w:spacing w:val="-12"/>
                <w:sz w:val="15"/>
              </w:rPr>
              <w:t xml:space="preserve"> </w:t>
            </w:r>
            <w:r>
              <w:rPr>
                <w:color w:val="1F1F1F"/>
                <w:sz w:val="15"/>
              </w:rPr>
              <w:t>and</w:t>
            </w:r>
            <w:r>
              <w:rPr>
                <w:color w:val="1F1F1F"/>
                <w:spacing w:val="-11"/>
                <w:sz w:val="15"/>
              </w:rPr>
              <w:t xml:space="preserve"> </w:t>
            </w:r>
            <w:r>
              <w:rPr>
                <w:color w:val="1F1F1F"/>
                <w:sz w:val="15"/>
              </w:rPr>
              <w:t>exclusions</w:t>
            </w:r>
            <w:r>
              <w:rPr>
                <w:color w:val="1F1F1F"/>
                <w:spacing w:val="-11"/>
                <w:sz w:val="15"/>
              </w:rPr>
              <w:t xml:space="preserve"> </w:t>
            </w:r>
            <w:r>
              <w:rPr>
                <w:color w:val="1F1F1F"/>
                <w:sz w:val="15"/>
              </w:rPr>
              <w:t xml:space="preserve">are </w:t>
            </w:r>
            <w:r>
              <w:rPr>
                <w:color w:val="1F1F1F"/>
                <w:spacing w:val="-4"/>
                <w:sz w:val="15"/>
              </w:rPr>
              <w:t>clearly</w:t>
            </w:r>
            <w:r>
              <w:rPr>
                <w:color w:val="1F1F1F"/>
                <w:spacing w:val="-8"/>
                <w:sz w:val="15"/>
              </w:rPr>
              <w:t xml:space="preserve"> </w:t>
            </w:r>
            <w:r>
              <w:rPr>
                <w:color w:val="1F1F1F"/>
                <w:spacing w:val="-4"/>
                <w:sz w:val="15"/>
              </w:rPr>
              <w:t>identified</w:t>
            </w:r>
            <w:r>
              <w:rPr>
                <w:color w:val="1F1F1F"/>
                <w:spacing w:val="-7"/>
                <w:sz w:val="15"/>
              </w:rPr>
              <w:t xml:space="preserve"> </w:t>
            </w:r>
            <w:r>
              <w:rPr>
                <w:color w:val="1F1F1F"/>
                <w:spacing w:val="-4"/>
                <w:sz w:val="15"/>
              </w:rPr>
              <w:t>and</w:t>
            </w:r>
            <w:r>
              <w:rPr>
                <w:color w:val="1F1F1F"/>
                <w:spacing w:val="-7"/>
                <w:sz w:val="15"/>
              </w:rPr>
              <w:t xml:space="preserve"> </w:t>
            </w:r>
            <w:r>
              <w:rPr>
                <w:color w:val="1F1F1F"/>
                <w:spacing w:val="-4"/>
                <w:sz w:val="15"/>
              </w:rPr>
              <w:t xml:space="preserve">reasonably </w:t>
            </w:r>
            <w:r>
              <w:rPr>
                <w:color w:val="1F1F1F"/>
                <w:spacing w:val="-2"/>
                <w:sz w:val="15"/>
              </w:rPr>
              <w:t>justified.</w:t>
            </w:r>
          </w:p>
        </w:tc>
        <w:tc>
          <w:tcPr>
            <w:tcW w:w="2520" w:type="dxa"/>
            <w:shd w:val="clear" w:color="auto" w:fill="F7F9F8"/>
          </w:tcPr>
          <w:p w14:paraId="71B7A740" w14:textId="77777777" w:rsidR="000E2D47" w:rsidRDefault="00000000">
            <w:pPr>
              <w:pStyle w:val="TableParagraph"/>
              <w:spacing w:before="112" w:line="271" w:lineRule="auto"/>
              <w:ind w:right="63"/>
              <w:rPr>
                <w:sz w:val="15"/>
              </w:rPr>
            </w:pPr>
            <w:r>
              <w:rPr>
                <w:color w:val="1F1F1F"/>
                <w:spacing w:val="-2"/>
                <w:sz w:val="15"/>
              </w:rPr>
              <w:t>Assumptions</w:t>
            </w:r>
            <w:r>
              <w:rPr>
                <w:color w:val="1F1F1F"/>
                <w:spacing w:val="-13"/>
                <w:sz w:val="15"/>
              </w:rPr>
              <w:t xml:space="preserve"> </w:t>
            </w:r>
            <w:r>
              <w:rPr>
                <w:color w:val="1F1F1F"/>
                <w:spacing w:val="-2"/>
                <w:sz w:val="15"/>
              </w:rPr>
              <w:t>and</w:t>
            </w:r>
            <w:r>
              <w:rPr>
                <w:color w:val="1F1F1F"/>
                <w:spacing w:val="-13"/>
                <w:sz w:val="15"/>
              </w:rPr>
              <w:t xml:space="preserve"> </w:t>
            </w:r>
            <w:r>
              <w:rPr>
                <w:color w:val="1F1F1F"/>
                <w:spacing w:val="-2"/>
                <w:sz w:val="15"/>
              </w:rPr>
              <w:t>limitations</w:t>
            </w:r>
            <w:r>
              <w:rPr>
                <w:color w:val="1F1F1F"/>
                <w:spacing w:val="-13"/>
                <w:sz w:val="15"/>
              </w:rPr>
              <w:t xml:space="preserve"> </w:t>
            </w:r>
            <w:r>
              <w:rPr>
                <w:color w:val="1F1F1F"/>
                <w:spacing w:val="-2"/>
                <w:sz w:val="15"/>
              </w:rPr>
              <w:t xml:space="preserve">are </w:t>
            </w:r>
            <w:r>
              <w:rPr>
                <w:color w:val="1F1F1F"/>
                <w:sz w:val="15"/>
              </w:rPr>
              <w:t>present</w:t>
            </w:r>
            <w:r>
              <w:rPr>
                <w:color w:val="1F1F1F"/>
                <w:spacing w:val="-7"/>
                <w:sz w:val="15"/>
              </w:rPr>
              <w:t xml:space="preserve"> </w:t>
            </w:r>
            <w:r>
              <w:rPr>
                <w:color w:val="1F1F1F"/>
                <w:sz w:val="15"/>
              </w:rPr>
              <w:t>but</w:t>
            </w:r>
            <w:r>
              <w:rPr>
                <w:color w:val="1F1F1F"/>
                <w:spacing w:val="-7"/>
                <w:sz w:val="15"/>
              </w:rPr>
              <w:t xml:space="preserve"> </w:t>
            </w:r>
            <w:r>
              <w:rPr>
                <w:color w:val="1F1F1F"/>
                <w:sz w:val="15"/>
              </w:rPr>
              <w:t xml:space="preserve">insufficiently </w:t>
            </w:r>
            <w:r>
              <w:rPr>
                <w:color w:val="1F1F1F"/>
                <w:spacing w:val="-2"/>
                <w:sz w:val="15"/>
              </w:rPr>
              <w:t>explained.</w:t>
            </w:r>
          </w:p>
        </w:tc>
        <w:tc>
          <w:tcPr>
            <w:tcW w:w="2520" w:type="dxa"/>
            <w:shd w:val="clear" w:color="auto" w:fill="F7F9F8"/>
          </w:tcPr>
          <w:p w14:paraId="2D983EEF" w14:textId="77777777" w:rsidR="000E2D47" w:rsidRDefault="000E2D47">
            <w:pPr>
              <w:pStyle w:val="TableParagraph"/>
              <w:spacing w:before="27"/>
              <w:ind w:left="0"/>
              <w:rPr>
                <w:rFonts w:ascii="Calibri Light"/>
                <w:sz w:val="15"/>
              </w:rPr>
            </w:pPr>
          </w:p>
          <w:p w14:paraId="44B313E4" w14:textId="77777777" w:rsidR="000E2D47" w:rsidRDefault="00000000">
            <w:pPr>
              <w:pStyle w:val="TableParagraph"/>
              <w:spacing w:line="273" w:lineRule="auto"/>
              <w:ind w:left="119"/>
              <w:rPr>
                <w:sz w:val="15"/>
              </w:rPr>
            </w:pPr>
            <w:r>
              <w:rPr>
                <w:color w:val="1F1F1F"/>
                <w:spacing w:val="-2"/>
                <w:sz w:val="15"/>
              </w:rPr>
              <w:t>Assumptions</w:t>
            </w:r>
            <w:r>
              <w:rPr>
                <w:color w:val="1F1F1F"/>
                <w:spacing w:val="-15"/>
                <w:sz w:val="15"/>
              </w:rPr>
              <w:t xml:space="preserve"> </w:t>
            </w:r>
            <w:r>
              <w:rPr>
                <w:color w:val="1F1F1F"/>
                <w:spacing w:val="-2"/>
                <w:sz w:val="15"/>
              </w:rPr>
              <w:t>or</w:t>
            </w:r>
            <w:r>
              <w:rPr>
                <w:color w:val="1F1F1F"/>
                <w:spacing w:val="-15"/>
                <w:sz w:val="15"/>
              </w:rPr>
              <w:t xml:space="preserve"> </w:t>
            </w:r>
            <w:r>
              <w:rPr>
                <w:color w:val="1F1F1F"/>
                <w:spacing w:val="-2"/>
                <w:sz w:val="15"/>
              </w:rPr>
              <w:t>limitations</w:t>
            </w:r>
            <w:r>
              <w:rPr>
                <w:color w:val="1F1F1F"/>
                <w:spacing w:val="-15"/>
                <w:sz w:val="15"/>
              </w:rPr>
              <w:t xml:space="preserve"> </w:t>
            </w:r>
            <w:r>
              <w:rPr>
                <w:color w:val="1F1F1F"/>
                <w:spacing w:val="-2"/>
                <w:sz w:val="15"/>
              </w:rPr>
              <w:t xml:space="preserve">are </w:t>
            </w:r>
            <w:r>
              <w:rPr>
                <w:color w:val="1F1F1F"/>
                <w:sz w:val="15"/>
              </w:rPr>
              <w:t>missing</w:t>
            </w:r>
            <w:r>
              <w:rPr>
                <w:color w:val="1F1F1F"/>
                <w:spacing w:val="-5"/>
                <w:sz w:val="15"/>
              </w:rPr>
              <w:t xml:space="preserve"> </w:t>
            </w:r>
            <w:r>
              <w:rPr>
                <w:color w:val="1F1F1F"/>
                <w:sz w:val="15"/>
              </w:rPr>
              <w:t>or</w:t>
            </w:r>
            <w:r>
              <w:rPr>
                <w:color w:val="1F1F1F"/>
                <w:spacing w:val="-5"/>
                <w:sz w:val="15"/>
              </w:rPr>
              <w:t xml:space="preserve"> </w:t>
            </w:r>
            <w:r>
              <w:rPr>
                <w:color w:val="1F1F1F"/>
                <w:sz w:val="15"/>
              </w:rPr>
              <w:t>inappropriate.</w:t>
            </w:r>
          </w:p>
        </w:tc>
        <w:tc>
          <w:tcPr>
            <w:tcW w:w="2016" w:type="dxa"/>
            <w:shd w:val="clear" w:color="auto" w:fill="F7F9F8"/>
          </w:tcPr>
          <w:p w14:paraId="250EED18" w14:textId="77777777" w:rsidR="000E2D47" w:rsidRDefault="000E2D47">
            <w:pPr>
              <w:pStyle w:val="TableParagraph"/>
              <w:spacing w:before="125"/>
              <w:ind w:left="0"/>
              <w:rPr>
                <w:rFonts w:ascii="Calibri Light"/>
                <w:sz w:val="15"/>
              </w:rPr>
            </w:pPr>
          </w:p>
          <w:p w14:paraId="48AA6E56" w14:textId="77777777" w:rsidR="000E2D47" w:rsidRDefault="00000000">
            <w:pPr>
              <w:pStyle w:val="TableParagraph"/>
              <w:ind w:left="14" w:right="2"/>
              <w:jc w:val="center"/>
              <w:rPr>
                <w:sz w:val="15"/>
              </w:rPr>
            </w:pPr>
            <w:r>
              <w:rPr>
                <w:color w:val="1F1F1F"/>
                <w:spacing w:val="-10"/>
                <w:sz w:val="15"/>
              </w:rPr>
              <w:t>2</w:t>
            </w:r>
          </w:p>
        </w:tc>
      </w:tr>
      <w:tr w:rsidR="000E2D47" w14:paraId="6ABDAD17" w14:textId="77777777">
        <w:trPr>
          <w:trHeight w:val="912"/>
        </w:trPr>
        <w:tc>
          <w:tcPr>
            <w:tcW w:w="1656" w:type="dxa"/>
          </w:tcPr>
          <w:p w14:paraId="383061CB" w14:textId="77777777" w:rsidR="000E2D47" w:rsidRDefault="000E2D47">
            <w:pPr>
              <w:pStyle w:val="TableParagraph"/>
              <w:spacing w:before="26"/>
              <w:ind w:left="0"/>
              <w:rPr>
                <w:rFonts w:ascii="Calibri Light"/>
                <w:sz w:val="15"/>
              </w:rPr>
            </w:pPr>
          </w:p>
          <w:p w14:paraId="33247E51" w14:textId="77777777" w:rsidR="000E2D47" w:rsidRDefault="00000000">
            <w:pPr>
              <w:pStyle w:val="TableParagraph"/>
              <w:spacing w:line="273" w:lineRule="auto"/>
              <w:ind w:right="656"/>
              <w:rPr>
                <w:b/>
                <w:sz w:val="15"/>
              </w:rPr>
            </w:pPr>
            <w:r>
              <w:rPr>
                <w:b/>
                <w:color w:val="1F1F1F"/>
                <w:sz w:val="15"/>
              </w:rPr>
              <w:t>Analysis</w:t>
            </w:r>
            <w:r>
              <w:rPr>
                <w:b/>
                <w:color w:val="1F1F1F"/>
                <w:spacing w:val="-16"/>
                <w:sz w:val="15"/>
              </w:rPr>
              <w:t xml:space="preserve"> </w:t>
            </w:r>
            <w:r>
              <w:rPr>
                <w:b/>
                <w:color w:val="1F1F1F"/>
                <w:sz w:val="15"/>
              </w:rPr>
              <w:t xml:space="preserve">and </w:t>
            </w:r>
            <w:r>
              <w:rPr>
                <w:b/>
                <w:color w:val="1F1F1F"/>
                <w:spacing w:val="-2"/>
                <w:sz w:val="15"/>
              </w:rPr>
              <w:t>explanation</w:t>
            </w:r>
          </w:p>
        </w:tc>
        <w:tc>
          <w:tcPr>
            <w:tcW w:w="2664" w:type="dxa"/>
          </w:tcPr>
          <w:p w14:paraId="1A0EAD8A" w14:textId="77777777" w:rsidR="000E2D47" w:rsidRDefault="00000000">
            <w:pPr>
              <w:pStyle w:val="TableParagraph"/>
              <w:spacing w:before="111" w:line="271" w:lineRule="auto"/>
              <w:ind w:right="94"/>
              <w:rPr>
                <w:sz w:val="15"/>
              </w:rPr>
            </w:pPr>
            <w:r>
              <w:rPr>
                <w:color w:val="1F1F1F"/>
                <w:sz w:val="15"/>
              </w:rPr>
              <w:t>Answers</w:t>
            </w:r>
            <w:r>
              <w:rPr>
                <w:color w:val="1F1F1F"/>
                <w:spacing w:val="-5"/>
                <w:sz w:val="15"/>
              </w:rPr>
              <w:t xml:space="preserve"> </w:t>
            </w:r>
            <w:r>
              <w:rPr>
                <w:color w:val="1F1F1F"/>
                <w:sz w:val="15"/>
              </w:rPr>
              <w:t>demonstrate</w:t>
            </w:r>
            <w:r>
              <w:rPr>
                <w:color w:val="1F1F1F"/>
                <w:spacing w:val="-5"/>
                <w:sz w:val="15"/>
              </w:rPr>
              <w:t xml:space="preserve"> </w:t>
            </w:r>
            <w:r>
              <w:rPr>
                <w:color w:val="1F1F1F"/>
                <w:sz w:val="15"/>
              </w:rPr>
              <w:t xml:space="preserve">clear </w:t>
            </w:r>
            <w:r>
              <w:rPr>
                <w:color w:val="1F1F1F"/>
                <w:spacing w:val="-2"/>
                <w:sz w:val="15"/>
              </w:rPr>
              <w:t>understanding</w:t>
            </w:r>
            <w:r>
              <w:rPr>
                <w:color w:val="1F1F1F"/>
                <w:spacing w:val="-13"/>
                <w:sz w:val="15"/>
              </w:rPr>
              <w:t xml:space="preserve"> </w:t>
            </w:r>
            <w:r>
              <w:rPr>
                <w:color w:val="1F1F1F"/>
                <w:spacing w:val="-2"/>
                <w:sz w:val="15"/>
              </w:rPr>
              <w:t>and</w:t>
            </w:r>
            <w:r>
              <w:rPr>
                <w:color w:val="1F1F1F"/>
                <w:spacing w:val="-13"/>
                <w:sz w:val="15"/>
              </w:rPr>
              <w:t xml:space="preserve"> </w:t>
            </w:r>
            <w:r>
              <w:rPr>
                <w:color w:val="1F1F1F"/>
                <w:spacing w:val="-2"/>
                <w:sz w:val="15"/>
              </w:rPr>
              <w:t>use</w:t>
            </w:r>
            <w:r>
              <w:rPr>
                <w:color w:val="1F1F1F"/>
                <w:spacing w:val="-13"/>
                <w:sz w:val="15"/>
              </w:rPr>
              <w:t xml:space="preserve"> </w:t>
            </w:r>
            <w:r>
              <w:rPr>
                <w:color w:val="1F1F1F"/>
                <w:spacing w:val="-2"/>
                <w:sz w:val="15"/>
              </w:rPr>
              <w:t xml:space="preserve">accurate </w:t>
            </w:r>
            <w:r>
              <w:rPr>
                <w:color w:val="1F1F1F"/>
                <w:sz w:val="15"/>
              </w:rPr>
              <w:t>modeling</w:t>
            </w:r>
            <w:r>
              <w:rPr>
                <w:color w:val="1F1F1F"/>
                <w:spacing w:val="-15"/>
                <w:sz w:val="15"/>
              </w:rPr>
              <w:t xml:space="preserve"> </w:t>
            </w:r>
            <w:r>
              <w:rPr>
                <w:color w:val="1F1F1F"/>
                <w:sz w:val="15"/>
              </w:rPr>
              <w:t>concepts.</w:t>
            </w:r>
          </w:p>
        </w:tc>
        <w:tc>
          <w:tcPr>
            <w:tcW w:w="2520" w:type="dxa"/>
          </w:tcPr>
          <w:p w14:paraId="40243EE1" w14:textId="77777777" w:rsidR="000E2D47" w:rsidRDefault="00000000">
            <w:pPr>
              <w:pStyle w:val="TableParagraph"/>
              <w:spacing w:before="111" w:line="271" w:lineRule="auto"/>
              <w:ind w:right="268"/>
              <w:rPr>
                <w:sz w:val="15"/>
              </w:rPr>
            </w:pPr>
            <w:r>
              <w:rPr>
                <w:color w:val="1F1F1F"/>
                <w:sz w:val="15"/>
              </w:rPr>
              <w:t>Answers</w:t>
            </w:r>
            <w:r>
              <w:rPr>
                <w:color w:val="1F1F1F"/>
                <w:spacing w:val="-6"/>
                <w:sz w:val="15"/>
              </w:rPr>
              <w:t xml:space="preserve"> </w:t>
            </w:r>
            <w:r>
              <w:rPr>
                <w:color w:val="1F1F1F"/>
                <w:sz w:val="15"/>
              </w:rPr>
              <w:t>show</w:t>
            </w:r>
            <w:r>
              <w:rPr>
                <w:color w:val="1F1F1F"/>
                <w:spacing w:val="-7"/>
                <w:sz w:val="15"/>
              </w:rPr>
              <w:t xml:space="preserve"> </w:t>
            </w:r>
            <w:r>
              <w:rPr>
                <w:color w:val="1F1F1F"/>
                <w:sz w:val="15"/>
              </w:rPr>
              <w:t xml:space="preserve">basic </w:t>
            </w:r>
            <w:r>
              <w:rPr>
                <w:color w:val="1F1F1F"/>
                <w:spacing w:val="-2"/>
                <w:sz w:val="15"/>
              </w:rPr>
              <w:t>understanding</w:t>
            </w:r>
            <w:r>
              <w:rPr>
                <w:color w:val="1F1F1F"/>
                <w:spacing w:val="-15"/>
                <w:sz w:val="15"/>
              </w:rPr>
              <w:t xml:space="preserve"> </w:t>
            </w:r>
            <w:r>
              <w:rPr>
                <w:color w:val="1F1F1F"/>
                <w:spacing w:val="-2"/>
                <w:sz w:val="15"/>
              </w:rPr>
              <w:t>but</w:t>
            </w:r>
            <w:r>
              <w:rPr>
                <w:color w:val="1F1F1F"/>
                <w:spacing w:val="-16"/>
                <w:sz w:val="15"/>
              </w:rPr>
              <w:t xml:space="preserve"> </w:t>
            </w:r>
            <w:r>
              <w:rPr>
                <w:color w:val="1F1F1F"/>
                <w:spacing w:val="-2"/>
                <w:sz w:val="15"/>
              </w:rPr>
              <w:t>contain</w:t>
            </w:r>
            <w:r>
              <w:rPr>
                <w:color w:val="1F1F1F"/>
                <w:spacing w:val="-15"/>
                <w:sz w:val="15"/>
              </w:rPr>
              <w:t xml:space="preserve"> </w:t>
            </w:r>
            <w:r>
              <w:rPr>
                <w:color w:val="1F1F1F"/>
                <w:spacing w:val="-2"/>
                <w:sz w:val="15"/>
              </w:rPr>
              <w:t>minor misconceptions.</w:t>
            </w:r>
          </w:p>
        </w:tc>
        <w:tc>
          <w:tcPr>
            <w:tcW w:w="2520" w:type="dxa"/>
          </w:tcPr>
          <w:p w14:paraId="498D1CF9" w14:textId="77777777" w:rsidR="000E2D47" w:rsidRDefault="000E2D47">
            <w:pPr>
              <w:pStyle w:val="TableParagraph"/>
              <w:spacing w:before="26"/>
              <w:ind w:left="0"/>
              <w:rPr>
                <w:rFonts w:ascii="Calibri Light"/>
                <w:sz w:val="15"/>
              </w:rPr>
            </w:pPr>
          </w:p>
          <w:p w14:paraId="459D5120" w14:textId="77777777" w:rsidR="000E2D47" w:rsidRDefault="00000000">
            <w:pPr>
              <w:pStyle w:val="TableParagraph"/>
              <w:spacing w:line="273" w:lineRule="auto"/>
              <w:ind w:left="119"/>
              <w:rPr>
                <w:sz w:val="15"/>
              </w:rPr>
            </w:pPr>
            <w:r>
              <w:rPr>
                <w:color w:val="1F1F1F"/>
                <w:spacing w:val="-2"/>
                <w:sz w:val="15"/>
              </w:rPr>
              <w:t>Answers</w:t>
            </w:r>
            <w:r>
              <w:rPr>
                <w:color w:val="1F1F1F"/>
                <w:spacing w:val="-14"/>
                <w:sz w:val="15"/>
              </w:rPr>
              <w:t xml:space="preserve"> </w:t>
            </w:r>
            <w:r>
              <w:rPr>
                <w:color w:val="1F1F1F"/>
                <w:spacing w:val="-2"/>
                <w:sz w:val="15"/>
              </w:rPr>
              <w:t>are</w:t>
            </w:r>
            <w:r>
              <w:rPr>
                <w:color w:val="1F1F1F"/>
                <w:spacing w:val="-14"/>
                <w:sz w:val="15"/>
              </w:rPr>
              <w:t xml:space="preserve"> </w:t>
            </w:r>
            <w:r>
              <w:rPr>
                <w:color w:val="1F1F1F"/>
                <w:spacing w:val="-2"/>
                <w:sz w:val="15"/>
              </w:rPr>
              <w:t>incomplete</w:t>
            </w:r>
            <w:r>
              <w:rPr>
                <w:color w:val="1F1F1F"/>
                <w:spacing w:val="-15"/>
                <w:sz w:val="15"/>
              </w:rPr>
              <w:t xml:space="preserve"> </w:t>
            </w:r>
            <w:r>
              <w:rPr>
                <w:color w:val="1F1F1F"/>
                <w:spacing w:val="-2"/>
                <w:sz w:val="15"/>
              </w:rPr>
              <w:t>or</w:t>
            </w:r>
            <w:r>
              <w:rPr>
                <w:color w:val="1F1F1F"/>
                <w:spacing w:val="-14"/>
                <w:sz w:val="15"/>
              </w:rPr>
              <w:t xml:space="preserve"> </w:t>
            </w:r>
            <w:r>
              <w:rPr>
                <w:color w:val="1F1F1F"/>
                <w:spacing w:val="-2"/>
                <w:sz w:val="15"/>
              </w:rPr>
              <w:t xml:space="preserve">show </w:t>
            </w:r>
            <w:r>
              <w:rPr>
                <w:color w:val="1F1F1F"/>
                <w:sz w:val="15"/>
              </w:rPr>
              <w:t>limited</w:t>
            </w:r>
            <w:r>
              <w:rPr>
                <w:color w:val="1F1F1F"/>
                <w:spacing w:val="-16"/>
                <w:sz w:val="15"/>
              </w:rPr>
              <w:t xml:space="preserve"> </w:t>
            </w:r>
            <w:r>
              <w:rPr>
                <w:color w:val="1F1F1F"/>
                <w:sz w:val="15"/>
              </w:rPr>
              <w:t>understanding.</w:t>
            </w:r>
          </w:p>
        </w:tc>
        <w:tc>
          <w:tcPr>
            <w:tcW w:w="2016" w:type="dxa"/>
          </w:tcPr>
          <w:p w14:paraId="3F3E1C34" w14:textId="77777777" w:rsidR="000E2D47" w:rsidRDefault="000E2D47">
            <w:pPr>
              <w:pStyle w:val="TableParagraph"/>
              <w:spacing w:before="125"/>
              <w:ind w:left="0"/>
              <w:rPr>
                <w:rFonts w:ascii="Calibri Light"/>
                <w:sz w:val="15"/>
              </w:rPr>
            </w:pPr>
          </w:p>
          <w:p w14:paraId="4CCCE017" w14:textId="77777777" w:rsidR="000E2D47" w:rsidRDefault="00000000">
            <w:pPr>
              <w:pStyle w:val="TableParagraph"/>
              <w:ind w:left="14" w:right="2"/>
              <w:jc w:val="center"/>
              <w:rPr>
                <w:sz w:val="15"/>
              </w:rPr>
            </w:pPr>
            <w:r>
              <w:rPr>
                <w:color w:val="1F1F1F"/>
                <w:spacing w:val="-10"/>
                <w:sz w:val="15"/>
              </w:rPr>
              <w:t>3</w:t>
            </w:r>
          </w:p>
        </w:tc>
      </w:tr>
      <w:tr w:rsidR="000E2D47" w14:paraId="00FA8D6C" w14:textId="77777777">
        <w:trPr>
          <w:trHeight w:val="912"/>
        </w:trPr>
        <w:tc>
          <w:tcPr>
            <w:tcW w:w="1656" w:type="dxa"/>
            <w:shd w:val="clear" w:color="auto" w:fill="F7F9F8"/>
          </w:tcPr>
          <w:p w14:paraId="09A64A4A" w14:textId="77777777" w:rsidR="000E2D47" w:rsidRDefault="000E2D47">
            <w:pPr>
              <w:pStyle w:val="TableParagraph"/>
              <w:spacing w:before="26"/>
              <w:ind w:left="0"/>
              <w:rPr>
                <w:rFonts w:ascii="Calibri Light"/>
                <w:sz w:val="15"/>
              </w:rPr>
            </w:pPr>
          </w:p>
          <w:p w14:paraId="4B7CA0D2" w14:textId="77777777" w:rsidR="000E2D47" w:rsidRDefault="00000000">
            <w:pPr>
              <w:pStyle w:val="TableParagraph"/>
              <w:spacing w:line="273" w:lineRule="auto"/>
              <w:ind w:right="352"/>
              <w:rPr>
                <w:b/>
                <w:sz w:val="15"/>
              </w:rPr>
            </w:pPr>
            <w:r>
              <w:rPr>
                <w:b/>
                <w:color w:val="1F1F1F"/>
                <w:spacing w:val="-2"/>
                <w:sz w:val="15"/>
              </w:rPr>
              <w:t>Presentation</w:t>
            </w:r>
            <w:r>
              <w:rPr>
                <w:b/>
                <w:color w:val="1F1F1F"/>
                <w:spacing w:val="-15"/>
                <w:sz w:val="15"/>
              </w:rPr>
              <w:t xml:space="preserve"> </w:t>
            </w:r>
            <w:r>
              <w:rPr>
                <w:b/>
                <w:color w:val="1F1F1F"/>
                <w:spacing w:val="-2"/>
                <w:sz w:val="15"/>
              </w:rPr>
              <w:t>and completeness</w:t>
            </w:r>
          </w:p>
        </w:tc>
        <w:tc>
          <w:tcPr>
            <w:tcW w:w="2664" w:type="dxa"/>
            <w:shd w:val="clear" w:color="auto" w:fill="F7F9F8"/>
          </w:tcPr>
          <w:p w14:paraId="07326B04" w14:textId="77777777" w:rsidR="000E2D47" w:rsidRDefault="00000000">
            <w:pPr>
              <w:pStyle w:val="TableParagraph"/>
              <w:spacing w:before="111" w:line="271" w:lineRule="auto"/>
              <w:ind w:right="94"/>
              <w:rPr>
                <w:sz w:val="15"/>
              </w:rPr>
            </w:pPr>
            <w:r>
              <w:rPr>
                <w:color w:val="1F1F1F"/>
                <w:sz w:val="15"/>
              </w:rPr>
              <w:t xml:space="preserve">The submission is complete, </w:t>
            </w:r>
            <w:r>
              <w:rPr>
                <w:color w:val="1F1F1F"/>
                <w:spacing w:val="-4"/>
                <w:sz w:val="15"/>
              </w:rPr>
              <w:t xml:space="preserve">readable, labeled, and professionally </w:t>
            </w:r>
            <w:r>
              <w:rPr>
                <w:color w:val="1F1F1F"/>
                <w:spacing w:val="-2"/>
                <w:sz w:val="15"/>
              </w:rPr>
              <w:t>presented.</w:t>
            </w:r>
          </w:p>
        </w:tc>
        <w:tc>
          <w:tcPr>
            <w:tcW w:w="2520" w:type="dxa"/>
            <w:shd w:val="clear" w:color="auto" w:fill="F7F9F8"/>
          </w:tcPr>
          <w:p w14:paraId="344019F2" w14:textId="77777777" w:rsidR="000E2D47" w:rsidRDefault="000E2D47">
            <w:pPr>
              <w:pStyle w:val="TableParagraph"/>
              <w:spacing w:before="26"/>
              <w:ind w:left="0"/>
              <w:rPr>
                <w:rFonts w:ascii="Calibri Light"/>
                <w:sz w:val="15"/>
              </w:rPr>
            </w:pPr>
          </w:p>
          <w:p w14:paraId="1A303A2C" w14:textId="77777777" w:rsidR="000E2D47" w:rsidRDefault="00000000">
            <w:pPr>
              <w:pStyle w:val="TableParagraph"/>
              <w:spacing w:line="273" w:lineRule="auto"/>
              <w:ind w:right="268"/>
              <w:rPr>
                <w:sz w:val="15"/>
              </w:rPr>
            </w:pPr>
            <w:r>
              <w:rPr>
                <w:color w:val="1F1F1F"/>
                <w:spacing w:val="-2"/>
                <w:sz w:val="15"/>
              </w:rPr>
              <w:t>The</w:t>
            </w:r>
            <w:r>
              <w:rPr>
                <w:color w:val="1F1F1F"/>
                <w:spacing w:val="-11"/>
                <w:sz w:val="15"/>
              </w:rPr>
              <w:t xml:space="preserve"> </w:t>
            </w:r>
            <w:r>
              <w:rPr>
                <w:color w:val="1F1F1F"/>
                <w:spacing w:val="-2"/>
                <w:sz w:val="15"/>
              </w:rPr>
              <w:t>submission</w:t>
            </w:r>
            <w:r>
              <w:rPr>
                <w:color w:val="1F1F1F"/>
                <w:spacing w:val="-11"/>
                <w:sz w:val="15"/>
              </w:rPr>
              <w:t xml:space="preserve"> </w:t>
            </w:r>
            <w:r>
              <w:rPr>
                <w:color w:val="1F1F1F"/>
                <w:spacing w:val="-2"/>
                <w:sz w:val="15"/>
              </w:rPr>
              <w:t>is</w:t>
            </w:r>
            <w:r>
              <w:rPr>
                <w:color w:val="1F1F1F"/>
                <w:spacing w:val="-11"/>
                <w:sz w:val="15"/>
              </w:rPr>
              <w:t xml:space="preserve"> </w:t>
            </w:r>
            <w:r>
              <w:rPr>
                <w:color w:val="1F1F1F"/>
                <w:spacing w:val="-2"/>
                <w:sz w:val="15"/>
              </w:rPr>
              <w:t>complete</w:t>
            </w:r>
            <w:r>
              <w:rPr>
                <w:color w:val="1F1F1F"/>
                <w:spacing w:val="-12"/>
                <w:sz w:val="15"/>
              </w:rPr>
              <w:t xml:space="preserve"> </w:t>
            </w:r>
            <w:r>
              <w:rPr>
                <w:color w:val="1F1F1F"/>
                <w:spacing w:val="-2"/>
                <w:sz w:val="15"/>
              </w:rPr>
              <w:t xml:space="preserve">but </w:t>
            </w:r>
            <w:r>
              <w:rPr>
                <w:color w:val="1F1F1F"/>
                <w:sz w:val="15"/>
              </w:rPr>
              <w:t>has</w:t>
            </w:r>
            <w:r>
              <w:rPr>
                <w:color w:val="1F1F1F"/>
                <w:spacing w:val="-9"/>
                <w:sz w:val="15"/>
              </w:rPr>
              <w:t xml:space="preserve"> </w:t>
            </w:r>
            <w:r>
              <w:rPr>
                <w:color w:val="1F1F1F"/>
                <w:sz w:val="15"/>
              </w:rPr>
              <w:t>minor</w:t>
            </w:r>
            <w:r>
              <w:rPr>
                <w:color w:val="1F1F1F"/>
                <w:spacing w:val="-8"/>
                <w:sz w:val="15"/>
              </w:rPr>
              <w:t xml:space="preserve"> </w:t>
            </w:r>
            <w:r>
              <w:rPr>
                <w:color w:val="1F1F1F"/>
                <w:sz w:val="15"/>
              </w:rPr>
              <w:t>presentation</w:t>
            </w:r>
            <w:r>
              <w:rPr>
                <w:color w:val="1F1F1F"/>
                <w:spacing w:val="-9"/>
                <w:sz w:val="15"/>
              </w:rPr>
              <w:t xml:space="preserve"> </w:t>
            </w:r>
            <w:r>
              <w:rPr>
                <w:color w:val="1F1F1F"/>
                <w:sz w:val="15"/>
              </w:rPr>
              <w:t>issues.</w:t>
            </w:r>
          </w:p>
        </w:tc>
        <w:tc>
          <w:tcPr>
            <w:tcW w:w="2520" w:type="dxa"/>
            <w:shd w:val="clear" w:color="auto" w:fill="F7F9F8"/>
          </w:tcPr>
          <w:p w14:paraId="47347AFB" w14:textId="77777777" w:rsidR="000E2D47" w:rsidRDefault="000E2D47">
            <w:pPr>
              <w:pStyle w:val="TableParagraph"/>
              <w:spacing w:before="26"/>
              <w:ind w:left="0"/>
              <w:rPr>
                <w:rFonts w:ascii="Calibri Light"/>
                <w:sz w:val="15"/>
              </w:rPr>
            </w:pPr>
          </w:p>
          <w:p w14:paraId="435ED696" w14:textId="77777777" w:rsidR="000E2D47" w:rsidRDefault="00000000">
            <w:pPr>
              <w:pStyle w:val="TableParagraph"/>
              <w:spacing w:line="273" w:lineRule="auto"/>
              <w:ind w:left="119"/>
              <w:rPr>
                <w:sz w:val="15"/>
              </w:rPr>
            </w:pPr>
            <w:r>
              <w:rPr>
                <w:color w:val="1F1F1F"/>
                <w:spacing w:val="-2"/>
                <w:sz w:val="15"/>
              </w:rPr>
              <w:t>The</w:t>
            </w:r>
            <w:r>
              <w:rPr>
                <w:color w:val="1F1F1F"/>
                <w:spacing w:val="-12"/>
                <w:sz w:val="15"/>
              </w:rPr>
              <w:t xml:space="preserve"> </w:t>
            </w:r>
            <w:r>
              <w:rPr>
                <w:color w:val="1F1F1F"/>
                <w:spacing w:val="-2"/>
                <w:sz w:val="15"/>
              </w:rPr>
              <w:t>submission</w:t>
            </w:r>
            <w:r>
              <w:rPr>
                <w:color w:val="1F1F1F"/>
                <w:spacing w:val="-12"/>
                <w:sz w:val="15"/>
              </w:rPr>
              <w:t xml:space="preserve"> </w:t>
            </w:r>
            <w:r>
              <w:rPr>
                <w:color w:val="1F1F1F"/>
                <w:spacing w:val="-2"/>
                <w:sz w:val="15"/>
              </w:rPr>
              <w:t>is</w:t>
            </w:r>
            <w:r>
              <w:rPr>
                <w:color w:val="1F1F1F"/>
                <w:spacing w:val="-12"/>
                <w:sz w:val="15"/>
              </w:rPr>
              <w:t xml:space="preserve"> </w:t>
            </w:r>
            <w:r>
              <w:rPr>
                <w:color w:val="1F1F1F"/>
                <w:spacing w:val="-2"/>
                <w:sz w:val="15"/>
              </w:rPr>
              <w:t>incomplete</w:t>
            </w:r>
            <w:r>
              <w:rPr>
                <w:color w:val="1F1F1F"/>
                <w:spacing w:val="-13"/>
                <w:sz w:val="15"/>
              </w:rPr>
              <w:t xml:space="preserve"> </w:t>
            </w:r>
            <w:r>
              <w:rPr>
                <w:color w:val="1F1F1F"/>
                <w:spacing w:val="-2"/>
                <w:sz w:val="15"/>
              </w:rPr>
              <w:t xml:space="preserve">or </w:t>
            </w:r>
            <w:r>
              <w:rPr>
                <w:color w:val="1F1F1F"/>
                <w:sz w:val="15"/>
              </w:rPr>
              <w:t>difficult</w:t>
            </w:r>
            <w:r>
              <w:rPr>
                <w:color w:val="1F1F1F"/>
                <w:spacing w:val="-7"/>
                <w:sz w:val="15"/>
              </w:rPr>
              <w:t xml:space="preserve"> </w:t>
            </w:r>
            <w:r>
              <w:rPr>
                <w:color w:val="1F1F1F"/>
                <w:sz w:val="15"/>
              </w:rPr>
              <w:t>to</w:t>
            </w:r>
            <w:r>
              <w:rPr>
                <w:color w:val="1F1F1F"/>
                <w:spacing w:val="-7"/>
                <w:sz w:val="15"/>
              </w:rPr>
              <w:t xml:space="preserve"> </w:t>
            </w:r>
            <w:r>
              <w:rPr>
                <w:color w:val="1F1F1F"/>
                <w:sz w:val="15"/>
              </w:rPr>
              <w:t>read.</w:t>
            </w:r>
          </w:p>
        </w:tc>
        <w:tc>
          <w:tcPr>
            <w:tcW w:w="2016" w:type="dxa"/>
            <w:shd w:val="clear" w:color="auto" w:fill="F7F9F8"/>
          </w:tcPr>
          <w:p w14:paraId="285B0572" w14:textId="77777777" w:rsidR="000E2D47" w:rsidRDefault="000E2D47">
            <w:pPr>
              <w:pStyle w:val="TableParagraph"/>
              <w:spacing w:before="125"/>
              <w:ind w:left="0"/>
              <w:rPr>
                <w:rFonts w:ascii="Calibri Light"/>
                <w:sz w:val="15"/>
              </w:rPr>
            </w:pPr>
          </w:p>
          <w:p w14:paraId="46ECAECB" w14:textId="77777777" w:rsidR="000E2D47" w:rsidRDefault="00000000">
            <w:pPr>
              <w:pStyle w:val="TableParagraph"/>
              <w:ind w:left="14" w:right="2"/>
              <w:jc w:val="center"/>
              <w:rPr>
                <w:sz w:val="15"/>
              </w:rPr>
            </w:pPr>
            <w:r>
              <w:rPr>
                <w:color w:val="1F1F1F"/>
                <w:spacing w:val="-10"/>
                <w:sz w:val="15"/>
              </w:rPr>
              <w:t>1</w:t>
            </w:r>
          </w:p>
        </w:tc>
      </w:tr>
      <w:tr w:rsidR="000E2D47" w14:paraId="0133714B" w14:textId="77777777">
        <w:trPr>
          <w:trHeight w:val="597"/>
        </w:trPr>
        <w:tc>
          <w:tcPr>
            <w:tcW w:w="9360" w:type="dxa"/>
            <w:gridSpan w:val="4"/>
            <w:shd w:val="clear" w:color="auto" w:fill="FFF7DF"/>
          </w:tcPr>
          <w:p w14:paraId="27101C63" w14:textId="77777777" w:rsidR="000E2D47" w:rsidRDefault="00000000">
            <w:pPr>
              <w:pStyle w:val="TableParagraph"/>
              <w:spacing w:before="111"/>
              <w:ind w:left="0" w:right="104"/>
              <w:jc w:val="right"/>
              <w:rPr>
                <w:b/>
                <w:sz w:val="21"/>
              </w:rPr>
            </w:pPr>
            <w:r>
              <w:rPr>
                <w:b/>
                <w:color w:val="1F1F1F"/>
                <w:spacing w:val="-2"/>
                <w:sz w:val="21"/>
              </w:rPr>
              <w:t>TOTAL</w:t>
            </w:r>
          </w:p>
        </w:tc>
        <w:tc>
          <w:tcPr>
            <w:tcW w:w="2016" w:type="dxa"/>
            <w:shd w:val="clear" w:color="auto" w:fill="FFF7DF"/>
          </w:tcPr>
          <w:p w14:paraId="301DC5A1" w14:textId="77777777" w:rsidR="000E2D47" w:rsidRDefault="00000000">
            <w:pPr>
              <w:pStyle w:val="TableParagraph"/>
              <w:spacing w:before="111"/>
              <w:ind w:left="14"/>
              <w:jc w:val="center"/>
              <w:rPr>
                <w:b/>
                <w:sz w:val="21"/>
              </w:rPr>
            </w:pPr>
            <w:r>
              <w:rPr>
                <w:b/>
                <w:color w:val="1F1F1F"/>
                <w:spacing w:val="-5"/>
                <w:sz w:val="21"/>
              </w:rPr>
              <w:t>20</w:t>
            </w:r>
          </w:p>
        </w:tc>
      </w:tr>
    </w:tbl>
    <w:p w14:paraId="2D8E0421" w14:textId="77777777" w:rsidR="000E2D47" w:rsidRDefault="000E2D47" w:rsidP="00586CED">
      <w:pPr>
        <w:pStyle w:val="TableParagraph"/>
        <w:ind w:left="0"/>
        <w:rPr>
          <w:b/>
          <w:sz w:val="21"/>
        </w:rPr>
        <w:sectPr w:rsidR="000E2D47">
          <w:pgSz w:w="12240" w:h="15840"/>
          <w:pgMar w:top="940" w:right="360" w:bottom="280" w:left="360" w:header="720" w:footer="720" w:gutter="0"/>
          <w:cols w:space="720"/>
        </w:sectPr>
      </w:pPr>
    </w:p>
    <w:p w14:paraId="3C4138D3" w14:textId="77777777" w:rsidR="000E2D47" w:rsidRDefault="000E2D47" w:rsidP="00586CED">
      <w:pPr>
        <w:pStyle w:val="BodyText"/>
        <w:spacing w:before="4"/>
        <w:ind w:left="0"/>
        <w:rPr>
          <w:rFonts w:ascii="Calibri Light"/>
          <w:sz w:val="16"/>
        </w:rPr>
      </w:pPr>
    </w:p>
    <w:sectPr w:rsidR="000E2D47">
      <w:pgSz w:w="12240" w:h="15840"/>
      <w:pgMar w:top="182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53845"/>
    <w:multiLevelType w:val="hybridMultilevel"/>
    <w:tmpl w:val="148A3834"/>
    <w:lvl w:ilvl="0" w:tplc="5FEAFACC">
      <w:numFmt w:val="bullet"/>
      <w:lvlText w:val="-"/>
      <w:lvlJc w:val="left"/>
      <w:pPr>
        <w:ind w:left="720" w:hanging="360"/>
      </w:pPr>
      <w:rPr>
        <w:rFonts w:ascii="Times New Roman" w:eastAsia="Trebuchet MS" w:hAnsi="Times New Roman" w:cs="Times New Roman"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BC3613"/>
    <w:multiLevelType w:val="hybridMultilevel"/>
    <w:tmpl w:val="BB4A88B0"/>
    <w:lvl w:ilvl="0" w:tplc="31D05A6E">
      <w:numFmt w:val="bullet"/>
      <w:lvlText w:val="-"/>
      <w:lvlJc w:val="left"/>
      <w:pPr>
        <w:ind w:left="720" w:hanging="360"/>
      </w:pPr>
      <w:rPr>
        <w:rFonts w:ascii="Times New Roman" w:eastAsia="Trebuchet MS" w:hAnsi="Times New Roman" w:cs="Times New Roman"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F950DC"/>
    <w:multiLevelType w:val="hybridMultilevel"/>
    <w:tmpl w:val="A33CD03C"/>
    <w:lvl w:ilvl="0" w:tplc="2B5250D6">
      <w:start w:val="1"/>
      <w:numFmt w:val="decimal"/>
      <w:lvlText w:val="%1."/>
      <w:lvlJc w:val="left"/>
      <w:pPr>
        <w:ind w:left="981" w:hanging="262"/>
      </w:pPr>
      <w:rPr>
        <w:rFonts w:ascii="Trebuchet MS" w:eastAsia="Trebuchet MS" w:hAnsi="Trebuchet MS" w:cs="Trebuchet MS" w:hint="default"/>
        <w:b/>
        <w:bCs/>
        <w:i w:val="0"/>
        <w:iCs w:val="0"/>
        <w:color w:val="1F1F1F"/>
        <w:spacing w:val="0"/>
        <w:w w:val="81"/>
        <w:sz w:val="21"/>
        <w:szCs w:val="21"/>
        <w:lang w:val="en-US" w:eastAsia="en-US" w:bidi="ar-SA"/>
      </w:rPr>
    </w:lvl>
    <w:lvl w:ilvl="1" w:tplc="88CEDAC8">
      <w:numFmt w:val="bullet"/>
      <w:lvlText w:val=""/>
      <w:lvlJc w:val="left"/>
      <w:pPr>
        <w:ind w:left="1080" w:hanging="360"/>
      </w:pPr>
      <w:rPr>
        <w:rFonts w:ascii="Symbol" w:eastAsia="Symbol" w:hAnsi="Symbol" w:cs="Symbol" w:hint="default"/>
        <w:b w:val="0"/>
        <w:bCs w:val="0"/>
        <w:i w:val="0"/>
        <w:iCs w:val="0"/>
        <w:color w:val="1F1F1F"/>
        <w:spacing w:val="0"/>
        <w:w w:val="100"/>
        <w:sz w:val="21"/>
        <w:szCs w:val="21"/>
        <w:lang w:val="en-US" w:eastAsia="en-US" w:bidi="ar-SA"/>
      </w:rPr>
    </w:lvl>
    <w:lvl w:ilvl="2" w:tplc="C590C9D6">
      <w:numFmt w:val="bullet"/>
      <w:lvlText w:val="•"/>
      <w:lvlJc w:val="left"/>
      <w:pPr>
        <w:ind w:left="2240" w:hanging="360"/>
      </w:pPr>
      <w:rPr>
        <w:rFonts w:hint="default"/>
        <w:lang w:val="en-US" w:eastAsia="en-US" w:bidi="ar-SA"/>
      </w:rPr>
    </w:lvl>
    <w:lvl w:ilvl="3" w:tplc="9880F820">
      <w:numFmt w:val="bullet"/>
      <w:lvlText w:val="•"/>
      <w:lvlJc w:val="left"/>
      <w:pPr>
        <w:ind w:left="3400" w:hanging="360"/>
      </w:pPr>
      <w:rPr>
        <w:rFonts w:hint="default"/>
        <w:lang w:val="en-US" w:eastAsia="en-US" w:bidi="ar-SA"/>
      </w:rPr>
    </w:lvl>
    <w:lvl w:ilvl="4" w:tplc="71344FF4">
      <w:numFmt w:val="bullet"/>
      <w:lvlText w:val="•"/>
      <w:lvlJc w:val="left"/>
      <w:pPr>
        <w:ind w:left="4560" w:hanging="360"/>
      </w:pPr>
      <w:rPr>
        <w:rFonts w:hint="default"/>
        <w:lang w:val="en-US" w:eastAsia="en-US" w:bidi="ar-SA"/>
      </w:rPr>
    </w:lvl>
    <w:lvl w:ilvl="5" w:tplc="C91833A8">
      <w:numFmt w:val="bullet"/>
      <w:lvlText w:val="•"/>
      <w:lvlJc w:val="left"/>
      <w:pPr>
        <w:ind w:left="5720" w:hanging="360"/>
      </w:pPr>
      <w:rPr>
        <w:rFonts w:hint="default"/>
        <w:lang w:val="en-US" w:eastAsia="en-US" w:bidi="ar-SA"/>
      </w:rPr>
    </w:lvl>
    <w:lvl w:ilvl="6" w:tplc="422AA93A">
      <w:numFmt w:val="bullet"/>
      <w:lvlText w:val="•"/>
      <w:lvlJc w:val="left"/>
      <w:pPr>
        <w:ind w:left="6880" w:hanging="360"/>
      </w:pPr>
      <w:rPr>
        <w:rFonts w:hint="default"/>
        <w:lang w:val="en-US" w:eastAsia="en-US" w:bidi="ar-SA"/>
      </w:rPr>
    </w:lvl>
    <w:lvl w:ilvl="7" w:tplc="BAB2D91A">
      <w:numFmt w:val="bullet"/>
      <w:lvlText w:val="•"/>
      <w:lvlJc w:val="left"/>
      <w:pPr>
        <w:ind w:left="8040" w:hanging="360"/>
      </w:pPr>
      <w:rPr>
        <w:rFonts w:hint="default"/>
        <w:lang w:val="en-US" w:eastAsia="en-US" w:bidi="ar-SA"/>
      </w:rPr>
    </w:lvl>
    <w:lvl w:ilvl="8" w:tplc="7C8C76EC">
      <w:numFmt w:val="bullet"/>
      <w:lvlText w:val="•"/>
      <w:lvlJc w:val="left"/>
      <w:pPr>
        <w:ind w:left="9200" w:hanging="360"/>
      </w:pPr>
      <w:rPr>
        <w:rFonts w:hint="default"/>
        <w:lang w:val="en-US" w:eastAsia="en-US" w:bidi="ar-SA"/>
      </w:rPr>
    </w:lvl>
  </w:abstractNum>
  <w:abstractNum w:abstractNumId="3" w15:restartNumberingAfterBreak="0">
    <w:nsid w:val="126F5041"/>
    <w:multiLevelType w:val="hybridMultilevel"/>
    <w:tmpl w:val="5C28DE62"/>
    <w:lvl w:ilvl="0" w:tplc="ECE25050">
      <w:numFmt w:val="bullet"/>
      <w:lvlText w:val="-"/>
      <w:lvlJc w:val="left"/>
      <w:pPr>
        <w:ind w:left="720" w:hanging="360"/>
      </w:pPr>
      <w:rPr>
        <w:rFonts w:ascii="Times New Roman" w:eastAsia="Trebuchet MS" w:hAnsi="Times New Roman" w:cs="Times New Roman"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9D4C0A"/>
    <w:multiLevelType w:val="hybridMultilevel"/>
    <w:tmpl w:val="B8E24F5C"/>
    <w:lvl w:ilvl="0" w:tplc="F872C9B8">
      <w:start w:val="1"/>
      <w:numFmt w:val="decimal"/>
      <w:lvlText w:val="%1."/>
      <w:lvlJc w:val="left"/>
      <w:pPr>
        <w:ind w:left="1080" w:hanging="360"/>
      </w:pPr>
      <w:rPr>
        <w:rFonts w:ascii="Trebuchet MS" w:eastAsia="Trebuchet MS" w:hAnsi="Trebuchet MS" w:cs="Trebuchet MS" w:hint="default"/>
        <w:b w:val="0"/>
        <w:bCs w:val="0"/>
        <w:i w:val="0"/>
        <w:iCs w:val="0"/>
        <w:color w:val="1F1F1F"/>
        <w:spacing w:val="0"/>
        <w:w w:val="91"/>
        <w:sz w:val="21"/>
        <w:szCs w:val="21"/>
        <w:lang w:val="en-US" w:eastAsia="en-US" w:bidi="ar-SA"/>
      </w:rPr>
    </w:lvl>
    <w:lvl w:ilvl="1" w:tplc="39C6EAC2">
      <w:numFmt w:val="bullet"/>
      <w:lvlText w:val=""/>
      <w:lvlJc w:val="left"/>
      <w:pPr>
        <w:ind w:left="1080" w:hanging="360"/>
      </w:pPr>
      <w:rPr>
        <w:rFonts w:ascii="Symbol" w:eastAsia="Symbol" w:hAnsi="Symbol" w:cs="Symbol" w:hint="default"/>
        <w:b w:val="0"/>
        <w:bCs w:val="0"/>
        <w:i w:val="0"/>
        <w:iCs w:val="0"/>
        <w:color w:val="1F1F1F"/>
        <w:spacing w:val="0"/>
        <w:w w:val="100"/>
        <w:sz w:val="21"/>
        <w:szCs w:val="21"/>
        <w:lang w:val="en-US" w:eastAsia="en-US" w:bidi="ar-SA"/>
      </w:rPr>
    </w:lvl>
    <w:lvl w:ilvl="2" w:tplc="9A821268">
      <w:numFmt w:val="bullet"/>
      <w:lvlText w:val="•"/>
      <w:lvlJc w:val="left"/>
      <w:pPr>
        <w:ind w:left="3168" w:hanging="360"/>
      </w:pPr>
      <w:rPr>
        <w:rFonts w:hint="default"/>
        <w:lang w:val="en-US" w:eastAsia="en-US" w:bidi="ar-SA"/>
      </w:rPr>
    </w:lvl>
    <w:lvl w:ilvl="3" w:tplc="8C10C038">
      <w:numFmt w:val="bullet"/>
      <w:lvlText w:val="•"/>
      <w:lvlJc w:val="left"/>
      <w:pPr>
        <w:ind w:left="4212" w:hanging="360"/>
      </w:pPr>
      <w:rPr>
        <w:rFonts w:hint="default"/>
        <w:lang w:val="en-US" w:eastAsia="en-US" w:bidi="ar-SA"/>
      </w:rPr>
    </w:lvl>
    <w:lvl w:ilvl="4" w:tplc="D3F0377E">
      <w:numFmt w:val="bullet"/>
      <w:lvlText w:val="•"/>
      <w:lvlJc w:val="left"/>
      <w:pPr>
        <w:ind w:left="5256" w:hanging="360"/>
      </w:pPr>
      <w:rPr>
        <w:rFonts w:hint="default"/>
        <w:lang w:val="en-US" w:eastAsia="en-US" w:bidi="ar-SA"/>
      </w:rPr>
    </w:lvl>
    <w:lvl w:ilvl="5" w:tplc="3D4C204E">
      <w:numFmt w:val="bullet"/>
      <w:lvlText w:val="•"/>
      <w:lvlJc w:val="left"/>
      <w:pPr>
        <w:ind w:left="6300" w:hanging="360"/>
      </w:pPr>
      <w:rPr>
        <w:rFonts w:hint="default"/>
        <w:lang w:val="en-US" w:eastAsia="en-US" w:bidi="ar-SA"/>
      </w:rPr>
    </w:lvl>
    <w:lvl w:ilvl="6" w:tplc="97EA5F28">
      <w:numFmt w:val="bullet"/>
      <w:lvlText w:val="•"/>
      <w:lvlJc w:val="left"/>
      <w:pPr>
        <w:ind w:left="7344" w:hanging="360"/>
      </w:pPr>
      <w:rPr>
        <w:rFonts w:hint="default"/>
        <w:lang w:val="en-US" w:eastAsia="en-US" w:bidi="ar-SA"/>
      </w:rPr>
    </w:lvl>
    <w:lvl w:ilvl="7" w:tplc="F600E34C">
      <w:numFmt w:val="bullet"/>
      <w:lvlText w:val="•"/>
      <w:lvlJc w:val="left"/>
      <w:pPr>
        <w:ind w:left="8388" w:hanging="360"/>
      </w:pPr>
      <w:rPr>
        <w:rFonts w:hint="default"/>
        <w:lang w:val="en-US" w:eastAsia="en-US" w:bidi="ar-SA"/>
      </w:rPr>
    </w:lvl>
    <w:lvl w:ilvl="8" w:tplc="8A5A1E9E">
      <w:numFmt w:val="bullet"/>
      <w:lvlText w:val="•"/>
      <w:lvlJc w:val="left"/>
      <w:pPr>
        <w:ind w:left="9432" w:hanging="360"/>
      </w:pPr>
      <w:rPr>
        <w:rFonts w:hint="default"/>
        <w:lang w:val="en-US" w:eastAsia="en-US" w:bidi="ar-SA"/>
      </w:rPr>
    </w:lvl>
  </w:abstractNum>
  <w:abstractNum w:abstractNumId="5" w15:restartNumberingAfterBreak="0">
    <w:nsid w:val="22CB7C6C"/>
    <w:multiLevelType w:val="hybridMultilevel"/>
    <w:tmpl w:val="9B9AFDFC"/>
    <w:lvl w:ilvl="0" w:tplc="3DBCCD24">
      <w:numFmt w:val="bullet"/>
      <w:lvlText w:val="-"/>
      <w:lvlJc w:val="left"/>
      <w:pPr>
        <w:ind w:left="720" w:hanging="360"/>
      </w:pPr>
      <w:rPr>
        <w:rFonts w:ascii="Times New Roman" w:eastAsia="Trebuchet MS" w:hAnsi="Times New Roman" w:cs="Times New Roman"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4F33C4"/>
    <w:multiLevelType w:val="hybridMultilevel"/>
    <w:tmpl w:val="998C376C"/>
    <w:lvl w:ilvl="0" w:tplc="05F6F0D4">
      <w:start w:val="1"/>
      <w:numFmt w:val="decimal"/>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B068B8"/>
    <w:multiLevelType w:val="hybridMultilevel"/>
    <w:tmpl w:val="624205A2"/>
    <w:lvl w:ilvl="0" w:tplc="8FC87CAC">
      <w:numFmt w:val="bullet"/>
      <w:lvlText w:val="-"/>
      <w:lvlJc w:val="left"/>
      <w:pPr>
        <w:ind w:left="720" w:hanging="360"/>
      </w:pPr>
      <w:rPr>
        <w:rFonts w:ascii="Times New Roman" w:eastAsia="Trebuchet MS" w:hAnsi="Times New Roman" w:cs="Times New Roman"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595ABF"/>
    <w:multiLevelType w:val="hybridMultilevel"/>
    <w:tmpl w:val="C4765D7E"/>
    <w:lvl w:ilvl="0" w:tplc="D0EC8B4E">
      <w:start w:val="1"/>
      <w:numFmt w:val="decimal"/>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C26EC4"/>
    <w:multiLevelType w:val="hybridMultilevel"/>
    <w:tmpl w:val="1AFE03C0"/>
    <w:lvl w:ilvl="0" w:tplc="5B7629F6">
      <w:start w:val="1"/>
      <w:numFmt w:val="bullet"/>
      <w:lvlText w:val="-"/>
      <w:lvlJc w:val="left"/>
      <w:pPr>
        <w:ind w:left="720" w:hanging="360"/>
      </w:pPr>
      <w:rPr>
        <w:rFonts w:ascii="Times New Roman" w:eastAsia="Trebuchet MS" w:hAnsi="Times New Roman" w:cs="Times New Roman"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350830"/>
    <w:multiLevelType w:val="hybridMultilevel"/>
    <w:tmpl w:val="38AA2628"/>
    <w:lvl w:ilvl="0" w:tplc="1F9634E2">
      <w:numFmt w:val="bullet"/>
      <w:lvlText w:val="-"/>
      <w:lvlJc w:val="left"/>
      <w:pPr>
        <w:ind w:left="720" w:hanging="360"/>
      </w:pPr>
      <w:rPr>
        <w:rFonts w:ascii="Times New Roman" w:eastAsia="Trebuchet MS" w:hAnsi="Times New Roman" w:cs="Times New Roman"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401C26"/>
    <w:multiLevelType w:val="hybridMultilevel"/>
    <w:tmpl w:val="3A70590C"/>
    <w:lvl w:ilvl="0" w:tplc="B3484F7E">
      <w:numFmt w:val="bullet"/>
      <w:lvlText w:val=""/>
      <w:lvlJc w:val="left"/>
      <w:pPr>
        <w:ind w:left="1080" w:hanging="360"/>
      </w:pPr>
      <w:rPr>
        <w:rFonts w:ascii="Symbol" w:eastAsia="Symbol" w:hAnsi="Symbol" w:cs="Symbol" w:hint="default"/>
        <w:b w:val="0"/>
        <w:bCs w:val="0"/>
        <w:i w:val="0"/>
        <w:iCs w:val="0"/>
        <w:color w:val="1F1F1F"/>
        <w:spacing w:val="0"/>
        <w:w w:val="100"/>
        <w:sz w:val="21"/>
        <w:szCs w:val="21"/>
        <w:lang w:val="en-US" w:eastAsia="en-US" w:bidi="ar-SA"/>
      </w:rPr>
    </w:lvl>
    <w:lvl w:ilvl="1" w:tplc="FA0A1782">
      <w:numFmt w:val="bullet"/>
      <w:lvlText w:val="•"/>
      <w:lvlJc w:val="left"/>
      <w:pPr>
        <w:ind w:left="2124" w:hanging="360"/>
      </w:pPr>
      <w:rPr>
        <w:rFonts w:hint="default"/>
        <w:lang w:val="en-US" w:eastAsia="en-US" w:bidi="ar-SA"/>
      </w:rPr>
    </w:lvl>
    <w:lvl w:ilvl="2" w:tplc="3620DD94">
      <w:numFmt w:val="bullet"/>
      <w:lvlText w:val="•"/>
      <w:lvlJc w:val="left"/>
      <w:pPr>
        <w:ind w:left="3168" w:hanging="360"/>
      </w:pPr>
      <w:rPr>
        <w:rFonts w:hint="default"/>
        <w:lang w:val="en-US" w:eastAsia="en-US" w:bidi="ar-SA"/>
      </w:rPr>
    </w:lvl>
    <w:lvl w:ilvl="3" w:tplc="2B2EC87E">
      <w:numFmt w:val="bullet"/>
      <w:lvlText w:val="•"/>
      <w:lvlJc w:val="left"/>
      <w:pPr>
        <w:ind w:left="4212" w:hanging="360"/>
      </w:pPr>
      <w:rPr>
        <w:rFonts w:hint="default"/>
        <w:lang w:val="en-US" w:eastAsia="en-US" w:bidi="ar-SA"/>
      </w:rPr>
    </w:lvl>
    <w:lvl w:ilvl="4" w:tplc="3DBCA908">
      <w:numFmt w:val="bullet"/>
      <w:lvlText w:val="•"/>
      <w:lvlJc w:val="left"/>
      <w:pPr>
        <w:ind w:left="5256" w:hanging="360"/>
      </w:pPr>
      <w:rPr>
        <w:rFonts w:hint="default"/>
        <w:lang w:val="en-US" w:eastAsia="en-US" w:bidi="ar-SA"/>
      </w:rPr>
    </w:lvl>
    <w:lvl w:ilvl="5" w:tplc="43E4F248">
      <w:numFmt w:val="bullet"/>
      <w:lvlText w:val="•"/>
      <w:lvlJc w:val="left"/>
      <w:pPr>
        <w:ind w:left="6300" w:hanging="360"/>
      </w:pPr>
      <w:rPr>
        <w:rFonts w:hint="default"/>
        <w:lang w:val="en-US" w:eastAsia="en-US" w:bidi="ar-SA"/>
      </w:rPr>
    </w:lvl>
    <w:lvl w:ilvl="6" w:tplc="7A9E8E34">
      <w:numFmt w:val="bullet"/>
      <w:lvlText w:val="•"/>
      <w:lvlJc w:val="left"/>
      <w:pPr>
        <w:ind w:left="7344" w:hanging="360"/>
      </w:pPr>
      <w:rPr>
        <w:rFonts w:hint="default"/>
        <w:lang w:val="en-US" w:eastAsia="en-US" w:bidi="ar-SA"/>
      </w:rPr>
    </w:lvl>
    <w:lvl w:ilvl="7" w:tplc="0DF864CC">
      <w:numFmt w:val="bullet"/>
      <w:lvlText w:val="•"/>
      <w:lvlJc w:val="left"/>
      <w:pPr>
        <w:ind w:left="8388" w:hanging="360"/>
      </w:pPr>
      <w:rPr>
        <w:rFonts w:hint="default"/>
        <w:lang w:val="en-US" w:eastAsia="en-US" w:bidi="ar-SA"/>
      </w:rPr>
    </w:lvl>
    <w:lvl w:ilvl="8" w:tplc="841ED4A0">
      <w:numFmt w:val="bullet"/>
      <w:lvlText w:val="•"/>
      <w:lvlJc w:val="left"/>
      <w:pPr>
        <w:ind w:left="9432" w:hanging="360"/>
      </w:pPr>
      <w:rPr>
        <w:rFonts w:hint="default"/>
        <w:lang w:val="en-US" w:eastAsia="en-US" w:bidi="ar-SA"/>
      </w:rPr>
    </w:lvl>
  </w:abstractNum>
  <w:num w:numId="1" w16cid:durableId="1612979860">
    <w:abstractNumId w:val="2"/>
  </w:num>
  <w:num w:numId="2" w16cid:durableId="1016663105">
    <w:abstractNumId w:val="4"/>
  </w:num>
  <w:num w:numId="3" w16cid:durableId="2119519040">
    <w:abstractNumId w:val="11"/>
  </w:num>
  <w:num w:numId="4" w16cid:durableId="1301107387">
    <w:abstractNumId w:val="10"/>
  </w:num>
  <w:num w:numId="5" w16cid:durableId="2062752178">
    <w:abstractNumId w:val="3"/>
  </w:num>
  <w:num w:numId="6" w16cid:durableId="529488219">
    <w:abstractNumId w:val="7"/>
  </w:num>
  <w:num w:numId="7" w16cid:durableId="1266229040">
    <w:abstractNumId w:val="5"/>
  </w:num>
  <w:num w:numId="8" w16cid:durableId="112752905">
    <w:abstractNumId w:val="0"/>
  </w:num>
  <w:num w:numId="9" w16cid:durableId="874463716">
    <w:abstractNumId w:val="1"/>
  </w:num>
  <w:num w:numId="10" w16cid:durableId="1193030975">
    <w:abstractNumId w:val="6"/>
  </w:num>
  <w:num w:numId="11" w16cid:durableId="1391076920">
    <w:abstractNumId w:val="8"/>
  </w:num>
  <w:num w:numId="12" w16cid:durableId="4481671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E2D47"/>
    <w:rsid w:val="000E2D47"/>
    <w:rsid w:val="00586CED"/>
    <w:rsid w:val="00B531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36FA9"/>
  <w15:docId w15:val="{37A9F15A-9BE7-4661-BE41-BE0C72002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ind w:left="720"/>
      <w:outlineLvl w:val="0"/>
    </w:pPr>
    <w:rPr>
      <w:rFonts w:ascii="Calibri Light" w:eastAsia="Calibri Light" w:hAnsi="Calibri Light" w:cs="Calibri Light"/>
      <w:sz w:val="40"/>
      <w:szCs w:val="40"/>
    </w:rPr>
  </w:style>
  <w:style w:type="paragraph" w:styleId="Heading2">
    <w:name w:val="heading 2"/>
    <w:basedOn w:val="Normal"/>
    <w:uiPriority w:val="9"/>
    <w:unhideWhenUsed/>
    <w:qFormat/>
    <w:pPr>
      <w:spacing w:before="1"/>
      <w:ind w:left="720"/>
      <w:outlineLvl w:val="1"/>
    </w:pPr>
    <w:rPr>
      <w:rFonts w:ascii="Calibri Light" w:eastAsia="Calibri Light" w:hAnsi="Calibri Light" w:cs="Calibri Light"/>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3"/>
      <w:ind w:left="1079"/>
    </w:pPr>
    <w:rPr>
      <w:sz w:val="21"/>
      <w:szCs w:val="21"/>
    </w:rPr>
  </w:style>
  <w:style w:type="paragraph" w:styleId="Title">
    <w:name w:val="Title"/>
    <w:basedOn w:val="Normal"/>
    <w:uiPriority w:val="10"/>
    <w:qFormat/>
    <w:pPr>
      <w:spacing w:line="659" w:lineRule="exact"/>
      <w:ind w:left="10"/>
      <w:jc w:val="center"/>
    </w:pPr>
    <w:rPr>
      <w:rFonts w:ascii="Calibri Light" w:eastAsia="Calibri Light" w:hAnsi="Calibri Light" w:cs="Calibri Light"/>
      <w:sz w:val="56"/>
      <w:szCs w:val="56"/>
    </w:rPr>
  </w:style>
  <w:style w:type="paragraph" w:styleId="ListParagraph">
    <w:name w:val="List Paragraph"/>
    <w:basedOn w:val="Normal"/>
    <w:uiPriority w:val="1"/>
    <w:qFormat/>
    <w:pPr>
      <w:spacing w:before="33"/>
      <w:ind w:left="1079" w:hanging="359"/>
    </w:pPr>
  </w:style>
  <w:style w:type="paragraph" w:customStyle="1" w:styleId="TableParagraph">
    <w:name w:val="Table Paragraph"/>
    <w:basedOn w:val="Normal"/>
    <w:uiPriority w:val="1"/>
    <w:qFormat/>
    <w:pPr>
      <w:ind w:left="11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2149</Words>
  <Characters>12251</Characters>
  <Application>Microsoft Office Word</Application>
  <DocSecurity>0</DocSecurity>
  <Lines>102</Lines>
  <Paragraphs>28</Paragraphs>
  <ScaleCrop>false</ScaleCrop>
  <Company/>
  <LinksUpToDate>false</LinksUpToDate>
  <CharactersWithSpaces>14372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Abe-r Magpantay</dc:creator>
  <cp:lastModifiedBy>DAWN ANDREI PAMESA</cp:lastModifiedBy>
  <cp:revision>2</cp:revision>
  <dcterms:created xsi:type="dcterms:W3CDTF">2026-09-14T05:37:00Z</dcterms:created>
  <dcterms:modified xsi:type="dcterms:W3CDTF">2026-09-14T05:58:00Z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2026-09-11T00:00:00Z</vt:filetime>
  </property>
  <property fmtid="{D5CDD505-2E9C-101B-9397-08002B2CF9AE}" pid="4" name="Creator">
    <vt:lpwstr>Microsoft® Word 2021</vt:lpwstr>
  </property>
  <property fmtid="{D5CDD505-2E9C-101B-9397-08002B2CF9AE}" pid="5" name="LastSaved">
    <vt:filetime>2026-09-14T00:00:00Z</vt:filetime>
  </property>
  <property fmtid="{D5CDD505-2E9C-101B-9397-08002B2CF9AE}" pid="6" name="Producer">
    <vt:lpwstr>Microsoft® Word 2021</vt:lpwstr>
  </property>
</Properties>
</file>