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1B" w:rsidRDefault="006B491B" w:rsidP="00B161A2">
      <w:pPr>
        <w:pStyle w:val="BodyText"/>
        <w:spacing w:before="68" w:line="307" w:lineRule="auto"/>
        <w:ind w:left="139" w:right="528"/>
        <w:jc w:val="both"/>
        <w:rPr>
          <w:color w:val="231F20"/>
          <w:w w:val="95"/>
        </w:rPr>
      </w:pPr>
    </w:p>
    <w:p w:rsidR="00BB2F75" w:rsidRDefault="00BB2F75" w:rsidP="00BB2F75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  <w:r>
        <w:rPr>
          <w:noProof/>
          <w:color w:val="231F20"/>
          <w:w w:val="95"/>
          <w:lang w:val="it-IT" w:eastAsia="it-IT"/>
        </w:rPr>
        <mc:AlternateContent>
          <mc:Choice Requires="wpg">
            <w:drawing>
              <wp:inline distT="0" distB="0" distL="0" distR="0" wp14:anchorId="0200261E" wp14:editId="5AC30ACA">
                <wp:extent cx="6096000" cy="609600"/>
                <wp:effectExtent l="0" t="0" r="0" b="0"/>
                <wp:docPr id="5079" name="Group 5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09600"/>
                          <a:chOff x="0" y="0"/>
                          <a:chExt cx="5345" cy="638"/>
                        </a:xfrm>
                      </wpg:grpSpPr>
                      <wpg:grpSp>
                        <wpg:cNvPr id="5080" name="Group 1338"/>
                        <wpg:cNvGrpSpPr>
                          <a:grpSpLocks/>
                        </wpg:cNvGrpSpPr>
                        <wpg:grpSpPr bwMode="auto">
                          <a:xfrm>
                            <a:off x="0" y="10"/>
                            <a:ext cx="5053" cy="587"/>
                            <a:chOff x="0" y="10"/>
                            <a:chExt cx="5053" cy="587"/>
                          </a:xfrm>
                        </wpg:grpSpPr>
                        <wps:wsp>
                          <wps:cNvPr id="5081" name="Freeform 1339"/>
                          <wps:cNvSpPr>
                            <a:spLocks/>
                          </wps:cNvSpPr>
                          <wps:spPr bwMode="auto">
                            <a:xfrm>
                              <a:off x="0" y="10"/>
                              <a:ext cx="5053" cy="587"/>
                            </a:xfrm>
                            <a:custGeom>
                              <a:avLst/>
                              <a:gdLst>
                                <a:gd name="T0" fmla="*/ 0 w 5053"/>
                                <a:gd name="T1" fmla="+- 0 596 10"/>
                                <a:gd name="T2" fmla="*/ 596 h 587"/>
                                <a:gd name="T3" fmla="*/ 5053 w 5053"/>
                                <a:gd name="T4" fmla="+- 0 596 10"/>
                                <a:gd name="T5" fmla="*/ 596 h 587"/>
                                <a:gd name="T6" fmla="*/ 5053 w 5053"/>
                                <a:gd name="T7" fmla="+- 0 10 10"/>
                                <a:gd name="T8" fmla="*/ 10 h 587"/>
                                <a:gd name="T9" fmla="*/ 0 w 5053"/>
                                <a:gd name="T10" fmla="+- 0 10 10"/>
                                <a:gd name="T11" fmla="*/ 10 h 587"/>
                                <a:gd name="T12" fmla="*/ 0 w 5053"/>
                                <a:gd name="T13" fmla="+- 0 596 10"/>
                                <a:gd name="T14" fmla="*/ 596 h 58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053" h="587">
                                  <a:moveTo>
                                    <a:pt x="0" y="586"/>
                                  </a:moveTo>
                                  <a:lnTo>
                                    <a:pt x="5053" y="586"/>
                                  </a:lnTo>
                                  <a:lnTo>
                                    <a:pt x="50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2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82" name="Group 13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45" cy="638"/>
                            <a:chOff x="0" y="0"/>
                            <a:chExt cx="5345" cy="638"/>
                          </a:xfrm>
                        </wpg:grpSpPr>
                        <wps:wsp>
                          <wps:cNvPr id="5083" name="Freeform 1341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5053" cy="587"/>
                            </a:xfrm>
                            <a:custGeom>
                              <a:avLst/>
                              <a:gdLst>
                                <a:gd name="T0" fmla="*/ 0 w 5053"/>
                                <a:gd name="T1" fmla="+- 0 590 3"/>
                                <a:gd name="T2" fmla="*/ 590 h 587"/>
                                <a:gd name="T3" fmla="*/ 5053 w 5053"/>
                                <a:gd name="T4" fmla="+- 0 590 3"/>
                                <a:gd name="T5" fmla="*/ 590 h 587"/>
                                <a:gd name="T6" fmla="*/ 5053 w 5053"/>
                                <a:gd name="T7" fmla="+- 0 3 3"/>
                                <a:gd name="T8" fmla="*/ 3 h 587"/>
                                <a:gd name="T9" fmla="*/ 0 w 5053"/>
                                <a:gd name="T10" fmla="+- 0 3 3"/>
                                <a:gd name="T11" fmla="*/ 3 h 587"/>
                                <a:gd name="T12" fmla="*/ 0 w 5053"/>
                                <a:gd name="T13" fmla="+- 0 590 3"/>
                                <a:gd name="T14" fmla="*/ 590 h 58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053" h="587">
                                  <a:moveTo>
                                    <a:pt x="0" y="587"/>
                                  </a:moveTo>
                                  <a:lnTo>
                                    <a:pt x="5053" y="587"/>
                                  </a:lnTo>
                                  <a:lnTo>
                                    <a:pt x="50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2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4" name="Text Box 13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5" cy="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2F75" w:rsidRPr="006B491B" w:rsidRDefault="009D01F7" w:rsidP="00BB2F75">
                                <w:pPr>
                                  <w:spacing w:line="637" w:lineRule="exact"/>
                                  <w:ind w:left="72"/>
                                  <w:rPr>
                                    <w:rFonts w:ascii="Courier New" w:eastAsia="Courier New" w:hAnsi="Courier New" w:cs="Courier New"/>
                                    <w:sz w:val="63"/>
                                    <w:szCs w:val="63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1</w:t>
                                </w:r>
                                <w:r w:rsidR="00BD5A53"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1</w:t>
                                </w:r>
                                <w:r w:rsidR="00ED3DB6"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.</w:t>
                                </w:r>
                                <w:r w:rsidR="00BD5A53"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LCD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00261E" id="Group 5079" o:spid="_x0000_s1026" style="width:480pt;height:48pt;mso-position-horizontal-relative:char;mso-position-vertical-relative:line" coordsize="5345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A/kkQUAAFQYAAAOAAAAZHJzL2Uyb0RvYy54bWzsWdtu4zYQfS/QfyD02MKxZEu2JcRZJHYc&#10;FEjbBTb9AFqiLaGSqJJy5GzRf+/wavkiN5tNAhRIHmzKPOJwDkczZ5TLT9siR4+E8YyWU8e7cB1E&#10;ypgmWbmeOn88LHoTB/EalwnOaUmmzhPhzqerH3+4bKqIDGhK84QwBIuUPGqqqZPWdRX1+zxOSYH5&#10;Ba1ICZMrygpcwyVb9xOGG1i9yPsD1x31G8qSitGYcA6/ztWkcyXXX61IXP++WnFSo3zqwN5q+cnk&#10;51J89q8ucbRmuEqzWG8Dv2AXBc5KMGqXmuMaow3LjpYqsphRTlf1RUyLPl2tsphIH8Abzz3w5o7R&#10;TSV9WUfNurI0AbUHPL142fi3x88MZcnUCdxx6KASF3BK0jCSvwBBTbWOAHfHqi/VZ6a8hOE9jf/k&#10;MN0/nBfXawVGy+ZXmsCKeFNTSdB2xQqxBLiOtvIcnuw5kG2NYvhx5IYj14XjimFOXaiDilM4zaPb&#10;4vRW3xgM/UDfNZyIW/o4UgblJvWmlEfywjpnSZiA2TYJ3lCtdOikOOrXJcHT0WhYCNxgqJwJJuOT&#10;/ps7WgQc3tNJADxufBdR/Psi6kuKKyIDlYtI2ZHpGTIXjBDxFCPgMxTONJWEmoji7XBqzQgYh6h7&#10;ZiAZRjo5tHzgKN7w+o5QGY348Z7XsCs41QRGaqDj4AEiYlXkkBZ+6iMXNfBcwMFosMGAowrzcw8w&#10;QThCZivrxGAGBgPrCESK7MHuQHDk1pgw1GHPN7Az9uBR2C3VZW/UBnXbGxuYtOe5J9yDTG/NAeCk&#10;d5BhLKaTSst3ty3P8g1cdhnz2oR3WrOEn2HSs3QfHh3Ek40YnJogireljiIYISxqoSuzX0W5SF8i&#10;pCC1PQx0jgKUCLkOMOxQgINngeE8Bdhkv/Mrw3EIMLCpcuV5tOBTwv02HBiA27S7DAruYallDoJS&#10;uxT34KjCtWDJDFEjCo/IcykMIM2JiYI+kgcqIfUu2QeTkTa7m8/LNk4tBDvcQQ3AfFdyQQuUGRcc&#10;MNPmW8HUIT0Hc2wwziknilThsqxE1ndBWSv5cJpnySLLc+EyZ+vlLGfoEQvF4oaDcKHd3oPlMmBK&#10;Km5TZtQvkPg0vSIFSgXyd+gNfPdmEPYWo8m45y/8oBeO3UnP9cIbKLR+6M8X/wjmPT9KsyQh5X1W&#10;EqOGPP95tUHrMqVjpB4ShxsGg0Ae6t7uD5yEWm9Y3oOB/CkTGTYpwcmtHtc4y9W4v79jSTK4bb4l&#10;EVD4VQVRJWdJkyeoJowqJQjKFQYpZV8d1IAKnDr8rw1mxEH5LyUUxdDzfQiDWl74wXgAF6w9s2zP&#10;4DKGpaZO7cAzL4azWknNTcWydQqWPMlFSa9BDq0yUXHk/tSu9AXUZTnSIuq8WoFHcl+twHZh1bdX&#10;K9IMjmyhPVReEOKvJtbeR6tAElJUtrSKLzPj22gVrSEsgzINCsWrVQFkCSOW29ni1aWKi47UTLtw&#10;BmFHLbeFU9TEbuVgS6euryfM7QuVDnMvEirDY9/aMmX4airlhKE9jdJh6WUS5QSFBwqlxSGE0YdC&#10;eSeFIts0IPwZCsVAjeQw32+mUA4NfiiUEmr+h0J5qUIRRfE9XiFA/VBl+UFUyhu6hVcIvmycWmUZ&#10;1VuYMfpKv0xAJZ2l0HyRa8ZoIyQkKDrV6rRuVbrwG94x/JfyadXtiqlXDEgMpo7ojqQANDUcoAYi&#10;tL+V86Ij2fsBgGf0vRveTm4nfs8fjG57vjuf964XM783WnjjYD6cz2Zzb1/fi67h+/W9bFc6e5eF&#10;/DvuXVqiXfU84JsU7UpM/s9bliKr4X12nhVTZyLaGh0sr9a/1NvlVup7Hn1jK2PbGNvCwEC1LzB4&#10;o9ZFvnaFV9eyJdOv2cW78fa1bHZ2/wy4+hcAAP//AwBQSwMEFAAGAAgAAAAhAFL9Q+3ZAAAABAEA&#10;AA8AAABkcnMvZG93bnJldi54bWxMj0FLw0AQhe+C/2EZwZvdRLFozKaUop6KYCuIt2l2moRmZ0N2&#10;m6T/3rEXexnm8YY338sXk2vVQH1oPBtIZwko4tLbhisDX9u3uydQISJbbD2TgRMFWBTXVzlm1o/8&#10;ScMmVkpCOGRooI6xy7QOZU0Ow8x3xOLtfe8wiuwrbXscJdy1+j5J5tphw/Khxo5WNZWHzdEZeB9x&#10;XD6kr8P6sF+dfraPH9/rlIy5vZmWL6AiTfH/GP7wBR0KYdr5I9ugWgNSJJ6neM/zROTuvIAucn0J&#10;X/wCAAD//wMAUEsBAi0AFAAGAAgAAAAhALaDOJL+AAAA4QEAABMAAAAAAAAAAAAAAAAAAAAAAFtD&#10;b250ZW50X1R5cGVzXS54bWxQSwECLQAUAAYACAAAACEAOP0h/9YAAACUAQAACwAAAAAAAAAAAAAA&#10;AAAvAQAAX3JlbHMvLnJlbHNQSwECLQAUAAYACAAAACEANOQP5JEFAABUGAAADgAAAAAAAAAAAAAA&#10;AAAuAgAAZHJzL2Uyb0RvYy54bWxQSwECLQAUAAYACAAAACEAUv1D7dkAAAAEAQAADwAAAAAAAAAA&#10;AAAAAADrBwAAZHJzL2Rvd25yZXYueG1sUEsFBgAAAAAEAAQA8wAAAPEIAAAAAA==&#10;">
                <v:group id="Group 1338" o:spid="_x0000_s1027" style="position:absolute;top:10;width:5053;height:587" coordorigin=",10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BazwwAAAN0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IhWYX94E56ATJ8AAAD//wMAUEsBAi0AFAAGAAgAAAAhANvh9svuAAAAhQEAABMAAAAAAAAAAAAA&#10;AAAAAAAAAFtDb250ZW50X1R5cGVzXS54bWxQSwECLQAUAAYACAAAACEAWvQsW78AAAAVAQAACwAA&#10;AAAAAAAAAAAAAAAfAQAAX3JlbHMvLnJlbHNQSwECLQAUAAYACAAAACEAYSwWs8MAAADdAAAADwAA&#10;AAAAAAAAAAAAAAAHAgAAZHJzL2Rvd25yZXYueG1sUEsFBgAAAAADAAMAtwAAAPcCAAAAAA==&#10;">
                  <v:shape id="Freeform 1339" o:spid="_x0000_s1028" style="position:absolute;top:10;width:5053;height:587;visibility:visible;mso-wrap-style:square;v-text-anchor:top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cgFwwAAAN0AAAAPAAAAZHJzL2Rvd25yZXYueG1sRI9fSwMx&#10;EMTfhX6HsAXfbFLRUs6mpQiW4lv/gD4ul+3d4WUTkvV6fnsjCH0cZuY3zGoz+l4NlHIX2MJ8ZkAR&#10;18F13Fg4n94elqCyIDvsA5OFH8qwWU/uVli5cOUDDUdpVIFwrtBCKxIrrXPdksc8C5G4eJeQPEqR&#10;qdEu4bXAfa8fjVlojx2XhRYjvbZUfx2/vYVDTJJzGt5pe+adkcvTIn58Wns/HbcvoIRGuYX/23tn&#10;4dks5/D3pjwBvf4FAAD//wMAUEsBAi0AFAAGAAgAAAAhANvh9svuAAAAhQEAABMAAAAAAAAAAAAA&#10;AAAAAAAAAFtDb250ZW50X1R5cGVzXS54bWxQSwECLQAUAAYACAAAACEAWvQsW78AAAAVAQAACwAA&#10;AAAAAAAAAAAAAAAfAQAAX3JlbHMvLnJlbHNQSwECLQAUAAYACAAAACEAB8XIBcMAAADdAAAADwAA&#10;AAAAAAAAAAAAAAAHAgAAZHJzL2Rvd25yZXYueG1sUEsFBgAAAAADAAMAtwAAAPcCAAAAAA==&#10;" path="m,586r5053,l5053,,,,,586xe" fillcolor="#00929f" stroked="f">
                    <v:path arrowok="t" o:connecttype="custom" o:connectlocs="0,596;5053,596;5053,10;0,10;0,596" o:connectangles="0,0,0,0,0"/>
                  </v:shape>
                </v:group>
                <v:group id="Group 1340" o:spid="_x0000_s1029" style="position:absolute;width:5345;height:638" coordsize="5345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i1f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WTSfwPNNeAJy+QAAAP//AwBQSwECLQAUAAYACAAAACEA2+H2y+4AAACFAQAAEwAAAAAAAAAA&#10;AAAAAAAAAAAAW0NvbnRlbnRfVHlwZXNdLnhtbFBLAQItABQABgAIAAAAIQBa9CxbvwAAABUBAAAL&#10;AAAAAAAAAAAAAAAAAB8BAABfcmVscy8ucmVsc1BLAQItABQABgAIAAAAIQD+si1fxQAAAN0AAAAP&#10;AAAAAAAAAAAAAAAAAAcCAABkcnMvZG93bnJldi54bWxQSwUGAAAAAAMAAwC3AAAA+QIAAAAA&#10;">
                  <v:shape id="Freeform 1341" o:spid="_x0000_s1030" style="position:absolute;top:3;width:5053;height:587;visibility:visible;mso-wrap-style:square;v-text-anchor:top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/PpwwAAAN0AAAAPAAAAZHJzL2Rvd25yZXYueG1sRI9BSwMx&#10;FITvQv9DeAVvNqnVUtampQgW8dZa0ONj87q7dPMSkud2/fdGEDwOM/MNs96OvlcDpdwFtjCfGVDE&#10;dXAdNxZO7y93K1BZkB32gcnCN2XYbiY3a6xcuPKBhqM0qkA4V2ihFYmV1rluyWOehUhcvHNIHqXI&#10;1GiX8Frgvtf3xiy1x47LQouRnluqL8cvb+EQk+SchjfanXhv5PywjB+f1t5Ox90TKKFR/sN/7Vdn&#10;4dGsFvD7pjwBvfkBAAD//wMAUEsBAi0AFAAGAAgAAAAhANvh9svuAAAAhQEAABMAAAAAAAAAAAAA&#10;AAAAAAAAAFtDb250ZW50X1R5cGVzXS54bWxQSwECLQAUAAYACAAAACEAWvQsW78AAAAVAQAACwAA&#10;AAAAAAAAAAAAAAAfAQAAX3JlbHMvLnJlbHNQSwECLQAUAAYACAAAACEAmFvz6cMAAADdAAAADwAA&#10;AAAAAAAAAAAAAAAHAgAAZHJzL2Rvd25yZXYueG1sUEsFBgAAAAADAAMAtwAAAPcCAAAAAA==&#10;" path="m,587r5053,l5053,,,,,587xe" fillcolor="#00929f" stroked="f">
                    <v:path arrowok="t" o:connecttype="custom" o:connectlocs="0,590;5053,590;5053,3;0,3;0,59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42" o:spid="_x0000_s1031" type="#_x0000_t202" style="position:absolute;width:5345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hrxgAAAN0AAAAPAAAAZHJzL2Rvd25yZXYueG1sRI9BawIx&#10;FITvhf6H8ArealKpYrdGEWlBEKTr9tDj6+a5G9y8bDdR139vCoLHYWa+YWaL3jXiRF2wnjW8DBUI&#10;4tIby5WG7+LzeQoiRGSDjWfScKEAi/njwwwz48+c02kXK5EgHDLUUMfYZlKGsiaHYehb4uTtfecw&#10;JtlV0nR4TnDXyJFSE+nQclqosaVVTeVhd3Qalj+cf9i/7e9Xvs9tUbwp3kwOWg+e+uU7iEh9vIdv&#10;7bXRMFbTV/h/k56AnF8BAAD//wMAUEsBAi0AFAAGAAgAAAAhANvh9svuAAAAhQEAABMAAAAAAAAA&#10;AAAAAAAAAAAAAFtDb250ZW50X1R5cGVzXS54bWxQSwECLQAUAAYACAAAACEAWvQsW78AAAAVAQAA&#10;CwAAAAAAAAAAAAAAAAAfAQAAX3JlbHMvLnJlbHNQSwECLQAUAAYACAAAACEA0hUYa8YAAADdAAAA&#10;DwAAAAAAAAAAAAAAAAAHAgAAZHJzL2Rvd25yZXYueG1sUEsFBgAAAAADAAMAtwAAAPoCAAAAAA==&#10;" filled="f" stroked="f">
                    <v:textbox inset="0,0,0,0">
                      <w:txbxContent>
                        <w:p w:rsidR="00BB2F75" w:rsidRPr="006B491B" w:rsidRDefault="009D01F7" w:rsidP="00BB2F75">
                          <w:pPr>
                            <w:spacing w:line="637" w:lineRule="exact"/>
                            <w:ind w:left="72"/>
                            <w:rPr>
                              <w:rFonts w:ascii="Courier New" w:eastAsia="Courier New" w:hAnsi="Courier New" w:cs="Courier New"/>
                              <w:sz w:val="63"/>
                              <w:szCs w:val="63"/>
                              <w:lang w:val="en-GB"/>
                            </w:rPr>
                          </w:pPr>
                          <w:r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1</w:t>
                          </w:r>
                          <w:r w:rsidR="00BD5A53"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1</w:t>
                          </w:r>
                          <w:r w:rsidR="00ED3DB6"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.</w:t>
                          </w:r>
                          <w:r w:rsidR="00BD5A53"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LCD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B61C2" w:rsidRPr="00BD5A53" w:rsidRDefault="00BD5A53" w:rsidP="00BD5A53">
      <w:pPr>
        <w:autoSpaceDE w:val="0"/>
        <w:autoSpaceDN w:val="0"/>
        <w:adjustRightInd w:val="0"/>
        <w:spacing w:after="0" w:line="247" w:lineRule="auto"/>
        <w:jc w:val="both"/>
        <w:rPr>
          <w:rFonts w:ascii="Lucida Sans" w:hAnsi="Lucida Sans"/>
          <w:color w:val="231F20"/>
          <w:sz w:val="20"/>
          <w:szCs w:val="20"/>
          <w:lang w:val="en-GB"/>
        </w:rPr>
      </w:pPr>
      <w:r w:rsidRPr="00BD5A53">
        <w:rPr>
          <w:rFonts w:ascii="Lucida Sans" w:hAnsi="Lucida Sans"/>
          <w:color w:val="231F20"/>
          <w:sz w:val="20"/>
          <w:szCs w:val="20"/>
          <w:lang w:val="en-GB"/>
        </w:rPr>
        <w:t>The LCD can be used to display alphanumeric characters. T</w:t>
      </w:r>
      <w:r>
        <w:rPr>
          <w:rFonts w:ascii="Lucida Sans" w:hAnsi="Lucida Sans"/>
          <w:color w:val="231F20"/>
          <w:sz w:val="20"/>
          <w:szCs w:val="20"/>
          <w:lang w:val="en-GB"/>
        </w:rPr>
        <w:t xml:space="preserve">he one in your kit has </w:t>
      </w:r>
      <w:r w:rsidRPr="00BD5A53">
        <w:rPr>
          <w:rFonts w:ascii="Lucida Sans" w:hAnsi="Lucida Sans"/>
          <w:color w:val="231F20"/>
          <w:sz w:val="20"/>
          <w:szCs w:val="20"/>
          <w:lang w:val="en-GB"/>
        </w:rPr>
        <w:t>16 columns and 2 rows, for a total of 32 characte</w:t>
      </w:r>
      <w:r>
        <w:rPr>
          <w:rFonts w:ascii="Lucida Sans" w:hAnsi="Lucida Sans"/>
          <w:color w:val="231F20"/>
          <w:sz w:val="20"/>
          <w:szCs w:val="20"/>
          <w:lang w:val="en-GB"/>
        </w:rPr>
        <w:t xml:space="preserve">rs. There are a large number of </w:t>
      </w:r>
      <w:r w:rsidRPr="00BD5A53">
        <w:rPr>
          <w:rFonts w:ascii="Lucida Sans" w:hAnsi="Lucida Sans"/>
          <w:color w:val="231F20"/>
          <w:sz w:val="20"/>
          <w:szCs w:val="20"/>
          <w:lang w:val="en-GB"/>
        </w:rPr>
        <w:t>connections on the board. These pins are us</w:t>
      </w:r>
      <w:r>
        <w:rPr>
          <w:rFonts w:ascii="Lucida Sans" w:hAnsi="Lucida Sans"/>
          <w:color w:val="231F20"/>
          <w:sz w:val="20"/>
          <w:szCs w:val="20"/>
          <w:lang w:val="en-GB"/>
        </w:rPr>
        <w:t xml:space="preserve">ed for power and communication, </w:t>
      </w:r>
      <w:r w:rsidRPr="00BD5A53">
        <w:rPr>
          <w:rFonts w:ascii="Lucida Sans" w:hAnsi="Lucida Sans"/>
          <w:color w:val="231F20"/>
          <w:sz w:val="20"/>
          <w:szCs w:val="20"/>
          <w:lang w:val="en-GB"/>
        </w:rPr>
        <w:t>so it knows what to write on screen, but you won’t need to connect all of the</w:t>
      </w:r>
      <w:r>
        <w:rPr>
          <w:rFonts w:ascii="Lucida Sans" w:hAnsi="Lucida Sans"/>
          <w:color w:val="231F20"/>
          <w:sz w:val="20"/>
          <w:szCs w:val="20"/>
          <w:lang w:val="en-GB"/>
        </w:rPr>
        <w:t xml:space="preserve">m. </w:t>
      </w:r>
      <w:r w:rsidRPr="00BD5A53">
        <w:rPr>
          <w:rFonts w:ascii="Lucida Sans" w:hAnsi="Lucida Sans"/>
          <w:color w:val="231F20"/>
          <w:sz w:val="20"/>
          <w:szCs w:val="20"/>
          <w:lang w:val="en-GB"/>
        </w:rPr>
        <w:t>See Fig. 1 for the pins you need to connect.</w:t>
      </w:r>
      <w:r w:rsidRPr="00BD5A53"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 wp14:anchorId="6DAB96CF" wp14:editId="7E5E4B4E">
            <wp:extent cx="471487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B616D" w:rsidRPr="00FB616D">
        <w:rPr>
          <w:rFonts w:ascii="Lucida Sans" w:hAnsi="Lucida Sans" w:cs="TyponineSansPro-Light"/>
          <w:noProof/>
          <w:sz w:val="20"/>
          <w:szCs w:val="20"/>
          <w:lang w:eastAsia="it-IT"/>
        </w:rPr>
        <w:drawing>
          <wp:inline distT="0" distB="0" distL="0" distR="0">
            <wp:extent cx="193357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00"/>
                    <a:stretch/>
                  </pic:blipFill>
                  <pic:spPr bwMode="auto">
                    <a:xfrm>
                      <a:off x="0" y="0"/>
                      <a:ext cx="1933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1F7" w:rsidRDefault="009D01F7" w:rsidP="009D01F7">
      <w:pPr>
        <w:pStyle w:val="BodyText"/>
        <w:spacing w:line="299" w:lineRule="auto"/>
        <w:ind w:left="0" w:right="127"/>
        <w:jc w:val="both"/>
        <w:rPr>
          <w:rFonts w:asciiTheme="minorHAnsi" w:eastAsiaTheme="minorHAnsi" w:hAnsiTheme="minorHAnsi"/>
          <w:color w:val="231F20"/>
          <w:w w:val="95"/>
          <w:sz w:val="22"/>
          <w:szCs w:val="22"/>
          <w:lang w:val="en-GB"/>
        </w:rPr>
      </w:pPr>
    </w:p>
    <w:p w:rsidR="00087550" w:rsidRPr="00FB616D" w:rsidRDefault="00FB616D" w:rsidP="00087550">
      <w:pPr>
        <w:pStyle w:val="BodyText"/>
        <w:spacing w:line="299" w:lineRule="auto"/>
        <w:ind w:right="127"/>
        <w:jc w:val="both"/>
        <w:rPr>
          <w:color w:val="231F20"/>
          <w:w w:val="95"/>
          <w:lang w:val="en-GB"/>
        </w:rPr>
      </w:pPr>
      <w:r w:rsidRPr="006B79FA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9D74499" wp14:editId="126F8670">
                <wp:simplePos x="0" y="0"/>
                <wp:positionH relativeFrom="margin">
                  <wp:posOffset>2314575</wp:posOffset>
                </wp:positionH>
                <wp:positionV relativeFrom="paragraph">
                  <wp:posOffset>5080</wp:posOffset>
                </wp:positionV>
                <wp:extent cx="2809875" cy="962025"/>
                <wp:effectExtent l="0" t="0" r="28575" b="28575"/>
                <wp:wrapNone/>
                <wp:docPr id="7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Place the tilt switch on the breadboard and attach one lead t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o 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5V. Attach the other side to ground through a 10-kilohm resistor,</w:t>
                            </w:r>
                          </w:p>
                          <w:p w:rsidR="00F8011C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and to your Arduino’s pin 6. You’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re wiring this as a digital 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4499" id="Text Box 2" o:spid="_x0000_s1032" type="#_x0000_t202" style="position:absolute;left:0;text-align:left;margin-left:182.25pt;margin-top:.4pt;width:221.25pt;height:75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laJgIAAE4EAAAOAAAAZHJzL2Uyb0RvYy54bWysVM1u2zAMvg/YOwi6L3aMpEmMOEWXLsOA&#10;rhvQ7gFkWY6FSaImKbG7px8lp2n2gx2G+SCQIvWR/Eh6fT1oRY7CeQmmotNJTokwHBpp9hX98rh7&#10;s6TEB2YapsCIij4JT683r1+te1uKAjpQjXAEQYwve1vRLgRbZpnnndDMT8AKg8YWnGYBVbfPGsd6&#10;RNcqK/L8KuvBNdYBF97j7e1opJuE37aCh09t60UgqqKYW0inS2cdz2yzZuXeMdtJfkqD/UMWmkmD&#10;Qc9QtywwcnDyNygtuQMPbZhw0Bm0reQi1YDVTPNfqnnomBWpFiTH2zNN/v/B8vvjZ0dkU9FFPi8o&#10;MUxjlx7FEMhbGEgRCeqtL9HvwaJnGPAaG52K9fYO+FdPDGw7ZvbixjnoO8EaTHAaX2YXT0ccH0Hq&#10;/iM0GIYdAiSgoXU6sod8EETHRj2dmxNT4XhZLPPVcjGnhKNtdVXkxTyFYOXza+t8eC9AkyhU1GHz&#10;Ezo73vkQs2Hls0sM5kHJZieVSorb11vlyJHhoOzSd0L/yU0Z0mP0Ocb+O0Sevj9BaBlw4pXUFV2e&#10;nVgZaXtnmjSPgUk1ypiyMiceI3UjiWGoh9SzRHLkuIbmCYl1MA44LiQKHbjvlPQ43BX13w7MCUrU&#10;B4PNWU1ns7gNSZnNFwUq7tJSX1qY4QhV0UDJKG5D2qDIgIEbbGIrE78vmZxSxqFNtJ8WLG7FpZ68&#10;Xn4Dmx8AAAD//wMAUEsDBBQABgAIAAAAIQC9xSa73gAAAAgBAAAPAAAAZHJzL2Rvd25yZXYueG1s&#10;TI/BTsMwEETvSPyDtUhcEHVo2jSEOBVCAsEN2gqubrxNIuJ1sN00/D3LCY6rGb19U64n24sRfegc&#10;KbiZJSCQamc6ahTsto/XOYgQNRndO0IF3xhgXZ2flbow7kRvOG5iIxhCodAK2hiHQspQt2h1mLkB&#10;ibOD81ZHPn0jjdcnhttezpMkk1Z3xB9aPeBDi/Xn5mgV5Ivn8SO8pK/vdXbob+PVanz68kpdXkz3&#10;dyAiTvGvDL/6rA4VO+3dkUwQvYI0Wyy5yjAQHOfJiqftubecpyCrUv4fUP0AAAD//wMAUEsBAi0A&#10;FAAGAAgAAAAhALaDOJL+AAAA4QEAABMAAAAAAAAAAAAAAAAAAAAAAFtDb250ZW50X1R5cGVzXS54&#10;bWxQSwECLQAUAAYACAAAACEAOP0h/9YAAACUAQAACwAAAAAAAAAAAAAAAAAvAQAAX3JlbHMvLnJl&#10;bHNQSwECLQAUAAYACAAAACEAOg25WiYCAABOBAAADgAAAAAAAAAAAAAAAAAuAgAAZHJzL2Uyb0Rv&#10;Yy54bWxQSwECLQAUAAYACAAAACEAvcUmu94AAAAIAQAADwAAAAAAAAAAAAAAAACABAAAZHJzL2Rv&#10;d25yZXYueG1sUEsFBgAAAAAEAAQA8wAAAIsFAAAAAA==&#10;">
                <v:textbox>
                  <w:txbxContent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Place the tilt switch on the breadboard and attach one lead t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o 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5V. Attach the other side to ground through a 10-kilohm resistor,</w:t>
                      </w:r>
                    </w:p>
                    <w:p w:rsidR="00F8011C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and to your Arduino’s pin 6. You’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re wiring this as a digital 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input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550" w:rsidRDefault="00BD5A53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  <w:r>
        <w:rPr>
          <w:noProof/>
          <w:lang w:eastAsia="it-IT"/>
        </w:rPr>
        <w:drawing>
          <wp:anchor distT="0" distB="0" distL="114300" distR="114300" simplePos="0" relativeHeight="251679743" behindDoc="0" locked="0" layoutInCell="1" allowOverlap="1" wp14:anchorId="202EED44" wp14:editId="43510FC3">
            <wp:simplePos x="0" y="0"/>
            <wp:positionH relativeFrom="column">
              <wp:posOffset>-752475</wp:posOffset>
            </wp:positionH>
            <wp:positionV relativeFrom="paragraph">
              <wp:posOffset>297815</wp:posOffset>
            </wp:positionV>
            <wp:extent cx="5067300" cy="38385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9"/>
                    <a:stretch/>
                  </pic:blipFill>
                  <pic:spPr bwMode="auto"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BD5A53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  <w:r w:rsidRPr="006B79FA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B0CC29B" wp14:editId="13928F46">
                <wp:simplePos x="0" y="0"/>
                <wp:positionH relativeFrom="margin">
                  <wp:posOffset>4229100</wp:posOffset>
                </wp:positionH>
                <wp:positionV relativeFrom="paragraph">
                  <wp:posOffset>8890</wp:posOffset>
                </wp:positionV>
                <wp:extent cx="2286000" cy="40481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The two outside pins of the LCD (</w:t>
                            </w:r>
                            <w:proofErr w:type="spellStart"/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>Vss</w:t>
                            </w:r>
                            <w:proofErr w:type="spellEnd"/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and LED-) need to be</w:t>
                            </w:r>
                          </w:p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connected to ground. Also, connect the R/W pin to ground. This</w:t>
                            </w:r>
                          </w:p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places the screen in write mode. The LCD power supply (</w:t>
                            </w:r>
                            <w:proofErr w:type="spellStart"/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>Vcc</w:t>
                            </w:r>
                            <w:proofErr w:type="spellEnd"/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should connect directly to 5V. The LED+ pin on the screen connects</w:t>
                            </w:r>
                          </w:p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to power through a 220-ohm resistor.</w:t>
                            </w:r>
                          </w:p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Co</w:t>
                            </w:r>
                            <w:r w:rsidR="00856034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nnect: Arduino Digital pin 2 to 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LCD </w:t>
                            </w:r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>D7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, Arduino Digital pin 3</w:t>
                            </w:r>
                          </w:p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to LCD </w:t>
                            </w:r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>D6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, Arduino Digital pin 4 to LCD </w:t>
                            </w:r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>D5</w:t>
                            </w:r>
                            <w:r w:rsidR="00856034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, Arduino Digital pin 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5 to LCD </w:t>
                            </w:r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>D4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. These are the data</w:t>
                            </w:r>
                            <w:r w:rsidR="00856034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 pins that tell the screen what 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character to display.</w:t>
                            </w:r>
                          </w:p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Connect </w:t>
                            </w:r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 xml:space="preserve">EN 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on the screen to pin 11 on your Arduino. </w:t>
                            </w:r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 xml:space="preserve">RS </w:t>
                            </w:r>
                            <w:r w:rsidR="00856034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on the LCD 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connects to pin 12. This pin enables writing to the LCD.</w:t>
                            </w:r>
                          </w:p>
                          <w:p w:rsidR="00D268CE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Place the potentiometer on</w:t>
                            </w:r>
                            <w:r w:rsidR="00856034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 the breadboard, connecting one 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end pin to power and the </w:t>
                            </w:r>
                            <w:r w:rsidR="00856034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other to ground. The center pin 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should connect to </w:t>
                            </w:r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 xml:space="preserve">V0 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on the LCD</w:t>
                            </w:r>
                            <w:r w:rsidR="00856034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. This will allow you to change </w:t>
                            </w:r>
                            <w:r w:rsidRPr="00CB0620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the contrast of the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C29B" id="_x0000_s1033" type="#_x0000_t202" style="position:absolute;left:0;text-align:left;margin-left:333pt;margin-top:.7pt;width:180pt;height:31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ShJwIAAEwEAAAOAAAAZHJzL2Uyb0RvYy54bWysVFFv0zAQfkfiP1h+p0mjdnRR02l0FCGN&#10;gbTxA66O01jYvmC7Tcqv5+x0pQOJB0QeLJ/v/N133/myvBmMZgfpvEJb8ekk50xagbWyu4p/fdq8&#10;WXDmA9gaNFpZ8aP0/Gb1+tWy70pZYIu6lo4RiPVl31W8DaErs8yLVhrwE+ykJWeDzkAg0+2y2kFP&#10;6EZnRZ5fZT26unMopPd0ejc6+SrhN40U4XPTeBmYrjhxC2l1ad3GNVstodw56FolTjTgH1gYUJaS&#10;nqHuIADbO/UHlFHCoccmTASaDJtGCZlqoGqm+W/VPLbQyVQLieO7s0z+/8GKh8MXx1Rd8TlnFgy1&#10;6EkOgb3DgRVRnb7zJQU9dhQWBjqmLqdKfXeP4ptnFtct2J28dQ77VkJN7KbxZnZxdcTxEWTbf8Ka&#10;0sA+YAIaGmeidCQGI3Tq0vHcmUhF0GFRLK7ynFyCfLN8tpgW85QDyufrnfPhg0TD4qbijlqf4OFw&#10;70OkA+VzSMzmUat6o7ROhttt19qxA9Az2aTvhP4iTFvWV/x6Trn/DkFUI9sx6wsIowK9d61MxRfn&#10;ICijbu9tTRegDKD0uCfK2p6EjNqNKoZhO6SOnfuzxfpIyjocnzeNI21adD846+lpV9x/34OTnOmP&#10;lrpzPZ3N4iwkYzZ/W5DhLj3bSw9YQVAVD5yN23VI8xOpWrylLjYq6RvbPTI5UaYnm2Q/jVeciUs7&#10;Rf36Cax+AgAA//8DAFBLAwQUAAYACAAAACEAlBpuFt4AAAAKAQAADwAAAGRycy9kb3ducmV2Lnht&#10;bEyPy07DMBBF90j8gzVIbFDr0FYmDXEqhASCXSkVbN14mkT4EWw3DX/PZAXLmTO6c265Ga1hA4bY&#10;eSfhdp4BQ1d73blGwv79aZYDi0k5rYx3KOEHI2yqy4tSFdqf3RsOu9QwCnGxUBLalPqC81i3aFWc&#10;+x4dsaMPViUaQ8N1UGcKt4YvskxwqzpHH1rV42OL9dfuZCXkq5fhM74utx+1OJp1urkbnr+DlNdX&#10;48M9sIRj+juGSZ/UoSKngz85HZmRIISgLonACtjEs8W0OBBZ5mvgVcn/V6h+AQAA//8DAFBLAQIt&#10;ABQABgAIAAAAIQC2gziS/gAAAOEBAAATAAAAAAAAAAAAAAAAAAAAAABbQ29udGVudF9UeXBlc10u&#10;eG1sUEsBAi0AFAAGAAgAAAAhADj9If/WAAAAlAEAAAsAAAAAAAAAAAAAAAAALwEAAF9yZWxzLy5y&#10;ZWxzUEsBAi0AFAAGAAgAAAAhAL56xKEnAgAATAQAAA4AAAAAAAAAAAAAAAAALgIAAGRycy9lMm9E&#10;b2MueG1sUEsBAi0AFAAGAAgAAAAhAJQabhbeAAAACgEAAA8AAAAAAAAAAAAAAAAAgQQAAGRycy9k&#10;b3ducmV2LnhtbFBLBQYAAAAABAAEAPMAAACMBQAAAAA=&#10;">
                <v:textbox>
                  <w:txbxContent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The two outside pins of the LCD (</w:t>
                      </w:r>
                      <w:proofErr w:type="spellStart"/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>Vss</w:t>
                      </w:r>
                      <w:proofErr w:type="spellEnd"/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and LED-) need to be</w:t>
                      </w:r>
                    </w:p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connected to ground. Also, connect the R/W pin to ground. This</w:t>
                      </w:r>
                    </w:p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places the screen in write mode. The LCD power supply (</w:t>
                      </w:r>
                      <w:proofErr w:type="spellStart"/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>Vcc</w:t>
                      </w:r>
                      <w:proofErr w:type="spellEnd"/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should connect directly to 5V. The LED+ pin on the screen connects</w:t>
                      </w:r>
                    </w:p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to power through a 220-ohm resistor.</w:t>
                      </w:r>
                    </w:p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Co</w:t>
                      </w:r>
                      <w:r w:rsidR="00856034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nnect: Arduino Digital pin 2 to 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LCD </w:t>
                      </w:r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>D7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, Arduino Digital pin 3</w:t>
                      </w:r>
                    </w:p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to LCD </w:t>
                      </w:r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>D6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, Arduino Digital pin 4 to LCD </w:t>
                      </w:r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>D5</w:t>
                      </w:r>
                      <w:r w:rsidR="00856034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, Arduino Digital pin 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5 to LCD </w:t>
                      </w:r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>D4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. These are the data</w:t>
                      </w:r>
                      <w:r w:rsidR="00856034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 pins that tell the screen what 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character to display.</w:t>
                      </w:r>
                    </w:p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Connect </w:t>
                      </w:r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 xml:space="preserve">EN 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on the screen to pin 11 on your Arduino. </w:t>
                      </w:r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 xml:space="preserve">RS </w:t>
                      </w:r>
                      <w:r w:rsidR="00856034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on the LCD 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connects to pin 12. This pin enables writing to the LCD.</w:t>
                      </w:r>
                    </w:p>
                    <w:p w:rsidR="00D268CE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Place the potentiometer on</w:t>
                      </w:r>
                      <w:r w:rsidR="00856034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 the breadboard, connecting one 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end pin to power and the </w:t>
                      </w:r>
                      <w:r w:rsidR="00856034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other to ground. The center pin 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should connect to </w:t>
                      </w:r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 xml:space="preserve">V0 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on the LCD</w:t>
                      </w:r>
                      <w:r w:rsidR="00856034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. This will allow you to change </w:t>
                      </w:r>
                      <w:r w:rsidRPr="00CB0620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the contrast of the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P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354FBE" w:rsidRDefault="00354FBE">
      <w:pPr>
        <w:rPr>
          <w:lang w:val="en-US"/>
        </w:rPr>
      </w:pPr>
    </w:p>
    <w:p w:rsidR="00354FBE" w:rsidRDefault="00354FBE">
      <w:pPr>
        <w:rPr>
          <w:lang w:val="en-US"/>
        </w:rPr>
      </w:pPr>
    </w:p>
    <w:p w:rsidR="00354FBE" w:rsidRDefault="00354FBE">
      <w:pPr>
        <w:rPr>
          <w:lang w:val="en-US"/>
        </w:rPr>
      </w:pPr>
    </w:p>
    <w:p w:rsidR="001336A1" w:rsidRPr="001336A1" w:rsidRDefault="00087770" w:rsidP="001336A1">
      <w:pPr>
        <w:rPr>
          <w:lang w:val="en-US"/>
        </w:rPr>
      </w:pPr>
      <w:r w:rsidRPr="00087770"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7A7F68DB" wp14:editId="04E68A41">
            <wp:simplePos x="0" y="0"/>
            <wp:positionH relativeFrom="column">
              <wp:posOffset>66675</wp:posOffset>
            </wp:positionH>
            <wp:positionV relativeFrom="paragraph">
              <wp:posOffset>7441565</wp:posOffset>
            </wp:positionV>
            <wp:extent cx="3352800" cy="1735074"/>
            <wp:effectExtent l="0" t="0" r="0" b="0"/>
            <wp:wrapNone/>
            <wp:docPr id="7065" name="Picture 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6A1" w:rsidRPr="001336A1">
        <w:rPr>
          <w:lang w:val="en-US"/>
        </w:rPr>
        <w:t>- IRF520 MOSFET</w:t>
      </w:r>
    </w:p>
    <w:p w:rsidR="00354FBE" w:rsidRDefault="00CD0917" w:rsidP="001336A1">
      <w:pPr>
        <w:rPr>
          <w:lang w:val="en-US"/>
        </w:rPr>
      </w:pPr>
      <w:r w:rsidRPr="006B79F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F21EE0" wp14:editId="49974167">
                <wp:simplePos x="0" y="0"/>
                <wp:positionH relativeFrom="page">
                  <wp:posOffset>552450</wp:posOffset>
                </wp:positionH>
                <wp:positionV relativeFrom="paragraph">
                  <wp:posOffset>213995</wp:posOffset>
                </wp:positionV>
                <wp:extent cx="3790950" cy="128587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The register </w:t>
                            </w:r>
                            <w:proofErr w:type="gramStart"/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proofErr w:type="gramEnd"/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>RS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) pin con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trols where the characters will 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appear on screen. The read/write pin (</w:t>
                            </w:r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>R/W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) puts the screen 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in read or write mode. You’ll be using the write mode in this</w:t>
                            </w:r>
                          </w:p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project. The enable (</w:t>
                            </w:r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) tells the LCD that it will be receiving</w:t>
                            </w:r>
                          </w:p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a command. The data pins (</w:t>
                            </w:r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>D0-D7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) are used to send character</w:t>
                            </w:r>
                          </w:p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data to the screen. You’ll only be using 4 of these (</w:t>
                            </w:r>
                            <w:r w:rsidRPr="00CD0917">
                              <w:rPr>
                                <w:rFonts w:ascii="TynineSansMonoPro-Regular" w:hAnsi="TynineSansMonoPro-Regular" w:cs="TynineSansMonoPro-Regular"/>
                                <w:sz w:val="20"/>
                                <w:szCs w:val="20"/>
                                <w:lang w:val="en-US"/>
                              </w:rPr>
                              <w:t>D4-D7</w:t>
                            </w: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).</w:t>
                            </w:r>
                          </w:p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Finally, there’s a connection for adjusting the contrast of the</w:t>
                            </w:r>
                          </w:p>
                          <w:p w:rsidR="00CD0917" w:rsidRPr="00CD0917" w:rsidRDefault="00CD0917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917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display. You’ll use a potentiometer to control this.</w:t>
                            </w:r>
                          </w:p>
                          <w:p w:rsidR="00DB2F54" w:rsidRPr="00DB2F54" w:rsidRDefault="00DB2F54" w:rsidP="00DB2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21EE0" id="_x0000_s1034" type="#_x0000_t202" style="position:absolute;margin-left:43.5pt;margin-top:16.85pt;width:298.5pt;height:101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BcJg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ZeUGKax&#10;RY9iCOQNDKSI7PTWl+j0YNEtDHiNXU6VensP/KsnBjYdMztx6xz0nWANZjeNL7OLpyOOjyB1/wEa&#10;DMP2ARLQ0DodqUMyCKJjl47nzsRUOF5eXS/z5RxNHG3TYjFfXM9TDFY+PbfOh3cCNIlCRR22PsGz&#10;w70PMR1WPrnEaB6UbLZSqaS4Xb1RjhwYjsk2fSf0n9yUIT0SNS/mIwN/hcjT9ycILQPOu5K6oouz&#10;Eysjb29Nk6YxMKlGGVNW5kRk5G5kMQz1kDp2FQNEkmtojsisg3G8cR1R6MB9p6TH0a6o/7ZnTlCi&#10;3hvsznI6m8VdSMpsfl2g4i4t9aWFGY5QFQ2UjOImpP2JvBm4xS62MvH7nMkpZRzZRPtpveJOXOrJ&#10;6/knsP4BAAD//wMAUEsDBBQABgAIAAAAIQBi7SuA3gAAAAkBAAAPAAAAZHJzL2Rvd25yZXYueG1s&#10;TI/BToQwEIbvJr5DMyZejFuEDSBSNsZEozddjV67dBaIdIptl8W3dzzpceaffPP99Waxo5jRh8GR&#10;gqtVAgKpdWagTsHb6/1lCSJETUaPjlDBNwbYNKcnta6MO9ILztvYCYZQqLSCPsapkjK0PVodVm5C&#10;4mzvvNWRR99J4/WR4XaUaZLk0uqB+EOvJ7zrsf3cHqyCcv04f4Sn7Pm9zffjdbwo5ocvr9T52XJ7&#10;AyLiEv+O4Vef1aFhp507kAliZEbBVaKCLCtAcJ6Xa17sFKRZnoJsavm/QfMDAAD//wMAUEsBAi0A&#10;FAAGAAgAAAAhALaDOJL+AAAA4QEAABMAAAAAAAAAAAAAAAAAAAAAAFtDb250ZW50X1R5cGVzXS54&#10;bWxQSwECLQAUAAYACAAAACEAOP0h/9YAAACUAQAACwAAAAAAAAAAAAAAAAAvAQAAX3JlbHMvLnJl&#10;bHNQSwECLQAUAAYACAAAACEAyoewXCYCAABMBAAADgAAAAAAAAAAAAAAAAAuAgAAZHJzL2Uyb0Rv&#10;Yy54bWxQSwECLQAUAAYACAAAACEAYu0rgN4AAAAJAQAADwAAAAAAAAAAAAAAAACABAAAZHJzL2Rv&#10;d25yZXYueG1sUEsFBgAAAAAEAAQA8wAAAIsFAAAAAA==&#10;">
                <v:textbox>
                  <w:txbxContent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The register </w:t>
                      </w:r>
                      <w:proofErr w:type="gramStart"/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select</w:t>
                      </w:r>
                      <w:proofErr w:type="gramEnd"/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>RS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) pin con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trols where the characters will 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appear on screen. The read/write pin (</w:t>
                      </w:r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>R/W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) puts the screen 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in read or write mode. You’ll be using the write mode in this</w:t>
                      </w:r>
                    </w:p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project. The enable (</w:t>
                      </w:r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>EN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) tells the LCD that it will be receiving</w:t>
                      </w:r>
                    </w:p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a command. The data pins (</w:t>
                      </w:r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>D0-D7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) are used to send character</w:t>
                      </w:r>
                    </w:p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data to the screen. You’ll only be using 4 of these (</w:t>
                      </w:r>
                      <w:r w:rsidRPr="00CD0917">
                        <w:rPr>
                          <w:rFonts w:ascii="TynineSansMonoPro-Regular" w:hAnsi="TynineSansMonoPro-Regular" w:cs="TynineSansMonoPro-Regular"/>
                          <w:sz w:val="20"/>
                          <w:szCs w:val="20"/>
                          <w:lang w:val="en-US"/>
                        </w:rPr>
                        <w:t>D4-D7</w:t>
                      </w: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).</w:t>
                      </w:r>
                    </w:p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Finally, there’s a connection for adjusting the contrast of the</w:t>
                      </w:r>
                    </w:p>
                    <w:p w:rsidR="00CD0917" w:rsidRPr="00CD0917" w:rsidRDefault="00CD0917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D0917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display. You’ll use a potentiometer to control this.</w:t>
                      </w:r>
                    </w:p>
                    <w:p w:rsidR="00DB2F54" w:rsidRPr="00DB2F54" w:rsidRDefault="00DB2F54" w:rsidP="00DB2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336A1" w:rsidRPr="001336A1">
        <w:rPr>
          <w:lang w:val="en-US"/>
        </w:rPr>
        <w:t xml:space="preserve">  - 1N4007 diode</w:t>
      </w:r>
    </w:p>
    <w:p w:rsidR="00354FBE" w:rsidRDefault="00354FBE" w:rsidP="00354FBE">
      <w:pPr>
        <w:rPr>
          <w:lang w:val="en-US"/>
        </w:rPr>
      </w:pPr>
    </w:p>
    <w:p w:rsidR="00354FBE" w:rsidRDefault="00354FBE" w:rsidP="00354FBE">
      <w:pPr>
        <w:rPr>
          <w:lang w:val="en-US"/>
        </w:rPr>
      </w:pPr>
    </w:p>
    <w:p w:rsidR="006B3E13" w:rsidRDefault="006B3E13" w:rsidP="00633549">
      <w:pPr>
        <w:autoSpaceDE w:val="0"/>
        <w:autoSpaceDN w:val="0"/>
        <w:adjustRightInd w:val="0"/>
        <w:spacing w:after="0" w:line="312" w:lineRule="auto"/>
        <w:jc w:val="both"/>
        <w:rPr>
          <w:rFonts w:ascii="Lucida Sans" w:eastAsia="Lucida Sans" w:hAnsi="Lucida Sans"/>
          <w:b/>
          <w:color w:val="231F20"/>
          <w:spacing w:val="-6"/>
          <w:w w:val="95"/>
          <w:sz w:val="20"/>
          <w:szCs w:val="20"/>
          <w:lang w:val="en-US"/>
        </w:rPr>
      </w:pPr>
    </w:p>
    <w:p w:rsidR="006B3E13" w:rsidRPr="00ED3DB6" w:rsidRDefault="006B3E13" w:rsidP="001336A1">
      <w:pPr>
        <w:pStyle w:val="BodyText"/>
        <w:spacing w:line="299" w:lineRule="auto"/>
        <w:ind w:left="0" w:right="127"/>
        <w:jc w:val="both"/>
        <w:rPr>
          <w:color w:val="231F20"/>
          <w:w w:val="95"/>
        </w:rPr>
      </w:pPr>
    </w:p>
    <w:p w:rsidR="006928F9" w:rsidRDefault="00CB0620" w:rsidP="001336A1">
      <w:pPr>
        <w:pStyle w:val="BodyText"/>
        <w:spacing w:line="299" w:lineRule="auto"/>
        <w:ind w:left="0" w:right="127"/>
        <w:jc w:val="both"/>
        <w:rPr>
          <w:color w:val="231F20"/>
          <w:w w:val="95"/>
        </w:rPr>
      </w:pPr>
      <w:r>
        <w:rPr>
          <w:noProof/>
          <w:lang w:eastAsia="it-IT"/>
        </w:rPr>
        <w:drawing>
          <wp:inline distT="0" distB="0" distL="0" distR="0" wp14:anchorId="0AE1263F" wp14:editId="58CB9189">
            <wp:extent cx="44577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F9" w:rsidRDefault="00CB0620" w:rsidP="001336A1">
      <w:pPr>
        <w:pStyle w:val="BodyText"/>
        <w:spacing w:line="299" w:lineRule="auto"/>
        <w:ind w:left="0" w:right="127"/>
        <w:jc w:val="both"/>
        <w:rPr>
          <w:color w:val="231F20"/>
          <w:w w:val="95"/>
        </w:rPr>
      </w:pPr>
      <w:r>
        <w:rPr>
          <w:noProof/>
          <w:lang w:eastAsia="it-IT"/>
        </w:rPr>
        <w:drawing>
          <wp:inline distT="0" distB="0" distL="0" distR="0" wp14:anchorId="4E19E98E" wp14:editId="5321D962">
            <wp:extent cx="4286250" cy="426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31"/>
                    <a:stretch/>
                  </pic:blipFill>
                  <pic:spPr bwMode="auto">
                    <a:xfrm>
                      <a:off x="0" y="0"/>
                      <a:ext cx="428625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8F9" w:rsidRPr="008B0A42" w:rsidRDefault="00CB0620" w:rsidP="001336A1">
      <w:pPr>
        <w:pStyle w:val="BodyText"/>
        <w:spacing w:line="299" w:lineRule="auto"/>
        <w:ind w:left="0" w:right="127"/>
        <w:jc w:val="both"/>
        <w:rPr>
          <w:color w:val="231F20"/>
        </w:rPr>
      </w:pPr>
      <w:r>
        <w:rPr>
          <w:noProof/>
          <w:lang w:eastAsia="it-IT"/>
        </w:rPr>
        <w:lastRenderedPageBreak/>
        <w:drawing>
          <wp:inline distT="0" distB="0" distL="0" distR="0" wp14:anchorId="63277660" wp14:editId="2EFDFC49">
            <wp:extent cx="4181475" cy="4067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20" w:rsidRDefault="00CB0620" w:rsidP="008B0A42">
      <w:pPr>
        <w:pStyle w:val="BodyText"/>
        <w:spacing w:line="299" w:lineRule="auto"/>
        <w:ind w:left="0" w:right="127"/>
        <w:jc w:val="both"/>
        <w:rPr>
          <w:color w:val="231F20"/>
        </w:rPr>
      </w:pPr>
      <w:r>
        <w:rPr>
          <w:noProof/>
          <w:lang w:eastAsia="it-IT"/>
        </w:rPr>
        <w:drawing>
          <wp:inline distT="0" distB="0" distL="0" distR="0" wp14:anchorId="1858EC86" wp14:editId="3AB4A50A">
            <wp:extent cx="3667125" cy="2990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>Crystal balls can help “predict” the future. You as</w:t>
      </w:r>
      <w:r>
        <w:rPr>
          <w:color w:val="231F20"/>
        </w:rPr>
        <w:t xml:space="preserve">k a question to the all-knowing </w:t>
      </w:r>
      <w:r w:rsidRPr="002B1DD6">
        <w:rPr>
          <w:color w:val="231F20"/>
        </w:rPr>
        <w:t>ball, and turn it over to reveal an answer. The ans</w:t>
      </w:r>
      <w:r>
        <w:rPr>
          <w:color w:val="231F20"/>
        </w:rPr>
        <w:t xml:space="preserve">wers will be predetermined, but </w:t>
      </w:r>
      <w:r w:rsidRPr="002B1DD6">
        <w:rPr>
          <w:color w:val="231F20"/>
        </w:rPr>
        <w:t>you can write in anything you like. You’ll use your Arduino to choose fro</w:t>
      </w:r>
      <w:r>
        <w:rPr>
          <w:color w:val="231F20"/>
        </w:rPr>
        <w:t xml:space="preserve">m a total </w:t>
      </w:r>
      <w:r w:rsidRPr="002B1DD6">
        <w:rPr>
          <w:color w:val="231F20"/>
        </w:rPr>
        <w:t xml:space="preserve">of 8 responses. The tilt switch in your kit will help </w:t>
      </w:r>
      <w:r>
        <w:rPr>
          <w:color w:val="231F20"/>
        </w:rPr>
        <w:t xml:space="preserve">replicate the motion of shaking </w:t>
      </w:r>
      <w:r w:rsidRPr="002B1DD6">
        <w:rPr>
          <w:color w:val="231F20"/>
        </w:rPr>
        <w:t>the ball for answers.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>
        <w:rPr>
          <w:color w:val="231F20"/>
        </w:rPr>
        <w:t>F</w:t>
      </w:r>
      <w:r w:rsidRPr="002B1DD6">
        <w:rPr>
          <w:color w:val="231F20"/>
        </w:rPr>
        <w:t xml:space="preserve">irst, you’ll need to import the </w:t>
      </w:r>
      <w:proofErr w:type="spellStart"/>
      <w:r w:rsidRPr="002B1DD6">
        <w:rPr>
          <w:color w:val="231F20"/>
        </w:rPr>
        <w:t>LiquidCrystal</w:t>
      </w:r>
      <w:proofErr w:type="spellEnd"/>
      <w:r w:rsidRPr="002B1DD6">
        <w:rPr>
          <w:color w:val="231F20"/>
        </w:rPr>
        <w:t xml:space="preserve"> library.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 xml:space="preserve">Next, you’ll initialize the library, somewhat </w:t>
      </w:r>
      <w:r>
        <w:rPr>
          <w:color w:val="231F20"/>
        </w:rPr>
        <w:t xml:space="preserve">similar to the way you </w:t>
      </w:r>
      <w:r w:rsidRPr="002B1DD6">
        <w:rPr>
          <w:color w:val="231F20"/>
        </w:rPr>
        <w:t>did with the Servo library, telling i</w:t>
      </w:r>
      <w:r>
        <w:rPr>
          <w:color w:val="231F20"/>
        </w:rPr>
        <w:t xml:space="preserve">t what pins it will be using to </w:t>
      </w:r>
      <w:r w:rsidRPr="002B1DD6">
        <w:rPr>
          <w:color w:val="231F20"/>
        </w:rPr>
        <w:t>communicate.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>Now that you’ve set up the li</w:t>
      </w:r>
      <w:r>
        <w:rPr>
          <w:color w:val="231F20"/>
        </w:rPr>
        <w:t xml:space="preserve">brary, it’s time to create some </w:t>
      </w:r>
      <w:r w:rsidRPr="002B1DD6">
        <w:rPr>
          <w:color w:val="231F20"/>
        </w:rPr>
        <w:t>variables and constants. Creat</w:t>
      </w:r>
      <w:r>
        <w:rPr>
          <w:color w:val="231F20"/>
        </w:rPr>
        <w:t xml:space="preserve">e a constant to hold the pin of </w:t>
      </w:r>
      <w:r w:rsidRPr="002B1DD6">
        <w:rPr>
          <w:color w:val="231F20"/>
        </w:rPr>
        <w:t>the switch pin, a variable for the current state of the switch, a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>variable for the previous state</w:t>
      </w:r>
      <w:r>
        <w:rPr>
          <w:color w:val="231F20"/>
        </w:rPr>
        <w:t xml:space="preserve"> of the switch, and one more to </w:t>
      </w:r>
      <w:r w:rsidRPr="002B1DD6">
        <w:rPr>
          <w:color w:val="231F20"/>
        </w:rPr>
        <w:t>choose which reply the screen will show.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lastRenderedPageBreak/>
        <w:t xml:space="preserve">Set up the switch pin as </w:t>
      </w:r>
      <w:r>
        <w:rPr>
          <w:color w:val="231F20"/>
        </w:rPr>
        <w:t xml:space="preserve">an input with </w:t>
      </w:r>
      <w:proofErr w:type="spellStart"/>
      <w:proofErr w:type="gramStart"/>
      <w:r>
        <w:rPr>
          <w:color w:val="231F20"/>
        </w:rPr>
        <w:t>pinMode</w:t>
      </w:r>
      <w:proofErr w:type="spellEnd"/>
      <w:r>
        <w:rPr>
          <w:color w:val="231F20"/>
        </w:rPr>
        <w:t>(</w:t>
      </w:r>
      <w:proofErr w:type="gramEnd"/>
      <w:r>
        <w:rPr>
          <w:color w:val="231F20"/>
        </w:rPr>
        <w:t xml:space="preserve">) in your </w:t>
      </w:r>
      <w:r w:rsidRPr="002B1DD6">
        <w:rPr>
          <w:color w:val="231F20"/>
        </w:rPr>
        <w:t>setup(). Start the LCD library, and tell it how large the screen is.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>Now it’s time to write a small introductory screen welcoming you</w:t>
      </w:r>
      <w:r>
        <w:rPr>
          <w:color w:val="231F20"/>
        </w:rPr>
        <w:t xml:space="preserve"> </w:t>
      </w:r>
      <w:r w:rsidRPr="002B1DD6">
        <w:rPr>
          <w:color w:val="231F20"/>
        </w:rPr>
        <w:t xml:space="preserve">to the 8-ball. The </w:t>
      </w:r>
      <w:proofErr w:type="gramStart"/>
      <w:r w:rsidRPr="002B1DD6">
        <w:rPr>
          <w:color w:val="231F20"/>
        </w:rPr>
        <w:t>print(</w:t>
      </w:r>
      <w:proofErr w:type="gramEnd"/>
      <w:r w:rsidRPr="002B1DD6">
        <w:rPr>
          <w:color w:val="231F20"/>
        </w:rPr>
        <w:t>) function writes to the LCD screen.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>You’re going to write the words “</w:t>
      </w:r>
      <w:r>
        <w:rPr>
          <w:color w:val="231F20"/>
        </w:rPr>
        <w:t xml:space="preserve">Ask the” on the top line of the </w:t>
      </w:r>
      <w:r w:rsidRPr="002B1DD6">
        <w:rPr>
          <w:color w:val="231F20"/>
        </w:rPr>
        <w:t>screen. The cursor is automatically at the beginning</w:t>
      </w:r>
      <w:r>
        <w:rPr>
          <w:color w:val="231F20"/>
        </w:rPr>
        <w:t xml:space="preserve"> of the top line. </w:t>
      </w:r>
      <w:r w:rsidRPr="002B1DD6">
        <w:rPr>
          <w:color w:val="231F20"/>
        </w:rPr>
        <w:t>In order to write to the next line,</w:t>
      </w:r>
      <w:r>
        <w:rPr>
          <w:color w:val="231F20"/>
        </w:rPr>
        <w:t xml:space="preserve"> you’ll have to tell the screen </w:t>
      </w:r>
      <w:r w:rsidRPr="002B1DD6">
        <w:rPr>
          <w:color w:val="231F20"/>
        </w:rPr>
        <w:t>where to move the cursor. The coo</w:t>
      </w:r>
      <w:r>
        <w:rPr>
          <w:color w:val="231F20"/>
        </w:rPr>
        <w:t xml:space="preserve">rdinates of the first column on </w:t>
      </w:r>
      <w:r w:rsidRPr="002B1DD6">
        <w:rPr>
          <w:color w:val="231F20"/>
        </w:rPr>
        <w:t>the second line are 0,1 (recall t</w:t>
      </w:r>
      <w:r>
        <w:rPr>
          <w:color w:val="231F20"/>
        </w:rPr>
        <w:t xml:space="preserve">hat computers are zero indexed. </w:t>
      </w:r>
      <w:r w:rsidRPr="002B1DD6">
        <w:rPr>
          <w:color w:val="231F20"/>
        </w:rPr>
        <w:t>0,0 is the first column of the fi</w:t>
      </w:r>
      <w:r>
        <w:rPr>
          <w:color w:val="231F20"/>
        </w:rPr>
        <w:t xml:space="preserve">rst row). Use the function </w:t>
      </w:r>
      <w:proofErr w:type="spellStart"/>
      <w:r>
        <w:rPr>
          <w:color w:val="231F20"/>
        </w:rPr>
        <w:t>lcd</w:t>
      </w:r>
      <w:proofErr w:type="spellEnd"/>
      <w:r>
        <w:rPr>
          <w:color w:val="231F20"/>
        </w:rPr>
        <w:t xml:space="preserve">. </w:t>
      </w:r>
      <w:proofErr w:type="spellStart"/>
      <w:proofErr w:type="gramStart"/>
      <w:r w:rsidRPr="002B1DD6">
        <w:rPr>
          <w:color w:val="231F20"/>
        </w:rPr>
        <w:t>setCursor</w:t>
      </w:r>
      <w:proofErr w:type="spellEnd"/>
      <w:r w:rsidRPr="002B1DD6">
        <w:rPr>
          <w:color w:val="231F20"/>
        </w:rPr>
        <w:t>(</w:t>
      </w:r>
      <w:proofErr w:type="gramEnd"/>
      <w:r w:rsidRPr="002B1DD6">
        <w:rPr>
          <w:color w:val="231F20"/>
        </w:rPr>
        <w:t>) to move the cursor to the proper place, and tell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>it to write “Crystal ball!”.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>Now, when you start the program, it w</w:t>
      </w:r>
      <w:r>
        <w:rPr>
          <w:color w:val="231F20"/>
        </w:rPr>
        <w:t xml:space="preserve">ill say “Ask the Crystal ball!” </w:t>
      </w:r>
      <w:r w:rsidRPr="002B1DD6">
        <w:rPr>
          <w:color w:val="231F20"/>
        </w:rPr>
        <w:t>on your screen.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 xml:space="preserve">In the </w:t>
      </w:r>
      <w:proofErr w:type="gramStart"/>
      <w:r w:rsidRPr="002B1DD6">
        <w:rPr>
          <w:color w:val="231F20"/>
        </w:rPr>
        <w:t>loop(</w:t>
      </w:r>
      <w:proofErr w:type="gramEnd"/>
      <w:r w:rsidRPr="002B1DD6">
        <w:rPr>
          <w:color w:val="231F20"/>
        </w:rPr>
        <w:t>), you’re going to chec</w:t>
      </w:r>
      <w:r>
        <w:rPr>
          <w:color w:val="231F20"/>
        </w:rPr>
        <w:t xml:space="preserve">k the switch first, and put the </w:t>
      </w:r>
      <w:r w:rsidRPr="002B1DD6">
        <w:rPr>
          <w:color w:val="231F20"/>
        </w:rPr>
        <w:t xml:space="preserve">value in the </w:t>
      </w:r>
      <w:proofErr w:type="spellStart"/>
      <w:r w:rsidRPr="002B1DD6">
        <w:rPr>
          <w:color w:val="231F20"/>
        </w:rPr>
        <w:t>switchState</w:t>
      </w:r>
      <w:proofErr w:type="spellEnd"/>
      <w:r w:rsidRPr="002B1DD6">
        <w:rPr>
          <w:color w:val="231F20"/>
        </w:rPr>
        <w:t xml:space="preserve"> variable.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 xml:space="preserve">Use an </w:t>
      </w:r>
      <w:proofErr w:type="gramStart"/>
      <w:r w:rsidRPr="002B1DD6">
        <w:rPr>
          <w:color w:val="231F20"/>
        </w:rPr>
        <w:t>if(</w:t>
      </w:r>
      <w:proofErr w:type="gramEnd"/>
      <w:r w:rsidRPr="002B1DD6">
        <w:rPr>
          <w:color w:val="231F20"/>
        </w:rPr>
        <w:t xml:space="preserve">) statement to determine </w:t>
      </w:r>
      <w:r>
        <w:rPr>
          <w:color w:val="231F20"/>
        </w:rPr>
        <w:t xml:space="preserve">if the switch is in a different </w:t>
      </w:r>
      <w:r w:rsidRPr="002B1DD6">
        <w:rPr>
          <w:color w:val="231F20"/>
        </w:rPr>
        <w:t>position than it was previously. If it i</w:t>
      </w:r>
      <w:r>
        <w:rPr>
          <w:color w:val="231F20"/>
        </w:rPr>
        <w:t xml:space="preserve">s different than it was before, </w:t>
      </w:r>
      <w:r w:rsidRPr="002B1DD6">
        <w:rPr>
          <w:color w:val="231F20"/>
        </w:rPr>
        <w:t>and it is currently LOW, then it’s time to choose a random reply.</w:t>
      </w:r>
    </w:p>
    <w:p w:rsid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 xml:space="preserve">The </w:t>
      </w:r>
      <w:proofErr w:type="gramStart"/>
      <w:r w:rsidRPr="002B1DD6">
        <w:rPr>
          <w:color w:val="231F20"/>
        </w:rPr>
        <w:t>random(</w:t>
      </w:r>
      <w:proofErr w:type="gramEnd"/>
      <w:r w:rsidRPr="002B1DD6">
        <w:rPr>
          <w:color w:val="231F20"/>
        </w:rPr>
        <w:t>) functio</w:t>
      </w:r>
      <w:r>
        <w:rPr>
          <w:color w:val="231F20"/>
        </w:rPr>
        <w:t xml:space="preserve">n returns a number based on the </w:t>
      </w:r>
      <w:r w:rsidRPr="002B1DD6">
        <w:rPr>
          <w:color w:val="231F20"/>
        </w:rPr>
        <w:t>argument you provide it. To st</w:t>
      </w:r>
      <w:r>
        <w:rPr>
          <w:color w:val="231F20"/>
        </w:rPr>
        <w:t xml:space="preserve">art, you’ll have a total number </w:t>
      </w:r>
      <w:r w:rsidRPr="002B1DD6">
        <w:rPr>
          <w:color w:val="231F20"/>
        </w:rPr>
        <w:t>of 8 different responses for t</w:t>
      </w:r>
      <w:r>
        <w:rPr>
          <w:color w:val="231F20"/>
        </w:rPr>
        <w:t>he ball. Whenever the statement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proofErr w:type="gramStart"/>
      <w:r w:rsidRPr="002B1DD6">
        <w:rPr>
          <w:color w:val="231F20"/>
        </w:rPr>
        <w:t>random(</w:t>
      </w:r>
      <w:proofErr w:type="gramEnd"/>
      <w:r w:rsidRPr="002B1DD6">
        <w:rPr>
          <w:color w:val="231F20"/>
        </w:rPr>
        <w:t>8) is called, it will give a number be</w:t>
      </w:r>
      <w:r>
        <w:rPr>
          <w:color w:val="231F20"/>
        </w:rPr>
        <w:t xml:space="preserve">tween 0-7. Store that </w:t>
      </w:r>
      <w:r w:rsidRPr="002B1DD6">
        <w:rPr>
          <w:color w:val="231F20"/>
        </w:rPr>
        <w:t>number in your reply variable.</w:t>
      </w:r>
      <w:r>
        <w:rPr>
          <w:color w:val="231F20"/>
        </w:rPr>
        <w:t xml:space="preserve"> </w:t>
      </w:r>
      <w:r w:rsidRPr="002B1DD6">
        <w:rPr>
          <w:color w:val="231F20"/>
        </w:rPr>
        <w:t xml:space="preserve">Clear the screen with the function </w:t>
      </w:r>
      <w:proofErr w:type="spellStart"/>
      <w:proofErr w:type="gramStart"/>
      <w:r w:rsidRPr="002B1DD6">
        <w:rPr>
          <w:color w:val="231F20"/>
        </w:rPr>
        <w:t>lcd.clear</w:t>
      </w:r>
      <w:proofErr w:type="spellEnd"/>
      <w:proofErr w:type="gramEnd"/>
      <w:r w:rsidRPr="002B1DD6">
        <w:rPr>
          <w:color w:val="231F20"/>
        </w:rPr>
        <w:t>(). This also</w:t>
      </w:r>
      <w:r>
        <w:rPr>
          <w:color w:val="231F20"/>
        </w:rPr>
        <w:t xml:space="preserve"> </w:t>
      </w:r>
      <w:r w:rsidRPr="002B1DD6">
        <w:rPr>
          <w:color w:val="231F20"/>
        </w:rPr>
        <w:t>moves the cursor back to locati</w:t>
      </w:r>
      <w:r>
        <w:rPr>
          <w:color w:val="231F20"/>
        </w:rPr>
        <w:t xml:space="preserve">on 0,0; the first column in the </w:t>
      </w:r>
      <w:r w:rsidRPr="002B1DD6">
        <w:rPr>
          <w:color w:val="231F20"/>
        </w:rPr>
        <w:t xml:space="preserve">first row of the LCD. Print out the </w:t>
      </w:r>
      <w:r>
        <w:rPr>
          <w:color w:val="231F20"/>
        </w:rPr>
        <w:t xml:space="preserve">line </w:t>
      </w:r>
      <w:proofErr w:type="gramStart"/>
      <w:r>
        <w:rPr>
          <w:color w:val="231F20"/>
        </w:rPr>
        <w:t>“ The</w:t>
      </w:r>
      <w:proofErr w:type="gramEnd"/>
      <w:r>
        <w:rPr>
          <w:color w:val="231F20"/>
        </w:rPr>
        <w:t xml:space="preserve"> ball says:” and move </w:t>
      </w:r>
      <w:r w:rsidRPr="002B1DD6">
        <w:rPr>
          <w:color w:val="231F20"/>
        </w:rPr>
        <w:t>the cursor for the output.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 xml:space="preserve">The </w:t>
      </w:r>
      <w:proofErr w:type="gramStart"/>
      <w:r w:rsidRPr="002B1DD6">
        <w:rPr>
          <w:color w:val="231F20"/>
        </w:rPr>
        <w:t>switch(</w:t>
      </w:r>
      <w:proofErr w:type="gramEnd"/>
      <w:r w:rsidRPr="002B1DD6">
        <w:rPr>
          <w:color w:val="231F20"/>
        </w:rPr>
        <w:t>) statement ex</w:t>
      </w:r>
      <w:r>
        <w:rPr>
          <w:color w:val="231F20"/>
        </w:rPr>
        <w:t xml:space="preserve">ecutes different pieces of code </w:t>
      </w:r>
      <w:r w:rsidRPr="002B1DD6">
        <w:rPr>
          <w:color w:val="231F20"/>
        </w:rPr>
        <w:t>depending on the value you give it.</w:t>
      </w:r>
      <w:r>
        <w:rPr>
          <w:color w:val="231F20"/>
        </w:rPr>
        <w:t xml:space="preserve"> Each of these different pieces </w:t>
      </w:r>
      <w:r w:rsidRPr="002B1DD6">
        <w:rPr>
          <w:color w:val="231F20"/>
        </w:rPr>
        <w:t xml:space="preserve">of code is called a case. </w:t>
      </w:r>
      <w:proofErr w:type="gramStart"/>
      <w:r w:rsidRPr="002B1DD6">
        <w:rPr>
          <w:color w:val="231F20"/>
        </w:rPr>
        <w:t>switch(</w:t>
      </w:r>
      <w:proofErr w:type="gramEnd"/>
      <w:r w:rsidRPr="002B1DD6">
        <w:rPr>
          <w:color w:val="231F20"/>
        </w:rPr>
        <w:t>) checks the value of the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 xml:space="preserve">variable reply; whatever value </w:t>
      </w:r>
      <w:r>
        <w:rPr>
          <w:color w:val="231F20"/>
        </w:rPr>
        <w:t xml:space="preserve">reply holds will determine what </w:t>
      </w:r>
      <w:r w:rsidRPr="002B1DD6">
        <w:rPr>
          <w:color w:val="231F20"/>
        </w:rPr>
        <w:t>named case statement is executed.</w:t>
      </w:r>
    </w:p>
    <w:p w:rsidR="002B1DD6" w:rsidRPr="002B1DD6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>Inside the case statements, the</w:t>
      </w:r>
      <w:r>
        <w:rPr>
          <w:color w:val="231F20"/>
        </w:rPr>
        <w:t xml:space="preserve"> code will be the same, but the </w:t>
      </w:r>
      <w:r w:rsidRPr="002B1DD6">
        <w:rPr>
          <w:color w:val="231F20"/>
        </w:rPr>
        <w:t xml:space="preserve">messages will be different. </w:t>
      </w:r>
      <w:r>
        <w:rPr>
          <w:color w:val="231F20"/>
        </w:rPr>
        <w:t xml:space="preserve">For example, in case 0 the code </w:t>
      </w:r>
      <w:r w:rsidRPr="002B1DD6">
        <w:rPr>
          <w:color w:val="231F20"/>
        </w:rPr>
        <w:t xml:space="preserve">says </w:t>
      </w:r>
      <w:proofErr w:type="spellStart"/>
      <w:r w:rsidRPr="002B1DD6">
        <w:rPr>
          <w:color w:val="231F20"/>
        </w:rPr>
        <w:t>lcd.print</w:t>
      </w:r>
      <w:proofErr w:type="spellEnd"/>
      <w:r w:rsidRPr="002B1DD6">
        <w:rPr>
          <w:color w:val="231F20"/>
        </w:rPr>
        <w:t xml:space="preserve"> (“Yes”). After the </w:t>
      </w:r>
      <w:proofErr w:type="spellStart"/>
      <w:r w:rsidRPr="002B1DD6">
        <w:rPr>
          <w:color w:val="231F20"/>
        </w:rPr>
        <w:t>lcd.</w:t>
      </w:r>
      <w:proofErr w:type="gramStart"/>
      <w:r w:rsidRPr="002B1DD6">
        <w:rPr>
          <w:color w:val="231F20"/>
        </w:rPr>
        <w:t>print</w:t>
      </w:r>
      <w:proofErr w:type="spellEnd"/>
      <w:r w:rsidRPr="002B1DD6">
        <w:rPr>
          <w:color w:val="231F20"/>
        </w:rPr>
        <w:t>(</w:t>
      </w:r>
      <w:proofErr w:type="gramEnd"/>
      <w:r w:rsidRPr="002B1DD6">
        <w:rPr>
          <w:color w:val="231F20"/>
        </w:rPr>
        <w:t>) function,</w:t>
      </w:r>
    </w:p>
    <w:p w:rsidR="00CD0917" w:rsidRDefault="002B1DD6" w:rsidP="002B1DD6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2B1DD6">
        <w:rPr>
          <w:color w:val="231F20"/>
        </w:rPr>
        <w:t>there’s another command: break.</w:t>
      </w:r>
      <w:r>
        <w:rPr>
          <w:color w:val="231F20"/>
        </w:rPr>
        <w:t xml:space="preserve"> It tells the Arduino where the </w:t>
      </w:r>
      <w:r w:rsidRPr="002B1DD6">
        <w:rPr>
          <w:color w:val="231F20"/>
        </w:rPr>
        <w:t>end of the case is. When it hits br</w:t>
      </w:r>
      <w:r>
        <w:rPr>
          <w:color w:val="231F20"/>
        </w:rPr>
        <w:t xml:space="preserve">eak, it skips to the end of the </w:t>
      </w:r>
      <w:r w:rsidRPr="002B1DD6">
        <w:rPr>
          <w:color w:val="231F20"/>
        </w:rPr>
        <w:t>switch statement. You’ll be creati</w:t>
      </w:r>
      <w:r>
        <w:rPr>
          <w:color w:val="231F20"/>
        </w:rPr>
        <w:t xml:space="preserve">ng a total of 8 case statements </w:t>
      </w:r>
      <w:r w:rsidRPr="002B1DD6">
        <w:rPr>
          <w:color w:val="231F20"/>
        </w:rPr>
        <w:t>to start out. Four of the respon</w:t>
      </w:r>
      <w:r>
        <w:rPr>
          <w:color w:val="231F20"/>
        </w:rPr>
        <w:t xml:space="preserve">ses will be positive, 2 will be </w:t>
      </w:r>
      <w:r w:rsidRPr="002B1DD6">
        <w:rPr>
          <w:color w:val="231F20"/>
        </w:rPr>
        <w:t>negative, and the fin</w:t>
      </w:r>
      <w:r>
        <w:rPr>
          <w:color w:val="231F20"/>
        </w:rPr>
        <w:t xml:space="preserve">al 2 will ask you to try again. </w:t>
      </w:r>
      <w:r w:rsidRPr="002B1DD6">
        <w:rPr>
          <w:color w:val="231F20"/>
        </w:rPr>
        <w:t>The</w:t>
      </w:r>
      <w:r w:rsidRPr="002B1DD6">
        <w:t xml:space="preserve"> </w:t>
      </w:r>
      <w:proofErr w:type="spellStart"/>
      <w:r w:rsidRPr="002B1DD6">
        <w:rPr>
          <w:color w:val="231F20"/>
        </w:rPr>
        <w:t>The</w:t>
      </w:r>
      <w:proofErr w:type="spellEnd"/>
      <w:r w:rsidRPr="002B1DD6">
        <w:rPr>
          <w:color w:val="231F20"/>
        </w:rPr>
        <w:t xml:space="preserve"> last thing to do in your </w:t>
      </w:r>
      <w:proofErr w:type="gramStart"/>
      <w:r w:rsidRPr="002B1DD6">
        <w:rPr>
          <w:color w:val="231F20"/>
        </w:rPr>
        <w:t>lo</w:t>
      </w:r>
      <w:r>
        <w:rPr>
          <w:color w:val="231F20"/>
        </w:rPr>
        <w:t>op(</w:t>
      </w:r>
      <w:proofErr w:type="gramEnd"/>
      <w:r>
        <w:rPr>
          <w:color w:val="231F20"/>
        </w:rPr>
        <w:t xml:space="preserve">) is to assign </w:t>
      </w:r>
      <w:proofErr w:type="spellStart"/>
      <w:r>
        <w:rPr>
          <w:color w:val="231F20"/>
        </w:rPr>
        <w:t>switchState’s</w:t>
      </w:r>
      <w:proofErr w:type="spellEnd"/>
      <w:r>
        <w:rPr>
          <w:color w:val="231F20"/>
        </w:rPr>
        <w:t xml:space="preserve"> </w:t>
      </w:r>
      <w:r w:rsidRPr="002B1DD6">
        <w:rPr>
          <w:color w:val="231F20"/>
        </w:rPr>
        <w:t xml:space="preserve">value to the variable </w:t>
      </w:r>
      <w:proofErr w:type="spellStart"/>
      <w:r w:rsidRPr="002B1DD6">
        <w:rPr>
          <w:color w:val="231F20"/>
        </w:rPr>
        <w:t>prevS</w:t>
      </w:r>
      <w:r>
        <w:rPr>
          <w:color w:val="231F20"/>
        </w:rPr>
        <w:t>witchState</w:t>
      </w:r>
      <w:proofErr w:type="spellEnd"/>
      <w:r>
        <w:rPr>
          <w:color w:val="231F20"/>
        </w:rPr>
        <w:t xml:space="preserve">. This enables you to </w:t>
      </w:r>
      <w:r w:rsidRPr="002B1DD6">
        <w:rPr>
          <w:color w:val="231F20"/>
        </w:rPr>
        <w:t>track changes in the switch the next time the loop runs.</w:t>
      </w:r>
    </w:p>
    <w:p w:rsidR="00CD0917" w:rsidRDefault="00CD0917" w:rsidP="008B0A42">
      <w:pPr>
        <w:pStyle w:val="BodyText"/>
        <w:spacing w:line="299" w:lineRule="auto"/>
        <w:ind w:left="0" w:right="127"/>
        <w:jc w:val="both"/>
        <w:rPr>
          <w:color w:val="231F20"/>
        </w:rPr>
      </w:pPr>
    </w:p>
    <w:p w:rsidR="00CD0917" w:rsidRPr="008B0A42" w:rsidRDefault="00CD0917" w:rsidP="008B0A42">
      <w:pPr>
        <w:pStyle w:val="BodyText"/>
        <w:spacing w:line="299" w:lineRule="auto"/>
        <w:ind w:left="0" w:right="127"/>
        <w:jc w:val="both"/>
        <w:rPr>
          <w:color w:val="231F20"/>
        </w:rPr>
      </w:pPr>
      <w:r>
        <w:rPr>
          <w:noProof/>
          <w:lang w:eastAsia="it-IT"/>
        </w:rPr>
        <w:drawing>
          <wp:inline distT="0" distB="0" distL="0" distR="0" wp14:anchorId="402ED82B" wp14:editId="4B8B580D">
            <wp:extent cx="4867275" cy="2667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917" w:rsidRPr="008B0A42" w:rsidSect="0008777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yponineSansPro-Light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ynineSansMono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FA"/>
    <w:rsid w:val="00061CAA"/>
    <w:rsid w:val="000677F8"/>
    <w:rsid w:val="0007075B"/>
    <w:rsid w:val="00087550"/>
    <w:rsid w:val="00087770"/>
    <w:rsid w:val="000A1311"/>
    <w:rsid w:val="001336A1"/>
    <w:rsid w:val="00155FE5"/>
    <w:rsid w:val="001A5993"/>
    <w:rsid w:val="001D122B"/>
    <w:rsid w:val="00216362"/>
    <w:rsid w:val="002605AE"/>
    <w:rsid w:val="0029604D"/>
    <w:rsid w:val="002B1DD6"/>
    <w:rsid w:val="003021BE"/>
    <w:rsid w:val="00354FBE"/>
    <w:rsid w:val="003C56E5"/>
    <w:rsid w:val="00445051"/>
    <w:rsid w:val="00451778"/>
    <w:rsid w:val="00486189"/>
    <w:rsid w:val="004C66FD"/>
    <w:rsid w:val="00520DAD"/>
    <w:rsid w:val="00532B77"/>
    <w:rsid w:val="005E1B3B"/>
    <w:rsid w:val="00633549"/>
    <w:rsid w:val="00642619"/>
    <w:rsid w:val="00655056"/>
    <w:rsid w:val="006928F9"/>
    <w:rsid w:val="006A1128"/>
    <w:rsid w:val="006B3E13"/>
    <w:rsid w:val="006B491B"/>
    <w:rsid w:val="006B79FA"/>
    <w:rsid w:val="006F5E54"/>
    <w:rsid w:val="007356C2"/>
    <w:rsid w:val="007D21CA"/>
    <w:rsid w:val="00812779"/>
    <w:rsid w:val="0082390A"/>
    <w:rsid w:val="00856034"/>
    <w:rsid w:val="00871A28"/>
    <w:rsid w:val="008B0A42"/>
    <w:rsid w:val="008D3ACD"/>
    <w:rsid w:val="008E1FF5"/>
    <w:rsid w:val="008E682C"/>
    <w:rsid w:val="009D01F7"/>
    <w:rsid w:val="009D52DE"/>
    <w:rsid w:val="009F383D"/>
    <w:rsid w:val="00A463BB"/>
    <w:rsid w:val="00AE4845"/>
    <w:rsid w:val="00AF7DB9"/>
    <w:rsid w:val="00B161A2"/>
    <w:rsid w:val="00BB2F75"/>
    <w:rsid w:val="00BB61C2"/>
    <w:rsid w:val="00BD5A53"/>
    <w:rsid w:val="00BE3956"/>
    <w:rsid w:val="00C01331"/>
    <w:rsid w:val="00C1786D"/>
    <w:rsid w:val="00C2697C"/>
    <w:rsid w:val="00CB0620"/>
    <w:rsid w:val="00CD0917"/>
    <w:rsid w:val="00D03F3D"/>
    <w:rsid w:val="00D17DEC"/>
    <w:rsid w:val="00D268CE"/>
    <w:rsid w:val="00DB2F54"/>
    <w:rsid w:val="00DD7A31"/>
    <w:rsid w:val="00DF0557"/>
    <w:rsid w:val="00E83A9A"/>
    <w:rsid w:val="00ED3DB6"/>
    <w:rsid w:val="00EE2AFD"/>
    <w:rsid w:val="00F12893"/>
    <w:rsid w:val="00F8011C"/>
    <w:rsid w:val="00F80920"/>
    <w:rsid w:val="00F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EFFC"/>
  <w15:chartTrackingRefBased/>
  <w15:docId w15:val="{2668AABE-98FD-4295-B6E7-8D54EA03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79FA"/>
    <w:pPr>
      <w:widowControl w:val="0"/>
      <w:spacing w:after="0" w:line="240" w:lineRule="auto"/>
      <w:ind w:left="130"/>
    </w:pPr>
    <w:rPr>
      <w:rFonts w:ascii="Lucida Sans" w:eastAsia="Lucida Sans" w:hAnsi="Lucida San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79FA"/>
    <w:rPr>
      <w:rFonts w:ascii="Lucida Sans" w:eastAsia="Lucida Sans" w:hAnsi="Lucida San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DF3EE-CBD9-4B24-8BD5-5FDA117A8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7</cp:revision>
  <dcterms:created xsi:type="dcterms:W3CDTF">2019-05-19T11:23:00Z</dcterms:created>
  <dcterms:modified xsi:type="dcterms:W3CDTF">2019-05-19T12:25:00Z</dcterms:modified>
</cp:coreProperties>
</file>