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6D5BD" w14:textId="46B34981" w:rsidR="00B52589" w:rsidRDefault="00B52589"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52589" w14:paraId="1B18415A" w14:textId="77777777" w:rsidTr="00B52589">
        <w:tc>
          <w:tcPr>
            <w:tcW w:w="2254" w:type="dxa"/>
          </w:tcPr>
          <w:p w14:paraId="279DD42C" w14:textId="77777777" w:rsidR="00B52589" w:rsidRDefault="00B52589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6CE1645D" w14:textId="7C5B9D05" w:rsidR="00B52589" w:rsidRDefault="00B52589">
            <w:pPr>
              <w:rPr>
                <w:rFonts w:hint="eastAsia"/>
              </w:rPr>
            </w:pPr>
            <w:r>
              <w:t>Yolov8</w:t>
            </w:r>
          </w:p>
        </w:tc>
        <w:tc>
          <w:tcPr>
            <w:tcW w:w="2254" w:type="dxa"/>
          </w:tcPr>
          <w:p w14:paraId="1DD42F76" w14:textId="4B9AD5F9" w:rsidR="00B52589" w:rsidRDefault="00B52589">
            <w:pPr>
              <w:rPr>
                <w:rFonts w:hint="eastAsia"/>
              </w:rPr>
            </w:pPr>
            <w:r>
              <w:t>Yolov7</w:t>
            </w:r>
          </w:p>
        </w:tc>
        <w:tc>
          <w:tcPr>
            <w:tcW w:w="2254" w:type="dxa"/>
          </w:tcPr>
          <w:p w14:paraId="702D7617" w14:textId="3C468A62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etina(</w:t>
            </w:r>
            <w:proofErr w:type="spellStart"/>
            <w:r>
              <w:t>mmdetect</w:t>
            </w:r>
            <w:proofErr w:type="spellEnd"/>
            <w:r>
              <w:t>)</w:t>
            </w:r>
          </w:p>
        </w:tc>
      </w:tr>
      <w:tr w:rsidR="00B52589" w14:paraId="75229662" w14:textId="77777777" w:rsidTr="00B52589">
        <w:tc>
          <w:tcPr>
            <w:tcW w:w="2254" w:type="dxa"/>
          </w:tcPr>
          <w:p w14:paraId="0C8FC9E1" w14:textId="06152B58" w:rsidR="00B52589" w:rsidRDefault="00B5258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r</w:t>
            </w:r>
            <w:proofErr w:type="spellEnd"/>
          </w:p>
        </w:tc>
        <w:tc>
          <w:tcPr>
            <w:tcW w:w="2254" w:type="dxa"/>
          </w:tcPr>
          <w:p w14:paraId="0340685A" w14:textId="6E0F1473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2254" w:type="dxa"/>
          </w:tcPr>
          <w:p w14:paraId="58EFED3B" w14:textId="0FF56D3F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2254" w:type="dxa"/>
          </w:tcPr>
          <w:p w14:paraId="076CD48B" w14:textId="10D7217A" w:rsidR="00B52589" w:rsidRPr="00F174EB" w:rsidRDefault="00F174EB" w:rsidP="00F174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var(--jp-code-font-family)" w:eastAsia="굴림체" w:hAnsi="var(--jp-code-font-family)" w:cs="굴림체" w:hint="eastAsia"/>
                <w:color w:val="auto"/>
                <w:szCs w:val="24"/>
              </w:rPr>
            </w:pPr>
            <w:r w:rsidRPr="00F174EB">
              <w:rPr>
                <w:rFonts w:ascii="var(--jp-code-font-family)" w:eastAsia="굴림체" w:hAnsi="var(--jp-code-font-family)" w:cs="굴림체"/>
                <w:color w:val="auto"/>
                <w:szCs w:val="24"/>
              </w:rPr>
              <w:t>0.00125</w:t>
            </w:r>
          </w:p>
        </w:tc>
      </w:tr>
      <w:tr w:rsidR="00B52589" w14:paraId="5C330ACC" w14:textId="77777777" w:rsidTr="00B52589">
        <w:tc>
          <w:tcPr>
            <w:tcW w:w="2254" w:type="dxa"/>
          </w:tcPr>
          <w:p w14:paraId="4AF02F27" w14:textId="0E217FA8" w:rsidR="00B52589" w:rsidRDefault="00B52589">
            <w:pPr>
              <w:rPr>
                <w:rFonts w:hint="eastAsia"/>
              </w:rPr>
            </w:pPr>
            <w:r>
              <w:rPr>
                <w:shd w:val="clear" w:color="000000" w:fill="auto"/>
              </w:rPr>
              <w:t>momentum</w:t>
            </w:r>
          </w:p>
        </w:tc>
        <w:tc>
          <w:tcPr>
            <w:tcW w:w="2254" w:type="dxa"/>
          </w:tcPr>
          <w:p w14:paraId="7B4DC740" w14:textId="683AD3BE" w:rsidR="00B52589" w:rsidRDefault="00B52589">
            <w:pPr>
              <w:rPr>
                <w:rFonts w:hint="eastAsia"/>
              </w:rPr>
            </w:pPr>
            <w:r>
              <w:rPr>
                <w:shd w:val="clear" w:color="000000" w:fill="auto"/>
              </w:rPr>
              <w:t>0.937</w:t>
            </w:r>
          </w:p>
        </w:tc>
        <w:tc>
          <w:tcPr>
            <w:tcW w:w="2254" w:type="dxa"/>
          </w:tcPr>
          <w:p w14:paraId="71E1EB84" w14:textId="6A361ED7" w:rsidR="00B52589" w:rsidRDefault="00B52589">
            <w:pPr>
              <w:rPr>
                <w:rFonts w:hint="eastAsia"/>
              </w:rPr>
            </w:pPr>
            <w:r>
              <w:rPr>
                <w:shd w:val="clear" w:color="000000" w:fill="auto"/>
              </w:rPr>
              <w:t>0.937</w:t>
            </w:r>
          </w:p>
        </w:tc>
        <w:tc>
          <w:tcPr>
            <w:tcW w:w="2254" w:type="dxa"/>
          </w:tcPr>
          <w:p w14:paraId="03151E2B" w14:textId="6BC29254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.9</w:t>
            </w:r>
          </w:p>
        </w:tc>
      </w:tr>
      <w:tr w:rsidR="00B52589" w14:paraId="6BAF99A4" w14:textId="77777777" w:rsidTr="00B52589">
        <w:tc>
          <w:tcPr>
            <w:tcW w:w="2254" w:type="dxa"/>
          </w:tcPr>
          <w:p w14:paraId="2D321046" w14:textId="29671181" w:rsidR="00B52589" w:rsidRDefault="00B52589">
            <w:pPr>
              <w:rPr>
                <w:rFonts w:hint="eastAsia"/>
              </w:rPr>
            </w:pPr>
            <w:proofErr w:type="spellStart"/>
            <w:r>
              <w:rPr>
                <w:shd w:val="clear" w:color="000000" w:fill="auto"/>
              </w:rPr>
              <w:t>weight_decay</w:t>
            </w:r>
            <w:proofErr w:type="spellEnd"/>
          </w:p>
        </w:tc>
        <w:tc>
          <w:tcPr>
            <w:tcW w:w="2254" w:type="dxa"/>
          </w:tcPr>
          <w:p w14:paraId="74A727F1" w14:textId="70D02B32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.0005</w:t>
            </w:r>
          </w:p>
        </w:tc>
        <w:tc>
          <w:tcPr>
            <w:tcW w:w="2254" w:type="dxa"/>
          </w:tcPr>
          <w:p w14:paraId="4BB43293" w14:textId="23DC26FD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.0005</w:t>
            </w:r>
          </w:p>
        </w:tc>
        <w:tc>
          <w:tcPr>
            <w:tcW w:w="2254" w:type="dxa"/>
          </w:tcPr>
          <w:p w14:paraId="5B050C24" w14:textId="254B3063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.0001</w:t>
            </w:r>
          </w:p>
        </w:tc>
      </w:tr>
      <w:tr w:rsidR="00B52589" w14:paraId="2FEED35C" w14:textId="77777777" w:rsidTr="00B52589">
        <w:tc>
          <w:tcPr>
            <w:tcW w:w="2254" w:type="dxa"/>
          </w:tcPr>
          <w:p w14:paraId="4AA61D3E" w14:textId="4DD13401" w:rsidR="00B52589" w:rsidRDefault="00B52589">
            <w:pPr>
              <w:rPr>
                <w:rFonts w:hint="eastAsia"/>
              </w:rPr>
            </w:pPr>
            <w:r>
              <w:t>Type</w:t>
            </w:r>
          </w:p>
        </w:tc>
        <w:tc>
          <w:tcPr>
            <w:tcW w:w="2254" w:type="dxa"/>
          </w:tcPr>
          <w:p w14:paraId="61BCA651" w14:textId="67231A35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GD</w:t>
            </w:r>
          </w:p>
        </w:tc>
        <w:tc>
          <w:tcPr>
            <w:tcW w:w="2254" w:type="dxa"/>
          </w:tcPr>
          <w:p w14:paraId="1D45669E" w14:textId="397FF5A0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GD</w:t>
            </w:r>
          </w:p>
        </w:tc>
        <w:tc>
          <w:tcPr>
            <w:tcW w:w="2254" w:type="dxa"/>
          </w:tcPr>
          <w:p w14:paraId="0A7E722D" w14:textId="6BFA7D37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GD</w:t>
            </w:r>
          </w:p>
        </w:tc>
      </w:tr>
      <w:tr w:rsidR="00B52589" w14:paraId="2E32E311" w14:textId="77777777" w:rsidTr="00B52589">
        <w:tc>
          <w:tcPr>
            <w:tcW w:w="2254" w:type="dxa"/>
          </w:tcPr>
          <w:p w14:paraId="782F2DEF" w14:textId="5D05B138" w:rsidR="00B52589" w:rsidRDefault="00B52589">
            <w:pPr>
              <w:rPr>
                <w:rFonts w:hint="eastAsia"/>
              </w:rPr>
            </w:pPr>
            <w:r>
              <w:t>Epoch</w:t>
            </w:r>
          </w:p>
        </w:tc>
        <w:tc>
          <w:tcPr>
            <w:tcW w:w="2254" w:type="dxa"/>
          </w:tcPr>
          <w:p w14:paraId="45022EE6" w14:textId="7D39E111" w:rsidR="00B52589" w:rsidRDefault="00F174EB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254" w:type="dxa"/>
          </w:tcPr>
          <w:p w14:paraId="7FCDF7CE" w14:textId="096C0000" w:rsidR="00B52589" w:rsidRDefault="00F174EB">
            <w:pPr>
              <w:rPr>
                <w:rFonts w:hint="eastAsia"/>
              </w:rPr>
            </w:pPr>
            <w:r>
              <w:t>100</w:t>
            </w:r>
          </w:p>
        </w:tc>
        <w:tc>
          <w:tcPr>
            <w:tcW w:w="2254" w:type="dxa"/>
          </w:tcPr>
          <w:p w14:paraId="1BA89A44" w14:textId="14F04621" w:rsidR="00B52589" w:rsidRDefault="00B5258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기준 </w:t>
            </w:r>
            <w:r>
              <w:t>0.6980</w:t>
            </w:r>
          </w:p>
        </w:tc>
      </w:tr>
      <w:tr w:rsidR="00B52589" w14:paraId="4BF84342" w14:textId="77777777" w:rsidTr="00B52589">
        <w:tc>
          <w:tcPr>
            <w:tcW w:w="2254" w:type="dxa"/>
          </w:tcPr>
          <w:p w14:paraId="713DDE23" w14:textId="4D0348EC" w:rsidR="00B52589" w:rsidRDefault="0077022E">
            <w:pPr>
              <w:rPr>
                <w:rFonts w:hint="eastAsia"/>
              </w:rPr>
            </w:pPr>
            <w:r>
              <w:rPr>
                <w:rFonts w:hint="eastAsia"/>
              </w:rPr>
              <w:t>체감시간</w:t>
            </w:r>
          </w:p>
        </w:tc>
        <w:tc>
          <w:tcPr>
            <w:tcW w:w="2254" w:type="dxa"/>
          </w:tcPr>
          <w:p w14:paraId="6D7FD22F" w14:textId="5687E09F" w:rsidR="00B52589" w:rsidRDefault="0077022E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분</w:t>
            </w:r>
          </w:p>
        </w:tc>
        <w:tc>
          <w:tcPr>
            <w:tcW w:w="2254" w:type="dxa"/>
          </w:tcPr>
          <w:p w14:paraId="5BAF3D73" w14:textId="368DEEEA" w:rsidR="00B52589" w:rsidRDefault="0077022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2시간 </w:t>
            </w:r>
          </w:p>
        </w:tc>
        <w:tc>
          <w:tcPr>
            <w:tcW w:w="2254" w:type="dxa"/>
          </w:tcPr>
          <w:p w14:paraId="6CD53FAA" w14:textId="0A3B9A5A" w:rsidR="00B52589" w:rsidRDefault="0077022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1시간 </w:t>
            </w:r>
          </w:p>
        </w:tc>
      </w:tr>
      <w:tr w:rsidR="00B52589" w14:paraId="3ABF07D7" w14:textId="77777777" w:rsidTr="00B52589">
        <w:tc>
          <w:tcPr>
            <w:tcW w:w="2254" w:type="dxa"/>
          </w:tcPr>
          <w:p w14:paraId="0E392767" w14:textId="5C16A67C" w:rsidR="00B52589" w:rsidRDefault="006E657A">
            <w:pPr>
              <w:rPr>
                <w:rFonts w:hint="eastAsia"/>
              </w:rPr>
            </w:pPr>
            <w:r>
              <w:rPr>
                <w:rFonts w:hint="eastAsia"/>
              </w:rPr>
              <w:t>전이학습</w:t>
            </w:r>
          </w:p>
        </w:tc>
        <w:tc>
          <w:tcPr>
            <w:tcW w:w="2254" w:type="dxa"/>
          </w:tcPr>
          <w:p w14:paraId="41A94786" w14:textId="6BFDCF9E" w:rsidR="00B52589" w:rsidRDefault="006E657A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2254" w:type="dxa"/>
          </w:tcPr>
          <w:p w14:paraId="1629C6DC" w14:textId="0312C1CF" w:rsidR="00B52589" w:rsidRDefault="006E657A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2254" w:type="dxa"/>
          </w:tcPr>
          <w:p w14:paraId="5BBE9DF8" w14:textId="01A1DAC6" w:rsidR="00B52589" w:rsidRDefault="006E657A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</w:tr>
      <w:tr w:rsidR="00951828" w14:paraId="07F462D7" w14:textId="77777777" w:rsidTr="00B52589">
        <w:tc>
          <w:tcPr>
            <w:tcW w:w="2254" w:type="dxa"/>
          </w:tcPr>
          <w:p w14:paraId="7D8FFC2F" w14:textId="77777777" w:rsidR="00951828" w:rsidRDefault="00951828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17CA85E5" w14:textId="77777777" w:rsidR="00951828" w:rsidRDefault="00951828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4F7F6E8B" w14:textId="77777777" w:rsidR="00951828" w:rsidRDefault="00951828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66C0A7DB" w14:textId="77777777" w:rsidR="00951828" w:rsidRDefault="00951828">
            <w:pPr>
              <w:rPr>
                <w:rFonts w:hint="eastAsia"/>
              </w:rPr>
            </w:pPr>
          </w:p>
        </w:tc>
      </w:tr>
    </w:tbl>
    <w:p w14:paraId="124CE82D" w14:textId="76100895" w:rsidR="00B52589" w:rsidRDefault="00B52589"/>
    <w:p w14:paraId="370541D2" w14:textId="11E54D00" w:rsidR="0000499C" w:rsidRDefault="0000499C">
      <w:r>
        <w:t xml:space="preserve">Object detection </w:t>
      </w:r>
      <w:r>
        <w:rPr>
          <w:rFonts w:hint="eastAsia"/>
        </w:rPr>
        <w:t xml:space="preserve">연습 </w:t>
      </w:r>
    </w:p>
    <w:p w14:paraId="24C7B791" w14:textId="1CDA02DB" w:rsidR="0000499C" w:rsidRDefault="0000499C"/>
    <w:p w14:paraId="72AC427A" w14:textId="05F597C2" w:rsidR="0000499C" w:rsidRDefault="0000499C">
      <w:r>
        <w:t xml:space="preserve">With yolov7,8 and </w:t>
      </w:r>
      <w:proofErr w:type="spellStart"/>
      <w:proofErr w:type="gramStart"/>
      <w:r>
        <w:t>mmdetection</w:t>
      </w:r>
      <w:proofErr w:type="spellEnd"/>
      <w:r>
        <w:t>(</w:t>
      </w:r>
      <w:proofErr w:type="gramEnd"/>
      <w:r>
        <w:t>model :retina)</w:t>
      </w:r>
    </w:p>
    <w:p w14:paraId="39CB963D" w14:textId="524F74CE" w:rsidR="0000499C" w:rsidRDefault="0000499C"/>
    <w:p w14:paraId="4D40EA16" w14:textId="7E31ACBF" w:rsidR="0000499C" w:rsidRDefault="0000499C"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 xml:space="preserve">용이성 </w:t>
      </w:r>
      <w:r>
        <w:t>:</w:t>
      </w:r>
      <w:proofErr w:type="gramEnd"/>
      <w:r>
        <w:t xml:space="preserve"> </w:t>
      </w:r>
      <w:r>
        <w:rPr>
          <w:rFonts w:hint="eastAsia"/>
        </w:rPr>
        <w:t>Y</w:t>
      </w:r>
      <w:r>
        <w:t xml:space="preserve">olo 1stage </w:t>
      </w:r>
      <w:r>
        <w:rPr>
          <w:rFonts w:hint="eastAsia"/>
        </w:rPr>
        <w:t>방식 사용 편리함</w:t>
      </w:r>
    </w:p>
    <w:p w14:paraId="4CFD87E3" w14:textId="77777777" w:rsidR="0000499C" w:rsidRDefault="0000499C">
      <w:proofErr w:type="spellStart"/>
      <w:r>
        <w:t>Mmdetection</w:t>
      </w:r>
      <w:proofErr w:type="spellEnd"/>
      <w:r>
        <w:t xml:space="preserve"> retina 2stage </w:t>
      </w:r>
      <w:r>
        <w:rPr>
          <w:rFonts w:hint="eastAsia"/>
        </w:rPr>
        <w:t xml:space="preserve">방식 </w:t>
      </w:r>
      <w:proofErr w:type="spellStart"/>
      <w:r>
        <w:t>mmdetection</w:t>
      </w:r>
      <w:proofErr w:type="spellEnd"/>
      <w:r>
        <w:t xml:space="preserve"> </w:t>
      </w:r>
      <w:r>
        <w:rPr>
          <w:rFonts w:hint="eastAsia"/>
        </w:rPr>
        <w:t>사용이 편리하진 않으나 범용성이 좋고 c</w:t>
      </w:r>
      <w:r>
        <w:t>ustom</w:t>
      </w:r>
      <w:r>
        <w:rPr>
          <w:rFonts w:hint="eastAsia"/>
        </w:rPr>
        <w:t xml:space="preserve"> </w:t>
      </w:r>
      <w:r>
        <w:t xml:space="preserve">dataset, </w:t>
      </w:r>
      <w:r>
        <w:rPr>
          <w:rFonts w:hint="eastAsia"/>
        </w:rPr>
        <w:t>c</w:t>
      </w:r>
      <w:r>
        <w:t>ustom</w:t>
      </w:r>
      <w:r>
        <w:rPr>
          <w:rFonts w:hint="eastAsia"/>
        </w:rPr>
        <w:t xml:space="preserve"> </w:t>
      </w:r>
      <w:r>
        <w:t xml:space="preserve">model </w:t>
      </w:r>
      <w:r>
        <w:rPr>
          <w:rFonts w:hint="eastAsia"/>
        </w:rPr>
        <w:t>구성 가능하도록 지원</w:t>
      </w:r>
    </w:p>
    <w:p w14:paraId="4ADE0F36" w14:textId="77777777" w:rsidR="0000499C" w:rsidRDefault="0000499C"/>
    <w:p w14:paraId="3AB5A72A" w14:textId="77777777" w:rsidR="0000499C" w:rsidRDefault="0000499C">
      <w:r>
        <w:rPr>
          <w:rFonts w:hint="eastAsia"/>
        </w:rPr>
        <w:t xml:space="preserve">기본적으로 정해진 이미지와 </w:t>
      </w:r>
      <w:r>
        <w:t>annotation</w:t>
      </w:r>
      <w:r>
        <w:rPr>
          <w:rFonts w:hint="eastAsia"/>
        </w:rPr>
        <w:t xml:space="preserve">이 준비되었다고 했을 경우 </w:t>
      </w:r>
    </w:p>
    <w:p w14:paraId="1C503B86" w14:textId="77777777" w:rsidR="0000499C" w:rsidRDefault="0000499C">
      <w:r>
        <w:t>Yolo</w:t>
      </w:r>
      <w:r>
        <w:rPr>
          <w:rFonts w:hint="eastAsia"/>
        </w:rPr>
        <w:t xml:space="preserve">의 경우 자동으로 </w:t>
      </w:r>
      <w:r>
        <w:t xml:space="preserve">annotation </w:t>
      </w:r>
      <w:r>
        <w:rPr>
          <w:rFonts w:hint="eastAsia"/>
        </w:rPr>
        <w:t>내의 c</w:t>
      </w:r>
      <w:r>
        <w:t xml:space="preserve">lass </w:t>
      </w:r>
      <w:r>
        <w:rPr>
          <w:rFonts w:hint="eastAsia"/>
        </w:rPr>
        <w:t>분류 및 자동으로 트레인셋을 구성해줌</w:t>
      </w:r>
    </w:p>
    <w:p w14:paraId="4D7EBB83" w14:textId="63C3EE02" w:rsidR="0000499C" w:rsidRDefault="0000499C">
      <w:r>
        <w:rPr>
          <w:rFonts w:hint="eastAsia"/>
        </w:rPr>
        <w:t xml:space="preserve">반면에 </w:t>
      </w:r>
      <w:proofErr w:type="spellStart"/>
      <w:r>
        <w:t>mmdetection</w:t>
      </w:r>
      <w:proofErr w:type="spellEnd"/>
      <w:r>
        <w:rPr>
          <w:rFonts w:hint="eastAsia"/>
        </w:rPr>
        <w:t xml:space="preserve">의 경우 지원하는 데이터셋에 맞는 데이터셋을 </w:t>
      </w:r>
      <w:proofErr w:type="spellStart"/>
      <w:r>
        <w:rPr>
          <w:rFonts w:hint="eastAsia"/>
        </w:rPr>
        <w:t>오버라이딩</w:t>
      </w:r>
      <w:proofErr w:type="spellEnd"/>
      <w:r>
        <w:rPr>
          <w:rFonts w:hint="eastAsia"/>
        </w:rPr>
        <w:t xml:space="preserve"> 하여 사용하는 방식</w:t>
      </w:r>
    </w:p>
    <w:p w14:paraId="6E8EA27B" w14:textId="420F0B0D" w:rsidR="001C0A69" w:rsidRDefault="001C0A69">
      <w:pPr>
        <w:rPr>
          <w:rFonts w:hint="eastAsia"/>
        </w:rPr>
      </w:pPr>
      <w:r>
        <w:rPr>
          <w:rFonts w:hint="eastAsia"/>
        </w:rPr>
        <w:t xml:space="preserve">하지만 </w:t>
      </w:r>
      <w:proofErr w:type="spellStart"/>
      <w:r>
        <w:t>mmdetection</w:t>
      </w:r>
      <w:proofErr w:type="spellEnd"/>
      <w:r>
        <w:rPr>
          <w:rFonts w:hint="eastAsia"/>
        </w:rPr>
        <w:t>의 경우 상속받는 모델을 기준으로 재정의 하기 때문에 파이프라인이나 모델의 백본</w:t>
      </w:r>
      <w:r>
        <w:t xml:space="preserve">, </w:t>
      </w:r>
      <w:proofErr w:type="spellStart"/>
      <w:r>
        <w:rPr>
          <w:rFonts w:hint="eastAsia"/>
        </w:rPr>
        <w:t>넥</w:t>
      </w:r>
      <w:proofErr w:type="spellEnd"/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 xml:space="preserve">헤드 부분이 어떤 방식으로 구성되어 있는지 쉽게 </w:t>
      </w:r>
      <w:r>
        <w:rPr>
          <w:rFonts w:hint="eastAsia"/>
        </w:rPr>
        <w:lastRenderedPageBreak/>
        <w:t>파악할 수 있다</w:t>
      </w:r>
      <w:r>
        <w:t xml:space="preserve">. </w:t>
      </w:r>
      <w:r>
        <w:rPr>
          <w:rFonts w:hint="eastAsia"/>
        </w:rPr>
        <w:t>이에 따라 다양한 모델을 경험하고 연습한다면</w:t>
      </w:r>
      <w:r>
        <w:t xml:space="preserve"> </w:t>
      </w:r>
      <w:proofErr w:type="spellStart"/>
      <w:r>
        <w:t>mmdetection</w:t>
      </w:r>
      <w:proofErr w:type="spellEnd"/>
      <w:r>
        <w:rPr>
          <w:rFonts w:hint="eastAsia"/>
        </w:rPr>
        <w:t xml:space="preserve">의 각 </w:t>
      </w:r>
      <w:proofErr w:type="gramStart"/>
      <w:r>
        <w:t xml:space="preserve">model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훑어 보며 </w:t>
      </w:r>
      <w:r w:rsidR="00C4775D">
        <w:rPr>
          <w:rFonts w:hint="eastAsia"/>
        </w:rPr>
        <w:t>파악할 수 있다.</w:t>
      </w:r>
      <w:r w:rsidR="00C4775D">
        <w:t xml:space="preserve"> </w:t>
      </w:r>
      <w:r w:rsidR="00C4775D">
        <w:rPr>
          <w:rFonts w:hint="eastAsia"/>
        </w:rPr>
        <w:t xml:space="preserve">또한 </w:t>
      </w:r>
      <w:proofErr w:type="spellStart"/>
      <w:r w:rsidR="00C4775D">
        <w:t>mmdection</w:t>
      </w:r>
      <w:proofErr w:type="spellEnd"/>
      <w:r w:rsidR="00C4775D">
        <w:rPr>
          <w:rFonts w:hint="eastAsia"/>
        </w:rPr>
        <w:t xml:space="preserve">은 이전의 모델이 지원하지 않았던 </w:t>
      </w:r>
      <w:r w:rsidR="00C4775D">
        <w:t xml:space="preserve">loss </w:t>
      </w:r>
      <w:r w:rsidR="00C4775D">
        <w:rPr>
          <w:rFonts w:hint="eastAsia"/>
        </w:rPr>
        <w:t xml:space="preserve">값들을 개선하여 </w:t>
      </w:r>
      <w:r w:rsidR="00C4775D">
        <w:t xml:space="preserve">box loss </w:t>
      </w:r>
      <w:r w:rsidR="00C4775D">
        <w:rPr>
          <w:rFonts w:hint="eastAsia"/>
        </w:rPr>
        <w:t xml:space="preserve">등 다양하게 </w:t>
      </w:r>
      <w:proofErr w:type="gramStart"/>
      <w:r w:rsidR="00C4775D">
        <w:rPr>
          <w:rFonts w:hint="eastAsia"/>
        </w:rPr>
        <w:t>제공 하고</w:t>
      </w:r>
      <w:proofErr w:type="gramEnd"/>
      <w:r w:rsidR="00C4775D">
        <w:rPr>
          <w:rFonts w:hint="eastAsia"/>
        </w:rPr>
        <w:t xml:space="preserve"> 있다는 점에서 좋은 학습용 툴이라고 할 수 있다.</w:t>
      </w:r>
      <w:r w:rsidR="00C4775D">
        <w:t xml:space="preserve"> </w:t>
      </w:r>
    </w:p>
    <w:p w14:paraId="23453CD6" w14:textId="3AE00508" w:rsidR="0000499C" w:rsidRDefault="0000499C"/>
    <w:p w14:paraId="3F2DD368" w14:textId="5C140BE7" w:rsidR="00671EB2" w:rsidRDefault="00671EB2"/>
    <w:p w14:paraId="081995EE" w14:textId="58998C59" w:rsidR="00671EB2" w:rsidRDefault="00671EB2"/>
    <w:p w14:paraId="15AA17B7" w14:textId="395C71BE" w:rsidR="00671EB2" w:rsidRDefault="00671EB2"/>
    <w:p w14:paraId="2A844A96" w14:textId="302E17B0" w:rsidR="00671EB2" w:rsidRDefault="00671EB2"/>
    <w:p w14:paraId="734F8171" w14:textId="4C25C955" w:rsidR="00671EB2" w:rsidRDefault="00671EB2"/>
    <w:p w14:paraId="60A99054" w14:textId="6412C72C" w:rsidR="00671EB2" w:rsidRDefault="00671EB2"/>
    <w:p w14:paraId="3F6FC8F6" w14:textId="3E7D6760" w:rsidR="00671EB2" w:rsidRDefault="00671EB2"/>
    <w:p w14:paraId="6BF397D4" w14:textId="7B148491" w:rsidR="00671EB2" w:rsidRDefault="00671EB2"/>
    <w:p w14:paraId="5D2EA5E3" w14:textId="619ECF01" w:rsidR="00671EB2" w:rsidRDefault="00671EB2"/>
    <w:p w14:paraId="24783587" w14:textId="32AA3F8E" w:rsidR="00671EB2" w:rsidRDefault="00671EB2"/>
    <w:p w14:paraId="4854F750" w14:textId="7EA091E6" w:rsidR="00671EB2" w:rsidRDefault="00671EB2"/>
    <w:p w14:paraId="710A1C96" w14:textId="2BF7A665" w:rsidR="00671EB2" w:rsidRDefault="00671EB2"/>
    <w:p w14:paraId="56B74CED" w14:textId="510F10F0" w:rsidR="00671EB2" w:rsidRDefault="00671EB2"/>
    <w:p w14:paraId="4A09B628" w14:textId="719DF6BE" w:rsidR="00671EB2" w:rsidRDefault="00671EB2"/>
    <w:p w14:paraId="540FCB89" w14:textId="7D0031FD" w:rsidR="00671EB2" w:rsidRDefault="00671EB2"/>
    <w:p w14:paraId="0B8AB458" w14:textId="63354A24" w:rsidR="00671EB2" w:rsidRDefault="00671EB2"/>
    <w:p w14:paraId="0E6A2D6F" w14:textId="1A5DB373" w:rsidR="00671EB2" w:rsidRDefault="00671EB2"/>
    <w:p w14:paraId="17B9F821" w14:textId="5470CA0D" w:rsidR="00671EB2" w:rsidRDefault="00671EB2"/>
    <w:p w14:paraId="06043A2E" w14:textId="1675274B" w:rsidR="00671EB2" w:rsidRDefault="00671EB2">
      <w:pPr>
        <w:rPr>
          <w:rFonts w:hint="eastAsia"/>
        </w:rPr>
      </w:pPr>
      <w:r>
        <w:lastRenderedPageBreak/>
        <w:t>Yolo</w:t>
      </w:r>
      <w:r>
        <w:rPr>
          <w:rFonts w:hint="eastAsia"/>
        </w:rPr>
        <w:t>의 경우에는 유저 친화적이며 d</w:t>
      </w:r>
      <w:r>
        <w:t>ataset</w:t>
      </w:r>
      <w:r>
        <w:rPr>
          <w:rFonts w:hint="eastAsia"/>
        </w:rPr>
        <w:t xml:space="preserve">이 준비되어 있을 경우 커맨드라인으로 </w:t>
      </w:r>
      <w:r>
        <w:t xml:space="preserve">train.py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바로 결과를 볼 수 있게 해준다.</w:t>
      </w:r>
      <w:r>
        <w:t xml:space="preserve"> </w:t>
      </w:r>
      <w:r w:rsidR="00BB0818">
        <w:rPr>
          <w:rFonts w:hint="eastAsia"/>
        </w:rPr>
        <w:t xml:space="preserve">하지만 모델 튜닝이나 </w:t>
      </w:r>
      <w:r w:rsidR="00BB0818">
        <w:t xml:space="preserve">optimizer </w:t>
      </w:r>
      <w:r w:rsidR="00BB0818">
        <w:rPr>
          <w:rFonts w:hint="eastAsia"/>
        </w:rPr>
        <w:t xml:space="preserve">수정에서 간단한 수정만 가능하며 자체 </w:t>
      </w:r>
      <w:r w:rsidR="00BB0818">
        <w:t xml:space="preserve">smart optimizer </w:t>
      </w:r>
      <w:r w:rsidR="00BB0818">
        <w:rPr>
          <w:rFonts w:hint="eastAsia"/>
        </w:rPr>
        <w:t xml:space="preserve">사용으로 깊이 들어가서 찾아야 </w:t>
      </w:r>
      <w:proofErr w:type="gramStart"/>
      <w:r w:rsidR="00BB0818">
        <w:rPr>
          <w:rFonts w:hint="eastAsia"/>
        </w:rPr>
        <w:t xml:space="preserve">한다 </w:t>
      </w:r>
      <w:r w:rsidR="00BB0818">
        <w:t>.</w:t>
      </w:r>
      <w:proofErr w:type="gramEnd"/>
    </w:p>
    <w:p w14:paraId="7D51C70C" w14:textId="49473475" w:rsidR="0000499C" w:rsidRDefault="0000499C">
      <w:pPr>
        <w:rPr>
          <w:rFonts w:hint="eastAsia"/>
        </w:rPr>
      </w:pPr>
      <w:r>
        <w:t xml:space="preserve">Yolo 8 predict </w:t>
      </w:r>
      <w:r>
        <w:rPr>
          <w:rFonts w:hint="eastAsia"/>
        </w:rPr>
        <w:t>사진</w:t>
      </w:r>
    </w:p>
    <w:p w14:paraId="15249D3E" w14:textId="77777777" w:rsidR="0000499C" w:rsidRDefault="0000499C">
      <w:pPr>
        <w:rPr>
          <w:noProof/>
        </w:rPr>
      </w:pPr>
      <w:r>
        <w:rPr>
          <w:noProof/>
        </w:rPr>
        <w:drawing>
          <wp:inline distT="0" distB="0" distL="180" distR="180" wp14:anchorId="0472742E" wp14:editId="4B384ED7">
            <wp:extent cx="5731510" cy="2916555"/>
            <wp:effectExtent l="0" t="0" r="254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A123" w14:textId="5402F837" w:rsidR="0000499C" w:rsidRDefault="0000499C">
      <w:r>
        <w:rPr>
          <w:noProof/>
        </w:rPr>
        <w:drawing>
          <wp:inline distT="0" distB="0" distL="180" distR="180" wp14:anchorId="5F37700E" wp14:editId="395EA2BB">
            <wp:extent cx="5731510" cy="3168015"/>
            <wp:effectExtent l="0" t="0" r="254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264F" w14:textId="413F4D63" w:rsidR="00735530" w:rsidRDefault="00735530"/>
    <w:p w14:paraId="34889AA5" w14:textId="77A170F3" w:rsidR="00735530" w:rsidRDefault="00735530"/>
    <w:p w14:paraId="6BD20023" w14:textId="0FB6886B" w:rsidR="00735530" w:rsidRDefault="00735530">
      <w:pPr>
        <w:rPr>
          <w:rFonts w:hint="eastAsia"/>
        </w:rPr>
      </w:pPr>
    </w:p>
    <w:sectPr w:rsidR="00735530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0C3"/>
    <w:rsid w:val="0000499C"/>
    <w:rsid w:val="000B60C3"/>
    <w:rsid w:val="001C0A69"/>
    <w:rsid w:val="00204564"/>
    <w:rsid w:val="00671EB2"/>
    <w:rsid w:val="006D4D33"/>
    <w:rsid w:val="006E657A"/>
    <w:rsid w:val="00735530"/>
    <w:rsid w:val="0077022E"/>
    <w:rsid w:val="00944AB0"/>
    <w:rsid w:val="00951828"/>
    <w:rsid w:val="00B52589"/>
    <w:rsid w:val="00BB0818"/>
    <w:rsid w:val="00C4775D"/>
    <w:rsid w:val="00F174EB"/>
    <w:rsid w:val="00F5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8DB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/>
        <w:sz w:val="24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sz w:val="20"/>
      <w:shd w:val="clear" w:color="999999" w:fill="auto"/>
    </w:rPr>
  </w:style>
  <w:style w:type="table" w:styleId="a4">
    <w:name w:val="Table Grid"/>
    <w:basedOn w:val="a1"/>
    <w:uiPriority w:val="57"/>
    <w:rsid w:val="00B52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F174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color w:val="auto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174EB"/>
    <w:rPr>
      <w:rFonts w:ascii="굴림체" w:eastAsia="굴림체" w:hAnsi="굴림체" w:cs="굴림체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7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2023-01-13T03:18:00Z</dcterms:created>
  <dcterms:modified xsi:type="dcterms:W3CDTF">2023-01-13T03:18:00Z</dcterms:modified>
  <cp:version>1200.0100.01</cp:version>
</cp:coreProperties>
</file>