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96A1" w14:textId="285A90C4" w:rsidR="00B95F13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V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ennCircle</w:t>
      </w:r>
      <w:proofErr w:type="spellEnd"/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Ch.2 Example</w:t>
      </w:r>
    </w:p>
    <w:p w14:paraId="35706EF8" w14:textId="77777777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5322E2BA" w14:textId="0868AC40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17D8" w14:paraId="1C3417E7" w14:textId="77777777" w:rsidTr="00DB17D8">
        <w:tc>
          <w:tcPr>
            <w:tcW w:w="1803" w:type="dxa"/>
          </w:tcPr>
          <w:p w14:paraId="558CDF8A" w14:textId="7777777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</w:p>
        </w:tc>
        <w:tc>
          <w:tcPr>
            <w:tcW w:w="1803" w:type="dxa"/>
          </w:tcPr>
          <w:p w14:paraId="18688A60" w14:textId="0BA29ECE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byte</w:t>
            </w:r>
          </w:p>
        </w:tc>
        <w:tc>
          <w:tcPr>
            <w:tcW w:w="1803" w:type="dxa"/>
          </w:tcPr>
          <w:p w14:paraId="7D914529" w14:textId="44742A1B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2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byte</w:t>
            </w:r>
          </w:p>
        </w:tc>
        <w:tc>
          <w:tcPr>
            <w:tcW w:w="1803" w:type="dxa"/>
          </w:tcPr>
          <w:p w14:paraId="49173041" w14:textId="15ACE3FE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4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byte</w:t>
            </w:r>
          </w:p>
        </w:tc>
        <w:tc>
          <w:tcPr>
            <w:tcW w:w="1804" w:type="dxa"/>
          </w:tcPr>
          <w:p w14:paraId="19A2F8EB" w14:textId="7F2D0B8D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8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byte</w:t>
            </w:r>
          </w:p>
        </w:tc>
      </w:tr>
      <w:tr w:rsidR="00DB17D8" w14:paraId="2FBB8AEA" w14:textId="77777777" w:rsidTr="00DB17D8">
        <w:tc>
          <w:tcPr>
            <w:tcW w:w="1803" w:type="dxa"/>
          </w:tcPr>
          <w:p w14:paraId="1585CC2B" w14:textId="3366B61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논리형</w:t>
            </w:r>
          </w:p>
        </w:tc>
        <w:tc>
          <w:tcPr>
            <w:tcW w:w="1803" w:type="dxa"/>
          </w:tcPr>
          <w:p w14:paraId="48F63987" w14:textId="6050420E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boolean</w:t>
            </w:r>
            <w:proofErr w:type="spellEnd"/>
          </w:p>
        </w:tc>
        <w:tc>
          <w:tcPr>
            <w:tcW w:w="1803" w:type="dxa"/>
          </w:tcPr>
          <w:p w14:paraId="2909DAD1" w14:textId="7777777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</w:p>
        </w:tc>
        <w:tc>
          <w:tcPr>
            <w:tcW w:w="1803" w:type="dxa"/>
          </w:tcPr>
          <w:p w14:paraId="7A1C578B" w14:textId="7777777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</w:p>
        </w:tc>
        <w:tc>
          <w:tcPr>
            <w:tcW w:w="1804" w:type="dxa"/>
          </w:tcPr>
          <w:p w14:paraId="2C57649C" w14:textId="7777777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</w:p>
        </w:tc>
      </w:tr>
      <w:tr w:rsidR="00DB17D8" w14:paraId="13195BA1" w14:textId="77777777" w:rsidTr="00DB17D8">
        <w:tc>
          <w:tcPr>
            <w:tcW w:w="1803" w:type="dxa"/>
          </w:tcPr>
          <w:p w14:paraId="48CD0F78" w14:textId="5B0E43EB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문자형</w:t>
            </w:r>
          </w:p>
        </w:tc>
        <w:tc>
          <w:tcPr>
            <w:tcW w:w="1803" w:type="dxa"/>
          </w:tcPr>
          <w:p w14:paraId="7DD74DF9" w14:textId="6B7D77AD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</w:p>
        </w:tc>
        <w:tc>
          <w:tcPr>
            <w:tcW w:w="1803" w:type="dxa"/>
          </w:tcPr>
          <w:p w14:paraId="47D7526D" w14:textId="7EB21F54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c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har</w:t>
            </w:r>
          </w:p>
        </w:tc>
        <w:tc>
          <w:tcPr>
            <w:tcW w:w="1803" w:type="dxa"/>
          </w:tcPr>
          <w:p w14:paraId="2A81FAF0" w14:textId="7777777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</w:p>
        </w:tc>
        <w:tc>
          <w:tcPr>
            <w:tcW w:w="1804" w:type="dxa"/>
          </w:tcPr>
          <w:p w14:paraId="57848CC6" w14:textId="7777777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</w:p>
        </w:tc>
      </w:tr>
      <w:tr w:rsidR="00DB17D8" w14:paraId="037117D3" w14:textId="77777777" w:rsidTr="00DB17D8">
        <w:tc>
          <w:tcPr>
            <w:tcW w:w="1803" w:type="dxa"/>
          </w:tcPr>
          <w:p w14:paraId="4EDCDED8" w14:textId="4FFD84CE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정수형</w:t>
            </w:r>
          </w:p>
        </w:tc>
        <w:tc>
          <w:tcPr>
            <w:tcW w:w="1803" w:type="dxa"/>
          </w:tcPr>
          <w:p w14:paraId="0A5DD685" w14:textId="3FC0E006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b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yte</w:t>
            </w:r>
          </w:p>
        </w:tc>
        <w:tc>
          <w:tcPr>
            <w:tcW w:w="1803" w:type="dxa"/>
          </w:tcPr>
          <w:p w14:paraId="4CFB5BD2" w14:textId="01012C60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s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hort</w:t>
            </w:r>
          </w:p>
        </w:tc>
        <w:tc>
          <w:tcPr>
            <w:tcW w:w="1803" w:type="dxa"/>
          </w:tcPr>
          <w:p w14:paraId="61FE6745" w14:textId="6DB6A51C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i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nt</w:t>
            </w:r>
          </w:p>
        </w:tc>
        <w:tc>
          <w:tcPr>
            <w:tcW w:w="1804" w:type="dxa"/>
          </w:tcPr>
          <w:p w14:paraId="77CCB60D" w14:textId="1683517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l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ong</w:t>
            </w:r>
          </w:p>
        </w:tc>
      </w:tr>
      <w:tr w:rsidR="00DB17D8" w14:paraId="0A9A9083" w14:textId="77777777" w:rsidTr="00DB17D8">
        <w:tc>
          <w:tcPr>
            <w:tcW w:w="1803" w:type="dxa"/>
          </w:tcPr>
          <w:p w14:paraId="24AB99F3" w14:textId="0C335035" w:rsidR="00DB17D8" w:rsidRDefault="00DB17D8" w:rsidP="00DB17D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실수형</w:t>
            </w:r>
          </w:p>
        </w:tc>
        <w:tc>
          <w:tcPr>
            <w:tcW w:w="1803" w:type="dxa"/>
          </w:tcPr>
          <w:p w14:paraId="663DBDC4" w14:textId="7777777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</w:p>
        </w:tc>
        <w:tc>
          <w:tcPr>
            <w:tcW w:w="1803" w:type="dxa"/>
          </w:tcPr>
          <w:p w14:paraId="69A5F4C6" w14:textId="77777777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</w:p>
        </w:tc>
        <w:tc>
          <w:tcPr>
            <w:tcW w:w="1803" w:type="dxa"/>
          </w:tcPr>
          <w:p w14:paraId="1EAC3157" w14:textId="6DE75184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f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loat</w:t>
            </w:r>
          </w:p>
        </w:tc>
        <w:tc>
          <w:tcPr>
            <w:tcW w:w="1804" w:type="dxa"/>
          </w:tcPr>
          <w:p w14:paraId="4EED8F2D" w14:textId="12DDD46B" w:rsidR="00DB17D8" w:rsidRDefault="00DB17D8" w:rsidP="00DB17D8">
            <w:pPr>
              <w:jc w:val="center"/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ko-KR"/>
              </w:rPr>
              <w:t>d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eastAsia="ko-KR"/>
              </w:rPr>
              <w:t>ouble</w:t>
            </w:r>
          </w:p>
        </w:tc>
      </w:tr>
    </w:tbl>
    <w:p w14:paraId="28C95E42" w14:textId="32A4D32A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7845C9C5" w14:textId="58FCE63C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-2</w:t>
      </w:r>
    </w:p>
    <w:p w14:paraId="79197DAF" w14:textId="61F7A65F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74B677D4" w14:textId="4571E32D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long </w:t>
      </w:r>
      <w:proofErr w:type="spellStart"/>
      <w:r>
        <w:rPr>
          <w:rFonts w:asciiTheme="majorEastAsia" w:eastAsiaTheme="majorEastAsia" w:hAnsiTheme="majorEastAsia"/>
          <w:sz w:val="28"/>
          <w:szCs w:val="28"/>
          <w:lang w:eastAsia="ko-KR"/>
        </w:rPr>
        <w:t>regNo</w:t>
      </w:r>
      <w:proofErr w:type="spellEnd"/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= 2212251111111L</w:t>
      </w:r>
    </w:p>
    <w:p w14:paraId="3D250C7D" w14:textId="515CFAC4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770D057F" w14:textId="15CD7E60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-3</w:t>
      </w:r>
    </w:p>
    <w:p w14:paraId="0775EB1E" w14:textId="51C980E4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3A627E00" w14:textId="54A48075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리터럴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: 100, 100L, 3.14f</w:t>
      </w:r>
    </w:p>
    <w:p w14:paraId="45E0D89A" w14:textId="10BD995D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변수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: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I, l</w:t>
      </w:r>
    </w:p>
    <w:p w14:paraId="44F0AC86" w14:textId="233563BB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키워드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: int, long, final, float</w:t>
      </w:r>
    </w:p>
    <w:p w14:paraId="523FCE3B" w14:textId="4EB60640" w:rsidR="00DB17D8" w:rsidRDefault="00DB17D8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상수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: PI</w:t>
      </w:r>
    </w:p>
    <w:p w14:paraId="1EDFE26B" w14:textId="0DFDDA79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5EB2FEE4" w14:textId="123B2168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-4</w:t>
      </w:r>
    </w:p>
    <w:p w14:paraId="017D4F2D" w14:textId="381AB6FE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b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(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대소문자를 구분함)</w:t>
      </w:r>
    </w:p>
    <w:p w14:paraId="73EAFDC5" w14:textId="1916640F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0B093FBC" w14:textId="2B02E72D" w:rsidR="00DB17D8" w:rsidRDefault="00DB17D8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-5</w:t>
      </w:r>
      <w:r w:rsidR="00AC0908"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(</w:t>
      </w:r>
      <w:r w:rsidR="00AC0908">
        <w:rPr>
          <w:rFonts w:asciiTheme="majorEastAsia" w:eastAsiaTheme="majorEastAsia" w:hAnsiTheme="majorEastAsia" w:hint="eastAsia"/>
          <w:sz w:val="28"/>
          <w:szCs w:val="28"/>
          <w:lang w:eastAsia="ko-KR"/>
        </w:rPr>
        <w:t>문자열의 연산과 문자의 연산차이 구분하기)</w:t>
      </w:r>
    </w:p>
    <w:p w14:paraId="0F0BFD4A" w14:textId="5A00C6D7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6AD90077" w14:textId="3A964A31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/>
          <w:sz w:val="28"/>
          <w:szCs w:val="28"/>
          <w:lang w:eastAsia="ko-KR"/>
        </w:rPr>
        <w:t>&gt; 12</w:t>
      </w:r>
    </w:p>
    <w:p w14:paraId="32A91C08" w14:textId="6E1D2996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&gt;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true</w:t>
      </w:r>
    </w:p>
    <w:p w14:paraId="6FD14C36" w14:textId="396CE011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&gt;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</w:t>
      </w:r>
      <w:r w:rsidR="00AC0908">
        <w:rPr>
          <w:rFonts w:asciiTheme="majorEastAsia" w:eastAsiaTheme="majorEastAsia" w:hAnsiTheme="majorEastAsia"/>
          <w:sz w:val="28"/>
          <w:szCs w:val="28"/>
          <w:lang w:eastAsia="ko-KR"/>
        </w:rPr>
        <w:t>131</w:t>
      </w:r>
    </w:p>
    <w:p w14:paraId="1273F2C0" w14:textId="3F798026" w:rsidR="00DB17D8" w:rsidRDefault="00DB17D8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lastRenderedPageBreak/>
        <w:t>&gt;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</w:t>
      </w:r>
      <w:r w:rsidR="00AC0908">
        <w:rPr>
          <w:rFonts w:asciiTheme="majorEastAsia" w:eastAsiaTheme="majorEastAsia" w:hAnsiTheme="majorEastAsia" w:hint="eastAsia"/>
          <w:sz w:val="28"/>
          <w:szCs w:val="28"/>
          <w:lang w:eastAsia="ko-KR"/>
        </w:rPr>
        <w:t>5</w:t>
      </w:r>
      <w:r w:rsidR="00AC0908">
        <w:rPr>
          <w:rFonts w:asciiTheme="majorEastAsia" w:eastAsiaTheme="majorEastAsia" w:hAnsiTheme="majorEastAsia"/>
          <w:sz w:val="28"/>
          <w:szCs w:val="28"/>
          <w:lang w:eastAsia="ko-KR"/>
        </w:rPr>
        <w:t>1</w:t>
      </w:r>
    </w:p>
    <w:p w14:paraId="2FA178CB" w14:textId="0B46E85A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&gt;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</w:t>
      </w:r>
      <w:r w:rsidR="00AC0908">
        <w:rPr>
          <w:rFonts w:asciiTheme="majorEastAsia" w:eastAsiaTheme="majorEastAsia" w:hAnsiTheme="majorEastAsia"/>
          <w:sz w:val="28"/>
          <w:szCs w:val="28"/>
          <w:lang w:eastAsia="ko-KR"/>
        </w:rPr>
        <w:t>99</w:t>
      </w:r>
    </w:p>
    <w:p w14:paraId="42C4FB25" w14:textId="6A388377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&gt;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Java</w:t>
      </w:r>
    </w:p>
    <w:p w14:paraId="151867DD" w14:textId="296B65E4" w:rsidR="00DB17D8" w:rsidRDefault="00DB17D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&gt; </w:t>
      </w:r>
      <w:r w:rsidR="00AC0908">
        <w:rPr>
          <w:rFonts w:asciiTheme="majorEastAsia" w:eastAsiaTheme="majorEastAsia" w:hAnsiTheme="majorEastAsia" w:hint="eastAsia"/>
          <w:sz w:val="28"/>
          <w:szCs w:val="28"/>
          <w:lang w:eastAsia="ko-KR"/>
        </w:rPr>
        <w:t>오류</w:t>
      </w:r>
    </w:p>
    <w:p w14:paraId="1830ACAE" w14:textId="1E5D4250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7AC5CC41" w14:textId="104CA390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-6</w:t>
      </w:r>
    </w:p>
    <w:p w14:paraId="672B8A7A" w14:textId="252F1C48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b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,c</w:t>
      </w:r>
      <w:proofErr w:type="spellEnd"/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(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대소문자를 구분함)</w:t>
      </w:r>
    </w:p>
    <w:p w14:paraId="1B5CB16D" w14:textId="4E0F7013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414B5BB3" w14:textId="5B4B6022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-7</w:t>
      </w:r>
    </w:p>
    <w:p w14:paraId="75B3CDFE" w14:textId="77CDF634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a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, g ($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와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_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만 사용가능한 특수기호)</w:t>
      </w:r>
    </w:p>
    <w:p w14:paraId="336B214D" w14:textId="453B623F" w:rsidR="00AC0908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/>
          <w:sz w:val="28"/>
          <w:szCs w:val="28"/>
          <w:lang w:eastAsia="ko-KR"/>
        </w:rPr>
        <w:t>d(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대소문자를 구분함)</w:t>
      </w:r>
    </w:p>
    <w:p w14:paraId="1234EF5E" w14:textId="7DC1244C" w:rsidR="005017E3" w:rsidRDefault="005017E3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e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(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한글도 가능하다는 걸 지금 앎;)</w:t>
      </w:r>
    </w:p>
    <w:p w14:paraId="288CA060" w14:textId="77777777" w:rsidR="005017E3" w:rsidRP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269E63F6" w14:textId="041DBE83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/>
          <w:sz w:val="28"/>
          <w:szCs w:val="28"/>
          <w:lang w:eastAsia="ko-KR"/>
        </w:rPr>
        <w:t>2-8</w:t>
      </w:r>
    </w:p>
    <w:p w14:paraId="04225467" w14:textId="75C8E2B2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proofErr w:type="spellStart"/>
      <w:proofErr w:type="gramStart"/>
      <w:r>
        <w:rPr>
          <w:rFonts w:asciiTheme="majorEastAsia" w:eastAsiaTheme="majorEastAsia" w:hAnsiTheme="majorEastAsia"/>
          <w:sz w:val="28"/>
          <w:szCs w:val="28"/>
          <w:lang w:eastAsia="ko-KR"/>
        </w:rPr>
        <w:t>a,d</w:t>
      </w:r>
      <w:proofErr w:type="spellEnd"/>
      <w:proofErr w:type="gramEnd"/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(4byte)</w:t>
      </w:r>
    </w:p>
    <w:p w14:paraId="36ADB3D6" w14:textId="40D8E53F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5BDF66D2" w14:textId="17856F9A" w:rsidR="00AC0908" w:rsidRDefault="00AC0908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-9</w:t>
      </w:r>
    </w:p>
    <w:p w14:paraId="75172D4D" w14:textId="0D89E64E" w:rsidR="00AC0908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/>
          <w:sz w:val="28"/>
          <w:szCs w:val="28"/>
          <w:lang w:eastAsia="ko-KR"/>
        </w:rPr>
        <w:t>d,e</w:t>
      </w:r>
      <w:proofErr w:type="spellEnd"/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(범위가 더 넓으면 생략 가능)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: 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(범위의 크기가 같아도 다르면 생략 불가능)</w:t>
      </w:r>
    </w:p>
    <w:p w14:paraId="7E54E55F" w14:textId="19F05FB5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35944F56" w14:textId="589E6E3D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-10</w:t>
      </w:r>
    </w:p>
    <w:p w14:paraId="50F80096" w14:textId="77777777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2A894214" w14:textId="72C1B49D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^16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개 0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~ 65535</w:t>
      </w:r>
    </w:p>
    <w:p w14:paraId="0C3AF176" w14:textId="4C4DEA3F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64205D6F" w14:textId="391BDD56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-11</w:t>
      </w:r>
    </w:p>
    <w:p w14:paraId="7D0708DA" w14:textId="11EB8085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12AE2265" w14:textId="38CBB786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/>
          <w:sz w:val="28"/>
          <w:szCs w:val="28"/>
          <w:lang w:eastAsia="ko-KR"/>
        </w:rPr>
        <w:t>a (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범위 초과)</w:t>
      </w:r>
    </w:p>
    <w:p w14:paraId="7A4C63F9" w14:textId="621717EB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b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,c</w:t>
      </w:r>
      <w:proofErr w:type="spellEnd"/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(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문자는 하나만 반드시 존재 해야함)</w:t>
      </w:r>
    </w:p>
    <w:p w14:paraId="58ADBD65" w14:textId="08B56391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/>
          <w:sz w:val="28"/>
          <w:szCs w:val="28"/>
          <w:lang w:eastAsia="ko-KR"/>
        </w:rPr>
        <w:lastRenderedPageBreak/>
        <w:t xml:space="preserve">d (double 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이 범위가 더 커서 에러발생,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접미사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f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필요)</w:t>
      </w:r>
    </w:p>
    <w:p w14:paraId="31B96BD2" w14:textId="316A2F55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51A693C3" w14:textId="71F30ACD" w:rsidR="005017E3" w:rsidRDefault="005017E3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-12</w:t>
      </w:r>
      <w:r w:rsidR="007139C2">
        <w:rPr>
          <w:rFonts w:asciiTheme="majorEastAsia" w:eastAsiaTheme="majorEastAsia" w:hAnsiTheme="majorEastAsia"/>
          <w:sz w:val="28"/>
          <w:szCs w:val="28"/>
          <w:lang w:eastAsia="ko-KR"/>
        </w:rPr>
        <w:t>(</w:t>
      </w:r>
      <w:r w:rsidR="007139C2">
        <w:rPr>
          <w:rFonts w:asciiTheme="majorEastAsia" w:eastAsiaTheme="majorEastAsia" w:hAnsiTheme="majorEastAsia" w:hint="eastAsia"/>
          <w:sz w:val="28"/>
          <w:szCs w:val="28"/>
          <w:lang w:eastAsia="ko-KR"/>
        </w:rPr>
        <w:t>이 문제가 왜 여기에?</w:t>
      </w:r>
      <w:r w:rsidR="007139C2">
        <w:rPr>
          <w:rFonts w:asciiTheme="majorEastAsia" w:eastAsiaTheme="majorEastAsia" w:hAnsiTheme="majorEastAsia"/>
          <w:sz w:val="28"/>
          <w:szCs w:val="28"/>
          <w:lang w:eastAsia="ko-KR"/>
        </w:rPr>
        <w:t>)</w:t>
      </w:r>
    </w:p>
    <w:p w14:paraId="6B1D97D9" w14:textId="13F24AB8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51292C37" w14:textId="694F388B" w:rsidR="007139C2" w:rsidRDefault="007139C2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/>
          <w:sz w:val="28"/>
          <w:szCs w:val="28"/>
          <w:lang w:eastAsia="ko-KR"/>
        </w:rPr>
        <w:t>args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는 매개변수 이름이라 바뀌어도 됨</w:t>
      </w:r>
    </w:p>
    <w:p w14:paraId="1F392210" w14:textId="5084626A" w:rsidR="007139C2" w:rsidRPr="007139C2" w:rsidRDefault="007139C2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/>
          <w:sz w:val="28"/>
          <w:szCs w:val="28"/>
          <w:lang w:eastAsia="ko-KR"/>
        </w:rPr>
        <w:t>public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과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static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은 위치 변경 가능</w:t>
      </w:r>
    </w:p>
    <w:p w14:paraId="1591EA13" w14:textId="0977F996" w:rsidR="007139C2" w:rsidRPr="007139C2" w:rsidRDefault="007139C2" w:rsidP="007139C2">
      <w:pPr>
        <w:pStyle w:val="a5"/>
      </w:pPr>
      <w:r>
        <w:rPr>
          <w:rFonts w:ascii="CIDFont+F8" w:hAnsi="CIDFont+F8"/>
          <w:sz w:val="18"/>
          <w:szCs w:val="18"/>
        </w:rPr>
        <w:t>[</w:t>
      </w:r>
      <w:r>
        <w:rPr>
          <w:rFonts w:ascii="바탕" w:eastAsia="바탕" w:hAnsi="바탕" w:cs="바탕" w:hint="eastAsia"/>
          <w:sz w:val="18"/>
          <w:szCs w:val="18"/>
        </w:rPr>
        <w:t>정답</w:t>
      </w:r>
      <w:r>
        <w:rPr>
          <w:rFonts w:ascii="CIDFont+F8" w:hAnsi="CIDFont+F8"/>
          <w:sz w:val="18"/>
          <w:szCs w:val="18"/>
        </w:rPr>
        <w:t xml:space="preserve">] </w:t>
      </w:r>
      <w:proofErr w:type="spellStart"/>
      <w:r>
        <w:rPr>
          <w:rFonts w:ascii="CIDFont+F8" w:hAnsi="CIDFont+F8"/>
          <w:sz w:val="18"/>
          <w:szCs w:val="18"/>
        </w:rPr>
        <w:t>a,b,c,e</w:t>
      </w:r>
      <w:proofErr w:type="spellEnd"/>
      <w:r>
        <w:rPr>
          <w:rFonts w:ascii="CIDFont+F8" w:hAnsi="CIDFont+F8"/>
          <w:sz w:val="18"/>
          <w:szCs w:val="18"/>
        </w:rPr>
        <w:br/>
        <w:t>[</w:t>
      </w:r>
      <w:r>
        <w:rPr>
          <w:rFonts w:ascii="바탕" w:eastAsia="바탕" w:hAnsi="바탕" w:cs="바탕" w:hint="eastAsia"/>
          <w:sz w:val="18"/>
          <w:szCs w:val="18"/>
        </w:rPr>
        <w:t>해설</w:t>
      </w:r>
      <w:r>
        <w:rPr>
          <w:rFonts w:ascii="CIDFont+F8" w:hAnsi="CIDFont+F8"/>
          <w:sz w:val="18"/>
          <w:szCs w:val="18"/>
        </w:rPr>
        <w:t xml:space="preserve">] </w:t>
      </w:r>
      <w:r>
        <w:rPr>
          <w:rFonts w:ascii="바탕" w:eastAsia="바탕" w:hAnsi="바탕" w:cs="바탕" w:hint="eastAsia"/>
          <w:sz w:val="18"/>
          <w:szCs w:val="18"/>
        </w:rPr>
        <w:t>배열을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의미하는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기호인</w:t>
      </w:r>
      <w:r>
        <w:rPr>
          <w:rFonts w:ascii="CIDFont+F8" w:hAnsi="CIDFont+F8"/>
          <w:sz w:val="18"/>
          <w:szCs w:val="18"/>
        </w:rPr>
        <w:t xml:space="preserve"> ‘[]’</w:t>
      </w:r>
      <w:r>
        <w:rPr>
          <w:rFonts w:ascii="바탕" w:eastAsia="바탕" w:hAnsi="바탕" w:cs="바탕" w:hint="eastAsia"/>
          <w:sz w:val="18"/>
          <w:szCs w:val="18"/>
        </w:rPr>
        <w:t>는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타입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뒤에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붙여도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되고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변수명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뒤에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붙여도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되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기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때문에</w:t>
      </w:r>
      <w:r>
        <w:rPr>
          <w:rFonts w:ascii="CIDFont+F8" w:hAnsi="CIDFont+F8"/>
          <w:sz w:val="18"/>
          <w:szCs w:val="18"/>
        </w:rPr>
        <w:t xml:space="preserve"> 'String[] </w:t>
      </w:r>
      <w:proofErr w:type="spellStart"/>
      <w:r>
        <w:rPr>
          <w:rFonts w:ascii="CIDFont+F8" w:hAnsi="CIDFont+F8"/>
          <w:sz w:val="18"/>
          <w:szCs w:val="18"/>
        </w:rPr>
        <w:t>args</w:t>
      </w:r>
      <w:proofErr w:type="spellEnd"/>
      <w:r>
        <w:rPr>
          <w:rFonts w:ascii="CIDFont+F8" w:hAnsi="CIDFont+F8"/>
          <w:sz w:val="18"/>
          <w:szCs w:val="18"/>
        </w:rPr>
        <w:t>'</w:t>
      </w:r>
      <w:r>
        <w:rPr>
          <w:rFonts w:ascii="바탕" w:eastAsia="바탕" w:hAnsi="바탕" w:cs="바탕" w:hint="eastAsia"/>
          <w:sz w:val="18"/>
          <w:szCs w:val="18"/>
        </w:rPr>
        <w:t>와</w:t>
      </w:r>
      <w:r>
        <w:rPr>
          <w:rFonts w:ascii="CIDFont+F8" w:hAnsi="CIDFont+F8"/>
          <w:sz w:val="18"/>
          <w:szCs w:val="18"/>
        </w:rPr>
        <w:t xml:space="preserve"> ‘String </w:t>
      </w:r>
      <w:proofErr w:type="spellStart"/>
      <w:r>
        <w:rPr>
          <w:rFonts w:ascii="CIDFont+F8" w:hAnsi="CIDFont+F8"/>
          <w:sz w:val="18"/>
          <w:szCs w:val="18"/>
        </w:rPr>
        <w:t>args</w:t>
      </w:r>
      <w:proofErr w:type="spellEnd"/>
      <w:r>
        <w:rPr>
          <w:rFonts w:ascii="CIDFont+F8" w:hAnsi="CIDFont+F8"/>
          <w:sz w:val="18"/>
          <w:szCs w:val="18"/>
        </w:rPr>
        <w:t>[]'</w:t>
      </w:r>
      <w:r>
        <w:rPr>
          <w:rFonts w:ascii="바탕" w:eastAsia="바탕" w:hAnsi="바탕" w:cs="바탕" w:hint="eastAsia"/>
          <w:sz w:val="18"/>
          <w:szCs w:val="18"/>
        </w:rPr>
        <w:t>는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같은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뜻이다</w:t>
      </w:r>
      <w:r>
        <w:rPr>
          <w:rFonts w:ascii="CIDFont+F8" w:hAnsi="CIDFont+F8"/>
          <w:sz w:val="18"/>
          <w:szCs w:val="18"/>
        </w:rPr>
        <w:t xml:space="preserve">. </w:t>
      </w:r>
      <w:r>
        <w:rPr>
          <w:rFonts w:ascii="바탕" w:eastAsia="바탕" w:hAnsi="바탕" w:cs="바탕" w:hint="eastAsia"/>
          <w:sz w:val="18"/>
          <w:szCs w:val="18"/>
        </w:rPr>
        <w:t>자세한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내용은</w:t>
      </w:r>
      <w:r>
        <w:rPr>
          <w:rFonts w:ascii="CIDFont+F8" w:hAnsi="CIDFont+F8"/>
          <w:sz w:val="18"/>
          <w:szCs w:val="18"/>
        </w:rPr>
        <w:t xml:space="preserve"> </w:t>
      </w:r>
      <w:r w:rsidRPr="007139C2">
        <w:rPr>
          <w:rFonts w:ascii="CIDFont+F8" w:hAnsi="CIDFont+F8"/>
          <w:b/>
          <w:bCs/>
          <w:color w:val="FF0000"/>
          <w:sz w:val="18"/>
          <w:szCs w:val="18"/>
        </w:rPr>
        <w:t>‘5</w:t>
      </w:r>
      <w:r w:rsidRPr="007139C2">
        <w:rPr>
          <w:rFonts w:ascii="바탕" w:eastAsia="바탕" w:hAnsi="바탕" w:cs="바탕" w:hint="eastAsia"/>
          <w:b/>
          <w:bCs/>
          <w:color w:val="FF0000"/>
          <w:sz w:val="18"/>
          <w:szCs w:val="18"/>
        </w:rPr>
        <w:t>장</w:t>
      </w:r>
      <w:r w:rsidRPr="007139C2">
        <w:rPr>
          <w:rFonts w:ascii="CIDFont+F8" w:hAnsi="CIDFont+F8"/>
          <w:b/>
          <w:bCs/>
          <w:color w:val="FF0000"/>
          <w:sz w:val="18"/>
          <w:szCs w:val="18"/>
        </w:rPr>
        <w:t xml:space="preserve"> </w:t>
      </w:r>
      <w:r w:rsidRPr="007139C2">
        <w:rPr>
          <w:rFonts w:ascii="바탕" w:eastAsia="바탕" w:hAnsi="바탕" w:cs="바탕" w:hint="eastAsia"/>
          <w:b/>
          <w:bCs/>
          <w:color w:val="FF0000"/>
          <w:sz w:val="18"/>
          <w:szCs w:val="18"/>
        </w:rPr>
        <w:t>배</w:t>
      </w:r>
      <w:r w:rsidRPr="007139C2">
        <w:rPr>
          <w:rFonts w:ascii="CIDFont+F8" w:hAnsi="CIDFont+F8"/>
          <w:b/>
          <w:bCs/>
          <w:color w:val="FF0000"/>
          <w:sz w:val="18"/>
          <w:szCs w:val="18"/>
        </w:rPr>
        <w:t xml:space="preserve"> </w:t>
      </w:r>
      <w:r w:rsidRPr="007139C2">
        <w:rPr>
          <w:rFonts w:ascii="바탕" w:eastAsia="바탕" w:hAnsi="바탕" w:cs="바탕" w:hint="eastAsia"/>
          <w:b/>
          <w:bCs/>
          <w:color w:val="FF0000"/>
          <w:sz w:val="18"/>
          <w:szCs w:val="18"/>
        </w:rPr>
        <w:t>열</w:t>
      </w:r>
      <w:r w:rsidRPr="007139C2">
        <w:rPr>
          <w:rFonts w:ascii="CIDFont+F8" w:hAnsi="CIDFont+F8"/>
          <w:b/>
          <w:bCs/>
          <w:color w:val="FF0000"/>
          <w:sz w:val="18"/>
          <w:szCs w:val="18"/>
        </w:rPr>
        <w:t>(Array)</w:t>
      </w:r>
      <w:r>
        <w:rPr>
          <w:rFonts w:ascii="CIDFont+F8" w:hAnsi="CIDFont+F8"/>
          <w:sz w:val="18"/>
          <w:szCs w:val="18"/>
        </w:rPr>
        <w:t>’</w:t>
      </w:r>
      <w:r>
        <w:rPr>
          <w:rFonts w:ascii="바탕" w:eastAsia="바탕" w:hAnsi="바탕" w:cs="바탕" w:hint="eastAsia"/>
          <w:sz w:val="18"/>
          <w:szCs w:val="18"/>
        </w:rPr>
        <w:t>에서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자세히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설명할</w:t>
      </w:r>
      <w:r>
        <w:rPr>
          <w:rFonts w:ascii="CIDFont+F8" w:hAnsi="CIDFont+F8"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sz w:val="18"/>
          <w:szCs w:val="18"/>
        </w:rPr>
        <w:t>것이다</w:t>
      </w:r>
      <w:r>
        <w:rPr>
          <w:rFonts w:ascii="CIDFont+F8" w:hAnsi="CIDFont+F8"/>
          <w:sz w:val="18"/>
          <w:szCs w:val="18"/>
        </w:rPr>
        <w:t xml:space="preserve">. </w:t>
      </w:r>
    </w:p>
    <w:p w14:paraId="13F6DDE9" w14:textId="00ABF74F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603B45FF" w14:textId="019EDAAA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2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-13</w:t>
      </w:r>
    </w:p>
    <w:p w14:paraId="10B9009A" w14:textId="2458C254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</w:p>
    <w:p w14:paraId="7C23D4B2" w14:textId="279A3794" w:rsidR="005017E3" w:rsidRDefault="005017E3">
      <w:pPr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c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(float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은</w:t>
      </w:r>
      <w:r w:rsidR="007139C2"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 접미사 </w:t>
      </w:r>
      <w:r w:rsidR="007139C2">
        <w:rPr>
          <w:rFonts w:asciiTheme="majorEastAsia" w:eastAsiaTheme="majorEastAsia" w:hAnsiTheme="majorEastAsia"/>
          <w:sz w:val="28"/>
          <w:szCs w:val="28"/>
          <w:lang w:eastAsia="ko-KR"/>
        </w:rPr>
        <w:t>f</w:t>
      </w:r>
      <w:r w:rsidR="007139C2">
        <w:rPr>
          <w:rFonts w:asciiTheme="majorEastAsia" w:eastAsiaTheme="majorEastAsia" w:hAnsiTheme="majorEastAsia" w:hint="eastAsia"/>
          <w:sz w:val="28"/>
          <w:szCs w:val="28"/>
          <w:lang w:eastAsia="ko-KR"/>
        </w:rPr>
        <w:t>필요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)</w:t>
      </w:r>
    </w:p>
    <w:p w14:paraId="6252F0B2" w14:textId="2C2208CF" w:rsidR="007139C2" w:rsidRPr="007139C2" w:rsidRDefault="007139C2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/>
          <w:sz w:val="28"/>
          <w:szCs w:val="28"/>
          <w:lang w:eastAsia="ko-KR"/>
        </w:rPr>
        <w:t>e (long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은 접미사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l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필요)</w:t>
      </w:r>
    </w:p>
    <w:p w14:paraId="3E6CCABB" w14:textId="59701441" w:rsidR="005017E3" w:rsidRPr="005017E3" w:rsidRDefault="005017E3">
      <w:pPr>
        <w:rPr>
          <w:rFonts w:asciiTheme="majorEastAsia" w:eastAsiaTheme="majorEastAsia" w:hAnsiTheme="majorEastAsia" w:hint="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f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 xml:space="preserve"> (String</w:t>
      </w: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은 참조형 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&lt;</w:t>
      </w:r>
      <w:r w:rsidR="007139C2">
        <w:rPr>
          <w:rFonts w:asciiTheme="majorEastAsia" w:eastAsiaTheme="majorEastAsia" w:hAnsiTheme="majorEastAsia" w:hint="eastAsia"/>
          <w:sz w:val="28"/>
          <w:szCs w:val="28"/>
          <w:lang w:eastAsia="ko-KR"/>
        </w:rPr>
        <w:t xml:space="preserve"> n</w:t>
      </w:r>
      <w:r w:rsidR="007139C2">
        <w:rPr>
          <w:rFonts w:asciiTheme="majorEastAsia" w:eastAsiaTheme="majorEastAsia" w:hAnsiTheme="majorEastAsia"/>
          <w:sz w:val="28"/>
          <w:szCs w:val="28"/>
          <w:lang w:eastAsia="ko-KR"/>
        </w:rPr>
        <w:t>ull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)</w:t>
      </w:r>
    </w:p>
    <w:sectPr w:rsidR="005017E3" w:rsidRPr="005017E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8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D8"/>
    <w:rsid w:val="00142F20"/>
    <w:rsid w:val="005017E3"/>
    <w:rsid w:val="007139C2"/>
    <w:rsid w:val="00AC0908"/>
    <w:rsid w:val="00B95F13"/>
    <w:rsid w:val="00C60A06"/>
    <w:rsid w:val="00DB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24064"/>
  <w15:chartTrackingRefBased/>
  <w15:docId w15:val="{F3978844-7090-2944-A806-D7600D46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7D8"/>
    <w:pPr>
      <w:ind w:leftChars="400" w:left="800"/>
    </w:pPr>
  </w:style>
  <w:style w:type="paragraph" w:styleId="a5">
    <w:name w:val="Normal (Web)"/>
    <w:basedOn w:val="a"/>
    <w:uiPriority w:val="99"/>
    <w:unhideWhenUsed/>
    <w:rsid w:val="007139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sewon</dc:creator>
  <cp:keywords/>
  <dc:description/>
  <cp:lastModifiedBy>sewon</cp:lastModifiedBy>
  <cp:revision>1</cp:revision>
  <dcterms:created xsi:type="dcterms:W3CDTF">2022-10-04T17:16:00Z</dcterms:created>
  <dcterms:modified xsi:type="dcterms:W3CDTF">2022-10-04T17:51:00Z</dcterms:modified>
</cp:coreProperties>
</file>