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uvicorn[standard]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sqlalchemy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pydantic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email-validator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python-multipart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python-dotenv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psycopg2-binary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gunicorn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