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59B66" w14:textId="45EC62C4" w:rsidR="00581153" w:rsidRDefault="00CB5AAD" w:rsidP="00CB5AAD">
      <w:pPr>
        <w:jc w:val="center"/>
        <w:rPr>
          <w:sz w:val="36"/>
          <w:szCs w:val="36"/>
        </w:rPr>
      </w:pPr>
      <w:r w:rsidRPr="00CB5AAD">
        <w:rPr>
          <w:sz w:val="36"/>
          <w:szCs w:val="36"/>
        </w:rPr>
        <w:t>SOA</w:t>
      </w:r>
      <w:r>
        <w:rPr>
          <w:sz w:val="36"/>
          <w:szCs w:val="36"/>
        </w:rPr>
        <w:t xml:space="preserve"> (Service Oriented Architecture)</w:t>
      </w:r>
    </w:p>
    <w:p w14:paraId="1895DC09" w14:textId="033712C5" w:rsidR="00CB5AAD" w:rsidRPr="00CB5AAD" w:rsidRDefault="00CB5AAD" w:rsidP="00CB5A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B5AAD">
        <w:rPr>
          <w:sz w:val="28"/>
          <w:szCs w:val="28"/>
        </w:rPr>
        <w:t xml:space="preserve">A service is a </w:t>
      </w:r>
      <w:r w:rsidRPr="00CB5AAD">
        <w:rPr>
          <w:b/>
          <w:bCs/>
          <w:sz w:val="28"/>
          <w:szCs w:val="28"/>
        </w:rPr>
        <w:t xml:space="preserve">black box </w:t>
      </w:r>
      <w:r w:rsidRPr="00CB5AAD">
        <w:rPr>
          <w:sz w:val="28"/>
          <w:szCs w:val="28"/>
        </w:rPr>
        <w:t>component of software</w:t>
      </w:r>
    </w:p>
    <w:p w14:paraId="4BB5DB30" w14:textId="72D7AECF" w:rsidR="00CB5AAD" w:rsidRPr="00CB5AAD" w:rsidRDefault="00CB5AAD" w:rsidP="00CB5AA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B5AAD">
        <w:rPr>
          <w:sz w:val="28"/>
          <w:szCs w:val="28"/>
        </w:rPr>
        <w:t xml:space="preserve">You care only about interfacing and how to use it not the implementation </w:t>
      </w:r>
    </w:p>
    <w:p w14:paraId="575A3196" w14:textId="31296AC3" w:rsidR="00CB5AAD" w:rsidRDefault="00CB5AAD" w:rsidP="00CB5AA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B5AAD">
        <w:rPr>
          <w:sz w:val="28"/>
          <w:szCs w:val="28"/>
        </w:rPr>
        <w:t>You get the endpoints and you can use it</w:t>
      </w:r>
    </w:p>
    <w:p w14:paraId="1CF196B4" w14:textId="6F496335" w:rsidR="00CB5AAD" w:rsidRDefault="00CB5AAD" w:rsidP="00CB5AA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Designing your software ecosystem and applications to work off of services</w:t>
      </w:r>
    </w:p>
    <w:p w14:paraId="29C59EA9" w14:textId="38CFBFDB" w:rsidR="00CB5AAD" w:rsidRDefault="00CB5AAD" w:rsidP="00CB5AA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Makes your software ecosystem easy to expand and to use</w:t>
      </w:r>
    </w:p>
    <w:p w14:paraId="150019CA" w14:textId="3B2D9938" w:rsidR="00CB5AAD" w:rsidRDefault="00CB5AAD" w:rsidP="00CB5AA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Web Services are services available over the internet</w:t>
      </w:r>
      <w:r>
        <w:rPr>
          <w:sz w:val="28"/>
          <w:szCs w:val="28"/>
        </w:rPr>
        <w:tab/>
      </w:r>
    </w:p>
    <w:p w14:paraId="5F5BDB59" w14:textId="2F22DB6C" w:rsidR="00CB5AAD" w:rsidRDefault="00CB5AAD" w:rsidP="00CB5AA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Services are designed to be used by machines</w:t>
      </w:r>
    </w:p>
    <w:p w14:paraId="6CF04206" w14:textId="77777777" w:rsidR="00CB5AAD" w:rsidRDefault="00CB5AAD" w:rsidP="00CB5AAD">
      <w:pPr>
        <w:rPr>
          <w:sz w:val="28"/>
          <w:szCs w:val="28"/>
        </w:rPr>
      </w:pPr>
    </w:p>
    <w:p w14:paraId="086D3954" w14:textId="77777777" w:rsidR="00CB5AAD" w:rsidRDefault="00CB5AAD" w:rsidP="00CB5AAD">
      <w:pPr>
        <w:jc w:val="center"/>
        <w:rPr>
          <w:sz w:val="28"/>
          <w:szCs w:val="28"/>
        </w:rPr>
      </w:pPr>
      <w:r>
        <w:rPr>
          <w:sz w:val="28"/>
          <w:szCs w:val="28"/>
        </w:rPr>
        <w:t>RESTful Web Services</w:t>
      </w:r>
    </w:p>
    <w:p w14:paraId="77EB66A5" w14:textId="77777777" w:rsidR="00CB5AAD" w:rsidRDefault="00CB5AAD" w:rsidP="00CB5AA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Services that adhere to the REST constraints</w:t>
      </w:r>
    </w:p>
    <w:p w14:paraId="7CE55C34" w14:textId="18F2A725" w:rsidR="00CB5AAD" w:rsidRDefault="00CB5AAD" w:rsidP="00CB5AA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REST uses HTTP(s) and only HTPP(s)</w:t>
      </w:r>
      <w:r w:rsidRPr="00CB5AAD">
        <w:rPr>
          <w:sz w:val="28"/>
          <w:szCs w:val="28"/>
        </w:rPr>
        <w:br/>
      </w:r>
    </w:p>
    <w:p w14:paraId="3002FF6C" w14:textId="6FCBA669" w:rsidR="00E71B8A" w:rsidRDefault="00E71B8A" w:rsidP="00E71B8A">
      <w:pPr>
        <w:rPr>
          <w:sz w:val="28"/>
          <w:szCs w:val="28"/>
        </w:rPr>
      </w:pPr>
    </w:p>
    <w:p w14:paraId="72BC0FD0" w14:textId="33B7A090" w:rsidR="00E71B8A" w:rsidRDefault="00E71B8A" w:rsidP="00E71B8A">
      <w:pPr>
        <w:rPr>
          <w:sz w:val="28"/>
          <w:szCs w:val="28"/>
        </w:rPr>
      </w:pPr>
    </w:p>
    <w:p w14:paraId="269793D9" w14:textId="200FB603" w:rsidR="00E71B8A" w:rsidRDefault="00E71B8A" w:rsidP="00E71B8A">
      <w:pPr>
        <w:rPr>
          <w:sz w:val="28"/>
          <w:szCs w:val="28"/>
        </w:rPr>
      </w:pPr>
    </w:p>
    <w:p w14:paraId="15C66430" w14:textId="76FE49C5" w:rsidR="00E71B8A" w:rsidRDefault="00E71B8A" w:rsidP="00E71B8A">
      <w:pPr>
        <w:rPr>
          <w:sz w:val="28"/>
          <w:szCs w:val="28"/>
        </w:rPr>
      </w:pPr>
    </w:p>
    <w:p w14:paraId="1460FD96" w14:textId="67ED1013" w:rsidR="00E71B8A" w:rsidRDefault="00E71B8A" w:rsidP="00E71B8A">
      <w:pPr>
        <w:rPr>
          <w:sz w:val="28"/>
          <w:szCs w:val="28"/>
        </w:rPr>
      </w:pPr>
    </w:p>
    <w:p w14:paraId="0C8E85AB" w14:textId="52AA9FA7" w:rsidR="00E71B8A" w:rsidRDefault="00E71B8A" w:rsidP="00E71B8A">
      <w:pPr>
        <w:rPr>
          <w:sz w:val="28"/>
          <w:szCs w:val="28"/>
        </w:rPr>
      </w:pPr>
    </w:p>
    <w:p w14:paraId="76BB9BC9" w14:textId="16547139" w:rsidR="00E71B8A" w:rsidRDefault="00E71B8A" w:rsidP="00E71B8A">
      <w:pPr>
        <w:rPr>
          <w:sz w:val="28"/>
          <w:szCs w:val="28"/>
        </w:rPr>
      </w:pPr>
    </w:p>
    <w:p w14:paraId="40884D48" w14:textId="48099820" w:rsidR="00E71B8A" w:rsidRDefault="00E71B8A" w:rsidP="00E71B8A">
      <w:pPr>
        <w:rPr>
          <w:sz w:val="28"/>
          <w:szCs w:val="28"/>
        </w:rPr>
      </w:pPr>
    </w:p>
    <w:p w14:paraId="331DDCB7" w14:textId="1BA93133" w:rsidR="00E71B8A" w:rsidRDefault="00E71B8A" w:rsidP="00E71B8A">
      <w:pPr>
        <w:rPr>
          <w:sz w:val="28"/>
          <w:szCs w:val="28"/>
        </w:rPr>
      </w:pPr>
    </w:p>
    <w:p w14:paraId="44D12767" w14:textId="26E164E6" w:rsidR="00E71B8A" w:rsidRDefault="00E71B8A" w:rsidP="00E71B8A">
      <w:pPr>
        <w:rPr>
          <w:sz w:val="28"/>
          <w:szCs w:val="28"/>
        </w:rPr>
      </w:pPr>
    </w:p>
    <w:p w14:paraId="2FE89429" w14:textId="0888C31D" w:rsidR="00E71B8A" w:rsidRDefault="00E71B8A" w:rsidP="00E71B8A">
      <w:pPr>
        <w:rPr>
          <w:sz w:val="28"/>
          <w:szCs w:val="28"/>
        </w:rPr>
      </w:pPr>
    </w:p>
    <w:p w14:paraId="01B1D754" w14:textId="1E9E4FF0" w:rsidR="00E71B8A" w:rsidRDefault="00E71B8A" w:rsidP="00E71B8A">
      <w:pPr>
        <w:rPr>
          <w:sz w:val="28"/>
          <w:szCs w:val="28"/>
        </w:rPr>
      </w:pPr>
    </w:p>
    <w:p w14:paraId="3A6D7A4A" w14:textId="77777777" w:rsidR="00E71B8A" w:rsidRPr="00E71B8A" w:rsidRDefault="00E71B8A" w:rsidP="00E71B8A">
      <w:pPr>
        <w:rPr>
          <w:sz w:val="28"/>
          <w:szCs w:val="28"/>
        </w:rPr>
      </w:pPr>
    </w:p>
    <w:p w14:paraId="59658E4A" w14:textId="6707822F" w:rsidR="00CB5AAD" w:rsidRDefault="00CB5AAD" w:rsidP="00CB5AAD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SOAP (Simple Object Access Protocol)</w:t>
      </w:r>
    </w:p>
    <w:p w14:paraId="261A3877" w14:textId="017FED18" w:rsidR="00CB5AAD" w:rsidRDefault="00CB5AAD" w:rsidP="00CB5A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It’s a type of service</w:t>
      </w:r>
    </w:p>
    <w:p w14:paraId="23B76FE9" w14:textId="43F0910D" w:rsidR="00CB5AAD" w:rsidRDefault="00CB5AAD" w:rsidP="00CB5A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Based on XML (NOT JSON or Plain text)</w:t>
      </w:r>
    </w:p>
    <w:p w14:paraId="7EF98133" w14:textId="2A45E1EB" w:rsidR="00CB5AAD" w:rsidRDefault="00CB5AAD" w:rsidP="00CB5AA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SOAP is a bit old. Before JSON was the de</w:t>
      </w:r>
      <w:r w:rsidR="00E71B8A">
        <w:rPr>
          <w:sz w:val="28"/>
          <w:szCs w:val="28"/>
        </w:rPr>
        <w:t>-</w:t>
      </w:r>
      <w:r>
        <w:rPr>
          <w:sz w:val="28"/>
          <w:szCs w:val="28"/>
        </w:rPr>
        <w:t>facto format for sending information over the web</w:t>
      </w:r>
    </w:p>
    <w:p w14:paraId="5433DB6E" w14:textId="0758695F" w:rsidR="00CB5AAD" w:rsidRDefault="00CB5AAD" w:rsidP="00CB5AA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XML was chosen because every programming language was familiar with XML and knew how to parse XML</w:t>
      </w:r>
    </w:p>
    <w:p w14:paraId="65CF06D3" w14:textId="2BB6A55D" w:rsidR="00E71B8A" w:rsidRDefault="00E71B8A" w:rsidP="00E71B8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SOAP is not bound to HTTP. SOAP services can be created to use any protocol</w:t>
      </w:r>
    </w:p>
    <w:p w14:paraId="18A12B85" w14:textId="4CC39C85" w:rsidR="00CB5AAD" w:rsidRDefault="00E71B8A" w:rsidP="00CB5A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SOAP is a contract-based web service. </w:t>
      </w:r>
      <w:r w:rsidRPr="00E71B8A">
        <w:rPr>
          <w:b/>
          <w:bCs/>
          <w:sz w:val="28"/>
          <w:szCs w:val="28"/>
        </w:rPr>
        <w:t>The WSDL is the contract</w:t>
      </w:r>
    </w:p>
    <w:p w14:paraId="18641DF6" w14:textId="49010C90" w:rsidR="00E71B8A" w:rsidRDefault="00E71B8A" w:rsidP="00E71B8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WSDL 1.0 (Web Service definition Language)</w:t>
      </w:r>
    </w:p>
    <w:p w14:paraId="36F7E887" w14:textId="56467EB4" w:rsidR="00E71B8A" w:rsidRDefault="00E71B8A" w:rsidP="00E71B8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WSDL 2.0 (Web Service description Language)</w:t>
      </w:r>
    </w:p>
    <w:p w14:paraId="69779F4C" w14:textId="06C561AC" w:rsidR="00E71B8A" w:rsidRDefault="00E71B8A" w:rsidP="00E71B8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Every SOAP service has a WSDL attached to it</w:t>
      </w:r>
    </w:p>
    <w:p w14:paraId="5D40BE3A" w14:textId="1161DF8D" w:rsidR="00E71B8A" w:rsidRDefault="00E71B8A" w:rsidP="00E71B8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This WSDL will tell you everything you could possibly want to know about how to use that SOAP service</w:t>
      </w:r>
    </w:p>
    <w:p w14:paraId="72C9E5B5" w14:textId="0F8E5E62" w:rsidR="00E71B8A" w:rsidRDefault="00255BEE" w:rsidP="00E71B8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SOAP services technically do not require documentation because the WSDL will tell you everything about that SOAP service</w:t>
      </w:r>
    </w:p>
    <w:p w14:paraId="63C78508" w14:textId="3DFF7310" w:rsidR="00255BEE" w:rsidRDefault="00255BEE" w:rsidP="00255BEE">
      <w:pPr>
        <w:rPr>
          <w:sz w:val="28"/>
          <w:szCs w:val="28"/>
        </w:rPr>
      </w:pPr>
    </w:p>
    <w:p w14:paraId="0BEDF592" w14:textId="44830ECC" w:rsidR="00255BEE" w:rsidRDefault="00255BEE" w:rsidP="00255BEE">
      <w:pPr>
        <w:jc w:val="center"/>
        <w:rPr>
          <w:sz w:val="36"/>
          <w:szCs w:val="36"/>
        </w:rPr>
      </w:pPr>
      <w:r w:rsidRPr="00255BEE">
        <w:rPr>
          <w:sz w:val="36"/>
          <w:szCs w:val="36"/>
        </w:rPr>
        <w:t>Tags in the WSDL</w:t>
      </w:r>
    </w:p>
    <w:p w14:paraId="72DB9401" w14:textId="47EA65DB" w:rsidR="00255BEE" w:rsidRDefault="00255BEE" w:rsidP="00255BE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&lt;definitions&gt; - The root tag of the WSDL</w:t>
      </w:r>
    </w:p>
    <w:p w14:paraId="06525150" w14:textId="0BA11E5A" w:rsidR="00255BEE" w:rsidRDefault="00255BEE" w:rsidP="00255BE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&lt;service&gt; - Name of the soap service</w:t>
      </w:r>
    </w:p>
    <w:p w14:paraId="3F160BFB" w14:textId="50FF9E84" w:rsidR="00255BEE" w:rsidRDefault="00255BEE" w:rsidP="00255BE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&lt;Port&gt; - What endpoint the service can be used</w:t>
      </w:r>
    </w:p>
    <w:p w14:paraId="797113C7" w14:textId="4C589C6A" w:rsidR="00255BEE" w:rsidRDefault="00255BEE" w:rsidP="00255BE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&lt;binding&gt; - lists the operations that can be performed by this SOAP service</w:t>
      </w:r>
    </w:p>
    <w:p w14:paraId="7E756053" w14:textId="5316A318" w:rsidR="00255BEE" w:rsidRDefault="00255BEE" w:rsidP="00255BE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&lt;operation&gt; - A method that you can use</w:t>
      </w:r>
    </w:p>
    <w:p w14:paraId="267BC06A" w14:textId="5EE9BFC8" w:rsidR="00255BEE" w:rsidRDefault="00255BEE" w:rsidP="00255BE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&lt;input&gt; - what does the method take as parameters</w:t>
      </w:r>
    </w:p>
    <w:p w14:paraId="2A6E55CF" w14:textId="11935257" w:rsidR="00255BEE" w:rsidRDefault="00255BEE" w:rsidP="00255BE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&lt;output&gt; - what is the return of this method</w:t>
      </w:r>
    </w:p>
    <w:p w14:paraId="5BCA995D" w14:textId="39BF5184" w:rsidR="00255BEE" w:rsidRDefault="00255BEE" w:rsidP="00255BE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&lt;message&gt; - information on an input or an output</w:t>
      </w:r>
    </w:p>
    <w:p w14:paraId="7BA70B7E" w14:textId="0B57774E" w:rsidR="00255BEE" w:rsidRDefault="00255BEE" w:rsidP="00255BE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&lt;message name</w:t>
      </w:r>
      <w:proofErr w:type="gramStart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messagea</w:t>
      </w:r>
      <w:proofErr w:type="spellEnd"/>
      <w:proofErr w:type="gramEnd"/>
      <w:r>
        <w:rPr>
          <w:sz w:val="28"/>
          <w:szCs w:val="28"/>
        </w:rPr>
        <w:t xml:space="preserve">”&gt; takes in two numbers &lt;message&gt; </w:t>
      </w:r>
    </w:p>
    <w:p w14:paraId="73FC9F9F" w14:textId="533C9121" w:rsidR="00255BEE" w:rsidRPr="00255BEE" w:rsidRDefault="00255BEE" w:rsidP="00255BE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&lt;message name</w:t>
      </w:r>
      <w:proofErr w:type="gramStart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messageb</w:t>
      </w:r>
      <w:proofErr w:type="spellEnd"/>
      <w:proofErr w:type="gramEnd"/>
      <w:r>
        <w:rPr>
          <w:sz w:val="28"/>
          <w:szCs w:val="28"/>
        </w:rPr>
        <w:t xml:space="preserve">”&gt; takes in a number and a String&lt;message&gt; </w:t>
      </w:r>
    </w:p>
    <w:p w14:paraId="17716356" w14:textId="2A24F799" w:rsidR="00255BEE" w:rsidRDefault="00255BEE" w:rsidP="00255BE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&lt;input </w:t>
      </w:r>
      <w:proofErr w:type="spellStart"/>
      <w:r>
        <w:rPr>
          <w:sz w:val="28"/>
          <w:szCs w:val="28"/>
        </w:rPr>
        <w:t>operationName</w:t>
      </w:r>
      <w:proofErr w:type="spellEnd"/>
      <w:r>
        <w:rPr>
          <w:sz w:val="28"/>
          <w:szCs w:val="28"/>
        </w:rPr>
        <w:t xml:space="preserve"> = “add”&gt;</w:t>
      </w:r>
    </w:p>
    <w:p w14:paraId="673B6B7E" w14:textId="50A0D2DE" w:rsidR="00255BEE" w:rsidRDefault="00255BEE" w:rsidP="00255BEE">
      <w:pPr>
        <w:pStyle w:val="ListParagraph"/>
        <w:numPr>
          <w:ilvl w:val="2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Messagea</w:t>
      </w:r>
      <w:proofErr w:type="spellEnd"/>
    </w:p>
    <w:p w14:paraId="44C67E24" w14:textId="4BE43E93" w:rsidR="00255BEE" w:rsidRDefault="00255BEE" w:rsidP="00255BE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&lt;types&gt;</w:t>
      </w:r>
    </w:p>
    <w:p w14:paraId="0E41599C" w14:textId="0976F943" w:rsidR="00255BEE" w:rsidRDefault="00255BEE" w:rsidP="00255BE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Breaks down objects into primitives </w:t>
      </w:r>
    </w:p>
    <w:p w14:paraId="344538A9" w14:textId="46D9C2B9" w:rsidR="00255BEE" w:rsidRDefault="00BD03E6" w:rsidP="00255BEE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Type:person</w:t>
      </w:r>
      <w:proofErr w:type="spellEnd"/>
      <w:proofErr w:type="gramEnd"/>
    </w:p>
    <w:p w14:paraId="1E01E9FD" w14:textId="5DB33B76" w:rsidR="00BD03E6" w:rsidRDefault="00BD03E6" w:rsidP="00BD03E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String name</w:t>
      </w:r>
    </w:p>
    <w:p w14:paraId="3FFD189A" w14:textId="5851BECF" w:rsidR="00BD03E6" w:rsidRDefault="00BD03E6" w:rsidP="00BD03E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Int age</w:t>
      </w:r>
    </w:p>
    <w:p w14:paraId="47F81046" w14:textId="28FA4D4D" w:rsidR="00BD03E6" w:rsidRDefault="00BD03E6" w:rsidP="00BD03E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String profession</w:t>
      </w:r>
    </w:p>
    <w:p w14:paraId="25743F5E" w14:textId="3B362007" w:rsidR="00BD03E6" w:rsidRDefault="002E39D1" w:rsidP="002E39D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You do not send WSDLS back and forth</w:t>
      </w:r>
    </w:p>
    <w:p w14:paraId="267779F2" w14:textId="4D6B0131" w:rsidR="002E39D1" w:rsidRPr="002E39D1" w:rsidRDefault="002E39D1" w:rsidP="002E39D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You read them once to see how to format your XML messages</w:t>
      </w:r>
    </w:p>
    <w:p w14:paraId="520F83B0" w14:textId="77777777" w:rsidR="00BD03E6" w:rsidRPr="00BD03E6" w:rsidRDefault="00BD03E6" w:rsidP="00BD03E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03E6" w14:paraId="499A6D6F" w14:textId="77777777" w:rsidTr="00BD03E6">
        <w:tc>
          <w:tcPr>
            <w:tcW w:w="4675" w:type="dxa"/>
          </w:tcPr>
          <w:p w14:paraId="4D821D81" w14:textId="0486CBA1" w:rsidR="00BD03E6" w:rsidRDefault="00BD03E6" w:rsidP="00255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</w:t>
            </w:r>
          </w:p>
        </w:tc>
        <w:tc>
          <w:tcPr>
            <w:tcW w:w="4675" w:type="dxa"/>
          </w:tcPr>
          <w:p w14:paraId="13B2B36F" w14:textId="2009C8B6" w:rsidR="00BD03E6" w:rsidRDefault="00BD03E6" w:rsidP="00255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SOAP</w:t>
            </w:r>
          </w:p>
        </w:tc>
      </w:tr>
      <w:tr w:rsidR="00BD03E6" w14:paraId="53D5C09E" w14:textId="77777777" w:rsidTr="00BD03E6">
        <w:tc>
          <w:tcPr>
            <w:tcW w:w="4675" w:type="dxa"/>
          </w:tcPr>
          <w:p w14:paraId="4465196F" w14:textId="7A45A79C" w:rsidR="00BD03E6" w:rsidRDefault="002E39D1" w:rsidP="00255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handle any format (usually JSON)</w:t>
            </w:r>
          </w:p>
        </w:tc>
        <w:tc>
          <w:tcPr>
            <w:tcW w:w="4675" w:type="dxa"/>
          </w:tcPr>
          <w:p w14:paraId="758D968E" w14:textId="4F37962A" w:rsidR="00BD03E6" w:rsidRDefault="002E39D1" w:rsidP="00255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Exclusively XML</w:t>
            </w:r>
          </w:p>
        </w:tc>
      </w:tr>
      <w:tr w:rsidR="00BD03E6" w14:paraId="72591E55" w14:textId="77777777" w:rsidTr="00BD03E6">
        <w:tc>
          <w:tcPr>
            <w:tcW w:w="4675" w:type="dxa"/>
          </w:tcPr>
          <w:p w14:paraId="4A4B5121" w14:textId="5FCB7B46" w:rsidR="00BD03E6" w:rsidRDefault="002E39D1" w:rsidP="00255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</w:t>
            </w:r>
          </w:p>
        </w:tc>
        <w:tc>
          <w:tcPr>
            <w:tcW w:w="4675" w:type="dxa"/>
          </w:tcPr>
          <w:p w14:paraId="46742FC3" w14:textId="33B8B1BB" w:rsidR="00BD03E6" w:rsidRDefault="002E39D1" w:rsidP="00255BE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HTTP,SMP</w:t>
            </w:r>
            <w:proofErr w:type="gramEnd"/>
            <w:r>
              <w:rPr>
                <w:sz w:val="28"/>
                <w:szCs w:val="28"/>
              </w:rPr>
              <w:t>,FTP ….</w:t>
            </w:r>
          </w:p>
        </w:tc>
      </w:tr>
      <w:tr w:rsidR="00BD03E6" w14:paraId="2A8E3421" w14:textId="77777777" w:rsidTr="00BD03E6">
        <w:tc>
          <w:tcPr>
            <w:tcW w:w="4675" w:type="dxa"/>
          </w:tcPr>
          <w:p w14:paraId="5FEDA28E" w14:textId="0AF8DDB4" w:rsidR="00BD03E6" w:rsidRDefault="002E39D1" w:rsidP="00255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Endpoints designed to be intuitive to read</w:t>
            </w:r>
          </w:p>
        </w:tc>
        <w:tc>
          <w:tcPr>
            <w:tcW w:w="4675" w:type="dxa"/>
          </w:tcPr>
          <w:p w14:paraId="3A820F35" w14:textId="7C3C9906" w:rsidR="00BD03E6" w:rsidRDefault="002E39D1" w:rsidP="00255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WSDL not super human friendly</w:t>
            </w:r>
          </w:p>
        </w:tc>
      </w:tr>
      <w:tr w:rsidR="00BD03E6" w14:paraId="62998719" w14:textId="77777777" w:rsidTr="00BD03E6">
        <w:tc>
          <w:tcPr>
            <w:tcW w:w="4675" w:type="dxa"/>
          </w:tcPr>
          <w:p w14:paraId="2C72A198" w14:textId="2CE3ABA4" w:rsidR="00BD03E6" w:rsidRDefault="002E39D1" w:rsidP="00255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Architecture design</w:t>
            </w:r>
          </w:p>
        </w:tc>
        <w:tc>
          <w:tcPr>
            <w:tcW w:w="4675" w:type="dxa"/>
          </w:tcPr>
          <w:p w14:paraId="44AE0242" w14:textId="6275D73B" w:rsidR="00BD03E6" w:rsidRDefault="002E39D1" w:rsidP="00255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Way to transmit information</w:t>
            </w:r>
          </w:p>
        </w:tc>
      </w:tr>
      <w:tr w:rsidR="00BD03E6" w14:paraId="56DAC40C" w14:textId="77777777" w:rsidTr="00BD03E6">
        <w:tc>
          <w:tcPr>
            <w:tcW w:w="4675" w:type="dxa"/>
          </w:tcPr>
          <w:p w14:paraId="36E0C437" w14:textId="5FC242D7" w:rsidR="00BD03E6" w:rsidRDefault="002E39D1" w:rsidP="00255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documentation not-contract based</w:t>
            </w:r>
          </w:p>
        </w:tc>
        <w:tc>
          <w:tcPr>
            <w:tcW w:w="4675" w:type="dxa"/>
          </w:tcPr>
          <w:p w14:paraId="67D44EAA" w14:textId="66DA1C7F" w:rsidR="00BD03E6" w:rsidRDefault="002E39D1" w:rsidP="00255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Contract based. The </w:t>
            </w:r>
            <w:proofErr w:type="spellStart"/>
            <w:r>
              <w:rPr>
                <w:sz w:val="28"/>
                <w:szCs w:val="28"/>
              </w:rPr>
              <w:t>wsdl</w:t>
            </w:r>
            <w:proofErr w:type="spellEnd"/>
            <w:r>
              <w:rPr>
                <w:sz w:val="28"/>
                <w:szCs w:val="28"/>
              </w:rPr>
              <w:t xml:space="preserve"> serves as the ultimate authority on how to use the SOAP web service</w:t>
            </w:r>
          </w:p>
        </w:tc>
      </w:tr>
      <w:tr w:rsidR="00BD03E6" w14:paraId="5E47AB2A" w14:textId="77777777" w:rsidTr="00BD03E6">
        <w:tc>
          <w:tcPr>
            <w:tcW w:w="4675" w:type="dxa"/>
          </w:tcPr>
          <w:p w14:paraId="219FD69B" w14:textId="42A6BCD9" w:rsidR="00BD03E6" w:rsidRDefault="002E39D1" w:rsidP="00255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Lightweight</w:t>
            </w:r>
          </w:p>
        </w:tc>
        <w:tc>
          <w:tcPr>
            <w:tcW w:w="4675" w:type="dxa"/>
          </w:tcPr>
          <w:p w14:paraId="0BF8AE69" w14:textId="50D685AC" w:rsidR="00BD03E6" w:rsidRDefault="002E39D1" w:rsidP="00255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Heavy use of XML requires more bandwidth (Takes more text to send the same information)</w:t>
            </w:r>
          </w:p>
        </w:tc>
      </w:tr>
      <w:tr w:rsidR="00BD03E6" w14:paraId="1113DECA" w14:textId="77777777" w:rsidTr="00BD03E6">
        <w:tc>
          <w:tcPr>
            <w:tcW w:w="4675" w:type="dxa"/>
          </w:tcPr>
          <w:p w14:paraId="7E7E4CDC" w14:textId="77777777" w:rsidR="00BD03E6" w:rsidRDefault="00BD03E6" w:rsidP="00255BEE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4E57959F" w14:textId="77777777" w:rsidR="00BD03E6" w:rsidRDefault="00BD03E6" w:rsidP="00255BEE">
            <w:pPr>
              <w:rPr>
                <w:sz w:val="28"/>
                <w:szCs w:val="28"/>
              </w:rPr>
            </w:pPr>
          </w:p>
        </w:tc>
      </w:tr>
    </w:tbl>
    <w:p w14:paraId="7183C1EC" w14:textId="66B366A1" w:rsidR="00255BEE" w:rsidRDefault="00255BEE" w:rsidP="00255BEE">
      <w:pPr>
        <w:rPr>
          <w:sz w:val="28"/>
          <w:szCs w:val="28"/>
        </w:rPr>
      </w:pPr>
    </w:p>
    <w:p w14:paraId="0B751DE9" w14:textId="27092AF2" w:rsidR="00255BEE" w:rsidRDefault="00255BEE" w:rsidP="00255BEE">
      <w:pPr>
        <w:rPr>
          <w:sz w:val="28"/>
          <w:szCs w:val="28"/>
        </w:rPr>
      </w:pPr>
    </w:p>
    <w:p w14:paraId="383413E2" w14:textId="3B2B574C" w:rsidR="00E71B8A" w:rsidRDefault="00E71B8A" w:rsidP="00B87C44">
      <w:pPr>
        <w:rPr>
          <w:sz w:val="24"/>
          <w:szCs w:val="24"/>
        </w:rPr>
      </w:pPr>
      <w:r w:rsidRPr="00B87C44">
        <w:rPr>
          <w:sz w:val="24"/>
          <w:szCs w:val="24"/>
        </w:rPr>
        <w:t xml:space="preserve">*It used to instead of something like </w:t>
      </w:r>
      <w:proofErr w:type="spellStart"/>
      <w:r w:rsidRPr="00B87C44">
        <w:rPr>
          <w:sz w:val="24"/>
          <w:szCs w:val="24"/>
        </w:rPr>
        <w:t>FeignCLient</w:t>
      </w:r>
      <w:proofErr w:type="spellEnd"/>
      <w:r w:rsidRPr="00B87C44">
        <w:rPr>
          <w:sz w:val="24"/>
          <w:szCs w:val="24"/>
        </w:rPr>
        <w:t xml:space="preserve"> you would feed your Java Application a WSDL which it would use to make methods to interact with the Web Service</w:t>
      </w:r>
    </w:p>
    <w:p w14:paraId="08C0D634" w14:textId="77777777" w:rsidR="00240322" w:rsidRPr="00B87C44" w:rsidRDefault="00240322" w:rsidP="00B87C44">
      <w:pPr>
        <w:rPr>
          <w:sz w:val="24"/>
          <w:szCs w:val="24"/>
        </w:rPr>
      </w:pPr>
    </w:p>
    <w:sectPr w:rsidR="00240322" w:rsidRPr="00B87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F40F8A"/>
    <w:multiLevelType w:val="hybridMultilevel"/>
    <w:tmpl w:val="A8B4A9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D004D3"/>
    <w:multiLevelType w:val="hybridMultilevel"/>
    <w:tmpl w:val="A6EAD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C7EC8"/>
    <w:multiLevelType w:val="hybridMultilevel"/>
    <w:tmpl w:val="32A43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55F51"/>
    <w:multiLevelType w:val="hybridMultilevel"/>
    <w:tmpl w:val="BB9CC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AAD"/>
    <w:rsid w:val="00240322"/>
    <w:rsid w:val="00255BEE"/>
    <w:rsid w:val="002E39D1"/>
    <w:rsid w:val="0030780D"/>
    <w:rsid w:val="00581153"/>
    <w:rsid w:val="00B87C44"/>
    <w:rsid w:val="00BD03E6"/>
    <w:rsid w:val="00CB5AAD"/>
    <w:rsid w:val="00E7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DB688"/>
  <w15:chartTrackingRefBased/>
  <w15:docId w15:val="{B6769514-1068-46B1-994F-FF832C53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AAD"/>
    <w:pPr>
      <w:ind w:left="720"/>
      <w:contextualSpacing/>
    </w:pPr>
  </w:style>
  <w:style w:type="table" w:styleId="TableGrid">
    <w:name w:val="Table Grid"/>
    <w:basedOn w:val="TableNormal"/>
    <w:uiPriority w:val="39"/>
    <w:rsid w:val="00BD0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22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Revature E 05</dc:creator>
  <cp:keywords/>
  <dc:description/>
  <cp:lastModifiedBy>wael sayed</cp:lastModifiedBy>
  <cp:revision>3</cp:revision>
  <dcterms:created xsi:type="dcterms:W3CDTF">2020-05-11T17:07:00Z</dcterms:created>
  <dcterms:modified xsi:type="dcterms:W3CDTF">2020-05-16T19:46:00Z</dcterms:modified>
</cp:coreProperties>
</file>