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2A32F" w14:textId="77777777" w:rsidR="007E6F94" w:rsidRPr="00B2346C" w:rsidRDefault="007E6F94" w:rsidP="007E6F94">
      <w:pPr>
        <w:spacing w:line="276" w:lineRule="auto"/>
        <w:jc w:val="center"/>
        <w:rPr>
          <w:rFonts w:ascii="Aparajita" w:hAnsi="Aparajita" w:cs="Aparajita"/>
          <w:b/>
          <w:bCs/>
          <w:sz w:val="32"/>
          <w:szCs w:val="32"/>
        </w:rPr>
      </w:pPr>
      <w:r w:rsidRPr="00B2346C">
        <w:rPr>
          <w:rFonts w:ascii="Aparajita" w:hAnsi="Aparajita" w:cs="Aparajita"/>
          <w:b/>
          <w:bCs/>
          <w:sz w:val="32"/>
          <w:szCs w:val="32"/>
        </w:rPr>
        <w:t>Subject:</w:t>
      </w:r>
    </w:p>
    <w:p w14:paraId="18AAEE36" w14:textId="77777777" w:rsidR="007E6F94" w:rsidRPr="00B2346C" w:rsidRDefault="007E6F94" w:rsidP="007E6F94">
      <w:pPr>
        <w:spacing w:line="276" w:lineRule="auto"/>
        <w:jc w:val="center"/>
        <w:rPr>
          <w:rFonts w:ascii="Aparajita" w:hAnsi="Aparajita" w:cs="Aparajita"/>
          <w:sz w:val="32"/>
          <w:szCs w:val="32"/>
        </w:rPr>
      </w:pPr>
      <w:r w:rsidRPr="00B2346C">
        <w:rPr>
          <w:rFonts w:ascii="Aparajita" w:hAnsi="Aparajita" w:cs="Aparajita"/>
          <w:sz w:val="32"/>
          <w:szCs w:val="32"/>
        </w:rPr>
        <w:t xml:space="preserve">PROJ-611-T01 Adoption of Cloud Computing and Blockchain Technology in the Industry </w:t>
      </w:r>
    </w:p>
    <w:p w14:paraId="70814091" w14:textId="77777777" w:rsidR="007E6F94" w:rsidRDefault="007E6F94" w:rsidP="007E6F94">
      <w:pPr>
        <w:rPr>
          <w:rFonts w:ascii="Aparajita" w:hAnsi="Aparajita" w:cs="Aparajita"/>
          <w:sz w:val="32"/>
          <w:szCs w:val="32"/>
        </w:rPr>
      </w:pPr>
    </w:p>
    <w:p w14:paraId="2996E84C" w14:textId="77777777" w:rsidR="007E6F94" w:rsidRPr="00B2346C" w:rsidRDefault="007E6F94" w:rsidP="007E6F94">
      <w:pPr>
        <w:spacing w:line="276" w:lineRule="auto"/>
        <w:ind w:left="4320"/>
        <w:rPr>
          <w:rFonts w:ascii="Aparajita" w:hAnsi="Aparajita" w:cs="Aparajita"/>
          <w:b/>
          <w:bCs/>
          <w:sz w:val="32"/>
          <w:szCs w:val="32"/>
        </w:rPr>
      </w:pPr>
      <w:r w:rsidRPr="00B2346C">
        <w:rPr>
          <w:rFonts w:ascii="Aparajita" w:hAnsi="Aparajita" w:cs="Aparajita"/>
          <w:b/>
          <w:bCs/>
          <w:sz w:val="32"/>
          <w:szCs w:val="32"/>
        </w:rPr>
        <w:t xml:space="preserve">Topic: </w:t>
      </w:r>
    </w:p>
    <w:p w14:paraId="1D5A7B8F" w14:textId="77777777" w:rsidR="007E6F94" w:rsidRPr="00B2346C" w:rsidRDefault="007E6F94" w:rsidP="007E6F94">
      <w:pPr>
        <w:spacing w:line="276" w:lineRule="auto"/>
        <w:jc w:val="center"/>
        <w:rPr>
          <w:rFonts w:ascii="Aparajita" w:hAnsi="Aparajita" w:cs="Aparajita"/>
          <w:sz w:val="32"/>
          <w:szCs w:val="32"/>
        </w:rPr>
      </w:pPr>
      <w:r w:rsidRPr="00B2346C">
        <w:rPr>
          <w:rFonts w:ascii="Aparajita" w:hAnsi="Aparajita" w:cs="Aparajita"/>
          <w:sz w:val="32"/>
          <w:szCs w:val="32"/>
        </w:rPr>
        <w:t>Blockchain-Based Data Sharing Framework for Personal Health Records</w:t>
      </w:r>
    </w:p>
    <w:p w14:paraId="3342EF85" w14:textId="77777777" w:rsidR="007E6F94" w:rsidRPr="00B2346C" w:rsidRDefault="007E6F94" w:rsidP="007E6F94">
      <w:pPr>
        <w:spacing w:line="276" w:lineRule="auto"/>
        <w:jc w:val="center"/>
        <w:rPr>
          <w:rFonts w:ascii="Aparajita" w:hAnsi="Aparajita" w:cs="Aparajita"/>
          <w:b/>
          <w:bCs/>
          <w:sz w:val="32"/>
          <w:szCs w:val="32"/>
        </w:rPr>
      </w:pPr>
    </w:p>
    <w:p w14:paraId="29EBA19A" w14:textId="77777777" w:rsidR="007E6F94" w:rsidRPr="00B2346C" w:rsidRDefault="007E6F94" w:rsidP="007E6F94">
      <w:pPr>
        <w:jc w:val="center"/>
        <w:rPr>
          <w:rFonts w:ascii="Aparajita" w:hAnsi="Aparajita" w:cs="Aparajita"/>
          <w:b/>
          <w:bCs/>
          <w:sz w:val="32"/>
          <w:szCs w:val="32"/>
        </w:rPr>
      </w:pPr>
      <w:r w:rsidRPr="00B2346C">
        <w:rPr>
          <w:rFonts w:ascii="Aparajita" w:hAnsi="Aparajita" w:cs="Aparajita"/>
          <w:b/>
          <w:bCs/>
          <w:sz w:val="32"/>
          <w:szCs w:val="32"/>
        </w:rPr>
        <w:t>Professor:</w:t>
      </w:r>
    </w:p>
    <w:p w14:paraId="4FA35415" w14:textId="77777777" w:rsidR="007E6F94" w:rsidRPr="00B2346C" w:rsidRDefault="007E6F94" w:rsidP="007E6F94">
      <w:pPr>
        <w:jc w:val="center"/>
        <w:rPr>
          <w:rFonts w:ascii="Aparajita" w:hAnsi="Aparajita" w:cs="Aparajita"/>
          <w:sz w:val="32"/>
          <w:szCs w:val="32"/>
        </w:rPr>
      </w:pPr>
      <w:r w:rsidRPr="00B2346C">
        <w:rPr>
          <w:rFonts w:ascii="Aparajita" w:hAnsi="Aparajita" w:cs="Aparajita"/>
          <w:sz w:val="32"/>
          <w:szCs w:val="32"/>
        </w:rPr>
        <w:t>Mayra Samaniego</w:t>
      </w:r>
    </w:p>
    <w:p w14:paraId="47DD79E1" w14:textId="77777777" w:rsidR="007E6F94" w:rsidRDefault="007E6F94" w:rsidP="007E6F94">
      <w:pPr>
        <w:rPr>
          <w:rFonts w:ascii="Aparajita" w:hAnsi="Aparajita" w:cs="Aparajita"/>
          <w:sz w:val="32"/>
          <w:szCs w:val="32"/>
        </w:rPr>
      </w:pPr>
    </w:p>
    <w:p w14:paraId="169974D2" w14:textId="71F0B009" w:rsidR="007E6F94" w:rsidRPr="00B2346C" w:rsidRDefault="007E6F94" w:rsidP="007E6F94">
      <w:pPr>
        <w:jc w:val="center"/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sz w:val="32"/>
          <w:szCs w:val="32"/>
        </w:rPr>
        <w:t>Architecture Design</w:t>
      </w:r>
      <w:r w:rsidRPr="00B2346C">
        <w:rPr>
          <w:rFonts w:ascii="Aparajita" w:hAnsi="Aparajita" w:cs="Aparajita"/>
          <w:b/>
          <w:bCs/>
          <w:sz w:val="32"/>
          <w:szCs w:val="32"/>
        </w:rPr>
        <w:t xml:space="preserve"> by:</w:t>
      </w:r>
    </w:p>
    <w:p w14:paraId="18236C17" w14:textId="77777777" w:rsidR="007E6F94" w:rsidRPr="00B2346C" w:rsidRDefault="007E6F94" w:rsidP="007E6F94">
      <w:pPr>
        <w:jc w:val="center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Karan Jadi </w:t>
      </w:r>
      <w:r w:rsidRPr="00B2346C">
        <w:rPr>
          <w:rFonts w:ascii="Aparajita" w:hAnsi="Aparajita" w:cs="Aparajita"/>
          <w:sz w:val="32"/>
          <w:szCs w:val="32"/>
        </w:rPr>
        <w:t>(0005</w:t>
      </w:r>
      <w:r>
        <w:rPr>
          <w:rFonts w:ascii="Aparajita" w:hAnsi="Aparajita" w:cs="Aparajita"/>
          <w:sz w:val="32"/>
          <w:szCs w:val="32"/>
        </w:rPr>
        <w:t>29847</w:t>
      </w:r>
      <w:r w:rsidRPr="00B2346C">
        <w:rPr>
          <w:rFonts w:ascii="Aparajita" w:hAnsi="Aparajita" w:cs="Aparajita"/>
          <w:sz w:val="32"/>
          <w:szCs w:val="32"/>
        </w:rPr>
        <w:t>)</w:t>
      </w:r>
    </w:p>
    <w:p w14:paraId="6F7BAB06" w14:textId="73693AD1" w:rsidR="007E6F94" w:rsidRDefault="007E6F94" w:rsidP="007E6F94">
      <w:pPr>
        <w:jc w:val="center"/>
        <w:rPr>
          <w:rFonts w:ascii="Aparajita" w:hAnsi="Aparajita" w:cs="Aparajita"/>
          <w:sz w:val="32"/>
          <w:szCs w:val="32"/>
        </w:rPr>
      </w:pPr>
      <w:r w:rsidRPr="00B2346C">
        <w:rPr>
          <w:rFonts w:ascii="Aparajita" w:hAnsi="Aparajita" w:cs="Aparajita"/>
          <w:sz w:val="32"/>
          <w:szCs w:val="32"/>
        </w:rPr>
        <w:t xml:space="preserve">Email: </w:t>
      </w:r>
      <w:hyperlink r:id="rId5" w:history="1">
        <w:r w:rsidRPr="001338FE">
          <w:rPr>
            <w:rStyle w:val="Hyperlink"/>
            <w:rFonts w:ascii="Aparajita" w:hAnsi="Aparajita" w:cs="Aparajita"/>
            <w:sz w:val="32"/>
            <w:szCs w:val="32"/>
          </w:rPr>
          <w:t>jadi9985@saskpolytech.ca</w:t>
        </w:r>
      </w:hyperlink>
    </w:p>
    <w:p w14:paraId="06A63C70" w14:textId="2A2884CE" w:rsidR="007E6F94" w:rsidRPr="00B2346C" w:rsidRDefault="007E6F94" w:rsidP="007E6F94">
      <w:pPr>
        <w:jc w:val="center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Da</w:t>
      </w:r>
      <w:r w:rsidRPr="00B2346C">
        <w:rPr>
          <w:rFonts w:ascii="Aparajita" w:hAnsi="Aparajita" w:cs="Aparajita"/>
          <w:sz w:val="32"/>
          <w:szCs w:val="32"/>
        </w:rPr>
        <w:t>ksh Patel (0005</w:t>
      </w:r>
      <w:r>
        <w:rPr>
          <w:rFonts w:ascii="Aparajita" w:hAnsi="Aparajita" w:cs="Aparajita"/>
          <w:sz w:val="32"/>
          <w:szCs w:val="32"/>
        </w:rPr>
        <w:t>29036</w:t>
      </w:r>
      <w:r w:rsidRPr="00B2346C">
        <w:rPr>
          <w:rFonts w:ascii="Aparajita" w:hAnsi="Aparajita" w:cs="Aparajita"/>
          <w:sz w:val="32"/>
          <w:szCs w:val="32"/>
        </w:rPr>
        <w:t>)</w:t>
      </w:r>
    </w:p>
    <w:p w14:paraId="32695713" w14:textId="09484503" w:rsidR="007E6F94" w:rsidRDefault="007E6F94" w:rsidP="007E6F94">
      <w:pPr>
        <w:jc w:val="center"/>
        <w:rPr>
          <w:rFonts w:ascii="Aparajita" w:hAnsi="Aparajita" w:cs="Aparajita"/>
          <w:sz w:val="32"/>
          <w:szCs w:val="32"/>
        </w:rPr>
      </w:pPr>
      <w:r w:rsidRPr="00B2346C">
        <w:rPr>
          <w:rFonts w:ascii="Aparajita" w:hAnsi="Aparajita" w:cs="Aparajita"/>
          <w:sz w:val="32"/>
          <w:szCs w:val="32"/>
        </w:rPr>
        <w:t xml:space="preserve">Email: </w:t>
      </w:r>
      <w:hyperlink r:id="rId6" w:history="1">
        <w:r w:rsidRPr="001338FE">
          <w:rPr>
            <w:rStyle w:val="Hyperlink"/>
            <w:rFonts w:ascii="Aparajita" w:hAnsi="Aparajita" w:cs="Aparajita"/>
            <w:sz w:val="32"/>
            <w:szCs w:val="32"/>
          </w:rPr>
          <w:t>patel91741@saskpolytech.ca</w:t>
        </w:r>
      </w:hyperlink>
    </w:p>
    <w:p w14:paraId="192D9199" w14:textId="77777777" w:rsidR="007E6F94" w:rsidRPr="00B2346C" w:rsidRDefault="007E6F94" w:rsidP="007E6F94">
      <w:pPr>
        <w:jc w:val="center"/>
        <w:rPr>
          <w:rFonts w:ascii="Aparajita" w:hAnsi="Aparajita" w:cs="Aparajita"/>
          <w:sz w:val="32"/>
          <w:szCs w:val="32"/>
        </w:rPr>
      </w:pPr>
    </w:p>
    <w:p w14:paraId="0FD121CF" w14:textId="77777777" w:rsidR="007E6F94" w:rsidRDefault="007E6F94" w:rsidP="007E6F94">
      <w:pPr>
        <w:jc w:val="center"/>
        <w:rPr>
          <w:noProof/>
        </w:rPr>
      </w:pPr>
    </w:p>
    <w:p w14:paraId="3240A188" w14:textId="339DC3C0" w:rsidR="00E8533D" w:rsidRDefault="00E8533D" w:rsidP="00E8533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6B77B6" wp14:editId="04937F84">
            <wp:extent cx="2358028" cy="994824"/>
            <wp:effectExtent l="0" t="0" r="4445" b="0"/>
            <wp:docPr id="1456072215" name="Picture 1" descr="A purple and grey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72215" name="Picture 1" descr="A purple and grey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20" cy="1000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E8EA9" w14:textId="77777777" w:rsidR="00E8533D" w:rsidRDefault="00E8533D" w:rsidP="00E8533D">
      <w:pPr>
        <w:jc w:val="center"/>
        <w:rPr>
          <w:noProof/>
        </w:rPr>
      </w:pPr>
    </w:p>
    <w:p w14:paraId="74069F39" w14:textId="77777777" w:rsidR="00E8533D" w:rsidRDefault="00E8533D" w:rsidP="00E8533D">
      <w:pPr>
        <w:jc w:val="center"/>
        <w:rPr>
          <w:noProof/>
        </w:rPr>
      </w:pPr>
    </w:p>
    <w:p w14:paraId="41EC7734" w14:textId="77777777" w:rsidR="00E8533D" w:rsidRDefault="00E8533D" w:rsidP="00E8533D">
      <w:pPr>
        <w:jc w:val="center"/>
        <w:rPr>
          <w:noProof/>
        </w:rPr>
      </w:pPr>
    </w:p>
    <w:p w14:paraId="054FDF1B" w14:textId="77777777" w:rsidR="00E8533D" w:rsidRDefault="00E8533D" w:rsidP="00E8533D">
      <w:pPr>
        <w:jc w:val="center"/>
      </w:pPr>
    </w:p>
    <w:p w14:paraId="7213CE5A" w14:textId="77777777" w:rsidR="00E8533D" w:rsidRDefault="00E8533D" w:rsidP="00E8533D">
      <w:pPr>
        <w:jc w:val="center"/>
      </w:pPr>
    </w:p>
    <w:p w14:paraId="2BB0AA08" w14:textId="55105324" w:rsidR="00E8533D" w:rsidRDefault="007A7A16" w:rsidP="00E8533D">
      <w:pPr>
        <w:jc w:val="center"/>
        <w:rPr>
          <w:rFonts w:ascii="Aparajita" w:hAnsi="Aparajita" w:cs="Aparajita"/>
          <w:b/>
          <w:bCs/>
          <w:sz w:val="40"/>
          <w:szCs w:val="40"/>
          <w:u w:val="single"/>
        </w:rPr>
      </w:pPr>
      <w:r>
        <w:rPr>
          <w:rFonts w:ascii="Aparajita" w:hAnsi="Aparajita" w:cs="Aparajita"/>
          <w:b/>
          <w:bCs/>
          <w:noProof/>
          <w:sz w:val="40"/>
          <w:szCs w:val="40"/>
          <w:u w:val="single"/>
          <w14:ligatures w14:val="standardContextual"/>
        </w:rPr>
        <w:lastRenderedPageBreak/>
        <w:drawing>
          <wp:anchor distT="0" distB="0" distL="114300" distR="114300" simplePos="0" relativeHeight="251659264" behindDoc="1" locked="0" layoutInCell="1" allowOverlap="1" wp14:anchorId="2D35F7B6" wp14:editId="5D32BE75">
            <wp:simplePos x="0" y="0"/>
            <wp:positionH relativeFrom="column">
              <wp:posOffset>-828675</wp:posOffset>
            </wp:positionH>
            <wp:positionV relativeFrom="page">
              <wp:posOffset>1362710</wp:posOffset>
            </wp:positionV>
            <wp:extent cx="7600315" cy="2312670"/>
            <wp:effectExtent l="19050" t="19050" r="19685" b="11430"/>
            <wp:wrapSquare wrapText="left"/>
            <wp:docPr id="207555790" name="Picture 3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790" name="Picture 3" descr="A close-up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231267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FFC000"/>
                        </a:gs>
                        <a:gs pos="74000">
                          <a:schemeClr val="accent2">
                            <a:lumMod val="40000"/>
                            <a:lumOff val="60000"/>
                          </a:schemeClr>
                        </a:gs>
                        <a:gs pos="83000">
                          <a:schemeClr val="accent3">
                            <a:lumMod val="60000"/>
                            <a:lumOff val="40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33D" w:rsidRPr="00E8533D">
        <w:rPr>
          <w:rFonts w:ascii="Aparajita" w:hAnsi="Aparajita" w:cs="Aparajita"/>
          <w:b/>
          <w:bCs/>
          <w:sz w:val="40"/>
          <w:szCs w:val="40"/>
          <w:u w:val="single"/>
        </w:rPr>
        <w:t>System Architecture Design</w:t>
      </w:r>
    </w:p>
    <w:p w14:paraId="135508D1" w14:textId="42445B05" w:rsidR="00E8533D" w:rsidRDefault="00E8533D" w:rsidP="00E8533D">
      <w:pPr>
        <w:jc w:val="center"/>
        <w:rPr>
          <w:rFonts w:ascii="Aparajita" w:hAnsi="Aparajita" w:cs="Aparajita"/>
          <w:b/>
          <w:bCs/>
          <w:sz w:val="40"/>
          <w:szCs w:val="40"/>
          <w:u w:val="single"/>
        </w:rPr>
      </w:pPr>
    </w:p>
    <w:p w14:paraId="05CF173B" w14:textId="689FC9DF" w:rsidR="00AE3D72" w:rsidRPr="00E8533D" w:rsidRDefault="00AE3D72" w:rsidP="00E8533D">
      <w:pPr>
        <w:rPr>
          <w:rFonts w:ascii="Aparajita" w:hAnsi="Aparajita" w:cs="Aparajita"/>
          <w:b/>
          <w:bCs/>
          <w:u w:val="single"/>
        </w:rPr>
      </w:pPr>
    </w:p>
    <w:sectPr w:rsidR="00AE3D72" w:rsidRPr="00E85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98"/>
    <w:rsid w:val="002C4298"/>
    <w:rsid w:val="00365FAB"/>
    <w:rsid w:val="00542F5D"/>
    <w:rsid w:val="006367ED"/>
    <w:rsid w:val="007A7A16"/>
    <w:rsid w:val="007E6F94"/>
    <w:rsid w:val="00840136"/>
    <w:rsid w:val="00890687"/>
    <w:rsid w:val="00984531"/>
    <w:rsid w:val="00AB100D"/>
    <w:rsid w:val="00AE3D72"/>
    <w:rsid w:val="00E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9CBD"/>
  <w15:chartTrackingRefBased/>
  <w15:docId w15:val="{699E1FA8-A3A5-4FD8-8915-EDD2E93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94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298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298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4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2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6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tel91741@saskpolytech.ca" TargetMode="External"/><Relationship Id="rId5" Type="http://schemas.openxmlformats.org/officeDocument/2006/relationships/hyperlink" Target="mailto:jadi9985@saskpolytech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B191-E223-42DE-9D49-69C486293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Patel</dc:creator>
  <cp:keywords/>
  <dc:description/>
  <cp:lastModifiedBy>Daksh Patel</cp:lastModifiedBy>
  <cp:revision>6</cp:revision>
  <cp:lastPrinted>2025-10-24T21:23:00Z</cp:lastPrinted>
  <dcterms:created xsi:type="dcterms:W3CDTF">2025-10-24T20:56:00Z</dcterms:created>
  <dcterms:modified xsi:type="dcterms:W3CDTF">2025-10-24T21:43:00Z</dcterms:modified>
</cp:coreProperties>
</file>