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235F9F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5C69F1">
        <w:rPr>
          <w:rFonts w:ascii="Times New Roman" w:eastAsia="Times New Roman" w:hAnsi="Times New Roman" w:cs="Times New Roman"/>
          <w:b/>
          <w:sz w:val="36"/>
        </w:rPr>
        <w:t>7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235F9F" w:rsidRDefault="00C50E6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235F9F" w:rsidRPr="00235F9F">
        <w:rPr>
          <w:rFonts w:ascii="Times New Roman" w:hAnsi="Times New Roman" w:cs="Times New Roman"/>
          <w:sz w:val="28"/>
          <w:szCs w:val="28"/>
        </w:rPr>
        <w:t>Обработка двумерных массивов.</w:t>
      </w:r>
    </w:p>
    <w:p w:rsidR="00DB4E46" w:rsidRPr="00235F9F" w:rsidRDefault="00DC500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235F9F" w:rsidRPr="00235F9F">
        <w:rPr>
          <w:rFonts w:ascii="Times New Roman" w:hAnsi="Times New Roman" w:cs="Times New Roman"/>
          <w:sz w:val="28"/>
          <w:szCs w:val="28"/>
        </w:rPr>
        <w:t>овладение практическими навыками работы с двумерными массивами, особенностями их ввода и вывода и обработке данных в них.</w:t>
      </w:r>
    </w:p>
    <w:p w:rsidR="00DB4E46" w:rsidRDefault="00DC500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8E0A83" w:rsidRDefault="00DC5007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</w:p>
    <w:p w:rsidR="00235F9F" w:rsidRDefault="00235F9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 w:rsidRPr="00235F9F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E047B0F" wp14:editId="4A83F374">
            <wp:extent cx="2534004" cy="1305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9F" w:rsidRDefault="00235F9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235F9F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64AA1064" wp14:editId="22B9D2B4">
            <wp:extent cx="3829584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9F" w:rsidRDefault="00235F9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235F9F">
        <w:rPr>
          <w:rFonts w:ascii="Times New Roman" w:eastAsia="Times New Roman" w:hAnsi="Times New Roman" w:cs="Times New Roman"/>
          <w:b/>
          <w:noProof/>
          <w:color w:val="FF0000"/>
          <w:sz w:val="28"/>
        </w:rPr>
        <w:lastRenderedPageBreak/>
        <w:drawing>
          <wp:inline distT="0" distB="0" distL="0" distR="0" wp14:anchorId="1D2D7E03" wp14:editId="7AD5D433">
            <wp:extent cx="1971950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7A5075" w:rsidRPr="007A5075" w:rsidRDefault="007A5075" w:rsidP="007A5075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36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 w:rsidRPr="007A5075">
        <w:t xml:space="preserve"> </w:t>
      </w:r>
      <w:r w:rsidRPr="007A5075">
        <w:rPr>
          <w:rFonts w:ascii="Times New Roman" w:hAnsi="Times New Roman" w:cs="Times New Roman"/>
          <w:sz w:val="28"/>
        </w:rPr>
        <w:t>Найти количество строк, содержащих хотя бы один нулевой элемент.</w:t>
      </w:r>
    </w:p>
    <w:p w:rsidR="008E0A83" w:rsidRDefault="007A5075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7A5075">
        <w:rPr>
          <w:rFonts w:ascii="Times New Roman" w:eastAsia="Times New Roman" w:hAnsi="Times New Roman" w:cs="Times New Roman"/>
          <w:b/>
          <w:noProof/>
          <w:color w:val="FF0000"/>
          <w:sz w:val="28"/>
        </w:rPr>
        <w:lastRenderedPageBreak/>
        <w:drawing>
          <wp:inline distT="0" distB="0" distL="0" distR="0" wp14:anchorId="0EDDEC3D" wp14:editId="535EF7B0">
            <wp:extent cx="4563112" cy="683037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75" w:rsidRDefault="007A5075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7A5075">
        <w:rPr>
          <w:rFonts w:ascii="Times New Roman" w:eastAsia="Times New Roman" w:hAnsi="Times New Roman" w:cs="Times New Roman"/>
          <w:b/>
          <w:noProof/>
          <w:color w:val="FF0000"/>
          <w:sz w:val="28"/>
        </w:rPr>
        <w:lastRenderedPageBreak/>
        <w:drawing>
          <wp:inline distT="0" distB="0" distL="0" distR="0" wp14:anchorId="64D08982" wp14:editId="08C0C26E">
            <wp:extent cx="3000794" cy="35723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7A5075" w:rsidRDefault="007A5075" w:rsidP="007A5075">
      <w:pPr>
        <w:spacing w:after="525" w:line="265" w:lineRule="auto"/>
        <w:ind w:left="703" w:hanging="10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3.</w:t>
      </w:r>
      <w:r w:rsidRPr="007A5075">
        <w:t xml:space="preserve"> </w:t>
      </w:r>
      <w:r w:rsidRPr="007A5075">
        <w:rPr>
          <w:rFonts w:ascii="Times New Roman" w:hAnsi="Times New Roman" w:cs="Times New Roman"/>
          <w:sz w:val="28"/>
        </w:rPr>
        <w:t xml:space="preserve">Дана матрица </w:t>
      </w:r>
      <w:proofErr w:type="gramStart"/>
      <w:r w:rsidRPr="007A5075">
        <w:rPr>
          <w:rFonts w:ascii="Times New Roman" w:hAnsi="Times New Roman" w:cs="Times New Roman"/>
          <w:sz w:val="28"/>
        </w:rPr>
        <w:t>B[</w:t>
      </w:r>
      <w:proofErr w:type="gramEnd"/>
      <w:r w:rsidRPr="007A5075">
        <w:rPr>
          <w:rFonts w:ascii="Times New Roman" w:hAnsi="Times New Roman" w:cs="Times New Roman"/>
          <w:sz w:val="28"/>
        </w:rPr>
        <w:t>N, M]. Найти в каждой строке матрицы максимальный и минимальный элементы и поменять их местами с первым и последним элементом строки соответственно.</w:t>
      </w:r>
    </w:p>
    <w:p w:rsidR="005C69F1" w:rsidRDefault="005C69F1" w:rsidP="007A507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5C69F1">
        <w:rPr>
          <w:rFonts w:ascii="Times New Roman" w:eastAsia="Times New Roman" w:hAnsi="Times New Roman" w:cs="Times New Roman"/>
          <w:b/>
          <w:noProof/>
          <w:color w:val="FF0000"/>
          <w:sz w:val="28"/>
        </w:rPr>
        <w:lastRenderedPageBreak/>
        <w:drawing>
          <wp:inline distT="0" distB="0" distL="0" distR="0" wp14:anchorId="30843960" wp14:editId="57FAAD1D">
            <wp:extent cx="3631579" cy="3255898"/>
            <wp:effectExtent l="0" t="0" r="698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348" cy="3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F1" w:rsidRDefault="005C69F1" w:rsidP="007A507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5C69F1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37163614" wp14:editId="6580D9A7">
            <wp:extent cx="3236515" cy="5074127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849" cy="50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9F1" w:rsidRDefault="005C69F1" w:rsidP="007A507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5C69F1">
        <w:rPr>
          <w:rFonts w:ascii="Times New Roman" w:eastAsia="Times New Roman" w:hAnsi="Times New Roman" w:cs="Times New Roman"/>
          <w:b/>
          <w:noProof/>
          <w:color w:val="FF0000"/>
          <w:sz w:val="28"/>
        </w:rPr>
        <w:lastRenderedPageBreak/>
        <w:drawing>
          <wp:inline distT="0" distB="0" distL="0" distR="0" wp14:anchorId="648665C6" wp14:editId="7FA70576">
            <wp:extent cx="3129239" cy="3747454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663" cy="3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7A5075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bookmarkStart w:id="0" w:name="_GoBack"/>
      <w:bookmarkEnd w:id="0"/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B75E20">
        <w:rPr>
          <w:rFonts w:ascii="Times New Roman" w:eastAsia="Times New Roman" w:hAnsi="Times New Roman" w:cs="Times New Roman"/>
          <w:color w:val="auto"/>
          <w:sz w:val="28"/>
        </w:rPr>
        <w:t>1</w:t>
      </w: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. При помощи цикла </w:t>
      </w:r>
      <w:r w:rsidRPr="000138C7">
        <w:rPr>
          <w:rFonts w:ascii="Times New Roman" w:eastAsia="Times New Roman" w:hAnsi="Times New Roman" w:cs="Times New Roman"/>
          <w:color w:val="auto"/>
          <w:sz w:val="28"/>
          <w:lang w:val="en-US"/>
        </w:rPr>
        <w:t>for</w:t>
      </w:r>
      <w:r w:rsidRPr="000138C7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2. Ввод и вывод двумерных массивов происходит при помощи цикла.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3. Особенность состоит в том, что надо учитывать то, что у двумерных массивов два индекса – номер столба и номер строки.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lastRenderedPageBreak/>
        <w:t>4. Нет.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Style w:val="hgkelc"/>
          <w:rFonts w:ascii="Times New Roman" w:hAnsi="Times New Roman" w:cs="Times New Roman"/>
          <w:sz w:val="28"/>
          <w:szCs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 xml:space="preserve">5. 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 xml:space="preserve">Двумерный массив - это </w:t>
      </w:r>
      <w:r w:rsidRPr="000138C7">
        <w:rPr>
          <w:rStyle w:val="hgkelc"/>
          <w:rFonts w:ascii="Times New Roman" w:hAnsi="Times New Roman" w:cs="Times New Roman"/>
          <w:bCs/>
          <w:sz w:val="28"/>
          <w:szCs w:val="28"/>
        </w:rPr>
        <w:t>одномерный массив, элементами которого являются одномерные массивы</w:t>
      </w:r>
      <w:r w:rsidRPr="000138C7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6.</w:t>
      </w:r>
      <w:r w:rsidRPr="000138C7">
        <w:rPr>
          <w:rFonts w:ascii="Times New Roman" w:eastAsia="Times New Roman" w:hAnsi="Times New Roman" w:cs="Times New Roman"/>
          <w:sz w:val="28"/>
        </w:rPr>
        <w:t xml:space="preserve"> Да, верно.</w:t>
      </w:r>
    </w:p>
    <w:p w:rsidR="005C69F1" w:rsidRPr="000138C7" w:rsidRDefault="005C69F1" w:rsidP="005C69F1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 w:rsidRPr="000138C7">
        <w:rPr>
          <w:rFonts w:ascii="Times New Roman" w:eastAsia="Times New Roman" w:hAnsi="Times New Roman" w:cs="Times New Roman"/>
          <w:color w:val="auto"/>
          <w:sz w:val="28"/>
        </w:rPr>
        <w:t>7.</w:t>
      </w:r>
      <w:r w:rsidRPr="000138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Можно выводить в виде таблицы. Или выводить каждый элемент с указанием индекса.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193B15"/>
    <w:rsid w:val="00235F9F"/>
    <w:rsid w:val="004054F4"/>
    <w:rsid w:val="005A59AF"/>
    <w:rsid w:val="005C69F1"/>
    <w:rsid w:val="005D562F"/>
    <w:rsid w:val="007A5075"/>
    <w:rsid w:val="008E0A83"/>
    <w:rsid w:val="008F7394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0045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7</cp:revision>
  <dcterms:created xsi:type="dcterms:W3CDTF">2022-10-26T09:50:00Z</dcterms:created>
  <dcterms:modified xsi:type="dcterms:W3CDTF">2022-12-12T11:08:00Z</dcterms:modified>
</cp:coreProperties>
</file>