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7D" w:rsidRDefault="00A1756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0E7D" w:rsidRDefault="00A1756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B0E7D" w:rsidRDefault="00A1756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C8594E">
        <w:rPr>
          <w:rFonts w:ascii="Times New Roman" w:eastAsia="Times New Roman" w:hAnsi="Times New Roman" w:cs="Times New Roman"/>
          <w:b/>
          <w:sz w:val="36"/>
        </w:rPr>
        <w:t>3</w:t>
      </w:r>
    </w:p>
    <w:p w:rsidR="000B0E7D" w:rsidRDefault="00A1756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E3540">
        <w:rPr>
          <w:rFonts w:ascii="Times New Roman" w:eastAsia="Times New Roman" w:hAnsi="Times New Roman" w:cs="Times New Roman"/>
          <w:sz w:val="28"/>
        </w:rPr>
        <w:t>Реброва Анастасия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3540">
        <w:rPr>
          <w:rFonts w:ascii="Times New Roman" w:eastAsia="Times New Roman" w:hAnsi="Times New Roman" w:cs="Times New Roman"/>
          <w:sz w:val="28"/>
        </w:rPr>
        <w:t>ИСП 9-23</w:t>
      </w:r>
    </w:p>
    <w:p w:rsidR="000B0E7D" w:rsidRDefault="00A1756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B0E7D" w:rsidRDefault="00A1756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B0E7D" w:rsidRDefault="00A1756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0B0E7D" w:rsidRDefault="00A1756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B0E7D" w:rsidRDefault="00A1756B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B7FA0" w:rsidRDefault="007B7FA0" w:rsidP="007E354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B7FA0" w:rsidRDefault="007B7FA0" w:rsidP="007E354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C8594E" w:rsidRDefault="007E3540" w:rsidP="007E354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C8594E">
        <w:t>Условные конструкции</w:t>
      </w:r>
    </w:p>
    <w:p w:rsidR="000B0E7D" w:rsidRDefault="007E3540" w:rsidP="007E3540">
      <w:pPr>
        <w:spacing w:after="149"/>
        <w:ind w:left="-5" w:hanging="10"/>
      </w:pPr>
      <w:r w:rsidRPr="007E3540">
        <w:rPr>
          <w:rFonts w:ascii="Times New Roman" w:hAnsi="Times New Roman" w:cs="Times New Roman"/>
          <w:sz w:val="24"/>
        </w:rPr>
        <w:t xml:space="preserve">представление о типах алгоритмов; </w:t>
      </w:r>
      <w:r w:rsidRPr="007E3540">
        <w:rPr>
          <w:rFonts w:ascii="Times New Roman" w:hAnsi="Times New Roman" w:cs="Times New Roman"/>
          <w:sz w:val="24"/>
        </w:rPr>
        <w:sym w:font="Symbol" w:char="F02D"/>
      </w:r>
      <w:r w:rsidRPr="007E3540">
        <w:rPr>
          <w:rFonts w:ascii="Times New Roman" w:hAnsi="Times New Roman" w:cs="Times New Roman"/>
          <w:sz w:val="24"/>
        </w:rPr>
        <w:t xml:space="preserve"> сформировать представление об основных алгоритмических конструкциях.</w:t>
      </w:r>
    </w:p>
    <w:p w:rsidR="000B0E7D" w:rsidRDefault="00A1756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0B0E7D" w:rsidRDefault="00C8594E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7</w:t>
      </w:r>
    </w:p>
    <w:p w:rsidR="000B0E7D" w:rsidRPr="00C8594E" w:rsidRDefault="00C8594E">
      <w:pPr>
        <w:spacing w:after="124" w:line="265" w:lineRule="auto"/>
        <w:ind w:left="703" w:hanging="10"/>
        <w:rPr>
          <w:rFonts w:ascii="Times New Roman" w:hAnsi="Times New Roman" w:cs="Times New Roman"/>
          <w:sz w:val="24"/>
        </w:rPr>
      </w:pPr>
      <w:r w:rsidRPr="00C8594E">
        <w:rPr>
          <w:rFonts w:ascii="Times New Roman" w:hAnsi="Times New Roman" w:cs="Times New Roman"/>
          <w:b/>
          <w:sz w:val="24"/>
        </w:rPr>
        <w:t>Задание 1</w:t>
      </w:r>
      <w:r>
        <w:rPr>
          <w:rFonts w:ascii="Times New Roman" w:hAnsi="Times New Roman" w:cs="Times New Roman"/>
        </w:rPr>
        <w:t xml:space="preserve"> </w:t>
      </w:r>
      <w:r w:rsidRPr="00C8594E">
        <w:rPr>
          <w:rFonts w:ascii="Times New Roman" w:hAnsi="Times New Roman" w:cs="Times New Roman"/>
          <w:sz w:val="24"/>
        </w:rPr>
        <w:t xml:space="preserve">Вычисление выражений с использованием условной конструкции </w:t>
      </w:r>
      <w:proofErr w:type="spellStart"/>
      <w:r w:rsidRPr="00C8594E">
        <w:rPr>
          <w:rFonts w:ascii="Times New Roman" w:hAnsi="Times New Roman" w:cs="Times New Roman"/>
          <w:sz w:val="24"/>
        </w:rPr>
        <w:t>If</w:t>
      </w:r>
      <w:proofErr w:type="spellEnd"/>
      <w:r w:rsidRPr="00C8594E">
        <w:rPr>
          <w:rFonts w:ascii="Times New Roman" w:hAnsi="Times New Roman" w:cs="Times New Roman"/>
          <w:sz w:val="24"/>
        </w:rPr>
        <w:t>.</w:t>
      </w:r>
      <w:r w:rsidRPr="00C8594E">
        <w:rPr>
          <w:rFonts w:ascii="Times New Roman" w:eastAsia="Times New Roman" w:hAnsi="Times New Roman" w:cs="Times New Roman"/>
          <w:sz w:val="32"/>
        </w:rPr>
        <w:t xml:space="preserve"> </w:t>
      </w:r>
    </w:p>
    <w:p w:rsidR="000B0E7D" w:rsidRDefault="00A1756B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8594E" w:rsidRPr="00C8594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22CED0D" wp14:editId="66B9FA2C">
            <wp:extent cx="2200582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0" w:rsidRDefault="005401F0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5401F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378C478" wp14:editId="30DD64E9">
            <wp:extent cx="4610743" cy="5601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Default="000B0E7D">
      <w:pPr>
        <w:spacing w:after="185"/>
        <w:ind w:left="708"/>
      </w:pPr>
      <w:bookmarkStart w:id="0" w:name="_GoBack"/>
      <w:bookmarkEnd w:id="0"/>
    </w:p>
    <w:p w:rsidR="000B0E7D" w:rsidRDefault="00A1756B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401F0" w:rsidRDefault="005401F0">
      <w:pPr>
        <w:spacing w:after="1" w:line="265" w:lineRule="auto"/>
        <w:ind w:left="703" w:hanging="10"/>
      </w:pPr>
    </w:p>
    <w:p w:rsidR="005401F0" w:rsidRDefault="005401F0">
      <w:pPr>
        <w:spacing w:after="1" w:line="265" w:lineRule="auto"/>
        <w:ind w:left="703" w:hanging="10"/>
      </w:pPr>
      <w:r w:rsidRPr="005401F0">
        <w:rPr>
          <w:noProof/>
        </w:rPr>
        <w:lastRenderedPageBreak/>
        <w:drawing>
          <wp:inline distT="0" distB="0" distL="0" distR="0" wp14:anchorId="57E18F03" wp14:editId="57C144F5">
            <wp:extent cx="6121400" cy="135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Default="00A1756B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01F0" w:rsidRPr="005401F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5A6CAB0" wp14:editId="4136B2A6">
            <wp:extent cx="2333951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0" w:rsidRDefault="005401F0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  <w:r w:rsidRPr="005401F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E84850" wp14:editId="55FCC267">
            <wp:extent cx="2715004" cy="1038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0" w:rsidRDefault="005401F0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B0E7D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0E7D" w:rsidRDefault="00A1756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5401F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5401F0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>
            <w:pPr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0B0E7D">
            <w:pPr>
              <w:ind w:left="2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-2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Pr="005401F0" w:rsidRDefault="00A1756B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401F0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7D" w:rsidRDefault="00A175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B0E7D" w:rsidRDefault="000B0E7D"/>
        </w:tc>
      </w:tr>
      <w:tr w:rsidR="000B0E7D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A1756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0E7D" w:rsidRDefault="000B0E7D"/>
        </w:tc>
      </w:tr>
    </w:tbl>
    <w:p w:rsidR="007549F4" w:rsidRDefault="00A1756B" w:rsidP="007549F4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</w:p>
    <w:p w:rsidR="000B0E7D" w:rsidRDefault="007549F4">
      <w:pPr>
        <w:spacing w:after="195"/>
        <w:ind w:left="708"/>
      </w:pPr>
      <w:r w:rsidRPr="006B3D20">
        <w:rPr>
          <w:noProof/>
        </w:rPr>
        <w:lastRenderedPageBreak/>
        <w:drawing>
          <wp:inline distT="0" distB="0" distL="0" distR="0" wp14:anchorId="4F052D07" wp14:editId="149D45E7">
            <wp:extent cx="5543550" cy="463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F4" w:rsidRDefault="007549F4">
      <w:pPr>
        <w:spacing w:after="195"/>
        <w:ind w:left="708"/>
      </w:pPr>
      <w:r w:rsidRPr="006B3D20">
        <w:rPr>
          <w:noProof/>
        </w:rPr>
        <w:drawing>
          <wp:inline distT="0" distB="0" distL="0" distR="0" wp14:anchorId="1E0C8081" wp14:editId="60AAA1F6">
            <wp:extent cx="6121400" cy="154106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0" w:rsidRDefault="003F3BB0">
      <w:pPr>
        <w:spacing w:after="525" w:line="265" w:lineRule="auto"/>
        <w:ind w:left="703" w:hanging="1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  <w:r w:rsidRPr="00B967F7">
        <w:rPr>
          <w:rFonts w:ascii="Times New Roman" w:eastAsia="Times New Roman" w:hAnsi="Times New Roman" w:cs="Times New Roman"/>
          <w:b/>
          <w:sz w:val="28"/>
        </w:rPr>
        <w:t>.</w:t>
      </w:r>
      <w:r w:rsidRPr="00B967F7">
        <w:rPr>
          <w:rFonts w:ascii="Times New Roman" w:eastAsia="Times New Roman" w:hAnsi="Times New Roman" w:cs="Times New Roman"/>
          <w:sz w:val="28"/>
        </w:rPr>
        <w:t xml:space="preserve"> </w:t>
      </w:r>
      <w:r w:rsidRPr="00B967F7">
        <w:rPr>
          <w:rFonts w:ascii="Times New Roman" w:hAnsi="Times New Roman" w:cs="Times New Roman"/>
        </w:rPr>
        <w:t xml:space="preserve"> </w:t>
      </w:r>
      <w:r w:rsidR="00B967F7" w:rsidRPr="00B967F7">
        <w:rPr>
          <w:rFonts w:ascii="Times New Roman" w:hAnsi="Times New Roman" w:cs="Times New Roman"/>
          <w:sz w:val="28"/>
        </w:rPr>
        <w:t>В зависимости от введенного номера месяца — целое число в диапазоне 1–12 (1 — январь, 2 — февраль и т. д.) вывести название соответствующего времени года («зима», «весна», «лето», «осень»)</w:t>
      </w:r>
    </w:p>
    <w:p w:rsidR="00601256" w:rsidRDefault="00601256">
      <w:pPr>
        <w:spacing w:after="525" w:line="265" w:lineRule="auto"/>
        <w:ind w:left="703" w:hanging="10"/>
        <w:rPr>
          <w:rFonts w:ascii="Times New Roman" w:hAnsi="Times New Roman" w:cs="Times New Roman"/>
          <w:sz w:val="28"/>
        </w:rPr>
      </w:pPr>
      <w:r w:rsidRPr="0060125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A902CD9" wp14:editId="27413EC7">
            <wp:extent cx="4648849" cy="6458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6" w:rsidRDefault="00601256">
      <w:pPr>
        <w:spacing w:after="525" w:line="265" w:lineRule="auto"/>
        <w:ind w:left="703" w:hanging="10"/>
        <w:rPr>
          <w:rFonts w:ascii="Times New Roman" w:hAnsi="Times New Roman" w:cs="Times New Roman"/>
          <w:sz w:val="28"/>
        </w:rPr>
      </w:pPr>
      <w:r w:rsidRPr="006012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C63602" wp14:editId="71B4E8CD">
            <wp:extent cx="4315427" cy="1886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6" w:rsidRDefault="00601256">
      <w:pPr>
        <w:spacing w:after="525" w:line="265" w:lineRule="auto"/>
        <w:ind w:left="703" w:hanging="10"/>
        <w:rPr>
          <w:rFonts w:ascii="Times New Roman" w:hAnsi="Times New Roman" w:cs="Times New Roman"/>
          <w:sz w:val="28"/>
        </w:rPr>
      </w:pPr>
      <w:r w:rsidRPr="0060125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BB03519" wp14:editId="646376D4">
            <wp:extent cx="2295845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7D" w:rsidRDefault="00A1756B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7549F4" w:rsidRDefault="007549F4" w:rsidP="007549F4">
      <w:r w:rsidRPr="007549F4">
        <w:rPr>
          <w:b/>
        </w:rPr>
        <w:t>1. Какие условные операторы существуют в языке С#?</w:t>
      </w:r>
      <w:r>
        <w:t xml:space="preserve"> </w:t>
      </w:r>
      <w:proofErr w:type="spellStart"/>
      <w:r>
        <w:t>If-</w:t>
      </w:r>
      <w:proofErr w:type="gramStart"/>
      <w:r>
        <w:t>else,switch</w:t>
      </w:r>
      <w:proofErr w:type="spellEnd"/>
      <w:proofErr w:type="gramEnd"/>
      <w:r>
        <w:t>.</w:t>
      </w:r>
    </w:p>
    <w:p w:rsidR="007549F4" w:rsidRDefault="007549F4" w:rsidP="007549F4">
      <w:r w:rsidRPr="007549F4">
        <w:rPr>
          <w:b/>
        </w:rPr>
        <w:t xml:space="preserve">2. Для чего используется оператор </w:t>
      </w:r>
      <w:proofErr w:type="spellStart"/>
      <w:r w:rsidRPr="007549F4">
        <w:rPr>
          <w:b/>
        </w:rPr>
        <w:t>if</w:t>
      </w:r>
      <w:proofErr w:type="spellEnd"/>
      <w:r w:rsidRPr="007549F4">
        <w:rPr>
          <w:b/>
        </w:rPr>
        <w:t>?</w:t>
      </w:r>
      <w:r>
        <w:t xml:space="preserve">  Оператор </w:t>
      </w:r>
      <w:proofErr w:type="spellStart"/>
      <w:r>
        <w:t>if</w:t>
      </w:r>
      <w:proofErr w:type="spellEnd"/>
      <w:r>
        <w:t xml:space="preserve"> позволяет сделать выбор одного из двух возможных решений.</w:t>
      </w:r>
    </w:p>
    <w:p w:rsidR="007549F4" w:rsidRDefault="007549F4" w:rsidP="007549F4">
      <w:r w:rsidRPr="007549F4">
        <w:rPr>
          <w:b/>
        </w:rPr>
        <w:t xml:space="preserve">3. Как в операторе </w:t>
      </w:r>
      <w:proofErr w:type="spellStart"/>
      <w:r w:rsidRPr="007549F4">
        <w:rPr>
          <w:b/>
        </w:rPr>
        <w:t>if</w:t>
      </w:r>
      <w:proofErr w:type="spellEnd"/>
      <w:r w:rsidRPr="007549F4">
        <w:rPr>
          <w:b/>
        </w:rPr>
        <w:t xml:space="preserve"> проверить сразу несколько условий?</w:t>
      </w:r>
      <w:r>
        <w:t xml:space="preserve"> Надо прописать между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else</w:t>
      </w:r>
      <w:proofErr w:type="spellEnd"/>
      <w:r>
        <w:t xml:space="preserve"> оператор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можно прописывать сколького угодно раз.</w:t>
      </w:r>
    </w:p>
    <w:p w:rsidR="007549F4" w:rsidRDefault="007549F4" w:rsidP="007549F4">
      <w:r w:rsidRPr="007549F4">
        <w:rPr>
          <w:b/>
        </w:rPr>
        <w:t xml:space="preserve">4. Как осуществляется выход из оператора </w:t>
      </w:r>
      <w:proofErr w:type="spellStart"/>
      <w:r w:rsidRPr="007549F4">
        <w:rPr>
          <w:b/>
        </w:rPr>
        <w:t>switch</w:t>
      </w:r>
      <w:proofErr w:type="spellEnd"/>
      <w:r w:rsidRPr="007549F4">
        <w:rPr>
          <w:b/>
        </w:rPr>
        <w:t>?</w:t>
      </w:r>
      <w:r>
        <w:t xml:space="preserve"> С помощью </w:t>
      </w:r>
      <w:proofErr w:type="spellStart"/>
      <w:r>
        <w:t>break</w:t>
      </w:r>
      <w:proofErr w:type="spellEnd"/>
      <w:r>
        <w:t>.</w:t>
      </w:r>
    </w:p>
    <w:p w:rsidR="007549F4" w:rsidRDefault="007549F4" w:rsidP="007549F4">
      <w:r w:rsidRPr="007549F4">
        <w:rPr>
          <w:b/>
        </w:rPr>
        <w:t xml:space="preserve">5. Какого типа могут быть константные выражения, используемые в операторе </w:t>
      </w:r>
      <w:proofErr w:type="spellStart"/>
      <w:r w:rsidRPr="007549F4">
        <w:rPr>
          <w:b/>
        </w:rPr>
        <w:t>switch</w:t>
      </w:r>
      <w:proofErr w:type="spellEnd"/>
      <w:r w:rsidRPr="007549F4">
        <w:rPr>
          <w:b/>
        </w:rPr>
        <w:t>?</w:t>
      </w:r>
      <w:r>
        <w:t xml:space="preserve"> Целые или символьные константы.</w:t>
      </w:r>
    </w:p>
    <w:p w:rsidR="007549F4" w:rsidRDefault="007549F4" w:rsidP="007549F4">
      <w:r w:rsidRPr="007549F4">
        <w:rPr>
          <w:b/>
        </w:rPr>
        <w:t xml:space="preserve">6. Когда в операторе </w:t>
      </w:r>
      <w:proofErr w:type="spellStart"/>
      <w:r w:rsidRPr="007549F4">
        <w:rPr>
          <w:b/>
        </w:rPr>
        <w:t>switch</w:t>
      </w:r>
      <w:proofErr w:type="spellEnd"/>
      <w:r w:rsidRPr="007549F4">
        <w:rPr>
          <w:b/>
        </w:rPr>
        <w:t xml:space="preserve"> выполняется ветвь </w:t>
      </w:r>
      <w:proofErr w:type="spellStart"/>
      <w:r w:rsidRPr="007549F4">
        <w:rPr>
          <w:b/>
        </w:rPr>
        <w:t>default</w:t>
      </w:r>
      <w:proofErr w:type="spellEnd"/>
      <w:r>
        <w:t xml:space="preserve">? </w:t>
      </w:r>
      <w:proofErr w:type="spellStart"/>
      <w:r>
        <w:t>Default</w:t>
      </w:r>
      <w:proofErr w:type="spellEnd"/>
      <w:r>
        <w:t xml:space="preserve"> выполняется тогда, когда ни одна константа не равна заданному выражению.</w:t>
      </w:r>
    </w:p>
    <w:p w:rsidR="007549F4" w:rsidRDefault="007549F4" w:rsidP="007549F4">
      <w:r w:rsidRPr="007549F4">
        <w:rPr>
          <w:b/>
        </w:rPr>
        <w:t>7. Какие служебные слова используются при записи условного оператора?</w:t>
      </w:r>
      <w:r>
        <w:t xml:space="preserve">  </w:t>
      </w:r>
      <w:proofErr w:type="spellStart"/>
      <w:r>
        <w:t>if</w:t>
      </w:r>
      <w:proofErr w:type="spellEnd"/>
      <w:r>
        <w:t xml:space="preserve">(условие) </w:t>
      </w:r>
      <w:proofErr w:type="spellStart"/>
      <w:r>
        <w:t>then</w:t>
      </w:r>
      <w:proofErr w:type="spellEnd"/>
      <w:r>
        <w:t>(исход)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>иной исход).</w:t>
      </w:r>
    </w:p>
    <w:p w:rsidR="007549F4" w:rsidRDefault="007549F4" w:rsidP="007549F4">
      <w:r w:rsidRPr="007549F4">
        <w:rPr>
          <w:b/>
        </w:rPr>
        <w:t>8. Приведите пример составного оператора</w:t>
      </w:r>
      <w:r>
        <w:t>. С помощью фигурных скобок несколько операторов языка можно объединить в единую синтаксическую конструкцию.</w:t>
      </w:r>
    </w:p>
    <w:p w:rsidR="007549F4" w:rsidRDefault="007549F4" w:rsidP="007549F4">
      <w:pPr>
        <w:jc w:val="center"/>
      </w:pPr>
      <w:r>
        <w:t>{</w:t>
      </w:r>
    </w:p>
    <w:p w:rsidR="007549F4" w:rsidRDefault="007549F4" w:rsidP="007549F4">
      <w:pPr>
        <w:jc w:val="center"/>
      </w:pPr>
      <w:proofErr w:type="spellStart"/>
      <w:r>
        <w:t>оператор_a</w:t>
      </w:r>
      <w:proofErr w:type="spellEnd"/>
    </w:p>
    <w:p w:rsidR="007549F4" w:rsidRDefault="007549F4" w:rsidP="007549F4">
      <w:pPr>
        <w:jc w:val="center"/>
      </w:pPr>
      <w:r>
        <w:t>...</w:t>
      </w:r>
    </w:p>
    <w:p w:rsidR="007549F4" w:rsidRDefault="007549F4" w:rsidP="007549F4">
      <w:pPr>
        <w:jc w:val="center"/>
      </w:pPr>
      <w:proofErr w:type="spellStart"/>
      <w:r>
        <w:t>оператор_b</w:t>
      </w:r>
      <w:proofErr w:type="spellEnd"/>
    </w:p>
    <w:p w:rsidR="007549F4" w:rsidRDefault="007549F4" w:rsidP="007549F4">
      <w:pPr>
        <w:jc w:val="center"/>
      </w:pPr>
      <w:r>
        <w:t>}</w:t>
      </w:r>
    </w:p>
    <w:p w:rsidR="007549F4" w:rsidRDefault="007549F4" w:rsidP="007549F4">
      <w:r>
        <w:t xml:space="preserve">Синтаксически блок воспринимается как единичный оператор и может использоваться всюду в конструкциях, где синтаксис требует одного оператора. Тело цикла, ветви оператора </w:t>
      </w:r>
      <w:proofErr w:type="spellStart"/>
      <w:r>
        <w:t>if</w:t>
      </w:r>
      <w:proofErr w:type="spellEnd"/>
      <w:r>
        <w:t>, как правило, представляются блоком.</w:t>
      </w:r>
    </w:p>
    <w:p w:rsidR="007549F4" w:rsidRDefault="007549F4" w:rsidP="007549F4">
      <w:r w:rsidRPr="007549F4">
        <w:rPr>
          <w:b/>
        </w:rPr>
        <w:t>9. Как называются программы, в основе которых лежит структура следование</w:t>
      </w:r>
      <w:r>
        <w:t>?  Линейный алгоритм.</w:t>
      </w:r>
    </w:p>
    <w:p w:rsidR="007549F4" w:rsidRPr="007549F4" w:rsidRDefault="007549F4" w:rsidP="007549F4">
      <w:pPr>
        <w:rPr>
          <w:b/>
        </w:rPr>
      </w:pPr>
      <w:r w:rsidRPr="007549F4">
        <w:rPr>
          <w:b/>
        </w:rPr>
        <w:t>10. Как называются программы, в основе которых лежит структура следование?</w:t>
      </w:r>
    </w:p>
    <w:p w:rsidR="007549F4" w:rsidRDefault="007549F4" w:rsidP="007549F4">
      <w:r w:rsidRPr="007549F4">
        <w:rPr>
          <w:b/>
        </w:rPr>
        <w:t xml:space="preserve">11. Назначение ветви </w:t>
      </w:r>
      <w:proofErr w:type="spellStart"/>
      <w:r w:rsidRPr="007549F4">
        <w:rPr>
          <w:b/>
        </w:rPr>
        <w:t>default</w:t>
      </w:r>
      <w:proofErr w:type="spellEnd"/>
      <w:r w:rsidRPr="007549F4">
        <w:rPr>
          <w:b/>
        </w:rPr>
        <w:t xml:space="preserve"> оператора </w:t>
      </w:r>
      <w:proofErr w:type="spellStart"/>
      <w:r w:rsidRPr="007549F4">
        <w:rPr>
          <w:b/>
        </w:rPr>
        <w:t>switch</w:t>
      </w:r>
      <w:proofErr w:type="spellEnd"/>
      <w:r w:rsidRPr="007549F4">
        <w:rPr>
          <w:b/>
        </w:rPr>
        <w:t>?</w:t>
      </w:r>
      <w:r>
        <w:t xml:space="preserve"> Ветвь </w:t>
      </w:r>
      <w:proofErr w:type="spellStart"/>
      <w:r>
        <w:t>default</w:t>
      </w:r>
      <w:proofErr w:type="spellEnd"/>
      <w:r>
        <w:t xml:space="preserve"> указывает операторы, которые нужно выполнить, если выражение не соответствует ни одному другому шаблону. Если выражение не соответствует ни одному шаблону, а ветви </w:t>
      </w:r>
      <w:proofErr w:type="spellStart"/>
      <w:r>
        <w:t>default</w:t>
      </w:r>
      <w:proofErr w:type="spellEnd"/>
      <w:r>
        <w:t xml:space="preserve"> нет, управление передается оператору </w:t>
      </w:r>
      <w:proofErr w:type="spellStart"/>
      <w:proofErr w:type="gramStart"/>
      <w:r>
        <w:t>switch</w:t>
      </w:r>
      <w:proofErr w:type="spellEnd"/>
      <w:r>
        <w:t xml:space="preserve"> .</w:t>
      </w:r>
      <w:proofErr w:type="gramEnd"/>
    </w:p>
    <w:p w:rsidR="007549F4" w:rsidRDefault="007549F4" w:rsidP="007549F4">
      <w:r w:rsidRPr="007549F4">
        <w:rPr>
          <w:b/>
        </w:rPr>
        <w:t>12. Назовите операторы перехода языка С#.</w:t>
      </w:r>
      <w:r>
        <w:t xml:space="preserve"> </w:t>
      </w:r>
      <w:proofErr w:type="spellStart"/>
      <w:r>
        <w:t>break</w:t>
      </w:r>
      <w:proofErr w:type="spellEnd"/>
      <w:r>
        <w:t>,</w:t>
      </w:r>
      <w:r w:rsidRPr="007549F4">
        <w:t xml:space="preserve"> </w:t>
      </w:r>
      <w:proofErr w:type="spellStart"/>
      <w:proofErr w:type="gramStart"/>
      <w:r>
        <w:t>return,c</w:t>
      </w:r>
      <w:proofErr w:type="spellEnd"/>
      <w:proofErr w:type="gramEnd"/>
      <w:r w:rsidRPr="007549F4">
        <w:t xml:space="preserve"> </w:t>
      </w:r>
      <w:proofErr w:type="spellStart"/>
      <w:r>
        <w:t>ontinue</w:t>
      </w:r>
      <w:proofErr w:type="spellEnd"/>
      <w:r>
        <w:t>,</w:t>
      </w:r>
      <w:r w:rsidRPr="007549F4">
        <w:t xml:space="preserve"> </w:t>
      </w:r>
      <w:proofErr w:type="spellStart"/>
      <w:r>
        <w:t>goto</w:t>
      </w:r>
      <w:proofErr w:type="spellEnd"/>
      <w:r>
        <w:t>.</w:t>
      </w:r>
    </w:p>
    <w:p w:rsidR="007549F4" w:rsidRDefault="007549F4" w:rsidP="007549F4">
      <w:r w:rsidRPr="007549F4">
        <w:rPr>
          <w:b/>
        </w:rPr>
        <w:t xml:space="preserve">13. Каким образом будет выглядеть запись оператора </w:t>
      </w:r>
      <w:proofErr w:type="spellStart"/>
      <w:r w:rsidRPr="007549F4">
        <w:rPr>
          <w:b/>
        </w:rPr>
        <w:t>switch</w:t>
      </w:r>
      <w:proofErr w:type="spellEnd"/>
      <w:r w:rsidRPr="007549F4">
        <w:rPr>
          <w:b/>
        </w:rPr>
        <w:t xml:space="preserve">, если необходимо, чтобы для разных меток выполнялось одно и тоже действие? </w:t>
      </w:r>
      <w:proofErr w:type="spellStart"/>
      <w:r>
        <w:t>switch</w:t>
      </w:r>
      <w:proofErr w:type="spellEnd"/>
      <w:r>
        <w:t xml:space="preserve"> </w:t>
      </w:r>
      <w:proofErr w:type="gramStart"/>
      <w:r>
        <w:t>( &lt;</w:t>
      </w:r>
      <w:proofErr w:type="gramEnd"/>
      <w:r>
        <w:t>выражение&gt; )</w:t>
      </w:r>
    </w:p>
    <w:p w:rsidR="007549F4" w:rsidRDefault="007549F4" w:rsidP="007549F4">
      <w:pPr>
        <w:jc w:val="center"/>
      </w:pPr>
      <w:r>
        <w:lastRenderedPageBreak/>
        <w:t>{</w:t>
      </w:r>
    </w:p>
    <w:p w:rsidR="007549F4" w:rsidRDefault="007549F4" w:rsidP="007549F4">
      <w:pPr>
        <w:jc w:val="center"/>
      </w:pPr>
      <w:proofErr w:type="spellStart"/>
      <w:r>
        <w:t>case</w:t>
      </w:r>
      <w:proofErr w:type="spellEnd"/>
      <w:r>
        <w:t xml:space="preserve"> &lt;константное_выражение_1&gt;: [&lt;оператор 1&gt;]; &lt;оператор перехода&gt;;</w:t>
      </w:r>
    </w:p>
    <w:p w:rsidR="007549F4" w:rsidRDefault="007549F4" w:rsidP="007549F4">
      <w:pPr>
        <w:jc w:val="center"/>
      </w:pPr>
      <w:proofErr w:type="spellStart"/>
      <w:r>
        <w:t>case</w:t>
      </w:r>
      <w:proofErr w:type="spellEnd"/>
      <w:r>
        <w:t xml:space="preserve"> &lt;константное_выражение_2&gt;: [&lt;оператор 2&gt;]; &lt;оператор перехода&gt;;</w:t>
      </w:r>
    </w:p>
    <w:p w:rsidR="007549F4" w:rsidRDefault="007549F4" w:rsidP="007549F4">
      <w:pPr>
        <w:jc w:val="center"/>
      </w:pPr>
      <w:r>
        <w:t>...</w:t>
      </w:r>
    </w:p>
    <w:p w:rsidR="007549F4" w:rsidRDefault="007549F4" w:rsidP="007549F4">
      <w:pPr>
        <w:jc w:val="center"/>
      </w:pPr>
      <w:proofErr w:type="spellStart"/>
      <w:r>
        <w:t>case</w:t>
      </w:r>
      <w:proofErr w:type="spellEnd"/>
      <w:r>
        <w:t xml:space="preserve"> &lt;</w:t>
      </w:r>
      <w:proofErr w:type="spellStart"/>
      <w:r>
        <w:t>константное_выражение_n</w:t>
      </w:r>
      <w:proofErr w:type="spellEnd"/>
      <w:r>
        <w:t>&gt;: [&lt;оператор n&gt;]; &lt;оператор перехода&gt;;</w:t>
      </w:r>
    </w:p>
    <w:p w:rsidR="007549F4" w:rsidRDefault="007549F4" w:rsidP="007549F4">
      <w:pPr>
        <w:jc w:val="center"/>
      </w:pPr>
      <w:r>
        <w:t>[</w:t>
      </w:r>
      <w:proofErr w:type="spellStart"/>
      <w:r>
        <w:t>default</w:t>
      </w:r>
      <w:proofErr w:type="spellEnd"/>
      <w:r>
        <w:t>: &lt;оператор&gt;</w:t>
      </w:r>
      <w:proofErr w:type="gramStart"/>
      <w:r>
        <w:t>; ]</w:t>
      </w:r>
      <w:proofErr w:type="gramEnd"/>
    </w:p>
    <w:p w:rsidR="007549F4" w:rsidRDefault="007549F4" w:rsidP="007549F4">
      <w:pPr>
        <w:jc w:val="center"/>
      </w:pPr>
    </w:p>
    <w:p w:rsidR="007549F4" w:rsidRDefault="007549F4" w:rsidP="007549F4">
      <w:pPr>
        <w:jc w:val="center"/>
      </w:pPr>
      <w:r>
        <w:t>}</w:t>
      </w:r>
    </w:p>
    <w:p w:rsidR="007549F4" w:rsidRDefault="007549F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0B0E7D" w:rsidRDefault="000B0E7D">
      <w:pPr>
        <w:spacing w:after="0"/>
        <w:jc w:val="right"/>
      </w:pPr>
    </w:p>
    <w:sectPr w:rsidR="000B0E7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7D"/>
    <w:rsid w:val="000042CE"/>
    <w:rsid w:val="0003692A"/>
    <w:rsid w:val="000B0E7D"/>
    <w:rsid w:val="003F3BB0"/>
    <w:rsid w:val="004B1EBC"/>
    <w:rsid w:val="005401F0"/>
    <w:rsid w:val="00601256"/>
    <w:rsid w:val="007549F4"/>
    <w:rsid w:val="007B7FA0"/>
    <w:rsid w:val="007E3540"/>
    <w:rsid w:val="00A1756B"/>
    <w:rsid w:val="00A3678A"/>
    <w:rsid w:val="00B10E7F"/>
    <w:rsid w:val="00B967F7"/>
    <w:rsid w:val="00BA077C"/>
    <w:rsid w:val="00C8594E"/>
    <w:rsid w:val="00C976C0"/>
    <w:rsid w:val="00E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B3F4D-3FF9-4E8F-B970-79F2981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2022-11-02T09:20:00Z</dcterms:created>
  <dcterms:modified xsi:type="dcterms:W3CDTF">2022-11-02T09:20:00Z</dcterms:modified>
</cp:coreProperties>
</file>