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FE6" w:rsidRDefault="00D31FE6" w:rsidP="00D31FE6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1061C84A" wp14:editId="124D7E93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31FE6" w:rsidRDefault="00D31FE6" w:rsidP="00D31FE6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D31FE6" w:rsidRDefault="00D31FE6" w:rsidP="00D31FE6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3</w:t>
      </w:r>
    </w:p>
    <w:p w:rsidR="00D31FE6" w:rsidRDefault="00D31FE6" w:rsidP="00D31FE6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 9-23 </w:t>
      </w:r>
    </w:p>
    <w:p w:rsidR="00D31FE6" w:rsidRDefault="00D31FE6" w:rsidP="00D31FE6">
      <w:pPr>
        <w:spacing w:after="38" w:line="356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:rsidR="00D31FE6" w:rsidRDefault="00D31FE6" w:rsidP="00D31FE6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:rsidR="00D31FE6" w:rsidRDefault="00D31FE6" w:rsidP="00D31FE6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D31FE6" w:rsidRDefault="00D31FE6" w:rsidP="00D31FE6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D31FE6" w:rsidRDefault="00D31FE6" w:rsidP="00D31FE6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D31FE6" w:rsidRDefault="00D31FE6" w:rsidP="00D31FE6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B507AA" w:rsidRDefault="00FC3DF2">
      <w:r>
        <w:lastRenderedPageBreak/>
        <w:t>Задание 1</w:t>
      </w:r>
    </w:p>
    <w:p w:rsidR="00FC3DF2" w:rsidRDefault="00FC3DF2">
      <w:pPr>
        <w:rPr>
          <w:lang w:val="en-US"/>
        </w:rPr>
      </w:pPr>
      <w:r w:rsidRPr="00FC3DF2">
        <w:rPr>
          <w:noProof/>
        </w:rPr>
        <w:drawing>
          <wp:inline distT="0" distB="0" distL="0" distR="0" wp14:anchorId="5FA65E33" wp14:editId="4E974A02">
            <wp:extent cx="5940425" cy="2693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6C" w:rsidRDefault="00E85B6C">
      <w:pPr>
        <w:rPr>
          <w:lang w:val="en-US"/>
        </w:rPr>
      </w:pPr>
    </w:p>
    <w:p w:rsidR="00E85B6C" w:rsidRDefault="00E85B6C">
      <w:r>
        <w:t>Задание 2</w:t>
      </w:r>
    </w:p>
    <w:p w:rsidR="00E85B6C" w:rsidRDefault="00E85B6C">
      <w:r w:rsidRPr="00E85B6C">
        <w:rPr>
          <w:noProof/>
        </w:rPr>
        <w:drawing>
          <wp:inline distT="0" distB="0" distL="0" distR="0" wp14:anchorId="3453A2F9" wp14:editId="79518F0E">
            <wp:extent cx="5940425" cy="4289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6C" w:rsidRDefault="00E85B6C"/>
    <w:p w:rsidR="005F1872" w:rsidRDefault="005F1872"/>
    <w:p w:rsidR="005F1872" w:rsidRDefault="005F1872">
      <w:pPr>
        <w:rPr>
          <w:lang w:val="en-US"/>
        </w:rPr>
      </w:pPr>
    </w:p>
    <w:p w:rsidR="005F1872" w:rsidRDefault="005F1872">
      <w:pPr>
        <w:rPr>
          <w:lang w:val="en-US"/>
        </w:rPr>
      </w:pPr>
    </w:p>
    <w:p w:rsidR="00E85B6C" w:rsidRDefault="00E85B6C">
      <w:r>
        <w:lastRenderedPageBreak/>
        <w:t>Задание 3</w:t>
      </w:r>
    </w:p>
    <w:p w:rsidR="005F1872" w:rsidRDefault="005F1872">
      <w:r w:rsidRPr="005F1872">
        <w:rPr>
          <w:noProof/>
        </w:rPr>
        <w:drawing>
          <wp:inline distT="0" distB="0" distL="0" distR="0" wp14:anchorId="2FD0E255" wp14:editId="0D7DB70D">
            <wp:extent cx="5940425" cy="2327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72" w:rsidRDefault="005F1872"/>
    <w:p w:rsidR="00E85B6C" w:rsidRDefault="005F1872">
      <w:r>
        <w:t>Задание 4</w:t>
      </w:r>
    </w:p>
    <w:p w:rsidR="00E30B64" w:rsidRDefault="00E30B64">
      <w:r w:rsidRPr="00E30B64">
        <w:rPr>
          <w:noProof/>
        </w:rPr>
        <w:drawing>
          <wp:inline distT="0" distB="0" distL="0" distR="0" wp14:anchorId="5AAC2B75" wp14:editId="12ACD426">
            <wp:extent cx="5940425" cy="59194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A7" w:rsidRDefault="00646C24">
      <w:r>
        <w:lastRenderedPageBreak/>
        <w:t>Задание 5</w:t>
      </w:r>
    </w:p>
    <w:p w:rsidR="00646C24" w:rsidRDefault="00646C24">
      <w:r w:rsidRPr="00646C24">
        <w:drawing>
          <wp:inline distT="0" distB="0" distL="0" distR="0" wp14:anchorId="5819AB7D" wp14:editId="76D84D45">
            <wp:extent cx="5940425" cy="3906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24" w:rsidRDefault="00646C24" w:rsidP="00646C2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ru-RU"/>
        </w:rPr>
        <w:t>Контрольные вопросы</w:t>
      </w:r>
    </w:p>
    <w:p w:rsidR="00646C24" w:rsidRDefault="00646C24" w:rsidP="00646C24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 xml:space="preserve">Условные операторы – это конструкции, позволяющие управлять ходом выполнения программы в зависимости от определенных условий. В языке C# присутствует два типа таких конструкций: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if</w:t>
      </w:r>
      <w:r>
        <w:rPr>
          <w:rFonts w:ascii="Times New Roman" w:hAnsi="Times New Roman" w:cs="Times New Roman"/>
          <w:sz w:val="24"/>
          <w:szCs w:val="24"/>
          <w:lang w:eastAsia="en-US" w:bidi="en-US"/>
        </w:rPr>
        <w:t>…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else</w:t>
      </w:r>
      <w:r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switch</w:t>
      </w:r>
      <w:r>
        <w:rPr>
          <w:rFonts w:ascii="Times New Roman" w:hAnsi="Times New Roman" w:cs="Times New Roman"/>
          <w:sz w:val="24"/>
          <w:szCs w:val="24"/>
          <w:lang w:eastAsia="en-US" w:bidi="en-US"/>
        </w:rPr>
        <w:t>…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case</w:t>
      </w:r>
      <w:r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. </w:t>
      </w:r>
    </w:p>
    <w:p w:rsidR="00646C24" w:rsidRDefault="00646C24" w:rsidP="00646C24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 xml:space="preserve">Конструкция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if</w:t>
      </w:r>
      <w:r>
        <w:rPr>
          <w:rFonts w:ascii="Times New Roman" w:hAnsi="Times New Roman" w:cs="Times New Roman"/>
          <w:sz w:val="24"/>
          <w:szCs w:val="24"/>
          <w:lang w:eastAsia="en-US" w:bidi="en-US"/>
        </w:rPr>
        <w:t>…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else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позволяет проверить некоторое условие на истинность и, в зависимости от результата, выполнить тот или иной блок кода. </w:t>
      </w:r>
    </w:p>
    <w:p w:rsidR="00646C24" w:rsidRDefault="00646C24" w:rsidP="00646C24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 xml:space="preserve">Для проверки нескольких условий используется оператор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if</w:t>
      </w:r>
      <w:r>
        <w:rPr>
          <w:rFonts w:ascii="Times New Roman" w:hAnsi="Times New Roman" w:cs="Times New Roman"/>
          <w:sz w:val="24"/>
          <w:szCs w:val="24"/>
          <w:lang w:eastAsia="en-US" w:bidi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else</w:t>
      </w:r>
      <w:r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if</w:t>
      </w:r>
      <w:r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. </w:t>
      </w:r>
    </w:p>
    <w:p w:rsidR="00646C24" w:rsidRDefault="00646C24" w:rsidP="00646C24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 w:bidi="en-US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switch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проверяет переменную и смотрит, что в ней. Затем он будет проходить через каждое из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case</w:t>
      </w:r>
      <w:r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по очереди. Когда он находит тот, который соответствует, он останавливается и выполняет код для этого случая. Затем происходит выход из оператора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switch.</w:t>
      </w:r>
    </w:p>
    <w:p w:rsidR="00646C24" w:rsidRDefault="00646C24" w:rsidP="00646C24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 w:bidi="en-US"/>
        </w:rPr>
      </w:pP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 xml:space="preserve">char, byte, short </w:t>
      </w:r>
      <w:r>
        <w:rPr>
          <w:rFonts w:ascii="Times New Roman" w:hAnsi="Times New Roman" w:cs="Times New Roman"/>
          <w:sz w:val="24"/>
          <w:szCs w:val="24"/>
          <w:lang w:bidi="ru-RU"/>
        </w:rPr>
        <w:t>или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 xml:space="preserve"> int </w:t>
      </w:r>
    </w:p>
    <w:p w:rsidR="00646C24" w:rsidRDefault="00646C24" w:rsidP="00646C24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 xml:space="preserve">Если значение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switch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-выражения не совпадает ни с одним константным выражением, то выполняется последовательность операторов ветви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default</w:t>
      </w:r>
      <w:r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bidi="ru-RU"/>
        </w:rPr>
        <w:t>Если</w:t>
      </w:r>
      <w:proofErr w:type="gramEnd"/>
      <w:r>
        <w:rPr>
          <w:rFonts w:ascii="Times New Roman" w:hAnsi="Times New Roman" w:cs="Times New Roman"/>
          <w:sz w:val="24"/>
          <w:szCs w:val="24"/>
          <w:lang w:bidi="ru-RU"/>
        </w:rPr>
        <w:t xml:space="preserve"> же таковой ветви нет, то оператор</w:t>
      </w:r>
      <w:r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switch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эквивалентен пустому оператору. </w:t>
      </w:r>
    </w:p>
    <w:p w:rsidR="00646C24" w:rsidRDefault="00646C24" w:rsidP="00646C24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 xml:space="preserve">Служебные слова, используемые при записи условного оператора: </w:t>
      </w:r>
      <w:r>
        <w:rPr>
          <w:rFonts w:ascii="Times New Roman" w:hAnsi="Times New Roman" w:cs="Times New Roman"/>
          <w:sz w:val="24"/>
          <w:szCs w:val="24"/>
          <w:lang w:val="en-US" w:bidi="ru-RU"/>
        </w:rPr>
        <w:t>if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bidi="ru-RU"/>
        </w:rPr>
        <w:t>else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bidi="ru-RU"/>
        </w:rPr>
        <w:t>then</w:t>
      </w:r>
    </w:p>
    <w:p w:rsidR="00646C24" w:rsidRDefault="00646C24" w:rsidP="00646C24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>Пример составного оператора: += (оператор сложения и присваивания)</w:t>
      </w:r>
    </w:p>
    <w:p w:rsidR="00646C24" w:rsidRDefault="00646C24" w:rsidP="00646C24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 xml:space="preserve">Линейный алгоритм </w:t>
      </w:r>
    </w:p>
    <w:p w:rsidR="00646C24" w:rsidRDefault="00646C24" w:rsidP="00646C24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 xml:space="preserve">Выражение, стоящее за ключевым словом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switch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, должно иметь арифметический, символьный, строковый тип или тип указатель. </w:t>
      </w:r>
    </w:p>
    <w:p w:rsidR="00646C24" w:rsidRDefault="00646C24" w:rsidP="00646C24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 xml:space="preserve">Ветвь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default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указывает операторы, которые нужно выполнить, если выражение не соответствует ни одному другому шаблону. Если выражение не соответствует ни одному шаблону, а ветви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default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нет, управление передается оператору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switch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. Оператор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switch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выполняет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switch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в первом разделе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switch</w:t>
      </w:r>
      <w:r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шаблон ветви которого соответствует выражению соответствия, а условие ветви, если оно есть, равно. </w:t>
      </w:r>
    </w:p>
    <w:p w:rsidR="00646C24" w:rsidRDefault="00646C24" w:rsidP="00646C24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 w:bidi="en-US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 xml:space="preserve">Операторы перехода: </w:t>
      </w:r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 xml:space="preserve">break, continue,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n-US" w:bidi="en-US"/>
        </w:rPr>
        <w:t>goto</w:t>
      </w:r>
      <w:proofErr w:type="spellEnd"/>
    </w:p>
    <w:p w:rsidR="00646C24" w:rsidRDefault="00646C24" w:rsidP="00646C24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lang w:bidi="ru-RU"/>
        </w:rPr>
      </w:pPr>
      <w:r>
        <w:rPr>
          <w:rFonts w:ascii="Times New Roman" w:hAnsi="Times New Roman" w:cs="Times New Roman"/>
          <w:sz w:val="24"/>
          <w:szCs w:val="24"/>
          <w:lang w:eastAsia="en-US" w:bidi="en-US"/>
        </w:rPr>
        <w:t>Если необходимо, чтобы для разных меток выполнялось одно и то же действие, то метки перечисляются через двоеточие</w:t>
      </w:r>
    </w:p>
    <w:p w:rsidR="00646C24" w:rsidRPr="00646C24" w:rsidRDefault="00646C24">
      <w:bookmarkStart w:id="0" w:name="_GoBack"/>
      <w:bookmarkEnd w:id="0"/>
    </w:p>
    <w:sectPr w:rsidR="00646C24" w:rsidRPr="00646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370D0"/>
    <w:multiLevelType w:val="hybridMultilevel"/>
    <w:tmpl w:val="321CC1AE"/>
    <w:lvl w:ilvl="0" w:tplc="C20E3926">
      <w:start w:val="1"/>
      <w:numFmt w:val="decimal"/>
      <w:lvlText w:val="%1."/>
      <w:lvlJc w:val="left"/>
      <w:pPr>
        <w:ind w:left="720" w:hanging="360"/>
      </w:pPr>
    </w:lvl>
    <w:lvl w:ilvl="1" w:tplc="CB68F0BE" w:tentative="1">
      <w:start w:val="1"/>
      <w:numFmt w:val="lowerLetter"/>
      <w:lvlText w:val="%2."/>
      <w:lvlJc w:val="left"/>
      <w:pPr>
        <w:ind w:left="1440" w:hanging="360"/>
      </w:pPr>
    </w:lvl>
    <w:lvl w:ilvl="2" w:tplc="6AEC4ADA" w:tentative="1">
      <w:start w:val="1"/>
      <w:numFmt w:val="lowerRoman"/>
      <w:lvlText w:val="%3."/>
      <w:lvlJc w:val="right"/>
      <w:pPr>
        <w:ind w:left="2160" w:hanging="360"/>
      </w:pPr>
    </w:lvl>
    <w:lvl w:ilvl="3" w:tplc="035C1BB4" w:tentative="1">
      <w:start w:val="1"/>
      <w:numFmt w:val="decimal"/>
      <w:lvlText w:val="%4."/>
      <w:lvlJc w:val="left"/>
      <w:pPr>
        <w:ind w:left="2880" w:hanging="360"/>
      </w:pPr>
    </w:lvl>
    <w:lvl w:ilvl="4" w:tplc="21C27DEE" w:tentative="1">
      <w:start w:val="1"/>
      <w:numFmt w:val="lowerLetter"/>
      <w:lvlText w:val="%5."/>
      <w:lvlJc w:val="left"/>
      <w:pPr>
        <w:ind w:left="3600" w:hanging="360"/>
      </w:pPr>
    </w:lvl>
    <w:lvl w:ilvl="5" w:tplc="A3188210" w:tentative="1">
      <w:start w:val="1"/>
      <w:numFmt w:val="lowerRoman"/>
      <w:lvlText w:val="%6."/>
      <w:lvlJc w:val="right"/>
      <w:pPr>
        <w:ind w:left="4320" w:hanging="360"/>
      </w:pPr>
    </w:lvl>
    <w:lvl w:ilvl="6" w:tplc="08ACFEDA" w:tentative="1">
      <w:start w:val="1"/>
      <w:numFmt w:val="decimal"/>
      <w:lvlText w:val="%7."/>
      <w:lvlJc w:val="left"/>
      <w:pPr>
        <w:ind w:left="5040" w:hanging="360"/>
      </w:pPr>
    </w:lvl>
    <w:lvl w:ilvl="7" w:tplc="AC0A7B08" w:tentative="1">
      <w:start w:val="1"/>
      <w:numFmt w:val="lowerLetter"/>
      <w:lvlText w:val="%8."/>
      <w:lvlJc w:val="left"/>
      <w:pPr>
        <w:ind w:left="5760" w:hanging="360"/>
      </w:pPr>
    </w:lvl>
    <w:lvl w:ilvl="8" w:tplc="5784CA9E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CD"/>
    <w:rsid w:val="00061AD9"/>
    <w:rsid w:val="00362CC9"/>
    <w:rsid w:val="005F1872"/>
    <w:rsid w:val="00646C24"/>
    <w:rsid w:val="006614C3"/>
    <w:rsid w:val="007D14A7"/>
    <w:rsid w:val="007F0ACD"/>
    <w:rsid w:val="00BE1D56"/>
    <w:rsid w:val="00BE420A"/>
    <w:rsid w:val="00C66387"/>
    <w:rsid w:val="00D31FE6"/>
    <w:rsid w:val="00E30B64"/>
    <w:rsid w:val="00E85B6C"/>
    <w:rsid w:val="00FC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65F3"/>
  <w15:chartTrackingRefBased/>
  <w15:docId w15:val="{B9E2DCEF-6D63-4F1E-A54E-6C155B18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FE6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 .</cp:lastModifiedBy>
  <cp:revision>6</cp:revision>
  <dcterms:created xsi:type="dcterms:W3CDTF">2022-09-28T08:20:00Z</dcterms:created>
  <dcterms:modified xsi:type="dcterms:W3CDTF">2022-12-13T18:19:00Z</dcterms:modified>
</cp:coreProperties>
</file>