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70EA8" w14:textId="77777777" w:rsidR="00A5319C" w:rsidRPr="00A5319C" w:rsidRDefault="00A5319C" w:rsidP="00841C9B">
      <w:pPr>
        <w:spacing w:line="312" w:lineRule="auto"/>
      </w:pPr>
      <w:r w:rsidRPr="00A5319C">
        <w:t>交州，古地名，包括今天越南北、中部和中国广西的一部分。东汉交州治番禺，即今广州，辖今两广及越南北部。</w:t>
      </w:r>
      <w:proofErr w:type="gramStart"/>
      <w:r w:rsidRPr="00A5319C">
        <w:t>吴分交</w:t>
      </w:r>
      <w:proofErr w:type="gramEnd"/>
      <w:r w:rsidRPr="00A5319C">
        <w:t>州为交州和广州，广州治番禺，交州治龙编（在今越南河内东），交州辖今越南北部和两广的雷州半岛和钦州地区。</w:t>
      </w:r>
    </w:p>
    <w:p w14:paraId="306A3141" w14:textId="77777777" w:rsidR="00A5319C" w:rsidRPr="00A5319C" w:rsidRDefault="00A5319C" w:rsidP="00841C9B">
      <w:pPr>
        <w:spacing w:line="312" w:lineRule="auto"/>
      </w:pPr>
      <w:r w:rsidRPr="00A5319C">
        <w:t xml:space="preserve">　　</w:t>
      </w:r>
      <w:r w:rsidRPr="00A5319C">
        <w:rPr>
          <w:b/>
          <w:bCs/>
        </w:rPr>
        <w:t>崛起军旅</w:t>
      </w:r>
    </w:p>
    <w:p w14:paraId="40AA3D18" w14:textId="57A443F5" w:rsidR="00A5319C" w:rsidRPr="00A5319C" w:rsidRDefault="00A5319C" w:rsidP="00841C9B">
      <w:pPr>
        <w:spacing w:line="312" w:lineRule="auto"/>
        <w:rPr>
          <w:rFonts w:hint="eastAsia"/>
        </w:rPr>
      </w:pPr>
      <w:r w:rsidRPr="00A5319C">
        <w:t xml:space="preserve">　　吕岱（公元160-256年），字定公，东汉广陵郡海陵（今江苏如皋）人。他初为郡县小吏，汉末避乱南渡，到孙权的幕府任职，担任吴丞。孙权亲自察看各县仓库以及监狱犯人，官员都被接见。吕岱按照法令回答孙权的询问，非常合孙权的意，让他担任录事官，调出担任</w:t>
      </w:r>
      <w:proofErr w:type="gramStart"/>
      <w:r w:rsidRPr="00A5319C">
        <w:t>馀</w:t>
      </w:r>
      <w:proofErr w:type="gramEnd"/>
      <w:r w:rsidRPr="00A5319C">
        <w:t>姚长（官职名）。其招募精壮的士兵，得到一千多人。恰逢会</w:t>
      </w:r>
      <w:proofErr w:type="gramStart"/>
      <w:r w:rsidRPr="00A5319C">
        <w:t>稽</w:t>
      </w:r>
      <w:proofErr w:type="gramEnd"/>
      <w:r w:rsidRPr="00A5319C">
        <w:t>的</w:t>
      </w:r>
      <w:proofErr w:type="gramStart"/>
      <w:r w:rsidRPr="00A5319C">
        <w:t>东冶等五个</w:t>
      </w:r>
      <w:proofErr w:type="gramEnd"/>
      <w:r w:rsidRPr="00A5319C">
        <w:t>县的贼寇吕合、</w:t>
      </w:r>
      <w:proofErr w:type="gramStart"/>
      <w:r w:rsidRPr="00A5319C">
        <w:t>秦狼等人</w:t>
      </w:r>
      <w:proofErr w:type="gramEnd"/>
      <w:r w:rsidRPr="00A5319C">
        <w:t>作乱，孙权任命吕岱为督军校尉，和将军蒋钦等人带兵征讨，最后捉住了吕合、秦狼，五个县的骚乱被平定，吕岱被加封为昭信中郎将。</w:t>
      </w:r>
    </w:p>
    <w:p w14:paraId="5DF6A526" w14:textId="77777777" w:rsidR="00A5319C" w:rsidRPr="00A5319C" w:rsidRDefault="00A5319C" w:rsidP="00841C9B">
      <w:pPr>
        <w:spacing w:line="312" w:lineRule="auto"/>
      </w:pPr>
      <w:r w:rsidRPr="00A5319C">
        <w:t xml:space="preserve">　　建安二十年，孙茂等十个将领叛乱，占领长沙三郡，裹挟安成、</w:t>
      </w:r>
      <w:proofErr w:type="gramStart"/>
      <w:r w:rsidRPr="00A5319C">
        <w:t>攸</w:t>
      </w:r>
      <w:proofErr w:type="gramEnd"/>
      <w:r w:rsidRPr="00A5319C">
        <w:t>、永新、茶陵四个县的官吏共同进入阴山城，抵死顽抗。吕岱奉命攻打并包围了阴山，众叛将投降，三郡平定，孙权留吕岱镇守长沙。不久安成长（官职名）吴</w:t>
      </w:r>
      <w:proofErr w:type="gramStart"/>
      <w:r w:rsidRPr="00A5319C">
        <w:t>砀</w:t>
      </w:r>
      <w:proofErr w:type="gramEnd"/>
      <w:r w:rsidRPr="00A5319C">
        <w:t>及中郎将袁龙等串通关羽，又发动叛乱，吴</w:t>
      </w:r>
      <w:proofErr w:type="gramStart"/>
      <w:r w:rsidRPr="00A5319C">
        <w:t>砀</w:t>
      </w:r>
      <w:proofErr w:type="gramEnd"/>
      <w:r w:rsidRPr="00A5319C">
        <w:t>占据了攸县，袁龙占据了醴陵。</w:t>
      </w:r>
      <w:proofErr w:type="gramStart"/>
      <w:r w:rsidRPr="00A5319C">
        <w:t>孙权派横江将军</w:t>
      </w:r>
      <w:proofErr w:type="gramEnd"/>
      <w:r w:rsidRPr="00A5319C">
        <w:t>鲁肃攻打攸县，吴</w:t>
      </w:r>
      <w:proofErr w:type="gramStart"/>
      <w:r w:rsidRPr="00A5319C">
        <w:t>砀</w:t>
      </w:r>
      <w:proofErr w:type="gramEnd"/>
      <w:r w:rsidRPr="00A5319C">
        <w:t>突围逃走。吕岱攻打醴陵，终于捉住并斩了袁龙，孙权命吕岱为庐陵太守。</w:t>
      </w:r>
    </w:p>
    <w:p w14:paraId="5A2A7E11" w14:textId="77777777" w:rsidR="00A5319C" w:rsidRPr="00A5319C" w:rsidRDefault="00A5319C" w:rsidP="00841C9B">
      <w:pPr>
        <w:spacing w:line="312" w:lineRule="auto"/>
      </w:pPr>
      <w:r w:rsidRPr="00A5319C">
        <w:t xml:space="preserve">　　延康（汉献帝年号）元年，吕岱代替步</w:t>
      </w:r>
      <w:proofErr w:type="gramStart"/>
      <w:r w:rsidRPr="00A5319C">
        <w:t>骘</w:t>
      </w:r>
      <w:proofErr w:type="gramEnd"/>
      <w:r w:rsidRPr="00A5319C">
        <w:t>担任交州刺史。交州自秦汉时代起即已归入中华版图，包括今天之越南北部、中部。吕岱到任以后，高凉贼寇头目钱博请求投降，吕岱根据指示，任命钱博为高凉西部都尉。</w:t>
      </w:r>
      <w:proofErr w:type="gramStart"/>
      <w:r w:rsidRPr="00A5319C">
        <w:t>另外郁林的</w:t>
      </w:r>
      <w:proofErr w:type="gramEnd"/>
      <w:r w:rsidRPr="00A5319C">
        <w:t>少数民族叛乱围攻当地县城，吕岱讨伐并打败他们。当时桂阳、</w:t>
      </w:r>
      <w:proofErr w:type="gramStart"/>
      <w:r w:rsidRPr="00A5319C">
        <w:t>浈</w:t>
      </w:r>
      <w:proofErr w:type="gramEnd"/>
      <w:r w:rsidRPr="00A5319C">
        <w:t>阳的贼寇头目王金召集人</w:t>
      </w:r>
      <w:proofErr w:type="gramStart"/>
      <w:r w:rsidRPr="00A5319C">
        <w:t>马活动</w:t>
      </w:r>
      <w:proofErr w:type="gramEnd"/>
      <w:r w:rsidRPr="00A5319C">
        <w:t>在南海，为害作乱，孙权又命令吕岱去征讨，生擒了王金，送到京都，处死、擒获</w:t>
      </w:r>
      <w:proofErr w:type="gramStart"/>
      <w:r w:rsidRPr="00A5319C">
        <w:t>贼匪共一万</w:t>
      </w:r>
      <w:proofErr w:type="gramEnd"/>
      <w:r w:rsidRPr="00A5319C">
        <w:t>多。吕岱升任安南将军、假节（朝廷给他的一种权利，平时没有权利处置人，战时可斩杀犯军令的人），封为都乡侯。</w:t>
      </w:r>
    </w:p>
    <w:p w14:paraId="2B333528" w14:textId="77777777" w:rsidR="00A5319C" w:rsidRPr="00A5319C" w:rsidRDefault="00A5319C" w:rsidP="00841C9B">
      <w:pPr>
        <w:spacing w:line="312" w:lineRule="auto"/>
      </w:pPr>
      <w:r w:rsidRPr="00A5319C">
        <w:t xml:space="preserve">　　东汉末年，岭南最大地方势力代表为士</w:t>
      </w:r>
      <w:proofErr w:type="gramStart"/>
      <w:r w:rsidRPr="00A5319C">
        <w:t>燮</w:t>
      </w:r>
      <w:proofErr w:type="gramEnd"/>
      <w:r w:rsidRPr="00A5319C">
        <w:t>。士</w:t>
      </w:r>
      <w:proofErr w:type="gramStart"/>
      <w:r w:rsidRPr="00A5319C">
        <w:t>燮</w:t>
      </w:r>
      <w:proofErr w:type="gramEnd"/>
      <w:r w:rsidRPr="00A5319C">
        <w:t>及其</w:t>
      </w:r>
      <w:proofErr w:type="gramStart"/>
      <w:r w:rsidRPr="00A5319C">
        <w:t>弟士黄</w:t>
      </w:r>
      <w:proofErr w:type="gramEnd"/>
      <w:r w:rsidRPr="00A5319C">
        <w:t>有、士武等分任交趾、合浦、九真、南海太守。</w:t>
      </w:r>
      <w:proofErr w:type="gramStart"/>
      <w:r w:rsidRPr="00A5319C">
        <w:t>交州七郡</w:t>
      </w:r>
      <w:proofErr w:type="gramEnd"/>
      <w:r w:rsidRPr="00A5319C">
        <w:t>，</w:t>
      </w:r>
      <w:proofErr w:type="gramStart"/>
      <w:r w:rsidRPr="00A5319C">
        <w:t>士氏控制</w:t>
      </w:r>
      <w:proofErr w:type="gramEnd"/>
      <w:r w:rsidRPr="00A5319C">
        <w:t>其四。史称士</w:t>
      </w:r>
      <w:proofErr w:type="gramStart"/>
      <w:r w:rsidRPr="00A5319C">
        <w:t>燮</w:t>
      </w:r>
      <w:proofErr w:type="gramEnd"/>
      <w:r w:rsidRPr="00A5319C">
        <w:t>兄弟“并为列郡，雄长一州，偏在万里，威尊无上”、“当时贵重，震服百蛮”。赤壁大战以后，荆州刘表势力灭亡，对岭南失去控制；曹操势力退回北方无暇南顾，孙权向西发展遭到刘备集团阻击，向北发展暂无胜算，岭南成为孙权势在必得之地。公元210年，孙权任命步</w:t>
      </w:r>
      <w:proofErr w:type="gramStart"/>
      <w:r w:rsidRPr="00A5319C">
        <w:t>骘</w:t>
      </w:r>
      <w:proofErr w:type="gramEnd"/>
      <w:r w:rsidRPr="00A5319C">
        <w:t>为交州刺史，率军剪灭刘表在岭南的余部，</w:t>
      </w:r>
      <w:proofErr w:type="gramStart"/>
      <w:r w:rsidRPr="00A5319C">
        <w:t>迫使士氏兄弟</w:t>
      </w:r>
      <w:proofErr w:type="gramEnd"/>
      <w:r w:rsidRPr="00A5319C">
        <w:t>归顺。东吴初入交州，政治基础薄弱，还得</w:t>
      </w:r>
      <w:proofErr w:type="gramStart"/>
      <w:r w:rsidRPr="00A5319C">
        <w:t>借助士氏力量</w:t>
      </w:r>
      <w:proofErr w:type="gramEnd"/>
      <w:r w:rsidRPr="00A5319C">
        <w:t>，孙权加封士</w:t>
      </w:r>
      <w:proofErr w:type="gramStart"/>
      <w:r w:rsidRPr="00A5319C">
        <w:t>燮</w:t>
      </w:r>
      <w:proofErr w:type="gramEnd"/>
      <w:r w:rsidRPr="00A5319C">
        <w:t>为左将军仍领交趾太守如故，这样岭南地方势力就与东吴政权暂时达成妥协，</w:t>
      </w:r>
      <w:proofErr w:type="gramStart"/>
      <w:r w:rsidRPr="00A5319C">
        <w:t>士氏兄弟</w:t>
      </w:r>
      <w:proofErr w:type="gramEnd"/>
      <w:r w:rsidRPr="00A5319C">
        <w:t>将曹家招牌换成孙吴招牌，但交州的实际统治</w:t>
      </w:r>
      <w:proofErr w:type="gramStart"/>
      <w:r w:rsidRPr="00A5319C">
        <w:t>仍在士氏手中</w:t>
      </w:r>
      <w:proofErr w:type="gramEnd"/>
      <w:r w:rsidRPr="00A5319C">
        <w:t>。交州割据分离的危险依然存在。</w:t>
      </w:r>
    </w:p>
    <w:p w14:paraId="668B1758" w14:textId="77777777" w:rsidR="00A5319C" w:rsidRPr="00A5319C" w:rsidRDefault="00A5319C" w:rsidP="00841C9B">
      <w:pPr>
        <w:spacing w:line="312" w:lineRule="auto"/>
      </w:pPr>
      <w:r w:rsidRPr="00A5319C">
        <w:t xml:space="preserve">　　</w:t>
      </w:r>
      <w:r w:rsidRPr="00A5319C">
        <w:rPr>
          <w:b/>
          <w:bCs/>
        </w:rPr>
        <w:t>威震南疆</w:t>
      </w:r>
    </w:p>
    <w:p w14:paraId="010B86AE" w14:textId="77777777" w:rsidR="00A5319C" w:rsidRPr="00A5319C" w:rsidRDefault="00A5319C" w:rsidP="00841C9B">
      <w:pPr>
        <w:spacing w:line="312" w:lineRule="auto"/>
      </w:pPr>
      <w:r w:rsidRPr="00A5319C">
        <w:t xml:space="preserve">　　吕岱迁升安南将军，</w:t>
      </w:r>
      <w:proofErr w:type="gramStart"/>
      <w:r w:rsidRPr="00A5319C">
        <w:t>封都乡</w:t>
      </w:r>
      <w:proofErr w:type="gramEnd"/>
      <w:r w:rsidRPr="00A5319C">
        <w:t>侯之后，一方面恩威并施，在不断削弱岭南地方势力反抗的过程中积蓄自身实力，一方面秉承孙权意旨，努力寻求剪灭岭南割据势力机会。公元226年，交趾太守士</w:t>
      </w:r>
      <w:proofErr w:type="gramStart"/>
      <w:r w:rsidRPr="00A5319C">
        <w:t>燮</w:t>
      </w:r>
      <w:proofErr w:type="gramEnd"/>
      <w:r w:rsidRPr="00A5319C">
        <w:t>去世。吕岱觉得</w:t>
      </w:r>
      <w:proofErr w:type="gramStart"/>
      <w:r w:rsidRPr="00A5319C">
        <w:t>铲除士氏兄弟</w:t>
      </w:r>
      <w:proofErr w:type="gramEnd"/>
      <w:r w:rsidRPr="00A5319C">
        <w:t>绝好机遇到来，即向孙权建议彻底解决岭南问题。孙权采纳吕岱意见，以交趾“悬远”作为借口，下诏划分交州为二，合浦及以北的苍梧、南海、</w:t>
      </w:r>
      <w:r w:rsidRPr="00A5319C">
        <w:lastRenderedPageBreak/>
        <w:t>郁林等海东四郡为广州，以吕岱为刺史。交趾及以南的九真、日南等海南三郡为交州，委任戴良为刺史。封士燮之</w:t>
      </w:r>
      <w:proofErr w:type="gramStart"/>
      <w:r w:rsidRPr="00A5319C">
        <w:t>子士徽</w:t>
      </w:r>
      <w:proofErr w:type="gramEnd"/>
      <w:r w:rsidRPr="00A5319C">
        <w:t>为安远将军，调任九真太守，另派陈时接替</w:t>
      </w:r>
      <w:proofErr w:type="gramStart"/>
      <w:r w:rsidRPr="00A5319C">
        <w:t>士徽交祉</w:t>
      </w:r>
      <w:proofErr w:type="gramEnd"/>
      <w:r w:rsidRPr="00A5319C">
        <w:t>太守之职。按照当时父死子继常例，</w:t>
      </w:r>
      <w:proofErr w:type="gramStart"/>
      <w:r w:rsidRPr="00A5319C">
        <w:t>士徽接替</w:t>
      </w:r>
      <w:proofErr w:type="gramEnd"/>
      <w:r w:rsidRPr="00A5319C">
        <w:t>其父士</w:t>
      </w:r>
      <w:proofErr w:type="gramStart"/>
      <w:r w:rsidRPr="00A5319C">
        <w:t>燮</w:t>
      </w:r>
      <w:proofErr w:type="gramEnd"/>
      <w:r w:rsidRPr="00A5319C">
        <w:t>交</w:t>
      </w:r>
      <w:proofErr w:type="gramStart"/>
      <w:r w:rsidRPr="00A5319C">
        <w:t>祉</w:t>
      </w:r>
      <w:proofErr w:type="gramEnd"/>
      <w:r w:rsidRPr="00A5319C">
        <w:t>太守之职方为正常。为防他变，孙权</w:t>
      </w:r>
      <w:proofErr w:type="gramStart"/>
      <w:r w:rsidRPr="00A5319C">
        <w:t>令士徽离开</w:t>
      </w:r>
      <w:proofErr w:type="gramEnd"/>
      <w:r w:rsidRPr="00A5319C">
        <w:t>经营多年的老巢，</w:t>
      </w:r>
      <w:proofErr w:type="gramStart"/>
      <w:r w:rsidRPr="00A5319C">
        <w:t>士徽果然</w:t>
      </w:r>
      <w:proofErr w:type="gramEnd"/>
      <w:r w:rsidRPr="00A5319C">
        <w:t>拒不服从调动，公然自任交趾太守，举兵发动叛乱，派军守</w:t>
      </w:r>
      <w:proofErr w:type="gramStart"/>
      <w:r w:rsidRPr="00A5319C">
        <w:t>戍</w:t>
      </w:r>
      <w:proofErr w:type="gramEnd"/>
      <w:r w:rsidRPr="00A5319C">
        <w:t>海口武装拒吴。吕岱得到消息以后当机立断，一面紧急</w:t>
      </w:r>
      <w:proofErr w:type="gramStart"/>
      <w:r w:rsidRPr="00A5319C">
        <w:t>上疏</w:t>
      </w:r>
      <w:proofErr w:type="gramEnd"/>
      <w:r w:rsidRPr="00A5319C">
        <w:t>请求</w:t>
      </w:r>
      <w:proofErr w:type="gramStart"/>
      <w:r w:rsidRPr="00A5319C">
        <w:t>讨伐士徽反叛</w:t>
      </w:r>
      <w:proofErr w:type="gramEnd"/>
      <w:r w:rsidRPr="00A5319C">
        <w:t>之罪，一面致书士徽，“告喻祸福”，发动政治攻势。</w:t>
      </w:r>
      <w:proofErr w:type="gramStart"/>
      <w:r w:rsidRPr="00A5319C">
        <w:t>当时士壹之子士</w:t>
      </w:r>
      <w:proofErr w:type="gramEnd"/>
      <w:r w:rsidRPr="00A5319C">
        <w:t>匡因与吕岱“有旧”，故在吕岱幕下供职。为了麻痹敌人，吕岱派遣士匡作为特使赶赴交趾游说士徽，表示</w:t>
      </w:r>
      <w:proofErr w:type="gramStart"/>
      <w:r w:rsidRPr="00A5319C">
        <w:t>只要士徽“服罪”</w:t>
      </w:r>
      <w:proofErr w:type="gramEnd"/>
      <w:r w:rsidRPr="00A5319C">
        <w:t>投诚，可以保全身家性命。</w:t>
      </w:r>
    </w:p>
    <w:p w14:paraId="323A706B" w14:textId="77777777" w:rsidR="00A5319C" w:rsidRPr="00A5319C" w:rsidRDefault="00A5319C" w:rsidP="00841C9B">
      <w:pPr>
        <w:spacing w:line="312" w:lineRule="auto"/>
      </w:pPr>
      <w:r w:rsidRPr="00A5319C">
        <w:t xml:space="preserve">　　当时，吕岱部下大多数将领对于吕岱这次军事行动曾提出异议，认为</w:t>
      </w:r>
      <w:proofErr w:type="gramStart"/>
      <w:r w:rsidRPr="00A5319C">
        <w:t>士氏经营交</w:t>
      </w:r>
      <w:proofErr w:type="gramEnd"/>
      <w:r w:rsidRPr="00A5319C">
        <w:t>州多年，已为一州所附，</w:t>
      </w:r>
      <w:proofErr w:type="gramStart"/>
      <w:r w:rsidRPr="00A5319C">
        <w:t>士徽凭借</w:t>
      </w:r>
      <w:proofErr w:type="gramEnd"/>
      <w:r w:rsidRPr="00A5319C">
        <w:t>父</w:t>
      </w:r>
      <w:proofErr w:type="gramStart"/>
      <w:r w:rsidRPr="00A5319C">
        <w:t>祖影响</w:t>
      </w:r>
      <w:proofErr w:type="gramEnd"/>
      <w:r w:rsidRPr="00A5319C">
        <w:t>起兵反抗，此次出兵胜败难料。吕岱对此胸有成竹，他分析，</w:t>
      </w:r>
      <w:proofErr w:type="gramStart"/>
      <w:r w:rsidRPr="00A5319C">
        <w:t>士徽虽然</w:t>
      </w:r>
      <w:proofErr w:type="gramEnd"/>
      <w:r w:rsidRPr="00A5319C">
        <w:t>恃势叛逆，但未料到东吴大军会如此快速赶至，</w:t>
      </w:r>
      <w:proofErr w:type="gramStart"/>
      <w:r w:rsidRPr="00A5319C">
        <w:t>只要潜军轻举</w:t>
      </w:r>
      <w:proofErr w:type="gramEnd"/>
      <w:r w:rsidRPr="00A5319C">
        <w:t>，出其不意，速战速决，一定能够击破敌人。如犹豫不决，稽留时日，就会让他得以从容准备，一面据城固守，一面联络七郡地方豪强势力云合响应，一旦形成这种不可收拾局面，将难以解决。于是亲率三千铁骑随即从南海出发，昼夜兼程赶至合浦，与戴良部会合“晨夜浮海”，紧随士</w:t>
      </w:r>
      <w:proofErr w:type="gramStart"/>
      <w:r w:rsidRPr="00A5319C">
        <w:t>匡</w:t>
      </w:r>
      <w:proofErr w:type="gramEnd"/>
      <w:r w:rsidRPr="00A5319C">
        <w:t>之后赶至交</w:t>
      </w:r>
      <w:proofErr w:type="gramStart"/>
      <w:r w:rsidRPr="00A5319C">
        <w:t>趾</w:t>
      </w:r>
      <w:proofErr w:type="gramEnd"/>
      <w:r w:rsidRPr="00A5319C">
        <w:t>。正如吕岱所料，</w:t>
      </w:r>
      <w:proofErr w:type="gramStart"/>
      <w:r w:rsidRPr="00A5319C">
        <w:t>士徽听说</w:t>
      </w:r>
      <w:proofErr w:type="gramEnd"/>
      <w:r w:rsidRPr="00A5319C">
        <w:t>吕岱大军已经兵临城下，大为震惊，一时竟不知所措，走投无路之下，只好听从堂弟士</w:t>
      </w:r>
      <w:proofErr w:type="gramStart"/>
      <w:r w:rsidRPr="00A5319C">
        <w:t>匡</w:t>
      </w:r>
      <w:proofErr w:type="gramEnd"/>
      <w:r w:rsidRPr="00A5319C">
        <w:t>劝说，与其兄士</w:t>
      </w:r>
      <w:proofErr w:type="gramStart"/>
      <w:r w:rsidRPr="00A5319C">
        <w:t>祗</w:t>
      </w:r>
      <w:proofErr w:type="gramEnd"/>
      <w:r w:rsidRPr="00A5319C">
        <w:t>、</w:t>
      </w:r>
      <w:proofErr w:type="gramStart"/>
      <w:r w:rsidRPr="00A5319C">
        <w:t>弟士干、士颂等</w:t>
      </w:r>
      <w:proofErr w:type="gramEnd"/>
      <w:r w:rsidRPr="00A5319C">
        <w:t>六人，肉袒奉迎吕岱大军。吕岱</w:t>
      </w:r>
      <w:proofErr w:type="gramStart"/>
      <w:r w:rsidRPr="00A5319C">
        <w:t>吩咐士氏弟兄</w:t>
      </w:r>
      <w:proofErr w:type="gramEnd"/>
      <w:r w:rsidRPr="00A5319C">
        <w:t>穿上衣服，一起前至郡府。次日晨，吕岱设好帐幕，</w:t>
      </w:r>
      <w:proofErr w:type="gramStart"/>
      <w:r w:rsidRPr="00A5319C">
        <w:t>命士徽兄弟</w:t>
      </w:r>
      <w:proofErr w:type="gramEnd"/>
      <w:r w:rsidRPr="00A5319C">
        <w:t>依次进入，当着满座宾客之面，吕岱肃然起立，拥节宣读诏书，</w:t>
      </w:r>
      <w:proofErr w:type="gramStart"/>
      <w:r w:rsidRPr="00A5319C">
        <w:t>列数士徽罪过</w:t>
      </w:r>
      <w:proofErr w:type="gramEnd"/>
      <w:r w:rsidRPr="00A5319C">
        <w:t>之后，一声令下，将士</w:t>
      </w:r>
      <w:proofErr w:type="gramStart"/>
      <w:r w:rsidRPr="00A5319C">
        <w:t>徽推出</w:t>
      </w:r>
      <w:proofErr w:type="gramEnd"/>
      <w:r w:rsidRPr="00A5319C">
        <w:t>辕门斩首，并将首级通过驿站传送武昌报捷。</w:t>
      </w:r>
    </w:p>
    <w:p w14:paraId="06F77CFC" w14:textId="77777777" w:rsidR="00A5319C" w:rsidRPr="00A5319C" w:rsidRDefault="00A5319C" w:rsidP="00841C9B">
      <w:pPr>
        <w:spacing w:line="312" w:lineRule="auto"/>
      </w:pPr>
      <w:r w:rsidRPr="00A5319C">
        <w:t xml:space="preserve">　　吕岱智</w:t>
      </w:r>
      <w:proofErr w:type="gramStart"/>
      <w:r w:rsidRPr="00A5319C">
        <w:t>斩士徽</w:t>
      </w:r>
      <w:proofErr w:type="gramEnd"/>
      <w:r w:rsidRPr="00A5319C">
        <w:t>之举遭到一些封建史家的非议，但无论从维护当时孙吴政权利益还是从稳固中国南部疆土来看，都具有积极意义。事态发展证明，岭南地方势力不会轻易让出既得利益。</w:t>
      </w:r>
      <w:proofErr w:type="gramStart"/>
      <w:r w:rsidRPr="00A5319C">
        <w:t>不久士徽</w:t>
      </w:r>
      <w:proofErr w:type="gramEnd"/>
      <w:r w:rsidRPr="00A5319C">
        <w:t>手下大将甘</w:t>
      </w:r>
      <w:proofErr w:type="gramStart"/>
      <w:r w:rsidRPr="00A5319C">
        <w:t>醴</w:t>
      </w:r>
      <w:proofErr w:type="gramEnd"/>
      <w:r w:rsidRPr="00A5319C">
        <w:t>、</w:t>
      </w:r>
      <w:proofErr w:type="gramStart"/>
      <w:r w:rsidRPr="00A5319C">
        <w:t>桓</w:t>
      </w:r>
      <w:proofErr w:type="gramEnd"/>
      <w:r w:rsidRPr="00A5319C">
        <w:t>治等人率领当地吏民起事反叛，吕岱奋起迎击，大破甘、</w:t>
      </w:r>
      <w:proofErr w:type="gramStart"/>
      <w:r w:rsidRPr="00A5319C">
        <w:t>桓</w:t>
      </w:r>
      <w:proofErr w:type="gramEnd"/>
      <w:r w:rsidRPr="00A5319C">
        <w:t>叛军，接着乘胜进军讨伐九真。吕岱大军所到之处，无不望风披靡，他随即按制“改置长吏，章明王纲”，形成“威如万里，大小承风”局面，至此岭南才算真正纳入东吴政权直接控制之下。吕岱以功封番禺侯。孙权又将七郡合并为交州，仍令吕岱为交州刺史。孙权取消了广州，设立了交州。吕岱平定交州以后，又进军征讨九真，消灭擒获的敌人一万多。吕岱派遣从事（官职名）在南方宣传教化，岱遣中郎将康泰及宣化从事朱应出使“西南大</w:t>
      </w:r>
      <w:proofErr w:type="gramStart"/>
      <w:r w:rsidRPr="00A5319C">
        <w:t>海洲</w:t>
      </w:r>
      <w:proofErr w:type="gramEnd"/>
      <w:r w:rsidRPr="00A5319C">
        <w:t>上”（南洋群岛）以及今东南亚一带凡</w:t>
      </w:r>
      <w:proofErr w:type="gramStart"/>
      <w:r w:rsidRPr="00A5319C">
        <w:t>百十余</w:t>
      </w:r>
      <w:proofErr w:type="gramEnd"/>
      <w:r w:rsidRPr="00A5319C">
        <w:t>国。回国后，康泰著《吴时外国传》，朱应著《扶南异物志》，记载海外述闻。虽然今天两书均已散佚，但这是已知的中国人看外国的早期重要著述之一。吴国界外的扶南王、林</w:t>
      </w:r>
      <w:proofErr w:type="gramStart"/>
      <w:r w:rsidRPr="00A5319C">
        <w:t>邑</w:t>
      </w:r>
      <w:proofErr w:type="gramEnd"/>
      <w:r w:rsidRPr="00A5319C">
        <w:t>王、堂明王等，都派遣使者向吴国进贡。孙权表彰了吕岱的功劳，加封他为镇南将军。威震南海一百多个国家。今天越南的中部、柬埔寨和南洋群岛一带，史载“扶南、林</w:t>
      </w:r>
      <w:proofErr w:type="gramStart"/>
      <w:r w:rsidRPr="00A5319C">
        <w:t>邑</w:t>
      </w:r>
      <w:proofErr w:type="gramEnd"/>
      <w:r w:rsidRPr="00A5319C">
        <w:t>……诸王各遣使奉贡”，从此开始了中国和南海诸国的正式外交往来。吕岱的这些举措，在我国历史上可与东汉时期班超遣使访问西亚各国一事相媲美。范文</w:t>
      </w:r>
      <w:proofErr w:type="gramStart"/>
      <w:r w:rsidRPr="00A5319C">
        <w:t>澜</w:t>
      </w:r>
      <w:proofErr w:type="gramEnd"/>
      <w:r w:rsidRPr="00A5319C">
        <w:t>先生曾经在《中国通史简编》中指出：吕岱这次外交行动“从此开始了中国和海南诸国的正式往来……与</w:t>
      </w:r>
      <w:r w:rsidRPr="00A5319C">
        <w:lastRenderedPageBreak/>
        <w:t>甘英、班勇介绍陆上西方诸国同是文化史上重大贡献”。</w:t>
      </w:r>
    </w:p>
    <w:p w14:paraId="5F8292CB" w14:textId="77777777" w:rsidR="00A5319C" w:rsidRPr="00A5319C" w:rsidRDefault="00A5319C" w:rsidP="00841C9B">
      <w:pPr>
        <w:spacing w:line="312" w:lineRule="auto"/>
      </w:pPr>
      <w:r w:rsidRPr="00A5319C">
        <w:t xml:space="preserve">　　</w:t>
      </w:r>
      <w:r w:rsidRPr="00A5319C">
        <w:rPr>
          <w:b/>
          <w:bCs/>
        </w:rPr>
        <w:t>平乱百胜</w:t>
      </w:r>
    </w:p>
    <w:p w14:paraId="2F4663A1" w14:textId="77777777" w:rsidR="00A5319C" w:rsidRPr="00A5319C" w:rsidRDefault="00A5319C" w:rsidP="00841C9B">
      <w:pPr>
        <w:spacing w:line="312" w:lineRule="auto"/>
      </w:pPr>
      <w:r w:rsidRPr="00A5319C">
        <w:t xml:space="preserve">　　公元231年，孙权觉得“南上清定”以后，下令将吕岱调离交州，驻军长沙</w:t>
      </w:r>
      <w:proofErr w:type="gramStart"/>
      <w:r w:rsidRPr="00A5319C">
        <w:t>沤</w:t>
      </w:r>
      <w:proofErr w:type="gramEnd"/>
      <w:r w:rsidRPr="00A5319C">
        <w:t>口。当时仆射</w:t>
      </w:r>
      <w:proofErr w:type="gramStart"/>
      <w:r w:rsidRPr="00A5319C">
        <w:t>薛综担心</w:t>
      </w:r>
      <w:proofErr w:type="gramEnd"/>
      <w:r w:rsidRPr="00A5319C">
        <w:t>接替吕岱的人不能胜任，为此专门上书孙权，认为：交州地区并未真正太平，只是慑于吕岱“方略智计”、“奇数异术”威名，不敢轻举妄动而已，如果吕岱不再留在岭南，继任之人不称职的话，就可能再度出现“群恶日滋，久远成害”局面。果然，吕岱离开交州八年之后，孙权所遣“南讨夷贼”将领廖式，杀死临贺太守严纲等人，自称平南将军，“合众万人”列土封疆，发动叛乱，交州苍悟、郁林诸郡也再度发生叛乱。为</w:t>
      </w:r>
      <w:proofErr w:type="gramStart"/>
      <w:r w:rsidRPr="00A5319C">
        <w:t>不</w:t>
      </w:r>
      <w:proofErr w:type="gramEnd"/>
      <w:r w:rsidRPr="00A5319C">
        <w:t>贻误战机，吕岱一面上表请战，一面雷厉风行率部辄行，大军星夜兼程。孙权接报急遣使者</w:t>
      </w:r>
      <w:proofErr w:type="gramStart"/>
      <w:r w:rsidRPr="00A5319C">
        <w:t>重新追拜吕岱</w:t>
      </w:r>
      <w:proofErr w:type="gramEnd"/>
      <w:r w:rsidRPr="00A5319C">
        <w:t>为交州牧，同时急调唐</w:t>
      </w:r>
      <w:proofErr w:type="gramStart"/>
      <w:r w:rsidRPr="00A5319C">
        <w:t>咨</w:t>
      </w:r>
      <w:proofErr w:type="gramEnd"/>
      <w:r w:rsidRPr="00A5319C">
        <w:t>诸将率部增援吕岱。经过一年多的浴血征战，叛军头目廖式、费扬等人被斩，吕岱率部“并其支党，郡县悉平”后，</w:t>
      </w:r>
      <w:proofErr w:type="gramStart"/>
      <w:r w:rsidRPr="00A5319C">
        <w:t>凯旋还屯武昌</w:t>
      </w:r>
      <w:proofErr w:type="gramEnd"/>
      <w:r w:rsidRPr="00A5319C">
        <w:t>。</w:t>
      </w:r>
    </w:p>
    <w:p w14:paraId="3A68EC9C" w14:textId="77777777" w:rsidR="00A5319C" w:rsidRPr="00A5319C" w:rsidRDefault="00A5319C" w:rsidP="00841C9B">
      <w:pPr>
        <w:spacing w:line="312" w:lineRule="auto"/>
      </w:pPr>
      <w:r w:rsidRPr="00A5319C">
        <w:t xml:space="preserve">　　吕岱为官清廉忠贞，勤谨敬业，“君子叹其德，小人</w:t>
      </w:r>
      <w:proofErr w:type="gramStart"/>
      <w:r w:rsidRPr="00A5319C">
        <w:t>悦</w:t>
      </w:r>
      <w:proofErr w:type="gramEnd"/>
      <w:r w:rsidRPr="00A5319C">
        <w:t>其美”。一心王事，公而忘私，常年征战南疆，很少顾及家庭。在担任交州刺史期间，身为东吴封疆大吏，吕岱深知责任重大，丝毫不敢懈怠，以至多年未能寄钱物回家。家中妻儿缺吃少穿，曾经一度举家冻饿乞讨。孙权知道后叹息不已，感念之余，责备朝中群臣说：吕岱离家万里之外，为国家大事操劳，现在家中生活如此困难，我没有及早知道。你们都是股肱大臣，作为我的耳目，你们负的什么责任？</w:t>
      </w:r>
      <w:proofErr w:type="gramStart"/>
      <w:r w:rsidRPr="00A5319C">
        <w:t>”除了立即派人加倍赏赐吕岱家属钱米布绢之外</w:t>
      </w:r>
      <w:proofErr w:type="gramEnd"/>
      <w:r w:rsidRPr="00A5319C">
        <w:t>，还作出规定，每年按例供应。并额外给予救济。</w:t>
      </w:r>
    </w:p>
    <w:p w14:paraId="6649DD55" w14:textId="77777777" w:rsidR="00A5319C" w:rsidRPr="00A5319C" w:rsidRDefault="00A5319C" w:rsidP="00841C9B">
      <w:pPr>
        <w:spacing w:line="312" w:lineRule="auto"/>
      </w:pPr>
      <w:r w:rsidRPr="00A5319C">
        <w:t xml:space="preserve">　　</w:t>
      </w:r>
      <w:r w:rsidRPr="00A5319C">
        <w:rPr>
          <w:b/>
          <w:bCs/>
        </w:rPr>
        <w:t>高风亮节</w:t>
      </w:r>
    </w:p>
    <w:p w14:paraId="3ABCFCB7" w14:textId="77777777" w:rsidR="00A5319C" w:rsidRPr="00A5319C" w:rsidRDefault="00A5319C" w:rsidP="00841C9B">
      <w:pPr>
        <w:spacing w:line="312" w:lineRule="auto"/>
      </w:pPr>
      <w:r w:rsidRPr="00A5319C">
        <w:t xml:space="preserve">　　吕岱晚年，平定廖式叛乱之后，已经八十岁了，依然体态刚健，精力旺盛，亲自处理政事。奋威将军张承给吕岱写信说：从前姬旦、召奭辅佐周王，周</w:t>
      </w:r>
      <w:proofErr w:type="gramStart"/>
      <w:r w:rsidRPr="00A5319C">
        <w:t>南和召南作</w:t>
      </w:r>
      <w:proofErr w:type="gramEnd"/>
      <w:r w:rsidRPr="00A5319C">
        <w:t>歌颂扬他们，如今就好比你和陆逊啊。争先效忠，功劳互相谦让，功劳和官职符合，教化和正道一致，君子赞叹您们的美德，小人钦佩您们的美德。再加上亲自起草文书，天天接待宾客，从不荒废政事，操劳从不说疲惫。又听说你骑马都是自己跳上去的，从不用垫上东西，这么说您比廉</w:t>
      </w:r>
      <w:proofErr w:type="gramStart"/>
      <w:r w:rsidRPr="00A5319C">
        <w:t>颇还要</w:t>
      </w:r>
      <w:proofErr w:type="gramEnd"/>
      <w:r w:rsidRPr="00A5319C">
        <w:t>厉害，这是多么令人高兴啊。《周易》说，礼仪讲究恭敬，品德讲究广博，您真是全都占了！陆逊死后，诸葛恪代替了陆逊，孙权于是把武昌分为两部，吕岱掌管右部，从武昌到蒲圻。升任他为大将军，封他的儿子吕凯为副军校尉，在蒲圻担任监兵。孙亮即位，升任吕岱为大司马。</w:t>
      </w:r>
    </w:p>
    <w:p w14:paraId="7F37D577" w14:textId="77777777" w:rsidR="00A5319C" w:rsidRPr="00A5319C" w:rsidRDefault="00A5319C" w:rsidP="00841C9B">
      <w:pPr>
        <w:spacing w:line="312" w:lineRule="auto"/>
      </w:pPr>
      <w:r w:rsidRPr="00A5319C">
        <w:t xml:space="preserve">　　起初，吕岱和吴郡人</w:t>
      </w:r>
      <w:proofErr w:type="gramStart"/>
      <w:r w:rsidRPr="00A5319C">
        <w:t>徐原关系</w:t>
      </w:r>
      <w:proofErr w:type="gramEnd"/>
      <w:r w:rsidRPr="00A5319C">
        <w:t>很好，</w:t>
      </w:r>
      <w:proofErr w:type="gramStart"/>
      <w:r w:rsidRPr="00A5319C">
        <w:t>徐原为人</w:t>
      </w:r>
      <w:proofErr w:type="gramEnd"/>
      <w:r w:rsidRPr="00A5319C">
        <w:t>慷慨，有才能志向，吕岱知道他能成大事，赠给他服饰，和他讨论问题，后来推荐提拔他，</w:t>
      </w:r>
      <w:proofErr w:type="gramStart"/>
      <w:r w:rsidRPr="00A5319C">
        <w:t>徐原做官</w:t>
      </w:r>
      <w:proofErr w:type="gramEnd"/>
      <w:r w:rsidRPr="00A5319C">
        <w:t>做到侍御史。</w:t>
      </w:r>
      <w:proofErr w:type="gramStart"/>
      <w:r w:rsidRPr="00A5319C">
        <w:t>徐原生性</w:t>
      </w:r>
      <w:proofErr w:type="gramEnd"/>
      <w:r w:rsidRPr="00A5319C">
        <w:t>忠心正直，喜欢直言，吕岱每次有过失，</w:t>
      </w:r>
      <w:proofErr w:type="gramStart"/>
      <w:r w:rsidRPr="00A5319C">
        <w:t>徐原都</w:t>
      </w:r>
      <w:proofErr w:type="gramEnd"/>
      <w:r w:rsidRPr="00A5319C">
        <w:t>要劝止争论，还公开议论，有人告诉了吕岱，吕岱叹息说：这就是我看中他的地方。</w:t>
      </w:r>
      <w:proofErr w:type="gramStart"/>
      <w:r w:rsidRPr="00A5319C">
        <w:t>徐原死后</w:t>
      </w:r>
      <w:proofErr w:type="gramEnd"/>
      <w:r w:rsidRPr="00A5319C">
        <w:t>，吕岱哭得非常悲痛，说：徐原（字德渊），我的好友，如今不幸去世，我到</w:t>
      </w:r>
      <w:proofErr w:type="gramStart"/>
      <w:r w:rsidRPr="00A5319C">
        <w:t>哪里再</w:t>
      </w:r>
      <w:proofErr w:type="gramEnd"/>
      <w:r w:rsidRPr="00A5319C">
        <w:t>听到人劝谏我的过失啊？议论的人都称赞他们。</w:t>
      </w:r>
    </w:p>
    <w:p w14:paraId="1C052008" w14:textId="77777777" w:rsidR="00A5319C" w:rsidRPr="00A5319C" w:rsidRDefault="00A5319C" w:rsidP="00841C9B">
      <w:pPr>
        <w:spacing w:line="312" w:lineRule="auto"/>
      </w:pPr>
      <w:r w:rsidRPr="00A5319C">
        <w:t xml:space="preserve">　　吕岱戎马一生，寿近百岁，身经百战，鲜尝败绩，堪称长寿百胜将军。太平（孙亮年号）</w:t>
      </w:r>
      <w:r w:rsidRPr="00A5319C">
        <w:lastRenderedPageBreak/>
        <w:t>元年（公元256年），吕岱九十六岁去世，他的儿子吕凯继承了爵位。吕岱遗言说用普通棺木，穿戴平常的头巾服饰，收敛薄葬他；发丧的规模一定要节俭。吕凯都按他说的做了，四乡赶来最后送别老将军的乡民，纷纷垂泪。</w:t>
      </w:r>
    </w:p>
    <w:p w14:paraId="42CA7B08" w14:textId="77777777" w:rsidR="00B53D2D" w:rsidRDefault="00B53D2D" w:rsidP="00841C9B">
      <w:pPr>
        <w:spacing w:line="312" w:lineRule="auto"/>
        <w:rPr>
          <w:rFonts w:hint="eastAsia"/>
        </w:rPr>
      </w:pPr>
    </w:p>
    <w:sectPr w:rsidR="00B53D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6A"/>
    <w:rsid w:val="00353196"/>
    <w:rsid w:val="005A44C1"/>
    <w:rsid w:val="005C319D"/>
    <w:rsid w:val="00841C9B"/>
    <w:rsid w:val="00941F09"/>
    <w:rsid w:val="00A5319C"/>
    <w:rsid w:val="00B06E22"/>
    <w:rsid w:val="00B53D2D"/>
    <w:rsid w:val="00DD376A"/>
    <w:rsid w:val="00DF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FBF21"/>
  <w15:chartTrackingRefBased/>
  <w15:docId w15:val="{EDACA73F-2CA5-469E-BC6F-4E789C13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37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7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7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7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7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7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7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7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37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3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3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37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376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37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37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37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37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37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7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3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37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7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37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3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582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涉 江</dc:creator>
  <cp:keywords/>
  <dc:description/>
  <cp:lastModifiedBy>涉 江</cp:lastModifiedBy>
  <cp:revision>3</cp:revision>
  <dcterms:created xsi:type="dcterms:W3CDTF">2026-06-19T15:08:00Z</dcterms:created>
  <dcterms:modified xsi:type="dcterms:W3CDTF">2026-06-19T15:08:00Z</dcterms:modified>
</cp:coreProperties>
</file>