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txn-statement-analyzer: Skill Proposal</w:t>
      </w:r>
    </w:p>
    <w:p>
      <w:pPr/>
      <w:r>
        <w:t xml:space="preserve">Oct 11, 2026</w:t>
      </w:r>
      <w:r>
        <w:t xml:space="preserve"> · </w:t>
      </w:r>
      <w:r>
        <w:t xml:space="preserve">@Dayesh Raval</w:t>
      </w:r>
    </w:p>
    <w:p>
      <w:pPr>
        <w:pStyle w:val="Heading2"/>
      </w:pPr>
      <w:r>
        <w:t xml:space="preserve">Summary</w:t>
      </w:r>
    </w:p>
    <w:p>
      <w:pPr/>
      <w:r>
        <w:t xml:space="preserve">txn-statement-analyzer turns a bank or credit-card statement CSV into a spending breakdown, recurring charges, unusual charges and monthly cash flow, where every number comes from a tested Python script, never from the model's own arithmetic. The agent runs </w:t>
      </w:r>
      <w:r>
        <w:rPr>
          <w:rStyle w:val="CodeChar"/>
        </w:rPr>
        <w:t xml:space="preserve">scripts/analyze.py</w:t>
      </w:r>
      <w:r>
        <w:t xml:space="preserve">, reads its JSON, and writes the explanation with a source key beside each figure. It is skill 2 of the agent-skills roadmap and teaches the bundled-scripts pattern: deterministic code does the math, the LLM only narrates.</w:t>
      </w:r>
    </w:p>
    <w:p>
      <w:pPr>
        <w:pStyle w:val="Heading2"/>
      </w:pPr>
      <w:r>
        <w:t xml:space="preserve">Business goals</w:t>
      </w:r>
    </w:p>
    <w:p>
      <w:pPr/>
      <w:r>
        <w:t xml:space="preserve">The skill exists to give a trustworthy money summary in under a minute, with zero arithmetic errors. Targets are proposed and get confirmed on the sample data in step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Correct numbers</w:t>
            </w:r>
          </w:p>
        </w:tc>
        <w:tc>
          <w:tcPr>
            <w:tcW w:w="3120" w:type="dxa"/>
          </w:tcPr>
          <w:p>
            <w:pPr/>
            <w:r>
              <w:t xml:space="preserve">Figures in the narrative that differ from the script's JSON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Traceable numbers</w:t>
            </w:r>
          </w:p>
        </w:tc>
        <w:tc>
          <w:tcPr>
            <w:tcW w:w="3120" w:type="dxa"/>
          </w:tcPr>
          <w:p>
            <w:pPr/>
            <w:r>
              <w:t xml:space="preserve">Figures in the narrative without a source key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Catches problems</w:t>
            </w:r>
          </w:p>
        </w:tc>
        <w:tc>
          <w:tcPr>
            <w:tcW w:w="3120" w:type="dxa"/>
          </w:tcPr>
          <w:p>
            <w:pPr/>
            <w:r>
              <w:t xml:space="preserve">Planted recurring charges, anomalies and duplicates found in the sample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 noise</w:t>
            </w:r>
          </w:p>
        </w:tc>
        <w:tc>
          <w:tcPr>
            <w:tcW w:w="3120" w:type="dxa"/>
          </w:tcPr>
          <w:p>
            <w:pPr/>
            <w:r>
              <w:t xml:space="preserve">False anomaly flags on the sample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Runs anywhere</w:t>
            </w:r>
          </w:p>
        </w:tc>
        <w:tc>
          <w:tcPr>
            <w:tcW w:w="3120" w:type="dxa"/>
          </w:tcPr>
          <w:p>
            <w:pPr/>
            <w:r>
              <w:t xml:space="preserve">Installs needed beyond Python 3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Private</w:t>
            </w:r>
          </w:p>
        </w:tc>
        <w:tc>
          <w:tcPr>
            <w:tcW w:w="3120" w:type="dxa"/>
          </w:tcPr>
          <w:p>
            <w:pPr/>
            <w:r>
              <w:t xml:space="preserve">Data sent off the machine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</w:tbl>
    <w:p>
      <w:pPr/>
      <w:r>
        <w:t xml:space="preserve">Secondary goal: a second public portfolio piece that shows tested tooling, not just prompts, and extends the fintech story (FinSentry, KORE anomaly detection).</w:t>
      </w:r>
    </w:p>
    <w:p>
      <w:pPr>
        <w:pStyle w:val="Heading2"/>
      </w:pPr>
      <w:r>
        <w:t xml:space="preserve">What it is</w:t>
      </w:r>
    </w:p>
    <w:p>
      <w:pPr/>
      <w:r>
        <w:t xml:space="preserve">An Agent Skills folder with a SKILL.md, a script the agent runs, editable rule files and a synthetic example.</w:t>
      </w:r>
    </w:p>
    <w:p>
      <w:pPr/>
      <w:r>
        <w:rPr>
          <w:b/>
        </w:rPr>
        <w:t xml:space="preserve">Input:</w:t>
      </w:r>
      <w:r>
        <w:t xml:space="preserve"> one statement CSV. v1 reads the generic layout </w:t>
      </w:r>
      <w:r>
        <w:rPr>
          <w:rStyle w:val="CodeChar"/>
        </w:rPr>
        <w:t xml:space="preserve">Date, Description, Amount</w:t>
      </w:r>
      <w:r>
        <w:t xml:space="preserve"> (negative = spend); </w:t>
      </w:r>
      <w:r>
        <w:rPr>
          <w:rStyle w:val="CodeChar"/>
        </w:rPr>
        <w:t xml:space="preserve">column-mapping.md</w:t>
      </w:r>
      <w:r>
        <w:t xml:space="preserve"> tells the agent how to adapt other banks' exports.</w:t>
      </w:r>
    </w:p>
    <w:p>
      <w:pPr/>
      <w:r>
        <w:rPr>
          <w:b/>
        </w:rPr>
        <w:t xml:space="preserve">Output:</w:t>
      </w:r>
      <w:r>
        <w:t xml:space="preserve"> monthly income, spend and net; spend by category; recurring charges; unusual charges; possible duplicates; a short narrative where every number carries a key such as </w:t>
      </w:r>
      <w:r>
        <w:rPr>
          <w:rStyle w:val="CodeChar"/>
        </w:rPr>
        <w:t xml:space="preserve">[monthly.2026-08.spend]</w:t>
      </w:r>
      <w:r>
        <w:t xml:space="preserve">.</w:t>
      </w:r>
    </w:p>
    <w:p>
      <w:pPr>
        <w:pStyle w:val="Code"/>
      </w:pPr>
      <w:r>
        <w:t xml:space="preserve">skills/txn-statement-analyzer/</w:t>
        <w:br/>
        <w:t xml:space="preserve">├── SKILL.md                  # procedure: find CSV, run script, narrate with keys</w:t>
        <w:br/>
        <w:t xml:space="preserve">├── scripts/</w:t>
        <w:br/>
        <w:t xml:space="preserve">│   ├── analyze.py            # Python standard library only, prints JSON</w:t>
        <w:br/>
        <w:t xml:space="preserve">│   └── test_analyze.py       # self-check against the sample's known answers</w:t>
        <w:br/>
        <w:t xml:space="preserve">├── references/</w:t>
        <w:br/>
        <w:t xml:space="preserve">│   ├── categories.md         # keyword to category rules (user-editable)</w:t>
        <w:br/>
        <w:t xml:space="preserve">│   └── column-mapping.md     # reading other banks' CSV layouts</w:t>
        <w:br/>
        <w:t xml:space="preserve">└── examples/</w:t>
        <w:br/>
        <w:t xml:space="preserve">    ├── sample-statement.csv  # synthetic, 3 months, about 150 rows</w:t>
        <w:br/>
        <w:t xml:space="preserve">    └── sample-output.md      # gold-standard narrative</w:t>
      </w:r>
    </w:p>
    <w:p>
      <w:pPr>
        <w:pStyle w:val="Heading2"/>
      </w:pPr>
      <w:r>
        <w:t xml:space="preserve">How it works</w:t>
      </w:r>
    </w:p>
    <w:p>
      <w:pPr/>
      <w:r>
        <w:drawing>
          <wp:inline distT="0" distB="0" distL="0" distR="0">
            <wp:extent cx="5486400" cy="2147207"/>
            <wp:docPr id="1" name="image1" descr="data flow · script computes, model narr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ata flow · script computes, model narr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 flow · script computes, model narrates</w:t>
      </w:r>
    </w:p>
    <w:p>
      <w:pPr/>
      <w:r>
        <w:t xml:space="preserve">The statement goes only through </w:t>
      </w:r>
      <w:r>
        <w:rPr>
          <w:rStyle w:val="CodeChar"/>
        </w:rPr>
        <w:t xml:space="preserve">analyze.py</w:t>
      </w:r>
      <w:r>
        <w:t xml:space="preserve">; the model reads the JSON and writes the explanation, citing the key behind each number. </w:t>
      </w:r>
      <w:r>
        <w:rPr>
          <w:rStyle w:val="CodeChar"/>
        </w:rPr>
        <w:t xml:space="preserve">test_analyze.py</w:t>
      </w:r>
      <w:r>
        <w:t xml:space="preserve"> checks the script against known answers before the skill ever runs.</w:t>
      </w:r>
    </w:p>
    <w:p>
      <w:pPr>
        <w:pStyle w:val="Heading2"/>
      </w:pPr>
      <w:r>
        <w:t xml:space="preserve">What analyze.py computes</w:t>
      </w:r>
    </w:p>
    <w:p>
      <w:pPr/>
      <w:r>
        <w:t xml:space="preserve">Each output is a named JSON key, so the narrative can cite it. Thresholds are defaults the user can change with command-line flags.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Monthly cash flow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monthly.&lt;YYYY-MM&gt;.income / spend / net</w:t>
            </w:r>
          </w:p>
        </w:tc>
        <w:tc>
          <w:tcPr>
            <w:tcW w:w="3120" w:type="dxa"/>
          </w:tcPr>
          <w:p>
            <w:pPr/>
            <w:r>
              <w:t xml:space="preserve">Sum positive and negative amounts per calendar month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Spend by category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categories.&lt;name&gt;.total / count</w:t>
            </w:r>
          </w:p>
        </w:tc>
        <w:tc>
          <w:tcPr>
            <w:tcW w:w="3120" w:type="dxa"/>
          </w:tcPr>
          <w:p>
            <w:pPr/>
            <w:r>
              <w:t xml:space="preserve">First matching keyword rule in </w:t>
            </w:r>
            <w:r>
              <w:rPr>
                <w:rStyle w:val="CodeChar"/>
              </w:rPr>
              <w:t xml:space="preserve">categories.md</w:t>
            </w:r>
            <w:r>
              <w:t xml:space="preserve">; no match goes to </w:t>
            </w:r>
            <w:r>
              <w:rPr>
                <w:rStyle w:val="CodeChar"/>
              </w:rPr>
              <w:t xml:space="preserve">uncategorized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Recurring charges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recurring[i]</w:t>
            </w:r>
          </w:p>
        </w:tc>
        <w:tc>
          <w:tcPr>
            <w:tcW w:w="3120" w:type="dxa"/>
          </w:tcPr>
          <w:p>
            <w:pPr/>
            <w:r>
              <w:t xml:space="preserve">Same normalized merchant, amount within 5%, at least 3 charges about 30 days apart (± 5 days)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Unusual charges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anomalies[i]</w:t>
            </w:r>
          </w:p>
        </w:tc>
        <w:tc>
          <w:tcPr>
            <w:tcW w:w="3120" w:type="dxa"/>
          </w:tcPr>
          <w:p>
            <w:pPr/>
            <w:r>
              <w:t xml:space="preserve">Amount above category median + 3 × MAD (median absolute deviation), so one big outlier cannot hide others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Possible duplicates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duplicates[i]</w:t>
            </w:r>
          </w:p>
        </w:tc>
        <w:tc>
          <w:tcPr>
            <w:tcW w:w="3120" w:type="dxa"/>
          </w:tcPr>
          <w:p>
            <w:pPr/>
            <w:r>
              <w:t xml:space="preserve">Same merchant and amount within 2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quality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meta.rows / skipped / date_range</w:t>
            </w:r>
          </w:p>
        </w:tc>
        <w:tc>
          <w:tcPr>
            <w:tcW w:w="3120" w:type="dxa"/>
          </w:tcPr>
          <w:p>
            <w:pPr/>
            <w:r>
              <w:t xml:space="preserve">Rows parsed, rows skipped with reason, first and last date</w:t>
            </w:r>
          </w:p>
        </w:tc>
      </w:tr>
    </w:tbl>
    <w:p>
      <w:pPr/>
      <w:r>
        <w:t xml:space="preserve">Merchant names are normalized first (uppercase, store numbers and card suffixes removed), so </w:t>
      </w:r>
      <w:r>
        <w:rPr>
          <w:rStyle w:val="CodeChar"/>
        </w:rPr>
        <w:t xml:space="preserve">NETFLIX.COM 1234</w:t>
      </w:r>
      <w:r>
        <w:t xml:space="preserve"> and </w:t>
      </w:r>
      <w:r>
        <w:rPr>
          <w:rStyle w:val="CodeChar"/>
        </w:rPr>
        <w:t xml:space="preserve">Netflix.com</w:t>
      </w:r>
      <w:r>
        <w:t xml:space="preserve"> count as one merchant.</w:t>
      </w:r>
    </w:p>
    <w:p>
      <w:pPr>
        <w:pStyle w:val="Heading2"/>
      </w:pPr>
      <w:r>
        <w:t xml:space="preserve">Why it exists</w:t>
      </w:r>
    </w:p>
    <w:p>
      <w:pPr/>
      <w:r>
        <w:t xml:space="preserve">LLMs read statements well but add them up badly: totals over hundreds of rows drift, and a confident wrong number is worse than none. Moving every calculation into a tested script removes that failure mode entirely.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Skill 1 (jd-resume-tailor)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Skill 2 (this one)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Pattern</w:t>
            </w:r>
          </w:p>
        </w:tc>
        <w:tc>
          <w:tcPr>
            <w:tcW w:w="3120" w:type="dxa"/>
          </w:tcPr>
          <w:p>
            <w:pPr/>
            <w:r>
              <w:t xml:space="preserve">Instructions + reference files</w:t>
            </w:r>
          </w:p>
        </w:tc>
        <w:tc>
          <w:tcPr>
            <w:tcW w:w="3120" w:type="dxa"/>
          </w:tcPr>
          <w:p>
            <w:pPr/>
            <w:r>
              <w:t xml:space="preserve">Instructions + a script the agent runs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Trust mechanism</w:t>
            </w:r>
          </w:p>
        </w:tc>
        <w:tc>
          <w:tcPr>
            <w:tcW w:w="3120" w:type="dxa"/>
          </w:tcPr>
          <w:p>
            <w:pPr/>
            <w:r>
              <w:t xml:space="preserve">Source tag on every fact</w:t>
            </w:r>
          </w:p>
        </w:tc>
        <w:tc>
          <w:tcPr>
            <w:tcW w:w="3120" w:type="dxa"/>
          </w:tcPr>
          <w:p>
            <w:pPr/>
            <w:r>
              <w:t xml:space="preserve">Source key on every number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Code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Tested Python, standard library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Evaluation</w:t>
            </w:r>
          </w:p>
        </w:tc>
        <w:tc>
          <w:tcPr>
            <w:tcW w:w="3120" w:type="dxa"/>
          </w:tcPr>
          <w:p>
            <w:pPr/>
            <w:r>
              <w:t xml:space="preserve">Trigger and quality runs</w:t>
            </w:r>
          </w:p>
        </w:tc>
        <w:tc>
          <w:tcPr>
            <w:tcW w:w="3120" w:type="dxa"/>
          </w:tcPr>
          <w:p>
            <w:pPr/>
            <w:r>
              <w:t xml:space="preserve">Unit tests with known answers, plus trigger and quality runs</w:t>
            </w:r>
          </w:p>
        </w:tc>
      </w:tr>
    </w:tbl>
    <w:p>
      <w:pPr/>
      <w:r>
        <w:t xml:space="preserve">The portability lesson: no </w:t>
      </w:r>
      <w:r>
        <w:rPr>
          <w:rStyle w:val="CodeChar"/>
        </w:rPr>
        <w:t xml:space="preserve">pip install</w:t>
      </w:r>
      <w:r>
        <w:t xml:space="preserve"> means the same skill runs in Claude.ai's sandbox, Claude Code, Codex and Gemini without setup.</w:t>
      </w:r>
    </w:p>
    <w:p>
      <w:pPr>
        <w:pStyle w:val="Heading2"/>
      </w:pPr>
      <w:r>
        <w:t xml:space="preserve">Novelty</w:t>
      </w:r>
    </w:p>
    <w:p>
      <w:pPr/>
      <w:r>
        <w:t xml:space="preserve">Spending summaries are not new; budgeting apps and chat assistants already produce them. The novelty is a contract: the model may only quote numbers the script produced, and must show where each came from.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is different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Numbers from code only</w:t>
            </w:r>
          </w:p>
        </w:tc>
        <w:tc>
          <w:tcPr>
            <w:tcW w:w="3120" w:type="dxa"/>
          </w:tcPr>
          <w:p>
            <w:pPr/>
            <w:r>
              <w:t xml:space="preserve">The LLM never adds, averages or rounds; it quotes JSON values</w:t>
            </w:r>
          </w:p>
        </w:tc>
        <w:tc>
          <w:tcPr>
            <w:tcW w:w="3120" w:type="dxa"/>
          </w:tcPr>
          <w:p>
            <w:pPr/>
            <w:r>
              <w:t xml:space="preserve">Removes arithmetic hallucination, the main failure of AI money summaries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Source key on every figure</w:t>
            </w:r>
          </w:p>
        </w:tc>
        <w:tc>
          <w:tcPr>
            <w:tcW w:w="3120" w:type="dxa"/>
          </w:tcPr>
          <w:p>
            <w:pPr/>
            <w:r>
              <w:t xml:space="preserve">Each number carries its JSON key, e.g. </w:t>
            </w:r>
            <w:r>
              <w:rPr>
                <w:rStyle w:val="CodeChar"/>
              </w:rPr>
              <w:t xml:space="preserve">[categories.dining.total]</w:t>
            </w:r>
          </w:p>
        </w:tc>
        <w:tc>
          <w:tcPr>
            <w:tcW w:w="3120" w:type="dxa"/>
          </w:tcPr>
          <w:p>
            <w:pPr/>
            <w:r>
              <w:t xml:space="preserve">Any claim can be checked in seconds; mirrors skill 1's source tags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Robust anomaly rule</w:t>
            </w:r>
          </w:p>
        </w:tc>
        <w:tc>
          <w:tcPr>
            <w:tcW w:w="3120" w:type="dxa"/>
          </w:tcPr>
          <w:p>
            <w:pPr/>
            <w:r>
              <w:t xml:space="preserve">Median + 3 × MAD per category instead of mean + standard deviation</w:t>
            </w:r>
          </w:p>
        </w:tc>
        <w:tc>
          <w:tcPr>
            <w:tcW w:w="3120" w:type="dxa"/>
          </w:tcPr>
          <w:p>
            <w:pPr/>
            <w:r>
              <w:t xml:space="preserve">One large purchase does not mask other unusual charges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and dependency-free</w:t>
            </w:r>
          </w:p>
        </w:tc>
        <w:tc>
          <w:tcPr>
            <w:tcW w:w="3120" w:type="dxa"/>
          </w:tcPr>
          <w:p>
            <w:pPr/>
            <w:r>
              <w:t xml:space="preserve">Standard-library Python, no APIs, no account linking</w:t>
            </w:r>
          </w:p>
        </w:tc>
        <w:tc>
          <w:tcPr>
            <w:tcW w:w="3120" w:type="dxa"/>
          </w:tcPr>
          <w:p>
            <w:pPr/>
            <w:r>
              <w:t xml:space="preserve">Statements never leave the machine; runs in any skill-capable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Editable rules</w:t>
            </w:r>
          </w:p>
        </w:tc>
        <w:tc>
          <w:tcPr>
            <w:tcW w:w="3120" w:type="dxa"/>
          </w:tcPr>
          <w:p>
            <w:pPr/>
            <w:r>
              <w:t xml:space="preserve">Categories and thresholds live in plain markdown and flags</w:t>
            </w:r>
          </w:p>
        </w:tc>
        <w:tc>
          <w:tcPr>
            <w:tcW w:w="3120" w:type="dxa"/>
          </w:tcPr>
          <w:p>
            <w:pPr/>
            <w:r>
              <w:t xml:space="preserve">Users tune it without touching code</w:t>
            </w:r>
          </w:p>
        </w:tc>
      </w:tr>
    </w:tbl>
    <w:p>
      <w:pPr/>
      <w:r>
        <w:t xml:space="preserve">The honest pitch: "a spending analysis where every number is computed, tested and traceable", not "the first AI budgeting tool".</w:t>
      </w:r>
    </w:p>
    <w:p>
      <w:pPr>
        <w:pStyle w:val="Heading2"/>
      </w:pPr>
      <w:r>
        <w:t xml:space="preserve">Build plan</w:t>
      </w:r>
    </w:p>
    <w:p>
      <w:pPr/>
      <w:r>
        <w:t xml:space="preserve">Six steps, each ending in a file you can run or check. Steps 1 to 3 build and prove the script before any instructions are written.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Synthetic sample statement.</w:t>
      </w:r>
      <w:r>
        <w:t xml:space="preserve"> </w:t>
      </w:r>
      <w:r>
        <w:rPr>
          <w:rStyle w:val="CodeChar"/>
        </w:rPr>
        <w:t xml:space="preserve">sample-statement.csv</w:t>
      </w:r>
      <w:r>
        <w:t xml:space="preserve">: 3 months, about 150 rows, with planted answers (4 subscriptions, 2 unusual charges, 1 duplicate, 1 refund). Lesson: test data that encodes the expected result.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analyze.py.</w:t>
      </w:r>
      <w:r>
        <w:t xml:space="preserve"> Parse, normalize merchants, categorize, aggregate, detect recurring, anomalies and duplicates; print JSON. Lesson: deterministic tooling with a stable output contract.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test_analyze.py.</w:t>
      </w:r>
      <w:r>
        <w:t xml:space="preserve"> Runs the script on the sample and asserts every planted answer and every total. Lesson: the script proves itself before the agent trusts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SKILL.md and references.</w:t>
      </w:r>
      <w:r>
        <w:t xml:space="preserve"> Procedure: find the CSV, check columns, run the script, narrate using only JSON values with keys; plus </w:t>
      </w:r>
      <w:r>
        <w:rPr>
          <w:rStyle w:val="CodeChar"/>
        </w:rPr>
        <w:t xml:space="preserve">categories.md</w:t>
      </w:r>
      <w:r>
        <w:t xml:space="preserve"> and </w:t>
      </w:r>
      <w:r>
        <w:rPr>
          <w:rStyle w:val="CodeChar"/>
        </w:rPr>
        <w:t xml:space="preserve">column-mapping.md</w:t>
      </w:r>
      <w:r>
        <w:t xml:space="preserve">. Lesson: instructions that call code and forbid mental math.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Trigger and quality tests.</w:t>
      </w:r>
      <w:r>
        <w:t xml:space="preserve"> 10 trigger prompts (5 should load, 5 should not) and a checklist: every number matches the JSON and carries a key. Lesson: the same eval method as skill 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Package and publish.</w:t>
      </w:r>
      <w:r>
        <w:t xml:space="preserve"> Plugin manifest, README, SECURITY.md, CI running </w:t>
      </w:r>
      <w:r>
        <w:rPr>
          <w:rStyle w:val="CodeChar"/>
        </w:rPr>
        <w:t xml:space="preserve">test_analyze.py</w:t>
      </w:r>
      <w:r>
        <w:t xml:space="preserve">, install into all agents, directory submission. Lesson: reuse skill 1's release pipeline.</w:t>
      </w:r>
    </w:p>
    <w:p>
      <w:pPr>
        <w:pStyle w:val="Heading2"/>
      </w:pPr>
      <w:r>
        <w:t xml:space="preserve">Setup, testing and publishing</w:t>
      </w:r>
    </w:p>
    <w:p>
      <w:pPr/>
      <w:r>
        <w:t xml:space="preserve">The release pipeline is copied from jd-resume-tailor, so only the skill folder and the tests are new work.</w:t>
      </w:r>
    </w:p>
    <w:p>
      <w:pPr/>
      <w:r>
        <w:rPr>
          <w:b/>
        </w:rPr>
        <w:t xml:space="preserve">Repo setup</w:t>
      </w:r>
      <w:r>
        <w:t xml:space="preserve"> (new public repo </w:t>
      </w:r>
      <w:r>
        <w:rPr>
          <w:rStyle w:val="CodeChar"/>
        </w:rPr>
        <w:t xml:space="preserve">txn-statement-analyzer</w:t>
      </w:r>
      <w:r>
        <w:t xml:space="preserve">, same layout as skill 1):</w:t>
      </w:r>
    </w:p>
    <w:p>
      <w:pPr>
        <w:pStyle w:val="Code"/>
      </w:pPr>
      <w:bookmarkStart w:id="1" w:name="bongo_lang_bash_1"/>
      <w:bookmarkEnd w:id="1"/>
      <w:r>
        <w:t xml:space="preserve">cd ~/Downloads/"AGENT SKILLS"</w:t>
        <w:br/>
        <w:t xml:space="preserve">mkdir -p txn-statement-analyzer/{.claude-plugin,.github/workflows,evals,skills/txn-statement-analyzer/{scripts,references,examples}}</w:t>
        <w:br/>
        <w:t xml:space="preserve">cd txn-statement-analyzer &amp;&amp; git init -b main</w:t>
        <w:br/>
        <w:t xml:space="preserve">python3 --version     # 3.9 or newer; no packages to install</w:t>
      </w:r>
    </w:p>
    <w:p>
      <w:pPr/>
      <w:r>
        <w:rPr>
          <w:b/>
        </w:rPr>
        <w:t xml:space="preserve">Testing, three layers: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Command or 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Pass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Script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python3 scripts/test_analyze.py</w:t>
            </w:r>
          </w:p>
        </w:tc>
        <w:tc>
          <w:tcPr>
            <w:tcW w:w="3120" w:type="dxa"/>
          </w:tcPr>
          <w:p>
            <w:pPr/>
            <w:r>
              <w:t xml:space="preserve">Every planted answer and total matches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Trigger</w:t>
            </w:r>
          </w:p>
        </w:tc>
        <w:tc>
          <w:tcPr>
            <w:tcW w:w="3120" w:type="dxa"/>
          </w:tcPr>
          <w:p>
            <w:pPr/>
            <w:r>
              <w:t xml:space="preserve">10 prompts in fresh chats, no slash command</w:t>
            </w:r>
          </w:p>
        </w:tc>
        <w:tc>
          <w:tcPr>
            <w:tcW w:w="3120" w:type="dxa"/>
          </w:tcPr>
          <w:p>
            <w:pPr/>
            <w:r>
              <w:t xml:space="preserve">5 load, 5 do not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Quality</w:t>
            </w:r>
          </w:p>
        </w:tc>
        <w:tc>
          <w:tcPr>
            <w:tcW w:w="3120" w:type="dxa"/>
          </w:tcPr>
          <w:p>
            <w:pPr/>
            <w:r>
              <w:t xml:space="preserve">Run on the sample and one real statement</w:t>
            </w:r>
          </w:p>
        </w:tc>
        <w:tc>
          <w:tcPr>
            <w:tcW w:w="3120" w:type="dxa"/>
          </w:tcPr>
          <w:p>
            <w:pPr/>
            <w:r>
              <w:t xml:space="preserve">Every number equals a JSON value and carries its key</w:t>
            </w:r>
          </w:p>
        </w:tc>
      </w:tr>
    </w:tbl>
    <w:p>
      <w:pPr/>
      <w:r>
        <w:rPr>
          <w:b/>
        </w:rPr>
        <w:t xml:space="preserve">CI</w:t>
      </w:r>
      <w:r>
        <w:t xml:space="preserve"> (GitHub Actions on every push): </w:t>
      </w:r>
      <w:r>
        <w:rPr>
          <w:rStyle w:val="CodeChar"/>
        </w:rPr>
        <w:t xml:space="preserve">claude plugin validate .</w:t>
      </w:r>
      <w:r>
        <w:t xml:space="preserve">, </w:t>
      </w:r>
      <w:r>
        <w:rPr>
          <w:rStyle w:val="CodeChar"/>
        </w:rPr>
        <w:t xml:space="preserve">python3 skills/txn-statement-analyzer/scripts/test_analyze.py</w:t>
      </w:r>
      <w:r>
        <w:t xml:space="preserve">, a check that no </w:t>
      </w:r>
      <w:r>
        <w:rPr>
          <w:rStyle w:val="CodeChar"/>
        </w:rPr>
        <w:t xml:space="preserve">*.csv</w:t>
      </w:r>
      <w:r>
        <w:t xml:space="preserve"> other than the sample is committed, and the 5-agent install check.</w:t>
      </w:r>
    </w:p>
    <w:p>
      <w:pPr/>
      <w:r>
        <w:rPr>
          <w:b/>
        </w:rPr>
        <w:t xml:space="preserve">Publishing:</w:t>
      </w:r>
      <w:r>
        <w:t xml:space="preserve"> </w:t>
      </w:r>
      <w:r>
        <w:rPr>
          <w:rStyle w:val="CodeChar"/>
        </w:rPr>
        <w:t xml:space="preserve">plugin.json</w:t>
      </w:r>
      <w:r>
        <w:t xml:space="preserve"> with icon, privacy, support and documentation links; README with Privacy, Troubleshooting and a sample-data walkthrough; </w:t>
      </w:r>
      <w:r>
        <w:rPr>
          <w:rStyle w:val="CodeChar"/>
        </w:rPr>
        <w:t xml:space="preserve">SECURITY.md</w:t>
      </w:r>
      <w:r>
        <w:t xml:space="preserve">; </w:t>
      </w:r>
      <w:r>
        <w:rPr>
          <w:rStyle w:val="CodeChar"/>
        </w:rPr>
        <w:t xml:space="preserve">install.sh</w:t>
      </w:r>
      <w:r>
        <w:t xml:space="preserve"> reused from skill 1 with the skill name changed; then the claude.ai directory submission.</w:t>
      </w:r>
    </w:p>
    <w:p>
      <w:pPr/>
      <w:r>
        <w:rPr>
          <w:b/>
        </w:rPr>
        <w:t xml:space="preserve">Privacy rule:</w:t>
      </w:r>
      <w:r>
        <w:t xml:space="preserve"> real statements never go in the repo. </w:t>
      </w:r>
      <w:r>
        <w:rPr>
          <w:rStyle w:val="CodeChar"/>
        </w:rPr>
        <w:t xml:space="preserve">.gitignore</w:t>
      </w:r>
      <w:r>
        <w:t xml:space="preserve"> excludes </w:t>
      </w:r>
      <w:r>
        <w:rPr>
          <w:rStyle w:val="CodeChar"/>
        </w:rPr>
        <w:t xml:space="preserve">*.csv</w:t>
      </w:r>
      <w:r>
        <w:t xml:space="preserve"> except </w:t>
      </w:r>
      <w:r>
        <w:rPr>
          <w:rStyle w:val="CodeChar"/>
        </w:rPr>
        <w:t xml:space="preserve">examples/sample-statement.csv</w:t>
      </w:r>
      <w:r>
        <w:t xml:space="preserve">.</w:t>
      </w:r>
    </w:p>
    <w:p>
      <w:pPr>
        <w:pStyle w:val="Heading2"/>
      </w:pPr>
      <w:r>
        <w:t xml:space="preserve">Scope, risks and open decisions</w:t>
      </w:r>
    </w:p>
    <w:p>
      <w:pPr/>
      <w:r>
        <w:rPr>
          <w:b/>
        </w:rPr>
        <w:t xml:space="preserve">Out of scope for v1:</w:t>
      </w:r>
      <w:r>
        <w:t xml:space="preserve"> PDF statements, multiple accounts merged, currency conversion, budgets and forecasts, charts, and any bank or Plaid connection.</w:t>
      </w:r>
    </w:p>
    <w:p>
      <w:pPr/>
      <w:r>
        <w:rPr>
          <w:b/>
        </w:rPr>
        <w:t xml:space="preserve">Risks:</w:t>
      </w:r>
    </w:p>
    <w:p>
      <w:pPr>
        <w:pStyle w:val="ListParagraph"/>
        <w:numPr>
          <w:ilvl w:val="0"/>
          <w:numId w:val="3"/>
        </w:numPr>
      </w:pPr>
      <w:r>
        <w:t xml:space="preserve">Bank CSV layouts vary (separate debit and credit columns, positive spend) → </w:t>
      </w:r>
      <w:r>
        <w:rPr>
          <w:rStyle w:val="CodeChar"/>
        </w:rPr>
        <w:t xml:space="preserve">column-mapping.md</w:t>
      </w:r>
      <w:r>
        <w:t xml:space="preserve"> plus a </w:t>
      </w:r>
      <w:r>
        <w:rPr>
          <w:rStyle w:val="CodeChar"/>
        </w:rPr>
        <w:t xml:space="preserve">--debit-col/--credit-col</w:t>
      </w:r>
      <w:r>
        <w:t xml:space="preserve"> option.</w:t>
      </w:r>
    </w:p>
    <w:p>
      <w:pPr>
        <w:pStyle w:val="ListParagraph"/>
        <w:numPr>
          <w:ilvl w:val="0"/>
          <w:numId w:val="3"/>
        </w:numPr>
      </w:pPr>
      <w:r>
        <w:t xml:space="preserve">Keyword categories miss merchants → report the </w:t>
      </w:r>
      <w:r>
        <w:rPr>
          <w:rStyle w:val="CodeChar"/>
        </w:rPr>
        <w:t xml:space="preserve">uncategorized</w:t>
      </w:r>
      <w:r>
        <w:t xml:space="preserve"> share and its top merchants so the user can add rules.</w:t>
      </w:r>
    </w:p>
    <w:p>
      <w:pPr>
        <w:pStyle w:val="ListParagraph"/>
        <w:numPr>
          <w:ilvl w:val="0"/>
          <w:numId w:val="3"/>
        </w:numPr>
      </w:pPr>
      <w:r>
        <w:t xml:space="preserve">The agent paraphrases or rounds numbers → hard rule to quote JSON values exactly, checked in the quality test.</w:t>
      </w:r>
    </w:p>
    <w:p>
      <w:pPr>
        <w:pStyle w:val="ListParagraph"/>
        <w:numPr>
          <w:ilvl w:val="0"/>
          <w:numId w:val="3"/>
        </w:numPr>
      </w:pPr>
      <w:r>
        <w:t xml:space="preserve">Real statements leak into git → </w:t>
      </w:r>
      <w:r>
        <w:rPr>
          <w:rStyle w:val="CodeChar"/>
        </w:rPr>
        <w:t xml:space="preserve">.gitignore</w:t>
      </w:r>
      <w:r>
        <w:t xml:space="preserve"> plus a CI check for stray CSVs.</w:t>
      </w:r>
    </w:p>
    <w:p>
      <w:pPr>
        <w:pStyle w:val="ListParagraph"/>
        <w:numPr>
          <w:ilvl w:val="0"/>
          <w:numId w:val="3"/>
        </w:numPr>
      </w:pPr>
      <w:r>
        <w:t xml:space="preserve">Directory policy on financial data → the skill only reads a file the user supplies and moves no money, so it stays outside the policy's unsupported financial-transaction category.</w:t>
      </w:r>
    </w:p>
    <w:p>
      <w:pPr/>
      <w:r>
        <w:rPr>
          <w:b/>
        </w:rPr>
        <w:t xml:space="preserve">Open decisions:</w:t>
      </w:r>
    </w:p>
    <w:p>
      <w:pPr>
        <w:pStyle w:val="ListParagraph"/>
        <w:numPr>
          <w:ilvl w:val="0"/>
          <w:numId w:val="4"/>
        </w:numPr>
      </w:pPr>
      <w:r>
        <w:t xml:space="preserve">☐ CSV format for v1: generic </w:t>
      </w:r>
      <w:r>
        <w:rPr>
          <w:rStyle w:val="CodeChar"/>
        </w:rPr>
        <w:t xml:space="preserve">Date, Description, Amount</w:t>
      </w:r>
      <w:r>
        <w:t xml:space="preserve"> (default) or your bank's export</w:t>
      </w:r>
    </w:p>
    <w:p>
      <w:pPr>
        <w:pStyle w:val="ListParagraph"/>
        <w:numPr>
          <w:ilvl w:val="0"/>
          <w:numId w:val="4"/>
        </w:numPr>
      </w:pPr>
      <w:r>
        <w:t xml:space="preserve">☐ Repo: a separate </w:t>
      </w:r>
      <w:r>
        <w:rPr>
          <w:rStyle w:val="CodeChar"/>
        </w:rPr>
        <w:t xml:space="preserve">txn-statement-analyzer</w:t>
      </w:r>
      <w:r>
        <w:t xml:space="preserve"> repo (default) or one shared marketplace repo for all skills</w:t>
      </w:r>
    </w:p>
    <w:p>
      <w:pPr>
        <w:pStyle w:val="ListParagraph"/>
        <w:numPr>
          <w:ilvl w:val="0"/>
          <w:numId w:val="4"/>
        </w:numPr>
      </w:pPr>
      <w:r>
        <w:t xml:space="preserve">☐ Python floor: 3.9 or newer (default)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txn-statement-analyzer Skill Proposal</dc:title>
  <dc:description>Claude Docs node/6207f6c8-6dd8@11 docx-w6</dc:description>
  <cp:revision>11</cp:revision>
</cp:coreProperties>
</file>