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F068" w14:textId="77777777" w:rsidR="00F32C3B" w:rsidRPr="000833A3" w:rsidRDefault="005378B7" w:rsidP="000833A3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Belhaven, Robert Burns</w:t>
      </w:r>
    </w:p>
    <w:p w14:paraId="4F65AD55" w14:textId="77777777" w:rsidR="000761DF" w:rsidRPr="000833A3" w:rsidRDefault="000833A3" w:rsidP="000833A3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 wp14:anchorId="6879B49C" wp14:editId="2012B96A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864187" cy="3114675"/>
            <wp:effectExtent l="0" t="0" r="0" b="0"/>
            <wp:wrapTight wrapText="bothSides">
              <wp:wrapPolygon edited="0">
                <wp:start x="0" y="0"/>
                <wp:lineTo x="0" y="21402"/>
                <wp:lineTo x="20965" y="21402"/>
                <wp:lineTo x="20965" y="0"/>
                <wp:lineTo x="0" y="0"/>
              </wp:wrapPolygon>
            </wp:wrapTight>
            <wp:docPr id="1" name="Рисунок 1" descr="C:\Users\Пользователь\Desktop\паспорта\бр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брб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87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971"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Пиво </w:t>
      </w:r>
      <w:r w:rsidR="00F32C3B"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Белхе́вен Ро́берт Бёрнс</w:t>
      </w:r>
      <w:r w:rsidR="00955917"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32C3B"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темное</w:t>
      </w:r>
    </w:p>
    <w:p w14:paraId="0AB770C5" w14:textId="77777777" w:rsidR="00F27202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1323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Соединенное Королевство Великобритании и Северной Ирландии</w:t>
      </w:r>
    </w:p>
    <w:p w14:paraId="3A6DF5B5" w14:textId="77777777" w:rsidR="00F27202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1323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Шотландия, г Белхе́вен</w:t>
      </w:r>
    </w:p>
    <w:p w14:paraId="2777E6D0" w14:textId="77777777" w:rsidR="006D3971" w:rsidRPr="000833A3" w:rsidRDefault="006D3971" w:rsidP="000833A3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="00611FFE"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A1323"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Greene</w:t>
      </w:r>
      <w:r w:rsidR="003A1323"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1323"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King</w:t>
      </w:r>
    </w:p>
    <w:p w14:paraId="3DDE8D08" w14:textId="77777777" w:rsidR="00F27202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Категория: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5FA0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эль</w:t>
      </w:r>
      <w:r w:rsidR="006D3971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2578E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фильтрованный</w:t>
      </w:r>
    </w:p>
    <w:p w14:paraId="1DD55316" w14:textId="77777777" w:rsidR="00F27202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 ферментации: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4D1B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верховое</w:t>
      </w:r>
      <w:r w:rsidR="00AA786C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брожение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E12B0B" w14:textId="77777777" w:rsidR="00F27202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1FFE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</w:t>
      </w:r>
      <w:r w:rsidR="00D04EF5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14:paraId="283CF361" w14:textId="77777777" w:rsidR="000761DF" w:rsidRPr="000833A3" w:rsidRDefault="000761DF" w:rsidP="000833A3">
      <w:pPr>
        <w:pStyle w:val="a4"/>
        <w:spacing w:before="0" w:beforeAutospacing="0" w:after="0" w:line="20" w:lineRule="atLeas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C2D"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светло каштановый</w:t>
      </w:r>
    </w:p>
    <w:p w14:paraId="4551946C" w14:textId="77777777" w:rsidR="00F27202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833A3">
        <w:rPr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1323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доминируют ореховые но</w:t>
      </w:r>
      <w:r w:rsidR="00A76C2D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ты в окружении оттенков солода,</w:t>
      </w:r>
      <w:r w:rsidR="003A1323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табака</w:t>
      </w:r>
      <w:r w:rsidR="00A76C2D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карамели с ноткой корочки ржаного хлеба</w:t>
      </w:r>
    </w:p>
    <w:p w14:paraId="65B7D850" w14:textId="77777777" w:rsidR="006D3971" w:rsidRPr="000833A3" w:rsidRDefault="00F27202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C2D"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A76C2D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ладковатый, питкий, со средней горчинкой и тонами ириски и табака в длительном послевкусии</w:t>
      </w:r>
    </w:p>
    <w:p w14:paraId="58F2502D" w14:textId="77777777" w:rsidR="000761DF" w:rsidRPr="000833A3" w:rsidRDefault="000761DF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</w:rPr>
      </w:pPr>
      <w:r w:rsidRPr="000833A3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="00D640E6"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6-8</w:t>
      </w:r>
      <w:r w:rsidRPr="000833A3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833A3">
        <w:rPr>
          <w:color w:val="000000" w:themeColor="text1"/>
          <w:sz w:val="28"/>
          <w:szCs w:val="28"/>
          <w:shd w:val="clear" w:color="auto" w:fill="FFFFFF"/>
        </w:rPr>
        <w:t>°С</w:t>
      </w:r>
    </w:p>
    <w:p w14:paraId="62FAA364" w14:textId="2E37CB93" w:rsidR="00EC7E1E" w:rsidRDefault="00F27202" w:rsidP="000833A3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833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C2D"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сочетается с мясными блюдами, сырами и маслинами, орехами</w:t>
      </w:r>
    </w:p>
    <w:p w14:paraId="32A5ACEC" w14:textId="77777777" w:rsidR="00C03835" w:rsidRPr="004A45E4" w:rsidRDefault="00805A9B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</w:pPr>
      <w:r w:rsidRPr="00805A9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Стиль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03835" w:rsidRPr="004A45E4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Британский браун-эль</w:t>
      </w:r>
    </w:p>
    <w:p w14:paraId="18E79BC0" w14:textId="77777777" w:rsidR="00C03835" w:rsidRDefault="00C03835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4A45E4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Органолептика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: аромат деликатный, сладковатый, хмелевой тон (</w:t>
      </w:r>
      <w:r w:rsidRPr="003B7818">
        <w:rPr>
          <w:color w:val="000000"/>
          <w:sz w:val="28"/>
          <w:szCs w:val="28"/>
          <w:shd w:val="clear" w:color="auto" w:fill="FFFFFF"/>
        </w:rPr>
        <w:t>оттенк</w:t>
      </w:r>
      <w:r>
        <w:rPr>
          <w:color w:val="000000"/>
          <w:sz w:val="28"/>
          <w:szCs w:val="28"/>
          <w:shd w:val="clear" w:color="auto" w:fill="FFFFFF"/>
        </w:rPr>
        <w:t>и</w:t>
      </w:r>
      <w:r w:rsidRPr="003B7818">
        <w:rPr>
          <w:color w:val="000000"/>
          <w:sz w:val="28"/>
          <w:szCs w:val="28"/>
          <w:shd w:val="clear" w:color="auto" w:fill="FFFFFF"/>
        </w:rPr>
        <w:t xml:space="preserve"> пряностей, цветов и травянисты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3B7818">
        <w:rPr>
          <w:color w:val="000000"/>
          <w:sz w:val="28"/>
          <w:szCs w:val="28"/>
          <w:shd w:val="clear" w:color="auto" w:fill="FFFFFF"/>
        </w:rPr>
        <w:t xml:space="preserve"> нот</w:t>
      </w:r>
      <w:r>
        <w:rPr>
          <w:color w:val="000000"/>
          <w:sz w:val="28"/>
          <w:szCs w:val="28"/>
          <w:shd w:val="clear" w:color="auto" w:fill="FFFFFF"/>
        </w:rPr>
        <w:t>ы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) слабо выражен, главенствуют солодовые ноты (</w:t>
      </w:r>
      <w:r w:rsidRPr="004A45E4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с ирисовыми, ореховыми или легкими шоколадными 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нюансами</w:t>
      </w:r>
      <w:r w:rsidRPr="004A45E4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и карамельным характером)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. Вкус средней плотности, горчинкой до среднего уровня и преобладанием солодовых тонов (</w:t>
      </w:r>
      <w:r w:rsidRPr="004A45E4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ореховый, тостовый, бисквитный, ирисовый или легкий шоколадный характер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)</w:t>
      </w:r>
    </w:p>
    <w:p w14:paraId="084EC934" w14:textId="77777777" w:rsidR="00C03835" w:rsidRDefault="00C03835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4A45E4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Технология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: чаще всего применяются английские сорта хмеля, и солод средней прожарки с небольшим добавлением солодов с сильной прожаркой как для более темного цвета, так и для усиления печеной и карамельной органолептики.</w:t>
      </w:r>
    </w:p>
    <w:p w14:paraId="3F090B59" w14:textId="5189890F" w:rsidR="00941F0D" w:rsidRDefault="00941F0D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</w:p>
    <w:p w14:paraId="49C1ED2C" w14:textId="77777777" w:rsidR="00941F0D" w:rsidRPr="00941F0D" w:rsidRDefault="00941F0D" w:rsidP="00941F0D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F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Пивоварня Belhaven Brewery считается старейшим независимым пивоваренным предприятием Шотландии и одним из самых старых в Великобритании. И в то же время сегодня это одна из самых современных инновационных крафтовых пивоварен, верная более чем трехсотлетним традициям. История пивоварни начиналась ещё в XVI веке, когда были построены колодцы и некоторые из его подвальных хранилищ.</w:t>
      </w:r>
    </w:p>
    <w:p w14:paraId="2FB49132" w14:textId="77777777" w:rsidR="00941F0D" w:rsidRPr="00941F0D" w:rsidRDefault="00941F0D" w:rsidP="00941F0D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F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Пивоварня Belhaven располагается в одноимённой портовой деревушке в начале гавани на берегу Северного моря на юге Шотландии, в 30 милях на восток от Эдинбурга.</w:t>
      </w:r>
    </w:p>
    <w:p w14:paraId="3D32E755" w14:textId="77777777" w:rsidR="00941F0D" w:rsidRPr="00941F0D" w:rsidRDefault="00941F0D" w:rsidP="00941F0D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F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Земля, на которой располагается пивоварня, была предоставлена графом Дунбаром монахам-бенедиктинцам, построившим пивоварню в XV веке. Но история пивоварни Belhaven как коммерческого предприятия начинается в 1719 году, о чём сообщает первое документальное упоминание и дата на логотипе. Именно в этом году земля для пивоварни Belhaven перешла в собственность семейства Джонстоунов (Johnstone's) в городке Дунбар. Это событие ознаменовалось надписью на стене подвала. Именно Джонстоуны сделал пивоварню коммерческой и стал варить пиво для продажи в трактирах города.</w:t>
      </w:r>
    </w:p>
    <w:p w14:paraId="64E17C3F" w14:textId="77777777" w:rsidR="00941F0D" w:rsidRPr="00941F0D" w:rsidRDefault="00941F0D" w:rsidP="00941F0D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F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 2005 году Belhaven стала крупнейшим и старейшим независимым пивоваренным предприятием в Шотландии, когда компания Greene King объявила о поглощении Belhaven. Причем Greene King заявила, что после поглощения Belhaven сохранит все свои бренды и пивоварню.</w:t>
      </w:r>
    </w:p>
    <w:p w14:paraId="2D899A40" w14:textId="15D1A565" w:rsidR="00805A9B" w:rsidRDefault="00941F0D" w:rsidP="00941F0D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F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настоящее время Belhaven варит около 20 марок пива для продажи как внутри страны, так и за рубежом. В настоящее время Belhaven успешно развивает свой экспортный бизнес. Наиболее важными ее рынками являются США, Россия, Швеция и Франция</w:t>
      </w:r>
      <w:r w:rsidR="00805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F9D73B" w14:textId="77777777" w:rsidR="00F30A68" w:rsidRPr="000833A3" w:rsidRDefault="00F30A68" w:rsidP="00F30A68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Belhaven, </w:t>
      </w: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</w:t>
      </w: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Scottish Stout</w:t>
      </w:r>
    </w:p>
    <w:p w14:paraId="30C2DFC1" w14:textId="77777777" w:rsidR="00F30A68" w:rsidRPr="000833A3" w:rsidRDefault="00F30A68" w:rsidP="00F30A68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61312" behindDoc="1" locked="0" layoutInCell="1" allowOverlap="1" wp14:anchorId="0580CA0D" wp14:editId="38D402F4">
            <wp:simplePos x="0" y="0"/>
            <wp:positionH relativeFrom="column">
              <wp:posOffset>5553075</wp:posOffset>
            </wp:positionH>
            <wp:positionV relativeFrom="paragraph">
              <wp:posOffset>325120</wp:posOffset>
            </wp:positionV>
            <wp:extent cx="1038860" cy="3609975"/>
            <wp:effectExtent l="0" t="0" r="8890" b="0"/>
            <wp:wrapTight wrapText="bothSides">
              <wp:wrapPolygon edited="0">
                <wp:start x="0" y="0"/>
                <wp:lineTo x="0" y="21429"/>
                <wp:lineTo x="21389" y="21429"/>
                <wp:lineTo x="21389" y="0"/>
                <wp:lineTo x="0" y="0"/>
              </wp:wrapPolygon>
            </wp:wrapTight>
            <wp:docPr id="5" name="Рисунок 5" descr="C:\Users\Пользователь\Desktop\паспорта\ббс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ббсс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Пиво Белхе́вен Блэк Ско́тиш Ста́ут, темное</w:t>
      </w:r>
    </w:p>
    <w:p w14:paraId="3F0EC97A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Соединенное Королевство Великобритании и Северной Ирландии</w:t>
      </w:r>
    </w:p>
    <w:p w14:paraId="35542968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Шотландия, г Белхе́вен</w:t>
      </w:r>
    </w:p>
    <w:p w14:paraId="78C55DAF" w14:textId="77777777" w:rsidR="00F30A68" w:rsidRPr="000833A3" w:rsidRDefault="00F30A68" w:rsidP="00F30A68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Greene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King</w:t>
      </w:r>
    </w:p>
    <w:p w14:paraId="46A7F9C9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Категория: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эль, фильтрованный </w:t>
      </w:r>
    </w:p>
    <w:p w14:paraId="35266D8F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 ферментации: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верховое брожение </w:t>
      </w:r>
    </w:p>
    <w:p w14:paraId="1E45E31D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4,2%об.</w:t>
      </w:r>
    </w:p>
    <w:p w14:paraId="7A26930B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темно-каштановый</w:t>
      </w:r>
    </w:p>
    <w:p w14:paraId="34E40016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833A3">
        <w:rPr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отличается тонами обжаренного солода, а также нотками темных фруктов, лакрицы с нюансами кофе, шоколада и ржаного хлеба</w:t>
      </w:r>
    </w:p>
    <w:p w14:paraId="29E425D5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гладкий вкус с легкой горчинкой и послевкусием с оттенками кофе и шоколада</w:t>
      </w:r>
    </w:p>
    <w:p w14:paraId="308C2E0D" w14:textId="77777777" w:rsidR="00F30A68" w:rsidRPr="000833A3" w:rsidRDefault="00F30A68" w:rsidP="00F30A68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</w:rPr>
      </w:pPr>
      <w:r w:rsidRPr="000833A3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6-8</w:t>
      </w:r>
      <w:r w:rsidRPr="000833A3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833A3">
        <w:rPr>
          <w:color w:val="000000" w:themeColor="text1"/>
          <w:sz w:val="28"/>
          <w:szCs w:val="28"/>
          <w:shd w:val="clear" w:color="auto" w:fill="FFFFFF"/>
        </w:rPr>
        <w:t>°С</w:t>
      </w:r>
    </w:p>
    <w:p w14:paraId="0CCF821E" w14:textId="77777777" w:rsidR="00F30A68" w:rsidRPr="000833A3" w:rsidRDefault="00F30A68" w:rsidP="00F30A68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833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сочетается с барбекю, мясными блюдами (говядина, свинина, копченое мясо, дичь), а также с шоколадом и десертами</w:t>
      </w:r>
    </w:p>
    <w:p w14:paraId="7C6377EA" w14:textId="1DB4B474" w:rsidR="00C03835" w:rsidRPr="00424FC3" w:rsidRDefault="00F30A68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</w:pPr>
      <w:r w:rsidRPr="00941F0D">
        <w:rPr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Стиль</w:t>
      </w:r>
      <w: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03835" w:rsidRPr="00424FC3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Ирландский Стаут</w:t>
      </w:r>
    </w:p>
    <w:p w14:paraId="0EFC482B" w14:textId="402118E2" w:rsidR="00C03835" w:rsidRDefault="00C03835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424FC3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Органолептика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: о</w:t>
      </w:r>
      <w:r w:rsidRPr="00424FC3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бычно доминирует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солод -</w:t>
      </w:r>
      <w:r w:rsidRPr="00424FC3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умеренный кофейный аромат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,</w:t>
      </w:r>
      <w:r w:rsidRPr="00424FC3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могут быть легкие ноты темного шоколада, какао и/или жареного зерна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. Хмелевой (</w:t>
      </w:r>
      <w:r w:rsidRPr="003B7818">
        <w:rPr>
          <w:color w:val="000000"/>
          <w:sz w:val="28"/>
          <w:szCs w:val="28"/>
          <w:shd w:val="clear" w:color="auto" w:fill="FFFFFF"/>
        </w:rPr>
        <w:t>оттенк</w:t>
      </w:r>
      <w:r>
        <w:rPr>
          <w:color w:val="000000"/>
          <w:sz w:val="28"/>
          <w:szCs w:val="28"/>
          <w:shd w:val="clear" w:color="auto" w:fill="FFFFFF"/>
        </w:rPr>
        <w:t>и</w:t>
      </w:r>
      <w:r w:rsidRPr="003B7818">
        <w:rPr>
          <w:color w:val="000000"/>
          <w:sz w:val="28"/>
          <w:szCs w:val="28"/>
          <w:shd w:val="clear" w:color="auto" w:fill="FFFFFF"/>
        </w:rPr>
        <w:t xml:space="preserve"> пряностей, цветов и травянисты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3B7818">
        <w:rPr>
          <w:color w:val="000000"/>
          <w:sz w:val="28"/>
          <w:szCs w:val="28"/>
          <w:shd w:val="clear" w:color="auto" w:fill="FFFFFF"/>
        </w:rPr>
        <w:t xml:space="preserve"> нот</w:t>
      </w:r>
      <w:r>
        <w:rPr>
          <w:color w:val="000000"/>
          <w:sz w:val="28"/>
          <w:szCs w:val="28"/>
          <w:shd w:val="clear" w:color="auto" w:fill="FFFFFF"/>
        </w:rPr>
        <w:t>ы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) аромат обычно слабый или отсутствует. Вкус показывает горечь от средней до сильной и кремовую структуру</w:t>
      </w:r>
      <w:r w:rsidR="00C225F2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, 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а в послевкусии солодовые тона -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кофейные, но также может быть характер сладко-горького или неподслащенного шоколада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, сухофруктов и хлебной корки. </w:t>
      </w:r>
    </w:p>
    <w:p w14:paraId="7F694C58" w14:textId="77777777" w:rsidR="00C03835" w:rsidRDefault="00C03835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DC7637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Технология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: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Guinness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(Ги́ннесс) (родоначальник стиля)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производится с использованием жареного ячмен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ного солода и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светлого солода, но другие пивоварни не обязательно используют жареный ячмень, могут использоваться шоколадный и другие темные и специальные солода. Какая бы комбинация солодов и зерна ни использовалась, конечный продукт должен быть черн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ого цвета. Также стоит отметить, что часто производители называют стиль «Стаут» (без указания «Ирландский»), либо даже указывают регион производства. </w:t>
      </w:r>
    </w:p>
    <w:p w14:paraId="6FE61D2A" w14:textId="05A2CB0D" w:rsidR="00F30A68" w:rsidRDefault="00F30A68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/>
          <w:sz w:val="28"/>
          <w:szCs w:val="28"/>
          <w:shd w:val="clear" w:color="auto" w:fill="FFFFFF"/>
        </w:rPr>
        <w:br w:type="page"/>
      </w:r>
    </w:p>
    <w:p w14:paraId="445B1363" w14:textId="0E806D19" w:rsidR="00733C08" w:rsidRPr="000833A3" w:rsidRDefault="00733C08" w:rsidP="000833A3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Belhaven, Scottish Stout</w:t>
      </w:r>
    </w:p>
    <w:p w14:paraId="7503918E" w14:textId="77777777" w:rsidR="00733C08" w:rsidRPr="000833A3" w:rsidRDefault="00733C08" w:rsidP="000833A3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Пиво Белхе́вен Ско́тиш Ста́ут, темное</w:t>
      </w:r>
    </w:p>
    <w:p w14:paraId="24F3F790" w14:textId="77777777" w:rsidR="00733C08" w:rsidRPr="000833A3" w:rsidRDefault="000833A3" w:rsidP="000833A3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1" locked="0" layoutInCell="1" allowOverlap="1" wp14:anchorId="095FD64D" wp14:editId="3CAD03B1">
            <wp:simplePos x="0" y="0"/>
            <wp:positionH relativeFrom="column">
              <wp:posOffset>5762625</wp:posOffset>
            </wp:positionH>
            <wp:positionV relativeFrom="paragraph">
              <wp:posOffset>96520</wp:posOffset>
            </wp:positionV>
            <wp:extent cx="958558" cy="3390900"/>
            <wp:effectExtent l="0" t="0" r="0" b="0"/>
            <wp:wrapTight wrapText="bothSides">
              <wp:wrapPolygon edited="0">
                <wp:start x="0" y="0"/>
                <wp:lineTo x="0" y="21479"/>
                <wp:lineTo x="21042" y="21479"/>
                <wp:lineTo x="21042" y="0"/>
                <wp:lineTo x="0" y="0"/>
              </wp:wrapPolygon>
            </wp:wrapTight>
            <wp:docPr id="3" name="Рисунок 3" descr="C:\Users\Пользователь\Desktop\паспорта\БС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БСС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58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3C08" w:rsidRPr="000833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="00733C08" w:rsidRPr="000833A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3C08" w:rsidRPr="000833A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Соединенное Королевство Великобритании и Северной Ирландии</w:t>
      </w:r>
    </w:p>
    <w:p w14:paraId="3E6D1645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Шотландия, г Белхе́вен</w:t>
      </w:r>
    </w:p>
    <w:p w14:paraId="79FC2F6D" w14:textId="77777777" w:rsidR="00733C08" w:rsidRPr="000833A3" w:rsidRDefault="00733C08" w:rsidP="000833A3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Greene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King</w:t>
      </w:r>
    </w:p>
    <w:p w14:paraId="5AB46B0C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Категория: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782A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эль, фильтрованный </w:t>
      </w:r>
    </w:p>
    <w:p w14:paraId="567B8E57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 ферментации: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верховое брожение </w:t>
      </w:r>
    </w:p>
    <w:p w14:paraId="5D10776C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7%об.</w:t>
      </w:r>
    </w:p>
    <w:p w14:paraId="5BC23F94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0833A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темно-каштановый</w:t>
      </w:r>
    </w:p>
    <w:p w14:paraId="460DE655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833A3">
        <w:rPr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преобладают тона обжаренного кофе, горького шоколада</w:t>
      </w:r>
      <w:r w:rsidR="007A532F"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дымка</w:t>
      </w:r>
      <w:r w:rsidRPr="000833A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сладкие оттенки ванили и солода</w:t>
      </w:r>
    </w:p>
    <w:p w14:paraId="1E4A355B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интенсивный вкус с</w:t>
      </w:r>
      <w:r w:rsidR="008D2951"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 средней</w:t>
      </w:r>
      <w:r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горчинкой обладает длительным послевкусием с кофейными, хлебными и травянистыми нотами</w:t>
      </w:r>
    </w:p>
    <w:p w14:paraId="1FED9BCF" w14:textId="77777777" w:rsidR="00733C08" w:rsidRPr="000833A3" w:rsidRDefault="00733C08" w:rsidP="000833A3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</w:rPr>
      </w:pPr>
      <w:r w:rsidRPr="000833A3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Pr="000833A3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6-8</w:t>
      </w:r>
      <w:r w:rsidRPr="000833A3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833A3">
        <w:rPr>
          <w:color w:val="000000" w:themeColor="text1"/>
          <w:sz w:val="28"/>
          <w:szCs w:val="28"/>
          <w:shd w:val="clear" w:color="auto" w:fill="FFFFFF"/>
        </w:rPr>
        <w:t>°С</w:t>
      </w:r>
    </w:p>
    <w:p w14:paraId="797F0D11" w14:textId="7004FE0C" w:rsidR="00733C08" w:rsidRDefault="00733C08" w:rsidP="000833A3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833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3A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сочетается с барбекю, мясными блюдами (говядина, свинина, копченое мясо, дичь), а также с шоколадом и десертами</w:t>
      </w:r>
    </w:p>
    <w:p w14:paraId="56ED5E24" w14:textId="77777777" w:rsidR="00C03835" w:rsidRDefault="00F30A68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</w:pPr>
      <w:r w:rsidRPr="00F30A68">
        <w:rPr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Стиль</w:t>
      </w:r>
      <w: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Start w:id="0" w:name="_Hlk78988971"/>
      <w:r w:rsidR="00C03835" w:rsidRPr="006B38E0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Ирландский экстра-стаут</w:t>
      </w:r>
    </w:p>
    <w:p w14:paraId="6B417639" w14:textId="77777777" w:rsidR="00C03835" w:rsidRDefault="00C03835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 xml:space="preserve">Органолептика: 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яркий</w:t>
      </w:r>
      <w:r w:rsidRPr="00424FC3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кофейный аромат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,</w:t>
      </w:r>
      <w:r w:rsidRPr="00424FC3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с</w:t>
      </w:r>
      <w:r w:rsidRPr="00424FC3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ноты темного шоколада, какао и/или жареного зерна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. Хмелевой аромат (</w:t>
      </w:r>
      <w:r w:rsidRPr="003B7818">
        <w:rPr>
          <w:color w:val="000000"/>
          <w:sz w:val="28"/>
          <w:szCs w:val="28"/>
          <w:shd w:val="clear" w:color="auto" w:fill="FFFFFF"/>
        </w:rPr>
        <w:t>оттенк</w:t>
      </w:r>
      <w:r>
        <w:rPr>
          <w:color w:val="000000"/>
          <w:sz w:val="28"/>
          <w:szCs w:val="28"/>
          <w:shd w:val="clear" w:color="auto" w:fill="FFFFFF"/>
        </w:rPr>
        <w:t>и</w:t>
      </w:r>
      <w:r w:rsidRPr="003B7818">
        <w:rPr>
          <w:color w:val="000000"/>
          <w:sz w:val="28"/>
          <w:szCs w:val="28"/>
          <w:shd w:val="clear" w:color="auto" w:fill="FFFFFF"/>
        </w:rPr>
        <w:t xml:space="preserve"> пряностей, цветов и травянисты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3B7818">
        <w:rPr>
          <w:color w:val="000000"/>
          <w:sz w:val="28"/>
          <w:szCs w:val="28"/>
          <w:shd w:val="clear" w:color="auto" w:fill="FFFFFF"/>
        </w:rPr>
        <w:t xml:space="preserve"> нот</w:t>
      </w:r>
      <w:r>
        <w:rPr>
          <w:color w:val="000000"/>
          <w:sz w:val="28"/>
          <w:szCs w:val="28"/>
          <w:shd w:val="clear" w:color="auto" w:fill="FFFFFF"/>
        </w:rPr>
        <w:t>ы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) обычно слабый. Вкус показывает горечь от средней до сильной, иногда сладость и плотную структуру, а в послевкусии солодовые тона -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кофейные, но также может быть характер сладко-горького или неподслащенного шоколада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и ванили. </w:t>
      </w:r>
    </w:p>
    <w:p w14:paraId="49615F2B" w14:textId="77777777" w:rsidR="00C03835" w:rsidRDefault="00C03835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DC7637"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>Технология</w:t>
      </w:r>
      <w:r>
        <w:rPr>
          <w:rFonts w:eastAsiaTheme="minorHAnsi"/>
          <w:b/>
          <w:color w:val="000000"/>
          <w:sz w:val="28"/>
          <w:szCs w:val="28"/>
          <w:shd w:val="clear" w:color="auto" w:fill="FFFFFF"/>
          <w:lang w:eastAsia="en-US"/>
        </w:rPr>
        <w:t xml:space="preserve">: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производится с использованием жареного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и друг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их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темны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х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и специальны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х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видов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солода 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и </w:t>
      </w:r>
      <w:r w:rsidRPr="00DC7637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светлого солода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 с плотностью сусла, превышающей плотность у Ирландского стаута, из-за чего у Ирландского экстра-стаута получается более концентрированный аромат, вкус и крепость</w:t>
      </w:r>
      <w:bookmarkEnd w:id="0"/>
    </w:p>
    <w:p w14:paraId="23D1939B" w14:textId="378CD534" w:rsidR="000833A3" w:rsidRDefault="000833A3" w:rsidP="00C03835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833A3" w:rsidSect="00083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A6"/>
    <w:rsid w:val="000761DF"/>
    <w:rsid w:val="000833A3"/>
    <w:rsid w:val="0012578E"/>
    <w:rsid w:val="00137926"/>
    <w:rsid w:val="00162D63"/>
    <w:rsid w:val="00184D1B"/>
    <w:rsid w:val="001C08CB"/>
    <w:rsid w:val="001C7184"/>
    <w:rsid w:val="002164CB"/>
    <w:rsid w:val="00234F6D"/>
    <w:rsid w:val="00243A94"/>
    <w:rsid w:val="002912B0"/>
    <w:rsid w:val="002B555B"/>
    <w:rsid w:val="003A1323"/>
    <w:rsid w:val="003C6887"/>
    <w:rsid w:val="00446133"/>
    <w:rsid w:val="004561AB"/>
    <w:rsid w:val="0046076F"/>
    <w:rsid w:val="004775C4"/>
    <w:rsid w:val="004D782A"/>
    <w:rsid w:val="005036E5"/>
    <w:rsid w:val="005378B7"/>
    <w:rsid w:val="005514F1"/>
    <w:rsid w:val="00556F39"/>
    <w:rsid w:val="00591612"/>
    <w:rsid w:val="005D0413"/>
    <w:rsid w:val="005D7F9F"/>
    <w:rsid w:val="00611FFE"/>
    <w:rsid w:val="006D3971"/>
    <w:rsid w:val="00733C08"/>
    <w:rsid w:val="007501A8"/>
    <w:rsid w:val="00763C8D"/>
    <w:rsid w:val="007A532F"/>
    <w:rsid w:val="007E7BCC"/>
    <w:rsid w:val="00805A9B"/>
    <w:rsid w:val="00877B1A"/>
    <w:rsid w:val="00880D22"/>
    <w:rsid w:val="008D2951"/>
    <w:rsid w:val="008E0CC8"/>
    <w:rsid w:val="008E5FA0"/>
    <w:rsid w:val="008E7C6E"/>
    <w:rsid w:val="00941F0D"/>
    <w:rsid w:val="00955917"/>
    <w:rsid w:val="00A76C2D"/>
    <w:rsid w:val="00A93FC5"/>
    <w:rsid w:val="00AA786C"/>
    <w:rsid w:val="00B06C88"/>
    <w:rsid w:val="00B21F59"/>
    <w:rsid w:val="00B23E7C"/>
    <w:rsid w:val="00B35C0D"/>
    <w:rsid w:val="00B7357F"/>
    <w:rsid w:val="00C03835"/>
    <w:rsid w:val="00C225F2"/>
    <w:rsid w:val="00CB1535"/>
    <w:rsid w:val="00CD7BE9"/>
    <w:rsid w:val="00D032F6"/>
    <w:rsid w:val="00D04EF5"/>
    <w:rsid w:val="00D640E6"/>
    <w:rsid w:val="00DA01A6"/>
    <w:rsid w:val="00E024F7"/>
    <w:rsid w:val="00E91379"/>
    <w:rsid w:val="00EC7E1E"/>
    <w:rsid w:val="00F27202"/>
    <w:rsid w:val="00F30A68"/>
    <w:rsid w:val="00F32C3B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6754"/>
  <w15:chartTrackingRefBased/>
  <w15:docId w15:val="{1D260228-5772-49BD-BC30-75F591D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5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20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272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Заголовок1"/>
    <w:basedOn w:val="a0"/>
    <w:rsid w:val="00F27202"/>
  </w:style>
  <w:style w:type="character" w:customStyle="1" w:styleId="blt">
    <w:name w:val="blt"/>
    <w:basedOn w:val="a0"/>
    <w:rsid w:val="00F27202"/>
  </w:style>
  <w:style w:type="character" w:styleId="a5">
    <w:name w:val="Emphasis"/>
    <w:basedOn w:val="a0"/>
    <w:uiPriority w:val="20"/>
    <w:qFormat/>
    <w:rsid w:val="00F27202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1257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objecttitletxt">
    <w:name w:val="objecttitletxt"/>
    <w:basedOn w:val="a0"/>
    <w:rsid w:val="0012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44</cp:revision>
  <dcterms:created xsi:type="dcterms:W3CDTF">2017-09-12T06:30:00Z</dcterms:created>
  <dcterms:modified xsi:type="dcterms:W3CDTF">2021-08-16T11:43:00Z</dcterms:modified>
</cp:coreProperties>
</file>