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AD" w:rsidRPr="007C7BAD" w:rsidRDefault="007C7BAD" w:rsidP="007C7BAD">
      <w:pPr>
        <w:jc w:val="both"/>
        <w:rPr>
          <w:u w:val="single"/>
        </w:rPr>
      </w:pPr>
      <w:r w:rsidRPr="007C7BAD">
        <w:rPr>
          <w:u w:val="single"/>
        </w:rPr>
        <w:t>Правила замены и возврата устройства  IQOS.</w:t>
      </w:r>
    </w:p>
    <w:p w:rsidR="007C7BAD" w:rsidRPr="007C7BAD" w:rsidRDefault="007C7BAD" w:rsidP="007C7BAD">
      <w:pPr>
        <w:jc w:val="both"/>
        <w:rPr>
          <w:b/>
        </w:rPr>
      </w:pPr>
      <w:r w:rsidRPr="007C7BAD">
        <w:rPr>
          <w:b/>
        </w:rPr>
        <w:t>1.  Замена</w:t>
      </w:r>
    </w:p>
    <w:p w:rsidR="007C7BAD" w:rsidRPr="007C7BAD" w:rsidRDefault="007C7BAD" w:rsidP="007C7BAD">
      <w:pPr>
        <w:jc w:val="both"/>
      </w:pPr>
      <w:r w:rsidRPr="007C7BAD">
        <w:t>В насто</w:t>
      </w:r>
      <w:r>
        <w:t xml:space="preserve">ящее время замена </w:t>
      </w:r>
      <w:r w:rsidRPr="007C7BAD">
        <w:t>неисправного у</w:t>
      </w:r>
      <w:r>
        <w:t xml:space="preserve">стройства возможна только после </w:t>
      </w:r>
      <w:r w:rsidRPr="007C7BAD">
        <w:t>проведения</w:t>
      </w:r>
      <w:r>
        <w:t xml:space="preserve"> </w:t>
      </w:r>
      <w:r w:rsidRPr="007C7BAD">
        <w:t>диагностики с помощью:</w:t>
      </w:r>
    </w:p>
    <w:p w:rsidR="007C7BAD" w:rsidRPr="007C7BAD" w:rsidRDefault="007C7BAD" w:rsidP="007C7BAD">
      <w:pPr>
        <w:pStyle w:val="a3"/>
        <w:numPr>
          <w:ilvl w:val="0"/>
          <w:numId w:val="1"/>
        </w:numPr>
        <w:jc w:val="both"/>
      </w:pPr>
      <w:r w:rsidRPr="007C7BAD">
        <w:t>обращения</w:t>
      </w:r>
      <w:r>
        <w:t xml:space="preserve"> </w:t>
      </w:r>
      <w:r w:rsidRPr="007C7BAD">
        <w:t>на тел. горячей линии (</w:t>
      </w:r>
      <w:proofErr w:type="gramStart"/>
      <w:r w:rsidRPr="007C7BAD">
        <w:t>указан</w:t>
      </w:r>
      <w:proofErr w:type="gramEnd"/>
      <w:r w:rsidRPr="007C7BAD">
        <w:t xml:space="preserve"> на каждой пачке </w:t>
      </w:r>
      <w:proofErr w:type="spellStart"/>
      <w:r w:rsidRPr="007C7BAD">
        <w:t>стиков</w:t>
      </w:r>
      <w:proofErr w:type="spellEnd"/>
      <w:r>
        <w:t xml:space="preserve"> </w:t>
      </w:r>
      <w:r w:rsidRPr="007C7BAD">
        <w:t>8-800-301-47-67) – актуально для удаленных магазинов;</w:t>
      </w:r>
    </w:p>
    <w:p w:rsidR="007C7BAD" w:rsidRPr="007C7BAD" w:rsidRDefault="007C7BAD" w:rsidP="007C7BAD">
      <w:pPr>
        <w:pStyle w:val="a3"/>
        <w:numPr>
          <w:ilvl w:val="0"/>
          <w:numId w:val="1"/>
        </w:numPr>
        <w:jc w:val="both"/>
      </w:pPr>
      <w:r w:rsidRPr="007C7BAD">
        <w:t>в</w:t>
      </w:r>
      <w:r>
        <w:t xml:space="preserve"> </w:t>
      </w:r>
      <w:r w:rsidRPr="007C7BAD">
        <w:t>фирменных магазинах IQOS в Ростове, Краснодаре, Сочи, Новороссийск (список адресов с функцией замены указан на сайте iqos.ru).</w:t>
      </w:r>
    </w:p>
    <w:p w:rsidR="007C7BAD" w:rsidRPr="007C7BAD" w:rsidRDefault="007C7BAD" w:rsidP="007C7BAD">
      <w:pPr>
        <w:jc w:val="both"/>
        <w:rPr>
          <w:b/>
        </w:rPr>
      </w:pPr>
      <w:r w:rsidRPr="007C7BAD">
        <w:rPr>
          <w:b/>
        </w:rPr>
        <w:t>В случае если клиент обращается в магазин «</w:t>
      </w:r>
      <w:proofErr w:type="spellStart"/>
      <w:r w:rsidRPr="007C7BAD">
        <w:rPr>
          <w:b/>
        </w:rPr>
        <w:t>Алкотека</w:t>
      </w:r>
      <w:proofErr w:type="spellEnd"/>
      <w:r w:rsidRPr="007C7BAD">
        <w:rPr>
          <w:b/>
        </w:rPr>
        <w:t xml:space="preserve">» с просьбой осуществить возврат или замену устройства, сотрудник магазина должен предложить ему обратиться на номер горячей линии для проведения </w:t>
      </w:r>
      <w:proofErr w:type="gramStart"/>
      <w:r w:rsidRPr="007C7BAD">
        <w:rPr>
          <w:b/>
        </w:rPr>
        <w:t>диагностики и выбора способа доставки/получения нового устройства</w:t>
      </w:r>
      <w:proofErr w:type="gramEnd"/>
      <w:r w:rsidRPr="007C7BAD">
        <w:rPr>
          <w:b/>
        </w:rPr>
        <w:t>.</w:t>
      </w:r>
    </w:p>
    <w:p w:rsidR="007C7BAD" w:rsidRPr="007C7BAD" w:rsidRDefault="007C7BAD" w:rsidP="007C7BAD">
      <w:pPr>
        <w:jc w:val="both"/>
        <w:rPr>
          <w:b/>
        </w:rPr>
      </w:pPr>
      <w:r w:rsidRPr="007C7BAD">
        <w:rPr>
          <w:b/>
        </w:rPr>
        <w:t>2.  Возврат</w:t>
      </w:r>
      <w:bookmarkStart w:id="0" w:name="_GoBack"/>
      <w:bookmarkEnd w:id="0"/>
    </w:p>
    <w:p w:rsidR="007C7BAD" w:rsidRPr="007C7BAD" w:rsidRDefault="007C7BAD" w:rsidP="007C7BAD">
      <w:pPr>
        <w:jc w:val="both"/>
      </w:pPr>
      <w:r w:rsidRPr="007C7BAD">
        <w:t>Возврат </w:t>
      </w:r>
      <w:r w:rsidRPr="007C7BAD">
        <w:rPr>
          <w:b/>
        </w:rPr>
        <w:t>НЕВОЗМОЖЕН</w:t>
      </w:r>
      <w:r w:rsidRPr="007C7BAD">
        <w:t>, т.к. устройство IQOS относится к технически сложному товару.            </w:t>
      </w:r>
    </w:p>
    <w:p w:rsidR="007C7BAD" w:rsidRPr="007C7BAD" w:rsidRDefault="007C7BAD" w:rsidP="007C7BAD">
      <w:pPr>
        <w:jc w:val="both"/>
      </w:pPr>
      <w:proofErr w:type="gramStart"/>
      <w:r w:rsidRPr="007C7BAD">
        <w:t>На основании постановления Правительства РФ (от 19.01.1998 №55 "Об утверждении правил продажи отдельных видов товаров, перечня товаров длительного пользования, на которые не распространяется требование покупателя о безвозмездном предоставлении ему на период ремонта или замены аналогичного товара, и перечня непродовольственных товаров надлежащего качества, не подлежащих возврату или обмену на аналогичный товар других размера, формы, габарита, фасона, расцветки или комплектации".</w:t>
      </w:r>
      <w:proofErr w:type="gramEnd"/>
    </w:p>
    <w:p w:rsidR="007C7BAD" w:rsidRPr="007C7BAD" w:rsidRDefault="007C7BAD" w:rsidP="007C7BAD">
      <w:pPr>
        <w:jc w:val="both"/>
      </w:pPr>
      <w:r w:rsidRPr="007C7BAD">
        <w:t>                                                                                                                   </w:t>
      </w:r>
    </w:p>
    <w:p w:rsidR="007C7BAD" w:rsidRPr="007C7BAD" w:rsidRDefault="007C7BAD" w:rsidP="007C7BAD">
      <w:pPr>
        <w:jc w:val="both"/>
      </w:pPr>
      <w:r w:rsidRPr="007C7BAD">
        <w:t>В случае вопросов, контактное лицо: Эмилия Селиванова 8-983-165-47-75</w:t>
      </w:r>
    </w:p>
    <w:p w:rsidR="00903EDB" w:rsidRPr="007C7BAD" w:rsidRDefault="00903EDB" w:rsidP="007C7BAD">
      <w:pPr>
        <w:jc w:val="both"/>
      </w:pPr>
    </w:p>
    <w:sectPr w:rsidR="00903EDB" w:rsidRPr="007C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86278"/>
    <w:multiLevelType w:val="hybridMultilevel"/>
    <w:tmpl w:val="EBACD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AD"/>
    <w:rsid w:val="007C7BAD"/>
    <w:rsid w:val="0090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6AB1B-98E9-4D0D-A1FE-DC03DAA8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Панюта</dc:creator>
  <cp:lastModifiedBy>Елена Панюта</cp:lastModifiedBy>
  <cp:revision>1</cp:revision>
  <dcterms:created xsi:type="dcterms:W3CDTF">2018-12-20T06:56:00Z</dcterms:created>
  <dcterms:modified xsi:type="dcterms:W3CDTF">2018-12-20T07:00:00Z</dcterms:modified>
</cp:coreProperties>
</file>