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23"/>
        <w:jc w:val="center"/>
        <w:spacing w:before="0" w:after="0" w:line="240" w:lineRule="auto"/>
        <w:widowControl w:val="off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Сверка остатков с ЦБ!</w:t>
      </w:r>
      <w:r/>
    </w:p>
    <w:p>
      <w:pPr>
        <w:pStyle w:val="823"/>
        <w:jc w:val="center"/>
        <w:spacing w:before="0" w:after="0" w:line="240" w:lineRule="auto"/>
        <w:widowControl w:val="off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</w:r>
      <w:r/>
    </w:p>
    <w:p>
      <w:pPr>
        <w:pStyle w:val="823"/>
        <w:ind w:right="-72" w:firstLine="710"/>
        <w:jc w:val="both"/>
        <w:spacing w:before="0" w:after="0" w:line="240" w:lineRule="auto"/>
        <w:widowControl w:val="off"/>
        <w:tabs>
          <w:tab w:val="left" w:pos="142" w:leader="none"/>
          <w:tab w:val="clear" w:pos="720" w:leader="none"/>
          <w:tab w:val="left" w:pos="8378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того, чтобы выполнить сверку с ЦБ вам необходимо сформировать отчет по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движению товара на необходимый код с даты ввода начального остатка, если вы не знаете дату ввода начального остатка можно выбрать дату открытия магазина (либо взять дату с запасом т.к. отчет по движению товара сформируется с даты ввода начального остатка).</w:t>
      </w:r>
      <w:r/>
    </w:p>
    <w:p>
      <w:pPr>
        <w:pStyle w:val="823"/>
        <w:ind w:right="-72" w:firstLine="710"/>
        <w:jc w:val="both"/>
        <w:spacing w:before="0" w:after="0" w:line="240" w:lineRule="auto"/>
        <w:widowControl w:val="off"/>
        <w:tabs>
          <w:tab w:val="left" w:pos="142" w:leader="none"/>
          <w:tab w:val="clear" w:pos="720" w:leader="none"/>
          <w:tab w:val="left" w:pos="8378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823"/>
        <w:ind w:right="-72" w:firstLine="710"/>
        <w:jc w:val="both"/>
        <w:spacing w:before="0" w:after="0" w:line="240" w:lineRule="auto"/>
        <w:widowControl w:val="off"/>
        <w:tabs>
          <w:tab w:val="left" w:pos="142" w:leader="none"/>
          <w:tab w:val="clear" w:pos="720" w:leader="none"/>
          <w:tab w:val="left" w:pos="8378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1) Заходим в отчеты - расширенные отчеты - Отчет по движению товара.</w:t>
      </w:r>
      <w:r/>
    </w:p>
    <w:p>
      <w:pPr>
        <w:pStyle w:val="823"/>
        <w:ind w:right="-72" w:firstLine="710"/>
        <w:jc w:val="both"/>
        <w:spacing w:before="0" w:after="0" w:line="240" w:lineRule="auto"/>
        <w:widowControl w:val="off"/>
        <w:tabs>
          <w:tab w:val="left" w:pos="142" w:leader="none"/>
          <w:tab w:val="clear" w:pos="720" w:leader="none"/>
          <w:tab w:val="left" w:pos="8378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823"/>
        <w:ind w:right="-72" w:firstLine="0"/>
        <w:jc w:val="center"/>
        <w:spacing w:before="0" w:after="200" w:line="240" w:lineRule="auto"/>
        <w:widowControl w:val="off"/>
        <w:tabs>
          <w:tab w:val="left" w:pos="142" w:leader="none"/>
          <w:tab w:val="clear" w:pos="720" w:leader="none"/>
          <w:tab w:val="left" w:pos="8378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4841875"/>
                <wp:effectExtent l="0" t="0" r="0" b="0"/>
                <wp:docPr id="1" name="Picture 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rcRect l="-5" t="-5" r="-4" b="-4"/>
                        <a:stretch/>
                      </pic:blipFill>
                      <pic:spPr bwMode="auto">
                        <a:xfrm>
                          <a:off x="0" y="0"/>
                          <a:ext cx="5274310" cy="4841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15.3pt;height:381.2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/>
    </w:p>
    <w:p>
      <w:pPr>
        <w:pStyle w:val="823"/>
        <w:ind w:right="-72" w:firstLine="0"/>
        <w:jc w:val="center"/>
        <w:spacing w:before="0" w:after="0" w:line="240" w:lineRule="auto"/>
        <w:widowControl w:val="off"/>
        <w:tabs>
          <w:tab w:val="left" w:pos="142" w:leader="none"/>
          <w:tab w:val="clear" w:pos="720" w:leader="none"/>
          <w:tab w:val="left" w:pos="8378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1 - отчет по движению товара.</w:t>
      </w:r>
      <w:r/>
    </w:p>
    <w:p>
      <w:pPr>
        <w:pStyle w:val="823"/>
        <w:ind w:right="-72" w:firstLine="0"/>
        <w:jc w:val="center"/>
        <w:spacing w:before="0" w:after="0" w:line="240" w:lineRule="auto"/>
        <w:widowControl w:val="off"/>
        <w:tabs>
          <w:tab w:val="left" w:pos="142" w:leader="none"/>
          <w:tab w:val="clear" w:pos="720" w:leader="none"/>
          <w:tab w:val="left" w:pos="8378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823"/>
        <w:ind w:right="-72" w:firstLine="710"/>
        <w:jc w:val="both"/>
        <w:spacing w:before="0" w:after="0" w:line="240" w:lineRule="auto"/>
        <w:widowControl w:val="off"/>
        <w:tabs>
          <w:tab w:val="left" w:pos="142" w:leader="none"/>
          <w:tab w:val="clear" w:pos="720" w:leader="none"/>
          <w:tab w:val="left" w:pos="8378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2) Выставляете период с даты ввода начального остатка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или открытия магазина (либо взять дату с запасом), далее в поле быстрое добавление по коду необходимо ввести код интересующего товара (можно указать несколько) и нажать на стрелочки справа от кода, чтобы он добавился в фильтр. Нажимаете сформировать.</w:t>
      </w:r>
      <w:r/>
    </w:p>
    <w:p>
      <w:pPr>
        <w:pStyle w:val="823"/>
        <w:ind w:right="-72" w:firstLine="710"/>
        <w:jc w:val="center"/>
        <w:spacing w:before="0" w:after="200" w:line="240" w:lineRule="auto"/>
        <w:widowControl w:val="off"/>
        <w:tabs>
          <w:tab w:val="left" w:pos="142" w:leader="none"/>
          <w:tab w:val="clear" w:pos="720" w:leader="none"/>
          <w:tab w:val="left" w:pos="8378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en-US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52743" cy="3256426"/>
                <wp:effectExtent l="0" t="0" r="0" b="0"/>
                <wp:docPr id="2" name="Picture 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rcRect l="-5" t="-9" r="-4" b="-9"/>
                        <a:stretch/>
                      </pic:blipFill>
                      <pic:spPr bwMode="auto">
                        <a:xfrm flipH="0" flipV="0">
                          <a:off x="0" y="0"/>
                          <a:ext cx="5452742" cy="3256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29.3pt;height:256.4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pStyle w:val="823"/>
        <w:ind w:right="-72" w:firstLine="0"/>
        <w:jc w:val="center"/>
        <w:spacing w:before="0" w:after="0" w:line="240" w:lineRule="auto"/>
        <w:widowControl w:val="off"/>
        <w:tabs>
          <w:tab w:val="left" w:pos="142" w:leader="none"/>
          <w:tab w:val="clear" w:pos="720" w:leader="none"/>
          <w:tab w:val="left" w:pos="8378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2 - формирование отчета по движению товара на магазине.</w:t>
      </w:r>
      <w:r/>
    </w:p>
    <w:p>
      <w:pPr>
        <w:pStyle w:val="823"/>
        <w:ind w:right="-72" w:firstLine="710"/>
        <w:jc w:val="both"/>
        <w:spacing w:before="0" w:after="0" w:line="240" w:lineRule="auto"/>
        <w:widowControl w:val="off"/>
        <w:tabs>
          <w:tab w:val="left" w:pos="142" w:leader="none"/>
          <w:tab w:val="clear" w:pos="720" w:leader="none"/>
          <w:tab w:val="left" w:pos="8378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823"/>
        <w:ind w:right="-72" w:firstLine="710"/>
        <w:jc w:val="both"/>
        <w:spacing w:before="0" w:after="0" w:line="240" w:lineRule="auto"/>
        <w:widowControl w:val="off"/>
        <w:tabs>
          <w:tab w:val="left" w:pos="142" w:leader="none"/>
          <w:tab w:val="clear" w:pos="720" w:leader="none"/>
          <w:tab w:val="left" w:pos="8378" w:leader="none"/>
        </w:tabs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 вас сформируется отчет в котором можно смотреть движения этого товара и запишется в виде таблицы report.xls на диске C:\ в папку </w:t>
      </w:r>
      <w:r>
        <w:rPr>
          <w:rFonts w:ascii="Times New Roman" w:hAnsi="Times New Roman" w:cs="Times New Roman"/>
          <w:sz w:val="28"/>
          <w:szCs w:val="28"/>
        </w:rPr>
        <w:t xml:space="preserve">Doc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(см. рис. 3).</w:t>
      </w:r>
      <w:r/>
    </w:p>
    <w:p>
      <w:pPr>
        <w:pStyle w:val="823"/>
        <w:ind w:right="-72" w:firstLine="710"/>
        <w:jc w:val="center"/>
        <w:spacing w:before="0" w:after="0" w:line="240" w:lineRule="auto"/>
        <w:widowControl w:val="off"/>
        <w:tabs>
          <w:tab w:val="left" w:pos="142" w:leader="none"/>
          <w:tab w:val="clear" w:pos="720" w:leader="none"/>
          <w:tab w:val="left" w:pos="8378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  <w:lang w:val="en-US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27365" cy="2308419"/>
                <wp:effectExtent l="0" t="0" r="0" b="0"/>
                <wp:docPr id="3" name="Picture 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-4" t="-10" r="-4" b="-10"/>
                        <a:stretch/>
                      </pic:blipFill>
                      <pic:spPr bwMode="auto">
                        <a:xfrm flipH="0" flipV="0">
                          <a:off x="0" y="0"/>
                          <a:ext cx="5627365" cy="23084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43.1pt;height:181.8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pStyle w:val="823"/>
        <w:ind w:right="-72" w:firstLine="710"/>
        <w:jc w:val="both"/>
        <w:spacing w:before="0" w:after="0" w:line="240" w:lineRule="auto"/>
        <w:widowControl w:val="off"/>
        <w:tabs>
          <w:tab w:val="left" w:pos="142" w:leader="none"/>
          <w:tab w:val="clear" w:pos="720" w:leader="none"/>
          <w:tab w:val="left" w:pos="8378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823"/>
        <w:ind w:right="-72" w:firstLine="0"/>
        <w:jc w:val="center"/>
        <w:spacing w:before="0" w:after="0" w:line="240" w:lineRule="auto"/>
        <w:widowControl w:val="off"/>
        <w:tabs>
          <w:tab w:val="left" w:pos="142" w:leader="none"/>
          <w:tab w:val="clear" w:pos="720" w:leader="none"/>
          <w:tab w:val="left" w:pos="8378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3 - отчет по движению товара в таблице.</w:t>
      </w:r>
      <w:r/>
    </w:p>
    <w:p>
      <w:pPr>
        <w:pStyle w:val="823"/>
        <w:ind w:right="-72" w:firstLine="0"/>
        <w:jc w:val="center"/>
        <w:spacing w:before="0" w:after="200" w:line="240" w:lineRule="auto"/>
        <w:widowControl w:val="off"/>
        <w:tabs>
          <w:tab w:val="left" w:pos="142" w:leader="none"/>
          <w:tab w:val="clear" w:pos="720" w:leader="none"/>
          <w:tab w:val="left" w:pos="8378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823"/>
        <w:ind w:right="-72" w:firstLine="710"/>
        <w:jc w:val="both"/>
        <w:spacing w:before="0" w:after="0" w:line="240" w:lineRule="auto"/>
        <w:widowControl w:val="off"/>
        <w:tabs>
          <w:tab w:val="left" w:pos="142" w:leader="none"/>
          <w:tab w:val="left" w:pos="710" w:leader="none"/>
          <w:tab w:val="clear" w:pos="720" w:leader="none"/>
          <w:tab w:val="left" w:pos="8378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3) Далее вам необходимо запросить отч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ет по движению товара из ЦБ. Переходите во вкладку "Запросить отчеты из ЦБ", добавляете код товара (можно несколько кодов), выставляете дату так же с ввода начального остатка или открытия магазина, нажимаете кнопку "Запросить движения по кодам товаров...".</w:t>
      </w:r>
      <w:r/>
    </w:p>
    <w:p>
      <w:pPr>
        <w:pStyle w:val="823"/>
        <w:ind w:right="-72" w:firstLine="710"/>
        <w:jc w:val="both"/>
        <w:spacing w:before="0" w:after="0" w:line="240" w:lineRule="auto"/>
        <w:widowControl w:val="off"/>
        <w:tabs>
          <w:tab w:val="left" w:pos="142" w:leader="none"/>
          <w:tab w:val="left" w:pos="710" w:leader="none"/>
          <w:tab w:val="clear" w:pos="720" w:leader="none"/>
          <w:tab w:val="left" w:pos="8378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823"/>
        <w:ind w:right="-72" w:firstLine="0"/>
        <w:jc w:val="center"/>
        <w:spacing w:before="0" w:after="200" w:line="240" w:lineRule="auto"/>
        <w:widowControl w:val="off"/>
        <w:tabs>
          <w:tab w:val="left" w:pos="142" w:leader="none"/>
          <w:tab w:val="clear" w:pos="720" w:leader="none"/>
          <w:tab w:val="left" w:pos="8378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15981" cy="3126450"/>
                <wp:effectExtent l="0" t="0" r="0" b="0"/>
                <wp:docPr id="4" name="Picture 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4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rcRect l="-5" t="-9" r="-4" b="-9"/>
                        <a:stretch/>
                      </pic:blipFill>
                      <pic:spPr bwMode="auto">
                        <a:xfrm flipH="0" flipV="0">
                          <a:off x="0" y="0"/>
                          <a:ext cx="5215980" cy="3126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10.7pt;height:246.2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pStyle w:val="823"/>
        <w:ind w:right="-72" w:firstLine="0"/>
        <w:jc w:val="center"/>
        <w:spacing w:before="0" w:after="0" w:line="240" w:lineRule="auto"/>
        <w:widowControl w:val="off"/>
        <w:tabs>
          <w:tab w:val="left" w:pos="142" w:leader="none"/>
          <w:tab w:val="clear" w:pos="720" w:leader="none"/>
          <w:tab w:val="left" w:pos="8378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4 - запрос отчета по движению товара с ЦБ.</w:t>
      </w:r>
      <w:r/>
    </w:p>
    <w:p>
      <w:pPr>
        <w:pStyle w:val="823"/>
        <w:ind w:right="-72" w:firstLine="0"/>
        <w:jc w:val="center"/>
        <w:spacing w:before="0" w:after="0" w:line="240" w:lineRule="auto"/>
        <w:widowControl w:val="off"/>
        <w:tabs>
          <w:tab w:val="left" w:pos="142" w:leader="none"/>
          <w:tab w:val="clear" w:pos="720" w:leader="none"/>
          <w:tab w:val="left" w:pos="8378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823"/>
        <w:ind w:right="-72" w:firstLine="710"/>
        <w:spacing w:before="0" w:after="0" w:line="240" w:lineRule="auto"/>
        <w:widowControl w:val="off"/>
        <w:tabs>
          <w:tab w:val="left" w:pos="142" w:leader="none"/>
          <w:tab w:val="clear" w:pos="720" w:leader="none"/>
          <w:tab w:val="left" w:pos="8378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Вам на почту придет письмо с отчетом из ЦБ в виде таблицы  (см. рис. 5), если этот отчет не придет спустя 20 минут и более, необходимо поставить задачу в УИТ.</w:t>
      </w:r>
      <w:r/>
    </w:p>
    <w:p>
      <w:pPr>
        <w:pStyle w:val="823"/>
        <w:ind w:right="-72" w:firstLine="710"/>
        <w:spacing w:before="0" w:after="0" w:line="240" w:lineRule="auto"/>
        <w:widowControl w:val="off"/>
        <w:tabs>
          <w:tab w:val="left" w:pos="142" w:leader="none"/>
          <w:tab w:val="clear" w:pos="720" w:leader="none"/>
          <w:tab w:val="left" w:pos="8378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823"/>
        <w:ind w:right="-72" w:firstLine="0"/>
        <w:jc w:val="center"/>
        <w:spacing w:before="0" w:after="200" w:line="240" w:lineRule="auto"/>
        <w:widowControl w:val="off"/>
        <w:tabs>
          <w:tab w:val="left" w:pos="142" w:leader="none"/>
          <w:tab w:val="clear" w:pos="720" w:leader="none"/>
          <w:tab w:val="left" w:pos="8378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 w:eastAsia="en-US"/>
        </w:rPr>
      </w:r>
      <w:r>
        <w:rPr>
          <w:rFonts w:ascii="Times New Roman" w:hAnsi="Times New Roman" w:cs="Times New Roman"/>
          <w:sz w:val="28"/>
          <w:szCs w:val="28"/>
          <w:lang w:val="en-US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06112" cy="3006903"/>
                <wp:effectExtent l="0" t="0" r="0" b="0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0074724" name="Picture 5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-4" t="-7" r="-4" b="-7"/>
                        <a:stretch/>
                      </pic:blipFill>
                      <pic:spPr bwMode="auto">
                        <a:xfrm flipH="0" flipV="0">
                          <a:off x="0" y="0"/>
                          <a:ext cx="5306112" cy="30069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17.8pt;height:236.8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 w:eastAsia="en-US"/>
        </w:rPr>
      </w:r>
      <w:r/>
    </w:p>
    <w:p>
      <w:pPr>
        <w:pStyle w:val="823"/>
        <w:ind w:right="-72" w:firstLine="0"/>
        <w:jc w:val="center"/>
        <w:spacing w:before="0" w:after="0" w:line="240" w:lineRule="auto"/>
        <w:widowControl w:val="off"/>
        <w:tabs>
          <w:tab w:val="left" w:pos="142" w:leader="none"/>
          <w:tab w:val="clear" w:pos="720" w:leader="none"/>
          <w:tab w:val="left" w:pos="8378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5 - отчет из ЦБ на почте.</w:t>
      </w:r>
      <w:r/>
    </w:p>
    <w:p>
      <w:pPr>
        <w:pStyle w:val="823"/>
        <w:ind w:right="-72" w:firstLine="710"/>
        <w:jc w:val="center"/>
        <w:spacing w:before="0" w:after="0" w:line="240" w:lineRule="auto"/>
        <w:widowControl w:val="off"/>
        <w:tabs>
          <w:tab w:val="left" w:pos="142" w:leader="none"/>
          <w:tab w:val="clear" w:pos="720" w:leader="none"/>
          <w:tab w:val="left" w:pos="8378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823"/>
        <w:ind w:right="-72" w:firstLine="710"/>
        <w:jc w:val="both"/>
        <w:spacing w:before="0" w:after="0" w:line="240" w:lineRule="auto"/>
        <w:widowControl w:val="off"/>
        <w:tabs>
          <w:tab w:val="left" w:pos="142" w:leader="none"/>
          <w:tab w:val="clear" w:pos="720" w:leader="none"/>
          <w:tab w:val="left" w:pos="8378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4)  Когда у вас есть два отчета по движению товара, который вы сформировали на магазине и который вам пришел на почту, открываете два этих отчета, выводите на экране так, чтобы видно было один и второй. </w:t>
      </w:r>
      <w:r/>
    </w:p>
    <w:p>
      <w:pPr>
        <w:ind w:right="-72" w:firstLine="720"/>
        <w:jc w:val="both"/>
        <w:spacing w:before="0" w:after="0" w:line="240" w:lineRule="auto"/>
        <w:widowControl w:val="off"/>
        <w:tabs>
          <w:tab w:val="left" w:pos="142" w:leader="none"/>
          <w:tab w:val="left" w:pos="645" w:leader="none"/>
          <w:tab w:val="clear" w:pos="720" w:leader="none"/>
          <w:tab w:val="left" w:pos="8378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/>
    </w:p>
    <w:p>
      <w:pPr>
        <w:ind w:right="-72" w:firstLine="720"/>
        <w:jc w:val="both"/>
        <w:spacing w:before="0" w:after="0" w:line="240" w:lineRule="auto"/>
        <w:widowControl w:val="off"/>
        <w:tabs>
          <w:tab w:val="left" w:pos="142" w:leader="none"/>
          <w:tab w:val="left" w:pos="645" w:leader="none"/>
          <w:tab w:val="clear" w:pos="720" w:leader="none"/>
          <w:tab w:val="left" w:pos="8378" w:leader="none"/>
        </w:tabs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/>
    </w:p>
    <w:p>
      <w:pPr>
        <w:pStyle w:val="823"/>
        <w:ind w:right="-72" w:firstLine="720"/>
        <w:jc w:val="both"/>
        <w:spacing w:before="0" w:after="0" w:line="240" w:lineRule="auto"/>
        <w:widowControl w:val="off"/>
        <w:tabs>
          <w:tab w:val="left" w:pos="142" w:leader="none"/>
          <w:tab w:val="left" w:pos="645" w:leader="none"/>
          <w:tab w:val="clear" w:pos="720" w:leader="none"/>
          <w:tab w:val="left" w:pos="8378" w:leader="none"/>
        </w:tabs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Сверяем два отчета между собой, а точнее доку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менты которые в них указаны и количество по ним (документы должны совпадать, к примеру, если есть ЧекККМ за 30.12.2022 - 4 чека в общем, то в отчете из центральной базы должен быть ОтчетККМ от 30.12.2022 с общим количеством чеков продаж за этот день - 4). </w:t>
      </w:r>
      <w:r/>
    </w:p>
    <w:p>
      <w:pPr>
        <w:pStyle w:val="823"/>
        <w:ind w:right="-72" w:firstLine="0"/>
        <w:jc w:val="both"/>
        <w:spacing w:before="0" w:after="200" w:line="240" w:lineRule="auto"/>
        <w:widowControl w:val="off"/>
        <w:tabs>
          <w:tab w:val="left" w:pos="142" w:leader="none"/>
          <w:tab w:val="clear" w:pos="720" w:leader="none"/>
          <w:tab w:val="left" w:pos="8378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823"/>
        <w:ind w:left="0" w:right="-703" w:hanging="567"/>
        <w:jc w:val="center"/>
        <w:spacing w:before="0" w:after="200" w:line="240" w:lineRule="auto"/>
        <w:widowControl w:val="off"/>
        <w:tabs>
          <w:tab w:val="left" w:pos="142" w:leader="none"/>
          <w:tab w:val="clear" w:pos="720" w:leader="none"/>
          <w:tab w:val="left" w:pos="8378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0146" cy="2542162"/>
                <wp:effectExtent l="0" t="0" r="0" b="0"/>
                <wp:docPr id="6" name="Picture 6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-2" t="-7" r="-1" b="-7"/>
                        <a:stretch/>
                      </pic:blipFill>
                      <pic:spPr bwMode="auto">
                        <a:xfrm flipH="0" flipV="0">
                          <a:off x="0" y="0"/>
                          <a:ext cx="6020146" cy="25421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74.0pt;height:200.2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pStyle w:val="823"/>
        <w:ind w:left="0" w:right="-72" w:firstLine="0"/>
        <w:jc w:val="center"/>
        <w:spacing w:before="0" w:after="0" w:line="240" w:lineRule="auto"/>
        <w:widowControl w:val="off"/>
        <w:tabs>
          <w:tab w:val="left" w:pos="142" w:leader="none"/>
          <w:tab w:val="clear" w:pos="720" w:leader="none"/>
          <w:tab w:val="left" w:pos="8378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6 - сравнение отчетов по движению товара.</w:t>
      </w:r>
      <w:r/>
    </w:p>
    <w:p>
      <w:pPr>
        <w:pStyle w:val="823"/>
        <w:ind w:right="-72" w:firstLine="710"/>
        <w:jc w:val="both"/>
        <w:spacing w:before="0" w:after="0" w:line="240" w:lineRule="auto"/>
        <w:widowControl w:val="off"/>
        <w:tabs>
          <w:tab w:val="left" w:pos="142" w:leader="none"/>
          <w:tab w:val="clear" w:pos="720" w:leader="none"/>
          <w:tab w:val="left" w:pos="8378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823"/>
        <w:ind w:right="-72" w:firstLine="710"/>
        <w:jc w:val="both"/>
        <w:spacing w:before="0" w:after="0" w:line="240" w:lineRule="auto"/>
        <w:widowControl w:val="off"/>
        <w:tabs>
          <w:tab w:val="clear" w:pos="720" w:leader="none"/>
          <w:tab w:val="left" w:pos="8378" w:leader="none"/>
        </w:tabs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данном случае (см. рис. 6) в отчете движения сформированном  на магазине  отсутствует накладная ПКр-021569 от 14.12.2022, но в отчете из ЦБ она есть и из-за этого идут расхождения.</w:t>
      </w:r>
      <w:r/>
    </w:p>
    <w:p>
      <w:pPr>
        <w:ind w:right="-72" w:firstLine="710"/>
        <w:jc w:val="both"/>
        <w:spacing w:before="0" w:after="0" w:line="240" w:lineRule="auto"/>
        <w:widowControl w:val="off"/>
        <w:tabs>
          <w:tab w:val="clear" w:pos="720" w:leader="none"/>
          <w:tab w:val="left" w:pos="8378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/>
    </w:p>
    <w:p>
      <w:pPr>
        <w:pStyle w:val="823"/>
        <w:ind w:firstLine="709"/>
        <w:jc w:val="both"/>
        <w:spacing w:before="0" w:after="0" w:line="240" w:lineRule="auto"/>
        <w:widowControl w:val="off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Если в вашей базе отсутствует какой либо документ (ПРнк, Рнк, Оприходование, Списание, Возврат поставщику, Ц-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000000001 и т.д.) а в отчете из центральной базы который пришел на почту он есть, то необходимо проверить его наличие и проведение в журнале документов, либо в случае отсутствия поставить задачу в УИТ с скриншотами сверки, где видно отсутствующий документ.</w:t>
      </w:r>
      <w:r/>
    </w:p>
    <w:p>
      <w:pPr>
        <w:ind w:firstLine="709"/>
        <w:jc w:val="both"/>
        <w:spacing w:before="0" w:after="0" w:line="240" w:lineRule="auto"/>
        <w:widowControl w:val="off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/>
    </w:p>
    <w:p>
      <w:pPr>
        <w:pStyle w:val="823"/>
        <w:ind w:firstLine="709"/>
        <w:jc w:val="both"/>
        <w:spacing w:before="0" w:after="0" w:line="240" w:lineRule="auto"/>
        <w:widowControl w:val="off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Если в отчете вашей базы есть ЧекККМ за конкретную дату, а в отчете из центральной базы который пришел на почту нет Отчета ККМ за эту дату, то необходимо поставить задачу в УИТ с скриншотами сверки, где видно отсутствующий чек.</w:t>
      </w:r>
      <w:r/>
    </w:p>
    <w:p>
      <w:pPr>
        <w:ind w:firstLine="709"/>
        <w:jc w:val="both"/>
        <w:spacing w:before="0" w:after="0" w:line="240" w:lineRule="auto"/>
        <w:widowControl w:val="off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/>
    </w:p>
    <w:p>
      <w:pPr>
        <w:pStyle w:val="823"/>
        <w:ind w:firstLine="709"/>
        <w:jc w:val="both"/>
        <w:spacing w:before="0" w:after="0" w:line="240" w:lineRule="auto"/>
        <w:widowControl w:val="off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 же если в отчете из ЦБ ОтчетККМ задвоен, необходимо поставить задачу в УИТ с скриншотами сверки, где видно задвоенные продажи.</w:t>
      </w:r>
      <w:r/>
    </w:p>
    <w:p>
      <w:pPr>
        <w:pStyle w:val="823"/>
        <w:ind w:firstLine="709"/>
        <w:jc w:val="both"/>
        <w:spacing w:before="0" w:after="0" w:line="240" w:lineRule="auto"/>
        <w:widowControl w:val="off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823"/>
        <w:ind w:firstLine="709"/>
        <w:jc w:val="both"/>
        <w:spacing w:before="0" w:after="0" w:line="240" w:lineRule="auto"/>
        <w:widowControl w:val="off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 же не забываем сверять начальные остатки в этих отчетах.</w:t>
      </w:r>
      <w:r/>
    </w:p>
    <w:p>
      <w:pPr>
        <w:pStyle w:val="823"/>
        <w:ind w:firstLine="709"/>
        <w:jc w:val="both"/>
        <w:spacing w:before="0" w:after="0" w:line="240" w:lineRule="auto"/>
        <w:widowControl w:val="off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823"/>
        <w:spacing w:before="0" w:after="0" w:line="240" w:lineRule="auto"/>
        <w:widowControl w:val="off"/>
        <w:tabs>
          <w:tab w:val="left" w:pos="645" w:leader="none"/>
          <w:tab w:val="clear" w:pos="720" w:leader="none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</w:r>
      <w:r/>
    </w:p>
    <w:p>
      <w:pPr>
        <w:spacing w:before="0" w:after="0" w:line="240" w:lineRule="auto"/>
        <w:widowControl w:val="off"/>
        <w:tabs>
          <w:tab w:val="left" w:pos="645" w:leader="none"/>
          <w:tab w:val="clear" w:pos="720" w:leader="none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ru-RU"/>
        </w:rPr>
      </w:r>
      <w:r/>
    </w:p>
    <w:p>
      <w:pPr>
        <w:spacing w:before="0" w:after="0" w:line="240" w:lineRule="auto"/>
        <w:widowControl w:val="off"/>
        <w:tabs>
          <w:tab w:val="left" w:pos="645" w:leader="none"/>
          <w:tab w:val="clear" w:pos="720" w:leader="none"/>
        </w:tabs>
        <w:rPr>
          <w:rFonts w:ascii="Times New Roman" w:hAnsi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  <w:t xml:space="preserve">Причины расхождения между остатками в вашей базе (КонОст) и центральной (ТекОст): </w:t>
      </w:r>
      <w:r/>
    </w:p>
    <w:p>
      <w:pPr>
        <w:pStyle w:val="823"/>
        <w:spacing w:before="0" w:after="0" w:line="240" w:lineRule="auto"/>
        <w:widowControl w:val="off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</w:r>
      <w:r/>
    </w:p>
    <w:p>
      <w:pPr>
        <w:pStyle w:val="823"/>
        <w:numPr>
          <w:ilvl w:val="8"/>
          <w:numId w:val="1"/>
        </w:numPr>
        <w:ind w:left="360" w:firstLine="0"/>
        <w:jc w:val="both"/>
        <w:spacing w:before="0" w:after="0" w:line="240" w:lineRule="auto"/>
        <w:widowControl w:val="off"/>
        <w:tabs>
          <w:tab w:val="left" w:pos="0" w:leader="none"/>
          <w:tab w:val="clear" w:pos="720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центральную базу не загрузился Отчет ККМ (соответственно количество товара в колонке КонОст меньше чем в колонке ТекОст)</w:t>
      </w:r>
      <w:r/>
    </w:p>
    <w:p>
      <w:pPr>
        <w:pStyle w:val="823"/>
        <w:numPr>
          <w:ilvl w:val="8"/>
          <w:numId w:val="2"/>
        </w:numPr>
        <w:ind w:left="360" w:firstLine="0"/>
        <w:jc w:val="both"/>
        <w:spacing w:before="0" w:after="0" w:line="240" w:lineRule="auto"/>
        <w:widowControl w:val="off"/>
        <w:tabs>
          <w:tab w:val="left" w:pos="0" w:leader="none"/>
          <w:tab w:val="clear" w:pos="720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центральной базе задвоен Отчет ККМ (в колонке ТекОст списано в два раза больше товара)</w:t>
      </w:r>
      <w:r/>
    </w:p>
    <w:p>
      <w:pPr>
        <w:pStyle w:val="823"/>
        <w:numPr>
          <w:ilvl w:val="8"/>
          <w:numId w:val="3"/>
        </w:numPr>
        <w:ind w:left="360" w:firstLine="0"/>
        <w:jc w:val="both"/>
        <w:spacing w:before="0" w:after="0" w:line="240" w:lineRule="auto"/>
        <w:widowControl w:val="off"/>
        <w:tabs>
          <w:tab w:val="left" w:pos="0" w:leader="none"/>
          <w:tab w:val="clear" w:pos="720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 прогружена накладная или оприходование в вашу базу (ТекОст больше чем КонОст)</w:t>
      </w:r>
      <w:r/>
    </w:p>
    <w:p>
      <w:pPr>
        <w:pStyle w:val="823"/>
        <w:numPr>
          <w:ilvl w:val="8"/>
          <w:numId w:val="4"/>
        </w:numPr>
        <w:ind w:left="360" w:firstLine="0"/>
        <w:jc w:val="both"/>
        <w:spacing w:before="0" w:after="0" w:line="240" w:lineRule="auto"/>
        <w:widowControl w:val="off"/>
        <w:tabs>
          <w:tab w:val="left" w:pos="0" w:leader="none"/>
          <w:tab w:val="clear" w:pos="720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 прогружено списание или перемещение или возврат поставщику в вашей базе (КонОст больше ТекОст)</w:t>
      </w:r>
      <w:r/>
    </w:p>
    <w:p>
      <w:pPr>
        <w:pStyle w:val="823"/>
        <w:numPr>
          <w:ilvl w:val="8"/>
          <w:numId w:val="5"/>
        </w:numPr>
        <w:ind w:left="360" w:firstLine="0"/>
        <w:jc w:val="both"/>
        <w:spacing w:before="0" w:after="0" w:line="240" w:lineRule="auto"/>
        <w:widowControl w:val="off"/>
        <w:tabs>
          <w:tab w:val="left" w:pos="0" w:leader="none"/>
          <w:tab w:val="clear" w:pos="720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Чек ККМ отсутствует в Отчете ККМ за конкретный день (КонОст меньше ТекОст)</w:t>
      </w:r>
      <w:r/>
    </w:p>
    <w:p>
      <w:pPr>
        <w:pStyle w:val="823"/>
        <w:spacing w:before="0" w:after="0" w:line="240" w:lineRule="auto"/>
        <w:widowControl w:val="off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823"/>
        <w:jc w:val="both"/>
        <w:spacing w:before="0" w:after="0" w:line="240" w:lineRule="auto"/>
        <w:widowControl w:val="off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Если у вас в отчет попало много товара то скорее всего расхождение идет по одному документу (ОтчетККМ или РНк, ПРнк и т.д.)</w:t>
      </w:r>
      <w:r/>
    </w:p>
    <w:p>
      <w:pPr>
        <w:pStyle w:val="823"/>
        <w:ind w:right="-72" w:firstLine="0"/>
        <w:jc w:val="both"/>
        <w:spacing w:before="0" w:after="200" w:line="240" w:lineRule="auto"/>
        <w:widowControl w:val="off"/>
        <w:tabs>
          <w:tab w:val="left" w:pos="142" w:leader="none"/>
          <w:tab w:val="clear" w:pos="720" w:leader="none"/>
          <w:tab w:val="left" w:pos="8378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823"/>
        <w:ind w:right="-72" w:firstLine="710"/>
        <w:jc w:val="both"/>
        <w:spacing w:before="0" w:after="200" w:line="276" w:lineRule="auto"/>
        <w:widowControl w:val="off"/>
        <w:tabs>
          <w:tab w:val="left" w:pos="142" w:leader="none"/>
          <w:tab w:val="clear" w:pos="720" w:leader="none"/>
          <w:tab w:val="left" w:pos="8378" w:leader="none"/>
        </w:tabs>
        <w:rPr>
          <w:rFonts w:ascii="Times New Roman" w:hAnsi="Times New Roman" w:cs="Calibri"/>
          <w:sz w:val="28"/>
          <w:szCs w:val="28"/>
          <w:lang w:val="ru-RU"/>
        </w:rPr>
      </w:pPr>
      <w:r>
        <w:rPr>
          <w:rFonts w:ascii="Times New Roman" w:hAnsi="Times New Roman" w:cs="Calibri"/>
          <w:sz w:val="28"/>
          <w:szCs w:val="28"/>
          <w:lang w:val="ru-RU"/>
        </w:rPr>
      </w:r>
      <w:r/>
    </w:p>
    <w:sectPr>
      <w:footnotePr/>
      <w:endnotePr/>
      <w:type w:val="nextPage"/>
      <w:pgSz w:w="12240" w:h="15840" w:orient="portrait"/>
      <w:pgMar w:top="590" w:right="1440" w:bottom="794" w:left="1440" w:header="0" w:footer="0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Calibri">
    <w:panose1 w:val="020F0502020204030204"/>
  </w:font>
  <w:font w:name="Arial">
    <w:panose1 w:val="020B0604020202020204"/>
  </w:font>
  <w:font w:name="DejaVu Sans">
    <w:panose1 w:val="020B0603030804020204"/>
  </w:font>
  <w:font w:name="Times New Roman">
    <w:panose1 w:val="02020603050405020304"/>
  </w:font>
  <w:font w:name="Cambria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080" w:hanging="360"/>
        <w:tabs>
          <w:tab w:val="num" w:pos="108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1440" w:hanging="360"/>
        <w:tabs>
          <w:tab w:val="num" w:pos="144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1800" w:hanging="360"/>
        <w:tabs>
          <w:tab w:val="num" w:pos="180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2160" w:hanging="360"/>
        <w:tabs>
          <w:tab w:val="num" w:pos="216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2520" w:hanging="360"/>
        <w:tabs>
          <w:tab w:val="num" w:pos="25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2880" w:hanging="360"/>
        <w:tabs>
          <w:tab w:val="num" w:pos="288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3240" w:hanging="360"/>
        <w:tabs>
          <w:tab w:val="num" w:pos="3240" w:leader="none"/>
        </w:tabs>
      </w:pPr>
    </w:lvl>
    <w:lvl w:ilvl="8">
      <w:start w:val="0"/>
      <w:numFmt w:val="bullet"/>
      <w:isLgl w:val="false"/>
      <w:suff w:val="nothing"/>
      <w:lvlText w:val=""/>
      <w:lvlJc w:val="left"/>
      <w:pPr>
        <w:ind w:left="0" w:firstLine="0"/>
        <w:tabs>
          <w:tab w:val="num" w:pos="0" w:leader="none"/>
        </w:tabs>
      </w:pPr>
      <w:rPr>
        <w:rFonts w:hint="default" w:ascii="Symbol" w:hAnsi="Symbol" w:cs="Symbol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080" w:hanging="360"/>
        <w:tabs>
          <w:tab w:val="num" w:pos="108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1440" w:hanging="360"/>
        <w:tabs>
          <w:tab w:val="num" w:pos="144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1800" w:hanging="360"/>
        <w:tabs>
          <w:tab w:val="num" w:pos="180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2160" w:hanging="360"/>
        <w:tabs>
          <w:tab w:val="num" w:pos="216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2520" w:hanging="360"/>
        <w:tabs>
          <w:tab w:val="num" w:pos="25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2880" w:hanging="360"/>
        <w:tabs>
          <w:tab w:val="num" w:pos="288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3240" w:hanging="360"/>
        <w:tabs>
          <w:tab w:val="num" w:pos="3240" w:leader="none"/>
        </w:tabs>
      </w:pPr>
    </w:lvl>
    <w:lvl w:ilvl="8">
      <w:start w:val="0"/>
      <w:numFmt w:val="bullet"/>
      <w:isLgl w:val="false"/>
      <w:suff w:val="nothing"/>
      <w:lvlText w:val=""/>
      <w:lvlJc w:val="left"/>
      <w:pPr>
        <w:ind w:left="0" w:firstLine="0"/>
        <w:tabs>
          <w:tab w:val="num" w:pos="0" w:leader="none"/>
        </w:tabs>
      </w:pPr>
      <w:rPr>
        <w:rFonts w:hint="default" w:ascii="Symbol" w:hAnsi="Symbol" w:cs="Symbol"/>
      </w:r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080" w:hanging="360"/>
        <w:tabs>
          <w:tab w:val="num" w:pos="108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1440" w:hanging="360"/>
        <w:tabs>
          <w:tab w:val="num" w:pos="144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1800" w:hanging="360"/>
        <w:tabs>
          <w:tab w:val="num" w:pos="180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2160" w:hanging="360"/>
        <w:tabs>
          <w:tab w:val="num" w:pos="216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2520" w:hanging="360"/>
        <w:tabs>
          <w:tab w:val="num" w:pos="25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2880" w:hanging="360"/>
        <w:tabs>
          <w:tab w:val="num" w:pos="288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3240" w:hanging="360"/>
        <w:tabs>
          <w:tab w:val="num" w:pos="3240" w:leader="none"/>
        </w:tabs>
      </w:pPr>
    </w:lvl>
    <w:lvl w:ilvl="8">
      <w:start w:val="0"/>
      <w:numFmt w:val="bullet"/>
      <w:isLgl w:val="false"/>
      <w:suff w:val="nothing"/>
      <w:lvlText w:val=""/>
      <w:lvlJc w:val="left"/>
      <w:pPr>
        <w:ind w:left="0" w:firstLine="0"/>
        <w:tabs>
          <w:tab w:val="num" w:pos="0" w:leader="none"/>
        </w:tabs>
      </w:pPr>
      <w:rPr>
        <w:rFonts w:hint="default" w:ascii="Symbol" w:hAnsi="Symbol" w:cs="Symbol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080" w:hanging="360"/>
        <w:tabs>
          <w:tab w:val="num" w:pos="108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1440" w:hanging="360"/>
        <w:tabs>
          <w:tab w:val="num" w:pos="144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1800" w:hanging="360"/>
        <w:tabs>
          <w:tab w:val="num" w:pos="180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2160" w:hanging="360"/>
        <w:tabs>
          <w:tab w:val="num" w:pos="216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2520" w:hanging="360"/>
        <w:tabs>
          <w:tab w:val="num" w:pos="25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2880" w:hanging="360"/>
        <w:tabs>
          <w:tab w:val="num" w:pos="288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3240" w:hanging="360"/>
        <w:tabs>
          <w:tab w:val="num" w:pos="3240" w:leader="none"/>
        </w:tabs>
      </w:pPr>
    </w:lvl>
    <w:lvl w:ilvl="8">
      <w:start w:val="0"/>
      <w:numFmt w:val="bullet"/>
      <w:isLgl w:val="false"/>
      <w:suff w:val="nothing"/>
      <w:lvlText w:val=""/>
      <w:lvlJc w:val="left"/>
      <w:pPr>
        <w:ind w:left="0" w:firstLine="0"/>
        <w:tabs>
          <w:tab w:val="num" w:pos="0" w:leader="none"/>
        </w:tabs>
      </w:pPr>
      <w:rPr>
        <w:rFonts w:hint="default" w:ascii="Symbol" w:hAnsi="Symbol" w:cs="Symbol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080" w:hanging="360"/>
        <w:tabs>
          <w:tab w:val="num" w:pos="108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1440" w:hanging="360"/>
        <w:tabs>
          <w:tab w:val="num" w:pos="144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1800" w:hanging="360"/>
        <w:tabs>
          <w:tab w:val="num" w:pos="180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2160" w:hanging="360"/>
        <w:tabs>
          <w:tab w:val="num" w:pos="216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2520" w:hanging="360"/>
        <w:tabs>
          <w:tab w:val="num" w:pos="25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2880" w:hanging="360"/>
        <w:tabs>
          <w:tab w:val="num" w:pos="288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3240" w:hanging="360"/>
        <w:tabs>
          <w:tab w:val="num" w:pos="3240" w:leader="none"/>
        </w:tabs>
      </w:pPr>
    </w:lvl>
    <w:lvl w:ilvl="8">
      <w:start w:val="0"/>
      <w:numFmt w:val="bullet"/>
      <w:isLgl w:val="false"/>
      <w:suff w:val="nothing"/>
      <w:lvlText w:val=""/>
      <w:lvlJc w:val="left"/>
      <w:pPr>
        <w:ind w:left="0" w:firstLine="0"/>
        <w:tabs>
          <w:tab w:val="num" w:pos="0" w:leader="none"/>
        </w:tabs>
      </w:pPr>
      <w:rPr>
        <w:rFonts w:hint="default" w:ascii="Symbol" w:hAnsi="Symbol" w:cs="Symbol"/>
      </w:rPr>
    </w:lvl>
  </w:abstractNum>
  <w:abstractNum w:abstractNumId="5">
    <w:multiLevelType w:val="hybridMultilevel"/>
    <w:lvl w:ilvl="0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2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3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4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5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6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7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8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eastAsia="DejaVu Sans" w:cs="DejaVu Sans"/>
        <w:sz w:val="24"/>
        <w:szCs w:val="24"/>
        <w:lang w:val="en-US" w:eastAsia="zh-CN" w:bidi="hi-I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46">
    <w:name w:val="Heading 1"/>
    <w:basedOn w:val="823"/>
    <w:next w:val="823"/>
    <w:link w:val="647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47">
    <w:name w:val="Heading 1 Char"/>
    <w:basedOn w:val="824"/>
    <w:link w:val="646"/>
    <w:uiPriority w:val="9"/>
    <w:rPr>
      <w:rFonts w:ascii="Arial" w:hAnsi="Arial" w:eastAsia="Arial" w:cs="Arial"/>
      <w:sz w:val="40"/>
      <w:szCs w:val="40"/>
    </w:rPr>
  </w:style>
  <w:style w:type="paragraph" w:styleId="648">
    <w:name w:val="Heading 2"/>
    <w:basedOn w:val="823"/>
    <w:next w:val="823"/>
    <w:link w:val="649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49">
    <w:name w:val="Heading 2 Char"/>
    <w:basedOn w:val="824"/>
    <w:link w:val="648"/>
    <w:uiPriority w:val="9"/>
    <w:rPr>
      <w:rFonts w:ascii="Arial" w:hAnsi="Arial" w:eastAsia="Arial" w:cs="Arial"/>
      <w:sz w:val="34"/>
    </w:rPr>
  </w:style>
  <w:style w:type="paragraph" w:styleId="650">
    <w:name w:val="Heading 3"/>
    <w:basedOn w:val="823"/>
    <w:next w:val="823"/>
    <w:link w:val="651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51">
    <w:name w:val="Heading 3 Char"/>
    <w:basedOn w:val="824"/>
    <w:link w:val="650"/>
    <w:uiPriority w:val="9"/>
    <w:rPr>
      <w:rFonts w:ascii="Arial" w:hAnsi="Arial" w:eastAsia="Arial" w:cs="Arial"/>
      <w:sz w:val="30"/>
      <w:szCs w:val="30"/>
    </w:rPr>
  </w:style>
  <w:style w:type="paragraph" w:styleId="652">
    <w:name w:val="Heading 4"/>
    <w:basedOn w:val="823"/>
    <w:next w:val="823"/>
    <w:link w:val="653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53">
    <w:name w:val="Heading 4 Char"/>
    <w:basedOn w:val="824"/>
    <w:link w:val="652"/>
    <w:uiPriority w:val="9"/>
    <w:rPr>
      <w:rFonts w:ascii="Arial" w:hAnsi="Arial" w:eastAsia="Arial" w:cs="Arial"/>
      <w:b/>
      <w:bCs/>
      <w:sz w:val="26"/>
      <w:szCs w:val="26"/>
    </w:rPr>
  </w:style>
  <w:style w:type="paragraph" w:styleId="654">
    <w:name w:val="Heading 5"/>
    <w:basedOn w:val="823"/>
    <w:next w:val="823"/>
    <w:link w:val="65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55">
    <w:name w:val="Heading 5 Char"/>
    <w:basedOn w:val="824"/>
    <w:link w:val="654"/>
    <w:uiPriority w:val="9"/>
    <w:rPr>
      <w:rFonts w:ascii="Arial" w:hAnsi="Arial" w:eastAsia="Arial" w:cs="Arial"/>
      <w:b/>
      <w:bCs/>
      <w:sz w:val="24"/>
      <w:szCs w:val="24"/>
    </w:rPr>
  </w:style>
  <w:style w:type="paragraph" w:styleId="656">
    <w:name w:val="Heading 6"/>
    <w:basedOn w:val="823"/>
    <w:next w:val="823"/>
    <w:link w:val="65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57">
    <w:name w:val="Heading 6 Char"/>
    <w:basedOn w:val="824"/>
    <w:link w:val="656"/>
    <w:uiPriority w:val="9"/>
    <w:rPr>
      <w:rFonts w:ascii="Arial" w:hAnsi="Arial" w:eastAsia="Arial" w:cs="Arial"/>
      <w:b/>
      <w:bCs/>
      <w:sz w:val="22"/>
      <w:szCs w:val="22"/>
    </w:rPr>
  </w:style>
  <w:style w:type="paragraph" w:styleId="658">
    <w:name w:val="Heading 7"/>
    <w:basedOn w:val="823"/>
    <w:next w:val="823"/>
    <w:link w:val="65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59">
    <w:name w:val="Heading 7 Char"/>
    <w:basedOn w:val="824"/>
    <w:link w:val="65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60">
    <w:name w:val="Heading 8"/>
    <w:basedOn w:val="823"/>
    <w:next w:val="823"/>
    <w:link w:val="66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61">
    <w:name w:val="Heading 8 Char"/>
    <w:basedOn w:val="824"/>
    <w:link w:val="660"/>
    <w:uiPriority w:val="9"/>
    <w:rPr>
      <w:rFonts w:ascii="Arial" w:hAnsi="Arial" w:eastAsia="Arial" w:cs="Arial"/>
      <w:i/>
      <w:iCs/>
      <w:sz w:val="22"/>
      <w:szCs w:val="22"/>
    </w:rPr>
  </w:style>
  <w:style w:type="paragraph" w:styleId="662">
    <w:name w:val="Heading 9"/>
    <w:basedOn w:val="823"/>
    <w:next w:val="823"/>
    <w:link w:val="66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63">
    <w:name w:val="Heading 9 Char"/>
    <w:basedOn w:val="824"/>
    <w:link w:val="662"/>
    <w:uiPriority w:val="9"/>
    <w:rPr>
      <w:rFonts w:ascii="Arial" w:hAnsi="Arial" w:eastAsia="Arial" w:cs="Arial"/>
      <w:i/>
      <w:iCs/>
      <w:sz w:val="21"/>
      <w:szCs w:val="21"/>
    </w:rPr>
  </w:style>
  <w:style w:type="paragraph" w:styleId="664">
    <w:name w:val="List Paragraph"/>
    <w:basedOn w:val="823"/>
    <w:uiPriority w:val="34"/>
    <w:qFormat/>
    <w:pPr>
      <w:contextualSpacing/>
      <w:ind w:left="720"/>
    </w:pPr>
  </w:style>
  <w:style w:type="paragraph" w:styleId="665">
    <w:name w:val="No Spacing"/>
    <w:uiPriority w:val="1"/>
    <w:qFormat/>
    <w:pPr>
      <w:spacing w:before="0" w:after="0" w:line="240" w:lineRule="auto"/>
    </w:pPr>
  </w:style>
  <w:style w:type="paragraph" w:styleId="666">
    <w:name w:val="Title"/>
    <w:basedOn w:val="823"/>
    <w:next w:val="823"/>
    <w:link w:val="66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67">
    <w:name w:val="Title Char"/>
    <w:basedOn w:val="824"/>
    <w:link w:val="666"/>
    <w:uiPriority w:val="10"/>
    <w:rPr>
      <w:sz w:val="48"/>
      <w:szCs w:val="48"/>
    </w:rPr>
  </w:style>
  <w:style w:type="paragraph" w:styleId="668">
    <w:name w:val="Subtitle"/>
    <w:basedOn w:val="823"/>
    <w:next w:val="823"/>
    <w:link w:val="669"/>
    <w:uiPriority w:val="11"/>
    <w:qFormat/>
    <w:pPr>
      <w:spacing w:before="200" w:after="200"/>
    </w:pPr>
    <w:rPr>
      <w:sz w:val="24"/>
      <w:szCs w:val="24"/>
    </w:rPr>
  </w:style>
  <w:style w:type="character" w:styleId="669">
    <w:name w:val="Subtitle Char"/>
    <w:basedOn w:val="824"/>
    <w:link w:val="668"/>
    <w:uiPriority w:val="11"/>
    <w:rPr>
      <w:sz w:val="24"/>
      <w:szCs w:val="24"/>
    </w:rPr>
  </w:style>
  <w:style w:type="paragraph" w:styleId="670">
    <w:name w:val="Quote"/>
    <w:basedOn w:val="823"/>
    <w:next w:val="823"/>
    <w:link w:val="671"/>
    <w:uiPriority w:val="29"/>
    <w:qFormat/>
    <w:pPr>
      <w:ind w:left="720" w:right="720"/>
    </w:pPr>
    <w:rPr>
      <w:i/>
    </w:rPr>
  </w:style>
  <w:style w:type="character" w:styleId="671">
    <w:name w:val="Quote Char"/>
    <w:link w:val="670"/>
    <w:uiPriority w:val="29"/>
    <w:rPr>
      <w:i/>
    </w:rPr>
  </w:style>
  <w:style w:type="paragraph" w:styleId="672">
    <w:name w:val="Intense Quote"/>
    <w:basedOn w:val="823"/>
    <w:next w:val="823"/>
    <w:link w:val="67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73">
    <w:name w:val="Intense Quote Char"/>
    <w:link w:val="672"/>
    <w:uiPriority w:val="30"/>
    <w:rPr>
      <w:i/>
    </w:rPr>
  </w:style>
  <w:style w:type="paragraph" w:styleId="674">
    <w:name w:val="Header"/>
    <w:basedOn w:val="823"/>
    <w:link w:val="67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75">
    <w:name w:val="Header Char"/>
    <w:basedOn w:val="824"/>
    <w:link w:val="674"/>
    <w:uiPriority w:val="99"/>
  </w:style>
  <w:style w:type="paragraph" w:styleId="676">
    <w:name w:val="Footer"/>
    <w:basedOn w:val="823"/>
    <w:link w:val="67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77">
    <w:name w:val="Footer Char"/>
    <w:basedOn w:val="824"/>
    <w:link w:val="676"/>
    <w:uiPriority w:val="99"/>
  </w:style>
  <w:style w:type="character" w:styleId="678">
    <w:name w:val="Caption Char"/>
    <w:basedOn w:val="828"/>
    <w:link w:val="676"/>
    <w:uiPriority w:val="99"/>
  </w:style>
  <w:style w:type="table" w:styleId="679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0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1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2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3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84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5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86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7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8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9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0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1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3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7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8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9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0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1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2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3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4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5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08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09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10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11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12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13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14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15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16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17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18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19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20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21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2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23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24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25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26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7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8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43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44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45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46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47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48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49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4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5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6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7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8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9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0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71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72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73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74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75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76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77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78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779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780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781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782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783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784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5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786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787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788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789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790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791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2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793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794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795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796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797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798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99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00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01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02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03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04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05">
    <w:name w:val="Hyperlink"/>
    <w:uiPriority w:val="99"/>
    <w:unhideWhenUsed/>
    <w:rPr>
      <w:color w:val="0000ff" w:themeColor="hyperlink"/>
      <w:u w:val="single"/>
    </w:rPr>
  </w:style>
  <w:style w:type="paragraph" w:styleId="806">
    <w:name w:val="footnote text"/>
    <w:basedOn w:val="823"/>
    <w:link w:val="807"/>
    <w:uiPriority w:val="99"/>
    <w:semiHidden/>
    <w:unhideWhenUsed/>
    <w:pPr>
      <w:spacing w:after="40" w:line="240" w:lineRule="auto"/>
    </w:pPr>
    <w:rPr>
      <w:sz w:val="18"/>
    </w:rPr>
  </w:style>
  <w:style w:type="character" w:styleId="807">
    <w:name w:val="Footnote Text Char"/>
    <w:link w:val="806"/>
    <w:uiPriority w:val="99"/>
    <w:rPr>
      <w:sz w:val="18"/>
    </w:rPr>
  </w:style>
  <w:style w:type="character" w:styleId="808">
    <w:name w:val="footnote reference"/>
    <w:basedOn w:val="824"/>
    <w:uiPriority w:val="99"/>
    <w:unhideWhenUsed/>
    <w:rPr>
      <w:vertAlign w:val="superscript"/>
    </w:rPr>
  </w:style>
  <w:style w:type="paragraph" w:styleId="809">
    <w:name w:val="endnote text"/>
    <w:basedOn w:val="823"/>
    <w:link w:val="810"/>
    <w:uiPriority w:val="99"/>
    <w:semiHidden/>
    <w:unhideWhenUsed/>
    <w:pPr>
      <w:spacing w:after="0" w:line="240" w:lineRule="auto"/>
    </w:pPr>
    <w:rPr>
      <w:sz w:val="20"/>
    </w:rPr>
  </w:style>
  <w:style w:type="character" w:styleId="810">
    <w:name w:val="Endnote Text Char"/>
    <w:link w:val="809"/>
    <w:uiPriority w:val="99"/>
    <w:rPr>
      <w:sz w:val="20"/>
    </w:rPr>
  </w:style>
  <w:style w:type="character" w:styleId="811">
    <w:name w:val="endnote reference"/>
    <w:basedOn w:val="824"/>
    <w:uiPriority w:val="99"/>
    <w:semiHidden/>
    <w:unhideWhenUsed/>
    <w:rPr>
      <w:vertAlign w:val="superscript"/>
    </w:rPr>
  </w:style>
  <w:style w:type="paragraph" w:styleId="812">
    <w:name w:val="toc 1"/>
    <w:basedOn w:val="823"/>
    <w:next w:val="823"/>
    <w:uiPriority w:val="39"/>
    <w:unhideWhenUsed/>
    <w:pPr>
      <w:ind w:left="0" w:right="0" w:firstLine="0"/>
      <w:spacing w:after="57"/>
    </w:pPr>
  </w:style>
  <w:style w:type="paragraph" w:styleId="813">
    <w:name w:val="toc 2"/>
    <w:basedOn w:val="823"/>
    <w:next w:val="823"/>
    <w:uiPriority w:val="39"/>
    <w:unhideWhenUsed/>
    <w:pPr>
      <w:ind w:left="283" w:right="0" w:firstLine="0"/>
      <w:spacing w:after="57"/>
    </w:pPr>
  </w:style>
  <w:style w:type="paragraph" w:styleId="814">
    <w:name w:val="toc 3"/>
    <w:basedOn w:val="823"/>
    <w:next w:val="823"/>
    <w:uiPriority w:val="39"/>
    <w:unhideWhenUsed/>
    <w:pPr>
      <w:ind w:left="567" w:right="0" w:firstLine="0"/>
      <w:spacing w:after="57"/>
    </w:pPr>
  </w:style>
  <w:style w:type="paragraph" w:styleId="815">
    <w:name w:val="toc 4"/>
    <w:basedOn w:val="823"/>
    <w:next w:val="823"/>
    <w:uiPriority w:val="39"/>
    <w:unhideWhenUsed/>
    <w:pPr>
      <w:ind w:left="850" w:right="0" w:firstLine="0"/>
      <w:spacing w:after="57"/>
    </w:pPr>
  </w:style>
  <w:style w:type="paragraph" w:styleId="816">
    <w:name w:val="toc 5"/>
    <w:basedOn w:val="823"/>
    <w:next w:val="823"/>
    <w:uiPriority w:val="39"/>
    <w:unhideWhenUsed/>
    <w:pPr>
      <w:ind w:left="1134" w:right="0" w:firstLine="0"/>
      <w:spacing w:after="57"/>
    </w:pPr>
  </w:style>
  <w:style w:type="paragraph" w:styleId="817">
    <w:name w:val="toc 6"/>
    <w:basedOn w:val="823"/>
    <w:next w:val="823"/>
    <w:uiPriority w:val="39"/>
    <w:unhideWhenUsed/>
    <w:pPr>
      <w:ind w:left="1417" w:right="0" w:firstLine="0"/>
      <w:spacing w:after="57"/>
    </w:pPr>
  </w:style>
  <w:style w:type="paragraph" w:styleId="818">
    <w:name w:val="toc 7"/>
    <w:basedOn w:val="823"/>
    <w:next w:val="823"/>
    <w:uiPriority w:val="39"/>
    <w:unhideWhenUsed/>
    <w:pPr>
      <w:ind w:left="1701" w:right="0" w:firstLine="0"/>
      <w:spacing w:after="57"/>
    </w:pPr>
  </w:style>
  <w:style w:type="paragraph" w:styleId="819">
    <w:name w:val="toc 8"/>
    <w:basedOn w:val="823"/>
    <w:next w:val="823"/>
    <w:uiPriority w:val="39"/>
    <w:unhideWhenUsed/>
    <w:pPr>
      <w:ind w:left="1984" w:right="0" w:firstLine="0"/>
      <w:spacing w:after="57"/>
    </w:pPr>
  </w:style>
  <w:style w:type="paragraph" w:styleId="820">
    <w:name w:val="toc 9"/>
    <w:basedOn w:val="823"/>
    <w:next w:val="823"/>
    <w:uiPriority w:val="39"/>
    <w:unhideWhenUsed/>
    <w:pPr>
      <w:ind w:left="2268" w:right="0" w:firstLine="0"/>
      <w:spacing w:after="57"/>
    </w:pPr>
  </w:style>
  <w:style w:type="paragraph" w:styleId="821">
    <w:name w:val="TOC Heading"/>
    <w:uiPriority w:val="39"/>
    <w:unhideWhenUsed/>
  </w:style>
  <w:style w:type="paragraph" w:styleId="822">
    <w:name w:val="table of figures"/>
    <w:basedOn w:val="823"/>
    <w:next w:val="823"/>
    <w:uiPriority w:val="99"/>
    <w:unhideWhenUsed/>
    <w:pPr>
      <w:spacing w:after="0" w:afterAutospacing="0"/>
    </w:pPr>
  </w:style>
  <w:style w:type="paragraph" w:styleId="823" w:default="1">
    <w:name w:val="Normal"/>
    <w:qFormat/>
    <w:pPr>
      <w:spacing w:before="0" w:after="160" w:line="256" w:lineRule="auto"/>
      <w:widowControl/>
    </w:pPr>
    <w:rPr>
      <w:rFonts w:ascii="Calibri" w:hAnsi="Calibri" w:eastAsia="Times New Roman" w:cs="Times New Roman"/>
      <w:color w:val="auto"/>
      <w:sz w:val="22"/>
      <w:szCs w:val="22"/>
      <w:lang w:val="en-US" w:eastAsia="zh-CN" w:bidi="ar-SA"/>
    </w:rPr>
  </w:style>
  <w:style w:type="character" w:styleId="824" w:default="1">
    <w:name w:val="Default Paragraph Font"/>
    <w:qFormat/>
  </w:style>
  <w:style w:type="paragraph" w:styleId="825">
    <w:name w:val="Heading"/>
    <w:basedOn w:val="823"/>
    <w:next w:val="826"/>
    <w:qFormat/>
    <w:pPr>
      <w:keepNext/>
      <w:spacing w:before="240" w:after="120"/>
    </w:pPr>
    <w:rPr>
      <w:rFonts w:ascii="Arial" w:hAnsi="Arial" w:eastAsia="DejaVu Sans" w:cs="DejaVu Sans"/>
      <w:sz w:val="28"/>
      <w:szCs w:val="28"/>
    </w:rPr>
  </w:style>
  <w:style w:type="paragraph" w:styleId="826">
    <w:name w:val="Body Text"/>
    <w:basedOn w:val="823"/>
    <w:pPr>
      <w:spacing w:before="0" w:after="140" w:line="276" w:lineRule="auto"/>
    </w:pPr>
  </w:style>
  <w:style w:type="paragraph" w:styleId="827">
    <w:name w:val="List"/>
    <w:basedOn w:val="826"/>
  </w:style>
  <w:style w:type="paragraph" w:styleId="828">
    <w:name w:val="Caption"/>
    <w:basedOn w:val="823"/>
    <w:qFormat/>
    <w:pPr>
      <w:spacing w:before="120" w:after="120"/>
      <w:suppressLineNumbers/>
    </w:pPr>
    <w:rPr>
      <w:i/>
      <w:iCs/>
      <w:sz w:val="24"/>
      <w:szCs w:val="24"/>
    </w:rPr>
  </w:style>
  <w:style w:type="paragraph" w:styleId="829">
    <w:name w:val="Index"/>
    <w:basedOn w:val="823"/>
    <w:qFormat/>
    <w:pPr>
      <w:suppressLineNumbers/>
    </w:pPr>
  </w:style>
  <w:style w:type="numbering" w:styleId="830" w:default="1">
    <w:name w:val="No List"/>
    <w:uiPriority w:val="99"/>
    <w:semiHidden/>
    <w:unhideWhenUsed/>
  </w:style>
  <w:style w:type="table" w:styleId="831" w:default="1">
    <w:name w:val="Normal Table"/>
    <w:uiPriority w:val="99"/>
    <w:semiHidden/>
    <w:unhideWhenUsed/>
    <w:tblPr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R7-Office/7.2.0.134</Application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> </cp:keywords>
  <dc:description/>
  <dc:language>en-US</dc:language>
  <cp:lastModifiedBy>Денис Гуров</cp:lastModifiedBy>
  <cp:revision>4</cp:revision>
  <dcterms:created xsi:type="dcterms:W3CDTF">2023-05-10T21:11:00Z</dcterms:created>
  <dcterms:modified xsi:type="dcterms:W3CDTF">2023-05-11T07:06:06Z</dcterms:modified>
</cp:coreProperties>
</file>