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3D0D3" w14:textId="282D662F" w:rsidR="006A5D9C" w:rsidRPr="00BF6B4C" w:rsidRDefault="003D3311" w:rsidP="003D3311">
      <w:pPr>
        <w:jc w:val="center"/>
        <w:rPr>
          <w:rFonts w:ascii="Times New Roman" w:hAnsi="Times New Roman" w:cs="Times New Roman"/>
          <w:sz w:val="40"/>
          <w:szCs w:val="40"/>
        </w:rPr>
      </w:pPr>
      <w:r w:rsidRPr="00BF6B4C">
        <w:rPr>
          <w:rFonts w:ascii="Times New Roman" w:hAnsi="Times New Roman" w:cs="Times New Roman"/>
          <w:sz w:val="40"/>
          <w:szCs w:val="40"/>
        </w:rPr>
        <w:t>Одесский коньячный завод</w:t>
      </w:r>
    </w:p>
    <w:p w14:paraId="70B5D637" w14:textId="249295C8" w:rsidR="003D3311" w:rsidRPr="00BF6B4C" w:rsidRDefault="003D3311" w:rsidP="00B27E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6B4C">
        <w:rPr>
          <w:rFonts w:ascii="Times New Roman" w:hAnsi="Times New Roman" w:cs="Times New Roman"/>
          <w:sz w:val="28"/>
          <w:szCs w:val="28"/>
        </w:rPr>
        <w:t xml:space="preserve">В 1863 году Николай Леонтьевич Шустов основывает собственное винокуренное предприятие и торговую марку «Шустов». Под брендом выпускаются вина, наливки, </w:t>
      </w:r>
      <w:proofErr w:type="spellStart"/>
      <w:r w:rsidRPr="00BF6B4C">
        <w:rPr>
          <w:rFonts w:ascii="Times New Roman" w:hAnsi="Times New Roman" w:cs="Times New Roman"/>
          <w:sz w:val="28"/>
          <w:szCs w:val="28"/>
        </w:rPr>
        <w:t>настойки</w:t>
      </w:r>
      <w:proofErr w:type="spellEnd"/>
      <w:r w:rsidRPr="00BF6B4C">
        <w:rPr>
          <w:rFonts w:ascii="Times New Roman" w:hAnsi="Times New Roman" w:cs="Times New Roman"/>
          <w:sz w:val="28"/>
          <w:szCs w:val="28"/>
        </w:rPr>
        <w:t xml:space="preserve"> и спотыкачи. С вступлением в успешное дело трех </w:t>
      </w:r>
      <w:proofErr w:type="spellStart"/>
      <w:r w:rsidRPr="00BF6B4C">
        <w:rPr>
          <w:rFonts w:ascii="Times New Roman" w:hAnsi="Times New Roman" w:cs="Times New Roman"/>
          <w:sz w:val="28"/>
          <w:szCs w:val="28"/>
        </w:rPr>
        <w:t>сыновеи</w:t>
      </w:r>
      <w:proofErr w:type="spellEnd"/>
      <w:r w:rsidRPr="00BF6B4C">
        <w:rPr>
          <w:rFonts w:ascii="Times New Roman" w:hAnsi="Times New Roman" w:cs="Times New Roman"/>
          <w:sz w:val="28"/>
          <w:szCs w:val="28"/>
        </w:rPr>
        <w:t>̆ Шустова фирма преобразуется в «Товарищество коньячного и водочного заводов, складов русских виноградных вин Николая Леонтьевича Шустова с Сыновьями». Свою деятельность Товарищество вело по </w:t>
      </w:r>
      <w:proofErr w:type="spellStart"/>
      <w:r w:rsidRPr="00BF6B4C">
        <w:rPr>
          <w:rFonts w:ascii="Times New Roman" w:hAnsi="Times New Roman" w:cs="Times New Roman"/>
          <w:sz w:val="28"/>
          <w:szCs w:val="28"/>
        </w:rPr>
        <w:t>всеи</w:t>
      </w:r>
      <w:proofErr w:type="spellEnd"/>
      <w:r w:rsidRPr="00BF6B4C">
        <w:rPr>
          <w:rFonts w:ascii="Times New Roman" w:hAnsi="Times New Roman" w:cs="Times New Roman"/>
          <w:sz w:val="28"/>
          <w:szCs w:val="28"/>
        </w:rPr>
        <w:t xml:space="preserve">̆ империи. </w:t>
      </w:r>
    </w:p>
    <w:p w14:paraId="097D58AD" w14:textId="77777777" w:rsidR="00D770BA" w:rsidRPr="00BF6B4C" w:rsidRDefault="003D3311" w:rsidP="00B27E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6B4C">
        <w:rPr>
          <w:rFonts w:ascii="Times New Roman" w:hAnsi="Times New Roman" w:cs="Times New Roman"/>
          <w:sz w:val="28"/>
          <w:szCs w:val="28"/>
        </w:rPr>
        <w:t xml:space="preserve">Крупнейшей победой Шустовых стало присуждение их продукции в 1900 году Гран-при на Всемирной выставке в Париже. В 1912 году Товарищество получает звание Поставщика Двора Его Императорского Величества. На это время среди наград </w:t>
      </w:r>
      <w:proofErr w:type="spellStart"/>
      <w:r w:rsidRPr="00BF6B4C">
        <w:rPr>
          <w:rFonts w:ascii="Times New Roman" w:hAnsi="Times New Roman" w:cs="Times New Roman"/>
          <w:sz w:val="28"/>
          <w:szCs w:val="28"/>
        </w:rPr>
        <w:t>шустовскои</w:t>
      </w:r>
      <w:proofErr w:type="spellEnd"/>
      <w:r w:rsidRPr="00BF6B4C">
        <w:rPr>
          <w:rFonts w:ascii="Times New Roman" w:hAnsi="Times New Roman" w:cs="Times New Roman"/>
          <w:sz w:val="28"/>
          <w:szCs w:val="28"/>
        </w:rPr>
        <w:t>̆ продукции — Гран-при в Турине, Лондоне, Льеже, Милане, Лондоне, Неаполе. </w:t>
      </w:r>
      <w:r w:rsidR="000436D8" w:rsidRPr="00BF6B4C">
        <w:rPr>
          <w:rFonts w:ascii="Times New Roman" w:hAnsi="Times New Roman" w:cs="Times New Roman"/>
          <w:sz w:val="28"/>
          <w:szCs w:val="28"/>
        </w:rPr>
        <w:t xml:space="preserve">В 1913 году по производству коньяков фирма вышла на четвертое место в мире, а по производству настоек и наливок — на первое. Товарищество Шустовых обзавелось шестью заграничными агентствами в Париже, Лондоне, Роттердаме, Чикаго, Брюсселе и Мельбурне. На Одесском коньячном заводе, именно так к 1929 году начало называться одесское предприятие Шустовых, выпускалось 39 наименований продукции: вина, коньяки, виноградные водки, аперитивы, пунши и наливки. </w:t>
      </w:r>
    </w:p>
    <w:p w14:paraId="5D535529" w14:textId="249665F7" w:rsidR="00D770BA" w:rsidRDefault="00D770BA" w:rsidP="00B27E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6B4C">
        <w:rPr>
          <w:rFonts w:ascii="Times New Roman" w:hAnsi="Times New Roman" w:cs="Times New Roman"/>
          <w:sz w:val="28"/>
          <w:szCs w:val="28"/>
        </w:rPr>
        <w:t xml:space="preserve">В поселке Великодолинское под </w:t>
      </w:r>
      <w:proofErr w:type="spellStart"/>
      <w:r w:rsidRPr="00BF6B4C">
        <w:rPr>
          <w:rFonts w:ascii="Times New Roman" w:hAnsi="Times New Roman" w:cs="Times New Roman"/>
          <w:sz w:val="28"/>
          <w:szCs w:val="28"/>
        </w:rPr>
        <w:t>Одессои</w:t>
      </w:r>
      <w:proofErr w:type="spellEnd"/>
      <w:r w:rsidRPr="00BF6B4C">
        <w:rPr>
          <w:rFonts w:ascii="Times New Roman" w:hAnsi="Times New Roman" w:cs="Times New Roman"/>
          <w:sz w:val="28"/>
          <w:szCs w:val="28"/>
        </w:rPr>
        <w:t xml:space="preserve">̆ на 660 гектарах высажены первые саженцы элитных сортов винограда, закупленные во Франции — во всемирно известном питомнике мсье </w:t>
      </w:r>
      <w:proofErr w:type="spellStart"/>
      <w:r w:rsidRPr="00BF6B4C">
        <w:rPr>
          <w:rFonts w:ascii="Times New Roman" w:hAnsi="Times New Roman" w:cs="Times New Roman"/>
          <w:sz w:val="28"/>
          <w:szCs w:val="28"/>
        </w:rPr>
        <w:t>Раймонда</w:t>
      </w:r>
      <w:proofErr w:type="spellEnd"/>
      <w:r w:rsidRPr="00BF6B4C">
        <w:rPr>
          <w:rFonts w:ascii="Times New Roman" w:hAnsi="Times New Roman" w:cs="Times New Roman"/>
          <w:sz w:val="28"/>
          <w:szCs w:val="28"/>
        </w:rPr>
        <w:t xml:space="preserve">. С 2002 года на ОКЗ начинает работать </w:t>
      </w:r>
      <w:proofErr w:type="spellStart"/>
      <w:r w:rsidRPr="00BF6B4C">
        <w:rPr>
          <w:rFonts w:ascii="Times New Roman" w:hAnsi="Times New Roman" w:cs="Times New Roman"/>
          <w:sz w:val="28"/>
          <w:szCs w:val="28"/>
        </w:rPr>
        <w:t>новыи</w:t>
      </w:r>
      <w:proofErr w:type="spellEnd"/>
      <w:r w:rsidRPr="00BF6B4C">
        <w:rPr>
          <w:rFonts w:ascii="Times New Roman" w:hAnsi="Times New Roman" w:cs="Times New Roman"/>
          <w:sz w:val="28"/>
          <w:szCs w:val="28"/>
        </w:rPr>
        <w:t xml:space="preserve">̆ цех коньячного </w:t>
      </w:r>
      <w:proofErr w:type="spellStart"/>
      <w:r w:rsidRPr="00BF6B4C">
        <w:rPr>
          <w:rFonts w:ascii="Times New Roman" w:hAnsi="Times New Roman" w:cs="Times New Roman"/>
          <w:sz w:val="28"/>
          <w:szCs w:val="28"/>
        </w:rPr>
        <w:t>спиртокурения</w:t>
      </w:r>
      <w:proofErr w:type="spellEnd"/>
      <w:r w:rsidRPr="00BF6B4C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BF6B4C">
        <w:rPr>
          <w:rFonts w:ascii="Times New Roman" w:hAnsi="Times New Roman" w:cs="Times New Roman"/>
          <w:sz w:val="28"/>
          <w:szCs w:val="28"/>
        </w:rPr>
        <w:t>самыи</w:t>
      </w:r>
      <w:proofErr w:type="spellEnd"/>
      <w:r w:rsidRPr="00BF6B4C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Pr="00BF6B4C">
        <w:rPr>
          <w:rFonts w:ascii="Times New Roman" w:hAnsi="Times New Roman" w:cs="Times New Roman"/>
          <w:sz w:val="28"/>
          <w:szCs w:val="28"/>
        </w:rPr>
        <w:t>мощныи</w:t>
      </w:r>
      <w:proofErr w:type="spellEnd"/>
      <w:r w:rsidRPr="00BF6B4C">
        <w:rPr>
          <w:rFonts w:ascii="Times New Roman" w:hAnsi="Times New Roman" w:cs="Times New Roman"/>
          <w:sz w:val="28"/>
          <w:szCs w:val="28"/>
        </w:rPr>
        <w:t xml:space="preserve">̆ в Европе. Он оснащен перегонными аппаратами </w:t>
      </w:r>
      <w:proofErr w:type="spellStart"/>
      <w:r w:rsidRPr="00BF6B4C">
        <w:rPr>
          <w:rFonts w:ascii="Times New Roman" w:hAnsi="Times New Roman" w:cs="Times New Roman"/>
          <w:sz w:val="28"/>
          <w:szCs w:val="28"/>
        </w:rPr>
        <w:t>французскои</w:t>
      </w:r>
      <w:proofErr w:type="spellEnd"/>
      <w:r w:rsidRPr="00BF6B4C">
        <w:rPr>
          <w:rFonts w:ascii="Times New Roman" w:hAnsi="Times New Roman" w:cs="Times New Roman"/>
          <w:sz w:val="28"/>
          <w:szCs w:val="28"/>
        </w:rPr>
        <w:t xml:space="preserve">̆ фирмы </w:t>
      </w:r>
      <w:proofErr w:type="spellStart"/>
      <w:r w:rsidRPr="00BF6B4C">
        <w:rPr>
          <w:rFonts w:ascii="Times New Roman" w:hAnsi="Times New Roman" w:cs="Times New Roman"/>
          <w:sz w:val="28"/>
          <w:szCs w:val="28"/>
        </w:rPr>
        <w:t>Prulho</w:t>
      </w:r>
      <w:proofErr w:type="spellEnd"/>
      <w:r w:rsidRPr="00BF6B4C">
        <w:rPr>
          <w:rFonts w:ascii="Times New Roman" w:hAnsi="Times New Roman" w:cs="Times New Roman"/>
          <w:sz w:val="28"/>
          <w:szCs w:val="28"/>
        </w:rPr>
        <w:t xml:space="preserve"> из </w:t>
      </w:r>
      <w:proofErr w:type="spellStart"/>
      <w:r w:rsidRPr="00BF6B4C">
        <w:rPr>
          <w:rFonts w:ascii="Times New Roman" w:hAnsi="Times New Roman" w:cs="Times New Roman"/>
          <w:sz w:val="28"/>
          <w:szCs w:val="28"/>
        </w:rPr>
        <w:t>французскои</w:t>
      </w:r>
      <w:proofErr w:type="spellEnd"/>
      <w:r w:rsidRPr="00BF6B4C">
        <w:rPr>
          <w:rFonts w:ascii="Times New Roman" w:hAnsi="Times New Roman" w:cs="Times New Roman"/>
          <w:sz w:val="28"/>
          <w:szCs w:val="28"/>
        </w:rPr>
        <w:t xml:space="preserve">̆ провинции Шаранта. Именно </w:t>
      </w:r>
      <w:proofErr w:type="spellStart"/>
      <w:r w:rsidRPr="00BF6B4C">
        <w:rPr>
          <w:rFonts w:ascii="Times New Roman" w:hAnsi="Times New Roman" w:cs="Times New Roman"/>
          <w:sz w:val="28"/>
          <w:szCs w:val="28"/>
        </w:rPr>
        <w:t>Prulho</w:t>
      </w:r>
      <w:proofErr w:type="spellEnd"/>
      <w:r w:rsidRPr="00BF6B4C">
        <w:rPr>
          <w:rFonts w:ascii="Times New Roman" w:hAnsi="Times New Roman" w:cs="Times New Roman"/>
          <w:sz w:val="28"/>
          <w:szCs w:val="28"/>
        </w:rPr>
        <w:t xml:space="preserve"> считается </w:t>
      </w:r>
      <w:proofErr w:type="spellStart"/>
      <w:r w:rsidRPr="00BF6B4C">
        <w:rPr>
          <w:rFonts w:ascii="Times New Roman" w:hAnsi="Times New Roman" w:cs="Times New Roman"/>
          <w:sz w:val="28"/>
          <w:szCs w:val="28"/>
        </w:rPr>
        <w:t>настоящеи</w:t>
      </w:r>
      <w:proofErr w:type="spellEnd"/>
      <w:r w:rsidRPr="00BF6B4C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Pr="00BF6B4C">
        <w:rPr>
          <w:rFonts w:ascii="Times New Roman" w:hAnsi="Times New Roman" w:cs="Times New Roman"/>
          <w:sz w:val="28"/>
          <w:szCs w:val="28"/>
        </w:rPr>
        <w:t>законодательницеи</w:t>
      </w:r>
      <w:proofErr w:type="spellEnd"/>
      <w:r w:rsidRPr="00BF6B4C">
        <w:rPr>
          <w:rFonts w:ascii="Times New Roman" w:hAnsi="Times New Roman" w:cs="Times New Roman"/>
          <w:sz w:val="28"/>
          <w:szCs w:val="28"/>
        </w:rPr>
        <w:t xml:space="preserve">̆ мод в производстве оборудования для коньячного </w:t>
      </w:r>
      <w:proofErr w:type="spellStart"/>
      <w:r w:rsidRPr="00BF6B4C">
        <w:rPr>
          <w:rFonts w:ascii="Times New Roman" w:hAnsi="Times New Roman" w:cs="Times New Roman"/>
          <w:sz w:val="28"/>
          <w:szCs w:val="28"/>
        </w:rPr>
        <w:t>спиртокурения</w:t>
      </w:r>
      <w:proofErr w:type="spellEnd"/>
      <w:r w:rsidRPr="00BF6B4C">
        <w:rPr>
          <w:rFonts w:ascii="Times New Roman" w:hAnsi="Times New Roman" w:cs="Times New Roman"/>
          <w:sz w:val="28"/>
          <w:szCs w:val="28"/>
        </w:rPr>
        <w:t xml:space="preserve">. В 2012 году </w:t>
      </w:r>
      <w:proofErr w:type="spellStart"/>
      <w:r w:rsidRPr="00BF6B4C">
        <w:rPr>
          <w:rFonts w:ascii="Times New Roman" w:hAnsi="Times New Roman" w:cs="Times New Roman"/>
          <w:sz w:val="28"/>
          <w:szCs w:val="28"/>
        </w:rPr>
        <w:t>Европейская</w:t>
      </w:r>
      <w:proofErr w:type="spellEnd"/>
      <w:r w:rsidRPr="00BF6B4C">
        <w:rPr>
          <w:rFonts w:ascii="Times New Roman" w:hAnsi="Times New Roman" w:cs="Times New Roman"/>
          <w:sz w:val="28"/>
          <w:szCs w:val="28"/>
        </w:rPr>
        <w:t xml:space="preserve"> Бизнес-Ассамблея наградила </w:t>
      </w:r>
      <w:proofErr w:type="spellStart"/>
      <w:r w:rsidRPr="00BF6B4C">
        <w:rPr>
          <w:rFonts w:ascii="Times New Roman" w:hAnsi="Times New Roman" w:cs="Times New Roman"/>
          <w:sz w:val="28"/>
          <w:szCs w:val="28"/>
        </w:rPr>
        <w:t>Одесскии</w:t>
      </w:r>
      <w:proofErr w:type="spellEnd"/>
      <w:r w:rsidRPr="00BF6B4C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Pr="00BF6B4C">
        <w:rPr>
          <w:rFonts w:ascii="Times New Roman" w:hAnsi="Times New Roman" w:cs="Times New Roman"/>
          <w:sz w:val="28"/>
          <w:szCs w:val="28"/>
        </w:rPr>
        <w:t>коньячныи</w:t>
      </w:r>
      <w:proofErr w:type="spellEnd"/>
      <w:r w:rsidRPr="00BF6B4C">
        <w:rPr>
          <w:rFonts w:ascii="Times New Roman" w:hAnsi="Times New Roman" w:cs="Times New Roman"/>
          <w:sz w:val="28"/>
          <w:szCs w:val="28"/>
        </w:rPr>
        <w:t>̆ завод особым призом и статусом «Лучшее коньячное предприятие Европы». Эксперты отметили тот факт, что уже более ста лет предприятие производит коньяк по </w:t>
      </w:r>
      <w:proofErr w:type="spellStart"/>
      <w:r w:rsidRPr="00BF6B4C">
        <w:rPr>
          <w:rFonts w:ascii="Times New Roman" w:hAnsi="Times New Roman" w:cs="Times New Roman"/>
          <w:sz w:val="28"/>
          <w:szCs w:val="28"/>
        </w:rPr>
        <w:t>классическои</w:t>
      </w:r>
      <w:proofErr w:type="spellEnd"/>
      <w:r w:rsidRPr="00BF6B4C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Pr="00BF6B4C">
        <w:rPr>
          <w:rFonts w:ascii="Times New Roman" w:hAnsi="Times New Roman" w:cs="Times New Roman"/>
          <w:sz w:val="28"/>
          <w:szCs w:val="28"/>
        </w:rPr>
        <w:t>французскои</w:t>
      </w:r>
      <w:proofErr w:type="spellEnd"/>
      <w:r w:rsidRPr="00BF6B4C">
        <w:rPr>
          <w:rFonts w:ascii="Times New Roman" w:hAnsi="Times New Roman" w:cs="Times New Roman"/>
          <w:sz w:val="28"/>
          <w:szCs w:val="28"/>
        </w:rPr>
        <w:t>̆ технологии — так, как его делают в регионе Коньяк.</w:t>
      </w:r>
    </w:p>
    <w:p w14:paraId="38D26C07" w14:textId="41219727" w:rsidR="00BC4B62" w:rsidRDefault="00BC4B62" w:rsidP="00B27E0F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1A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сайте Global </w:t>
      </w:r>
      <w:proofErr w:type="spellStart"/>
      <w:r w:rsidRPr="002B1ACB">
        <w:rPr>
          <w:rFonts w:ascii="Times New Roman" w:hAnsi="Times New Roman" w:cs="Times New Roman"/>
          <w:sz w:val="28"/>
          <w:szCs w:val="28"/>
          <w:shd w:val="clear" w:color="auto" w:fill="FFFFFF"/>
        </w:rPr>
        <w:t>Spirits</w:t>
      </w:r>
      <w:proofErr w:type="spellEnd"/>
      <w:r w:rsidRPr="002B1A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proofErr w:type="spellStart"/>
      <w:r w:rsidRPr="002B1ACB">
        <w:rPr>
          <w:rFonts w:ascii="Times New Roman" w:hAnsi="Times New Roman" w:cs="Times New Roman"/>
          <w:sz w:val="28"/>
          <w:szCs w:val="28"/>
          <w:shd w:val="clear" w:color="auto" w:fill="FFFFFF"/>
        </w:rPr>
        <w:t>Shustoff</w:t>
      </w:r>
      <w:proofErr w:type="spellEnd"/>
      <w:r w:rsidRPr="002B1A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указано, что продукция Одесского Коньячного завода, которая экспортируется в другие страны</w:t>
      </w:r>
      <w:r w:rsidR="002B1ACB" w:rsidRPr="002B1ACB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2B1A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производится в Крымской Феодосии и в Подмосковных Мытищах.</w:t>
      </w:r>
    </w:p>
    <w:p w14:paraId="40B086F0" w14:textId="4726249F" w:rsidR="002B1ACB" w:rsidRPr="002B1ACB" w:rsidRDefault="002B1ACB" w:rsidP="00B27E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1ACB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Компания ООО "Родник и К" была основана советской властью еще в 1939 году. И если в 40–50 годах компания занималась розливом кваса и фруктовых вод, то уже в 1970 годах в ассортименте завода появились виноградные вина, а в 2002 — созданный по итальянской технологии вермут.</w:t>
      </w:r>
      <w:r w:rsidRPr="002B1ACB">
        <w:rPr>
          <w:rFonts w:ascii="Times New Roman" w:hAnsi="Times New Roman" w:cs="Times New Roman"/>
          <w:spacing w:val="5"/>
          <w:sz w:val="28"/>
          <w:szCs w:val="28"/>
        </w:rPr>
        <w:br/>
      </w:r>
      <w:r w:rsidRPr="002B1ACB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 xml:space="preserve">На сегодняшний момент, "Родник и К" — это ультрасовременный комплекс, оснащенный высокотехнологичными линиями итальянского производства. В портфель "Родник и К" входит более тридцати брендов. </w:t>
      </w:r>
    </w:p>
    <w:p w14:paraId="36ACDADD" w14:textId="77777777" w:rsidR="00D770BA" w:rsidRPr="00BF6B4C" w:rsidRDefault="00D770BA">
      <w:pPr>
        <w:rPr>
          <w:rFonts w:ascii="Times New Roman" w:hAnsi="Times New Roman" w:cs="Times New Roman"/>
          <w:sz w:val="28"/>
          <w:szCs w:val="28"/>
        </w:rPr>
      </w:pPr>
      <w:r w:rsidRPr="00BF6B4C">
        <w:rPr>
          <w:rFonts w:ascii="Times New Roman" w:hAnsi="Times New Roman" w:cs="Times New Roman"/>
          <w:sz w:val="28"/>
          <w:szCs w:val="28"/>
        </w:rPr>
        <w:br w:type="page"/>
      </w:r>
    </w:p>
    <w:p w14:paraId="68413EF8" w14:textId="0CC0F888" w:rsidR="00D770BA" w:rsidRPr="00BF6B4C" w:rsidRDefault="00D770BA" w:rsidP="00D770BA">
      <w:pPr>
        <w:jc w:val="center"/>
        <w:rPr>
          <w:rFonts w:ascii="Times New Roman" w:hAnsi="Times New Roman" w:cs="Times New Roman"/>
          <w:sz w:val="40"/>
          <w:szCs w:val="40"/>
        </w:rPr>
      </w:pPr>
      <w:r w:rsidRPr="00BF6B4C">
        <w:rPr>
          <w:rFonts w:ascii="Times New Roman" w:hAnsi="Times New Roman" w:cs="Times New Roman"/>
          <w:sz w:val="40"/>
          <w:szCs w:val="40"/>
        </w:rPr>
        <w:lastRenderedPageBreak/>
        <w:t>Коньяк «</w:t>
      </w:r>
      <w:r w:rsidRPr="00BF6B4C">
        <w:rPr>
          <w:rFonts w:ascii="Times New Roman" w:hAnsi="Times New Roman" w:cs="Times New Roman"/>
          <w:sz w:val="40"/>
          <w:szCs w:val="40"/>
          <w:lang w:val="en-US"/>
        </w:rPr>
        <w:t>Shu</w:t>
      </w:r>
      <w:r w:rsidR="00B27E0F">
        <w:rPr>
          <w:rFonts w:ascii="Times New Roman" w:hAnsi="Times New Roman" w:cs="Times New Roman"/>
          <w:sz w:val="40"/>
          <w:szCs w:val="40"/>
        </w:rPr>
        <w:t>́</w:t>
      </w:r>
      <w:proofErr w:type="spellStart"/>
      <w:r w:rsidRPr="00BF6B4C">
        <w:rPr>
          <w:rFonts w:ascii="Times New Roman" w:hAnsi="Times New Roman" w:cs="Times New Roman"/>
          <w:sz w:val="40"/>
          <w:szCs w:val="40"/>
          <w:lang w:val="en-US"/>
        </w:rPr>
        <w:t>stoFF</w:t>
      </w:r>
      <w:proofErr w:type="spellEnd"/>
      <w:r w:rsidRPr="00B27E0F">
        <w:rPr>
          <w:rFonts w:ascii="Times New Roman" w:hAnsi="Times New Roman" w:cs="Times New Roman"/>
          <w:sz w:val="40"/>
          <w:szCs w:val="40"/>
        </w:rPr>
        <w:t xml:space="preserve"> </w:t>
      </w:r>
      <w:r w:rsidRPr="00BF6B4C">
        <w:rPr>
          <w:rFonts w:ascii="Times New Roman" w:hAnsi="Times New Roman" w:cs="Times New Roman"/>
          <w:sz w:val="40"/>
          <w:szCs w:val="40"/>
        </w:rPr>
        <w:t>3 звезды»</w:t>
      </w:r>
    </w:p>
    <w:p w14:paraId="2893C86C" w14:textId="7AC6EC69" w:rsidR="0029659B" w:rsidRPr="00BF6B4C" w:rsidRDefault="0029659B" w:rsidP="00D770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5A77C5" w14:textId="23EECD49" w:rsidR="0029659B" w:rsidRPr="00BF6B4C" w:rsidRDefault="00BC4B62" w:rsidP="0029659B">
      <w:pPr>
        <w:pStyle w:val="Standard"/>
        <w:autoSpaceDE w:val="0"/>
        <w:spacing w:line="0" w:lineRule="atLeast"/>
        <w:rPr>
          <w:rFonts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E9C8FC" wp14:editId="28457E31">
            <wp:simplePos x="0" y="0"/>
            <wp:positionH relativeFrom="margin">
              <wp:posOffset>4810125</wp:posOffset>
            </wp:positionH>
            <wp:positionV relativeFrom="paragraph">
              <wp:posOffset>13335</wp:posOffset>
            </wp:positionV>
            <wp:extent cx="1917700" cy="2876550"/>
            <wp:effectExtent l="0" t="0" r="635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659B" w:rsidRPr="00BF6B4C">
        <w:rPr>
          <w:rFonts w:eastAsia="Times New Roman CYR" w:cs="Times New Roman"/>
          <w:b/>
          <w:bCs/>
          <w:sz w:val="28"/>
          <w:szCs w:val="28"/>
          <w:lang w:val="ru-RU"/>
        </w:rPr>
        <w:t>Страна производства:</w:t>
      </w:r>
      <w:r w:rsidR="0029659B" w:rsidRPr="00BF6B4C">
        <w:rPr>
          <w:rFonts w:eastAsia="Times New Roman CYR" w:cs="Times New Roman"/>
          <w:sz w:val="28"/>
          <w:szCs w:val="28"/>
          <w:lang w:val="ru-RU"/>
        </w:rPr>
        <w:t xml:space="preserve"> </w:t>
      </w:r>
      <w:r w:rsidR="002B1ACB">
        <w:rPr>
          <w:rFonts w:eastAsia="Times New Roman CYR" w:cs="Times New Roman"/>
          <w:sz w:val="28"/>
          <w:szCs w:val="28"/>
          <w:lang w:val="ru-RU"/>
        </w:rPr>
        <w:t>Россия, Московская область</w:t>
      </w:r>
    </w:p>
    <w:p w14:paraId="6AB19037" w14:textId="49C16C79" w:rsidR="0029659B" w:rsidRPr="002B1ACB" w:rsidRDefault="0029659B" w:rsidP="0029659B">
      <w:pPr>
        <w:pStyle w:val="Standard"/>
        <w:autoSpaceDE w:val="0"/>
        <w:spacing w:line="0" w:lineRule="atLeast"/>
        <w:rPr>
          <w:rFonts w:eastAsia="Times New Roman CYR" w:cs="Times New Roman"/>
          <w:sz w:val="28"/>
          <w:szCs w:val="28"/>
          <w:lang w:val="ru-RU"/>
        </w:rPr>
      </w:pPr>
      <w:r w:rsidRPr="00BF6B4C">
        <w:rPr>
          <w:rFonts w:eastAsia="Times New Roman CYR" w:cs="Times New Roman"/>
          <w:b/>
          <w:bCs/>
          <w:sz w:val="28"/>
          <w:szCs w:val="28"/>
          <w:lang w:val="ru-RU"/>
        </w:rPr>
        <w:t xml:space="preserve">Производитель: </w:t>
      </w:r>
      <w:r w:rsidR="002B1ACB">
        <w:rPr>
          <w:rFonts w:eastAsia="Times New Roman CYR" w:cs="Times New Roman"/>
          <w:sz w:val="28"/>
          <w:szCs w:val="28"/>
          <w:lang w:val="ru-RU"/>
        </w:rPr>
        <w:t>«Родник и К»</w:t>
      </w:r>
    </w:p>
    <w:p w14:paraId="38F66B0B" w14:textId="321D8367" w:rsidR="0029659B" w:rsidRPr="00BF6B4C" w:rsidRDefault="0029659B" w:rsidP="0029659B">
      <w:pPr>
        <w:pStyle w:val="Standard"/>
        <w:autoSpaceDE w:val="0"/>
        <w:spacing w:line="0" w:lineRule="atLeast"/>
        <w:rPr>
          <w:rFonts w:eastAsia="Times New Roman CYR" w:cs="Times New Roman"/>
          <w:sz w:val="28"/>
          <w:szCs w:val="28"/>
          <w:lang w:val="ru-RU"/>
        </w:rPr>
      </w:pPr>
      <w:r w:rsidRPr="00BF6B4C">
        <w:rPr>
          <w:rFonts w:eastAsia="Times New Roman CYR" w:cs="Times New Roman"/>
          <w:b/>
          <w:sz w:val="28"/>
          <w:szCs w:val="28"/>
          <w:lang w:val="ru-RU"/>
        </w:rPr>
        <w:t>Категория</w:t>
      </w:r>
      <w:r w:rsidRPr="00BF6B4C">
        <w:rPr>
          <w:rFonts w:eastAsia="Times New Roman CYR" w:cs="Times New Roman"/>
          <w:sz w:val="28"/>
          <w:szCs w:val="28"/>
          <w:lang w:val="ru-RU"/>
        </w:rPr>
        <w:t xml:space="preserve">: виноградный бренди </w:t>
      </w:r>
    </w:p>
    <w:p w14:paraId="60754F66" w14:textId="161B557E" w:rsidR="0029659B" w:rsidRPr="00BF6B4C" w:rsidRDefault="0029659B" w:rsidP="0029659B">
      <w:pPr>
        <w:pStyle w:val="Standard"/>
        <w:autoSpaceDE w:val="0"/>
        <w:spacing w:line="0" w:lineRule="atLeast"/>
        <w:rPr>
          <w:rFonts w:eastAsia="Times New Roman CYR" w:cs="Times New Roman"/>
          <w:sz w:val="28"/>
          <w:szCs w:val="28"/>
          <w:lang w:val="ru-RU"/>
        </w:rPr>
      </w:pPr>
      <w:r w:rsidRPr="00BF6B4C">
        <w:rPr>
          <w:rFonts w:eastAsia="Times New Roman CYR" w:cs="Times New Roman"/>
          <w:b/>
          <w:bCs/>
          <w:sz w:val="28"/>
          <w:szCs w:val="28"/>
          <w:lang w:val="ru-RU"/>
        </w:rPr>
        <w:t xml:space="preserve">Крепость: </w:t>
      </w:r>
      <w:r w:rsidRPr="00BF6B4C">
        <w:rPr>
          <w:rFonts w:eastAsia="Times New Roman CYR" w:cs="Times New Roman"/>
          <w:sz w:val="28"/>
          <w:szCs w:val="28"/>
          <w:lang w:val="ru-RU"/>
        </w:rPr>
        <w:t>40 %об.</w:t>
      </w:r>
    </w:p>
    <w:p w14:paraId="0F73E40F" w14:textId="7F5FCA26" w:rsidR="0029659B" w:rsidRPr="00BF6B4C" w:rsidRDefault="0029659B" w:rsidP="0029659B">
      <w:pPr>
        <w:pStyle w:val="Standard"/>
        <w:autoSpaceDE w:val="0"/>
        <w:spacing w:line="0" w:lineRule="atLeast"/>
        <w:rPr>
          <w:rFonts w:eastAsia="Times New Roman CYR" w:cs="Times New Roman"/>
          <w:sz w:val="28"/>
          <w:szCs w:val="28"/>
          <w:lang w:val="ru-RU"/>
        </w:rPr>
      </w:pPr>
      <w:r w:rsidRPr="00BF6B4C">
        <w:rPr>
          <w:rFonts w:eastAsia="Times New Roman CYR" w:cs="Times New Roman"/>
          <w:b/>
          <w:sz w:val="28"/>
          <w:szCs w:val="28"/>
          <w:lang w:val="ru-RU"/>
        </w:rPr>
        <w:t>Особенность:</w:t>
      </w:r>
      <w:r w:rsidRPr="00BF6B4C">
        <w:rPr>
          <w:rFonts w:eastAsia="Times New Roman CYR" w:cs="Times New Roman"/>
          <w:sz w:val="28"/>
          <w:szCs w:val="28"/>
          <w:lang w:val="ru-RU"/>
        </w:rPr>
        <w:t xml:space="preserve"> </w:t>
      </w:r>
      <w:r w:rsidR="009B09B0" w:rsidRPr="00BF6B4C">
        <w:rPr>
          <w:rFonts w:eastAsia="Times New Roman CYR" w:cs="Times New Roman"/>
          <w:sz w:val="28"/>
          <w:szCs w:val="28"/>
          <w:lang w:val="ru-RU"/>
        </w:rPr>
        <w:t>и</w:t>
      </w:r>
      <w:r w:rsidRPr="00BF6B4C">
        <w:rPr>
          <w:rFonts w:eastAsia="Times New Roman CYR" w:cs="Times New Roman"/>
          <w:sz w:val="28"/>
          <w:szCs w:val="28"/>
          <w:lang w:val="ru-RU"/>
        </w:rPr>
        <w:t xml:space="preserve">спользуются </w:t>
      </w:r>
      <w:proofErr w:type="spellStart"/>
      <w:r w:rsidRPr="00BF6B4C">
        <w:rPr>
          <w:rFonts w:eastAsia="Times New Roman CYR" w:cs="Times New Roman"/>
          <w:sz w:val="28"/>
          <w:szCs w:val="28"/>
          <w:lang w:val="ru-RU"/>
        </w:rPr>
        <w:t>Шарантские</w:t>
      </w:r>
      <w:proofErr w:type="spellEnd"/>
      <w:r w:rsidRPr="00BF6B4C">
        <w:rPr>
          <w:rFonts w:eastAsia="Times New Roman CYR" w:cs="Times New Roman"/>
          <w:sz w:val="28"/>
          <w:szCs w:val="28"/>
          <w:lang w:val="ru-RU"/>
        </w:rPr>
        <w:t xml:space="preserve"> перегонные кубы</w:t>
      </w:r>
      <w:r w:rsidR="009B09B0" w:rsidRPr="00BF6B4C">
        <w:rPr>
          <w:rFonts w:eastAsia="Times New Roman CYR" w:cs="Times New Roman"/>
          <w:sz w:val="28"/>
          <w:szCs w:val="28"/>
          <w:lang w:val="ru-RU"/>
        </w:rPr>
        <w:t xml:space="preserve">. Двухкратная дистилляция </w:t>
      </w:r>
    </w:p>
    <w:p w14:paraId="6C00CB6B" w14:textId="08B4D37A" w:rsidR="0029659B" w:rsidRPr="00BF6B4C" w:rsidRDefault="0029659B" w:rsidP="0029659B">
      <w:pPr>
        <w:pStyle w:val="Standard"/>
        <w:autoSpaceDE w:val="0"/>
        <w:spacing w:line="0" w:lineRule="atLeast"/>
        <w:rPr>
          <w:rFonts w:eastAsia="Times New Roman CYR" w:cs="Times New Roman"/>
          <w:sz w:val="28"/>
          <w:szCs w:val="28"/>
          <w:lang w:val="ru-RU"/>
        </w:rPr>
      </w:pPr>
      <w:r w:rsidRPr="00BF6B4C">
        <w:rPr>
          <w:rFonts w:eastAsia="Times New Roman CYR" w:cs="Times New Roman"/>
          <w:b/>
          <w:bCs/>
          <w:sz w:val="28"/>
          <w:szCs w:val="28"/>
          <w:lang w:val="ru-RU"/>
        </w:rPr>
        <w:t>Выдержка:</w:t>
      </w:r>
      <w:r w:rsidRPr="00BF6B4C">
        <w:rPr>
          <w:rFonts w:eastAsia="Times New Roman CYR" w:cs="Times New Roman"/>
          <w:sz w:val="28"/>
          <w:szCs w:val="28"/>
          <w:lang w:val="ru-RU"/>
        </w:rPr>
        <w:t xml:space="preserve"> не менее трех лет в дубе из Лимузена и </w:t>
      </w:r>
      <w:proofErr w:type="spellStart"/>
      <w:r w:rsidRPr="00BF6B4C">
        <w:rPr>
          <w:rFonts w:eastAsia="Times New Roman CYR" w:cs="Times New Roman"/>
          <w:sz w:val="28"/>
          <w:szCs w:val="28"/>
          <w:lang w:val="ru-RU"/>
        </w:rPr>
        <w:t>Тронсе</w:t>
      </w:r>
      <w:proofErr w:type="spellEnd"/>
      <w:r w:rsidRPr="00BF6B4C">
        <w:rPr>
          <w:rFonts w:eastAsia="Times New Roman CYR" w:cs="Times New Roman"/>
          <w:sz w:val="28"/>
          <w:szCs w:val="28"/>
          <w:lang w:val="ru-RU"/>
        </w:rPr>
        <w:t xml:space="preserve">. </w:t>
      </w:r>
      <w:r w:rsidRPr="00BF6B4C">
        <w:rPr>
          <w:rFonts w:cs="Times New Roman"/>
          <w:color w:val="666666"/>
          <w:shd w:val="clear" w:color="auto" w:fill="FFFFFF"/>
        </w:rPr>
        <w:t> </w:t>
      </w:r>
      <w:proofErr w:type="spellStart"/>
      <w:r w:rsidRPr="00BF6B4C">
        <w:rPr>
          <w:rFonts w:cs="Times New Roman"/>
          <w:sz w:val="28"/>
          <w:szCs w:val="28"/>
          <w:shd w:val="clear" w:color="auto" w:fill="FFFFFF"/>
        </w:rPr>
        <w:t>Используется</w:t>
      </w:r>
      <w:proofErr w:type="spellEnd"/>
      <w:r w:rsidRPr="00BF6B4C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F6B4C">
        <w:rPr>
          <w:rFonts w:cs="Times New Roman"/>
          <w:sz w:val="28"/>
          <w:szCs w:val="28"/>
          <w:shd w:val="clear" w:color="auto" w:fill="FFFFFF"/>
        </w:rPr>
        <w:t>обновленная</w:t>
      </w:r>
      <w:proofErr w:type="spellEnd"/>
      <w:r w:rsidRPr="00BF6B4C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F6B4C">
        <w:rPr>
          <w:rFonts w:cs="Times New Roman"/>
          <w:sz w:val="28"/>
          <w:szCs w:val="28"/>
          <w:shd w:val="clear" w:color="auto" w:fill="FFFFFF"/>
        </w:rPr>
        <w:t>схема</w:t>
      </w:r>
      <w:proofErr w:type="spellEnd"/>
      <w:r w:rsidRPr="00BF6B4C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F6B4C">
        <w:rPr>
          <w:rFonts w:cs="Times New Roman"/>
          <w:sz w:val="28"/>
          <w:szCs w:val="28"/>
          <w:shd w:val="clear" w:color="auto" w:fill="FFFFFF"/>
        </w:rPr>
        <w:t>производства</w:t>
      </w:r>
      <w:proofErr w:type="spellEnd"/>
      <w:r w:rsidRPr="00BF6B4C">
        <w:rPr>
          <w:rFonts w:cs="Times New Roman"/>
          <w:sz w:val="28"/>
          <w:szCs w:val="28"/>
          <w:shd w:val="clear" w:color="auto" w:fill="FFFFFF"/>
        </w:rPr>
        <w:t xml:space="preserve"> с </w:t>
      </w:r>
      <w:proofErr w:type="spellStart"/>
      <w:r w:rsidRPr="00BF6B4C">
        <w:rPr>
          <w:rFonts w:cs="Times New Roman"/>
          <w:sz w:val="28"/>
          <w:szCs w:val="28"/>
          <w:shd w:val="clear" w:color="auto" w:fill="FFFFFF"/>
        </w:rPr>
        <w:t>добавлением</w:t>
      </w:r>
      <w:proofErr w:type="spellEnd"/>
      <w:r w:rsidRPr="00BF6B4C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F6B4C">
        <w:rPr>
          <w:rFonts w:cs="Times New Roman"/>
          <w:sz w:val="28"/>
          <w:szCs w:val="28"/>
          <w:shd w:val="clear" w:color="auto" w:fill="FFFFFF"/>
        </w:rPr>
        <w:t>купажных</w:t>
      </w:r>
      <w:proofErr w:type="spellEnd"/>
      <w:r w:rsidRPr="00BF6B4C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F6B4C">
        <w:rPr>
          <w:rFonts w:cs="Times New Roman"/>
          <w:sz w:val="28"/>
          <w:szCs w:val="28"/>
          <w:shd w:val="clear" w:color="auto" w:fill="FFFFFF"/>
        </w:rPr>
        <w:t>спиртов</w:t>
      </w:r>
      <w:proofErr w:type="spellEnd"/>
      <w:r w:rsidRPr="00BF6B4C">
        <w:rPr>
          <w:rFonts w:cs="Times New Roman"/>
          <w:sz w:val="28"/>
          <w:szCs w:val="28"/>
          <w:shd w:val="clear" w:color="auto" w:fill="FFFFFF"/>
        </w:rPr>
        <w:t xml:space="preserve"> 4-6 </w:t>
      </w:r>
      <w:proofErr w:type="spellStart"/>
      <w:r w:rsidRPr="00BF6B4C">
        <w:rPr>
          <w:rFonts w:cs="Times New Roman"/>
          <w:sz w:val="28"/>
          <w:szCs w:val="28"/>
          <w:shd w:val="clear" w:color="auto" w:fill="FFFFFF"/>
        </w:rPr>
        <w:t>летнего</w:t>
      </w:r>
      <w:proofErr w:type="spellEnd"/>
      <w:r w:rsidRPr="00BF6B4C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F6B4C">
        <w:rPr>
          <w:rFonts w:cs="Times New Roman"/>
          <w:sz w:val="28"/>
          <w:szCs w:val="28"/>
          <w:shd w:val="clear" w:color="auto" w:fill="FFFFFF"/>
        </w:rPr>
        <w:t>возраста</w:t>
      </w:r>
      <w:proofErr w:type="spellEnd"/>
      <w:r w:rsidRPr="00BF6B4C">
        <w:rPr>
          <w:rFonts w:cs="Times New Roman"/>
          <w:sz w:val="28"/>
          <w:szCs w:val="28"/>
          <w:shd w:val="clear" w:color="auto" w:fill="FFFFFF"/>
        </w:rPr>
        <w:t>.</w:t>
      </w:r>
    </w:p>
    <w:p w14:paraId="7588BC02" w14:textId="5952FA5B" w:rsidR="0029659B" w:rsidRPr="00BF6B4C" w:rsidRDefault="0029659B" w:rsidP="0029659B">
      <w:pPr>
        <w:pStyle w:val="Standard"/>
        <w:autoSpaceDE w:val="0"/>
        <w:spacing w:line="0" w:lineRule="atLeast"/>
        <w:rPr>
          <w:rFonts w:eastAsia="Times New Roman CYR" w:cs="Times New Roman"/>
          <w:b/>
          <w:sz w:val="28"/>
          <w:szCs w:val="28"/>
          <w:lang w:val="ru-RU"/>
        </w:rPr>
      </w:pPr>
      <w:r w:rsidRPr="00BF6B4C">
        <w:rPr>
          <w:rFonts w:eastAsia="Times New Roman CYR" w:cs="Times New Roman"/>
          <w:b/>
          <w:sz w:val="28"/>
          <w:szCs w:val="28"/>
          <w:lang w:val="ru-RU"/>
        </w:rPr>
        <w:t xml:space="preserve">Сорта винограда: </w:t>
      </w:r>
      <w:r w:rsidRPr="00BF6B4C">
        <w:rPr>
          <w:rFonts w:eastAsia="Times New Roman CYR" w:cs="Times New Roman"/>
          <w:sz w:val="28"/>
          <w:szCs w:val="28"/>
          <w:lang w:val="ru-RU"/>
        </w:rPr>
        <w:t>Шардоне, Совиньон Блан, Алиготе</w:t>
      </w:r>
    </w:p>
    <w:p w14:paraId="19A1878C" w14:textId="77777777" w:rsidR="0029659B" w:rsidRPr="00BF6B4C" w:rsidRDefault="0029659B" w:rsidP="0029659B">
      <w:pPr>
        <w:pStyle w:val="Default"/>
        <w:rPr>
          <w:rFonts w:ascii="Times New Roman" w:eastAsia="Times New Roman CYR" w:hAnsi="Times New Roman" w:cs="Times New Roman"/>
          <w:sz w:val="28"/>
          <w:szCs w:val="28"/>
        </w:rPr>
      </w:pPr>
      <w:r w:rsidRPr="00BF6B4C">
        <w:rPr>
          <w:rFonts w:ascii="Times New Roman" w:eastAsia="Times New Roman CYR" w:hAnsi="Times New Roman" w:cs="Times New Roman"/>
          <w:b/>
          <w:sz w:val="28"/>
          <w:szCs w:val="28"/>
        </w:rPr>
        <w:t>Цвет</w:t>
      </w:r>
      <w:r w:rsidRPr="00BF6B4C">
        <w:rPr>
          <w:rFonts w:ascii="Times New Roman" w:eastAsia="Times New Roman CYR" w:hAnsi="Times New Roman" w:cs="Times New Roman"/>
          <w:sz w:val="28"/>
          <w:szCs w:val="28"/>
        </w:rPr>
        <w:t xml:space="preserve">: </w:t>
      </w:r>
      <w:r w:rsidRPr="00BF6B4C">
        <w:rPr>
          <w:rFonts w:ascii="Times New Roman" w:eastAsia="Times New Roman CYR" w:hAnsi="Times New Roman" w:cs="Times New Roman"/>
          <w:color w:val="auto"/>
          <w:kern w:val="3"/>
          <w:sz w:val="28"/>
          <w:szCs w:val="28"/>
          <w:lang w:eastAsia="ja-JP" w:bidi="fa-IR"/>
        </w:rPr>
        <w:t>золотисто-янтарный</w:t>
      </w:r>
    </w:p>
    <w:p w14:paraId="64D9D236" w14:textId="6828D455" w:rsidR="0029659B" w:rsidRPr="00BF6B4C" w:rsidRDefault="0029659B" w:rsidP="0029659B">
      <w:pPr>
        <w:pStyle w:val="Standard"/>
        <w:autoSpaceDE w:val="0"/>
        <w:spacing w:line="0" w:lineRule="atLeast"/>
        <w:rPr>
          <w:rFonts w:cs="Times New Roman"/>
          <w:color w:val="444444"/>
          <w:sz w:val="21"/>
          <w:szCs w:val="21"/>
          <w:shd w:val="clear" w:color="auto" w:fill="FFFFFF"/>
        </w:rPr>
      </w:pPr>
      <w:r w:rsidRPr="00BF6B4C">
        <w:rPr>
          <w:rFonts w:eastAsia="Times New Roman CYR" w:cs="Times New Roman"/>
          <w:b/>
          <w:bCs/>
          <w:sz w:val="28"/>
          <w:szCs w:val="28"/>
          <w:lang w:val="ru-RU"/>
        </w:rPr>
        <w:t>Аромат:</w:t>
      </w:r>
      <w:r w:rsidRPr="00BF6B4C">
        <w:rPr>
          <w:rFonts w:eastAsia="Times New Roman CYR" w:cs="Times New Roman"/>
          <w:sz w:val="28"/>
          <w:szCs w:val="28"/>
          <w:lang w:val="ru-RU"/>
        </w:rPr>
        <w:t xml:space="preserve"> раскрывается нотками ванили, запеченных яблок и груш.</w:t>
      </w:r>
    </w:p>
    <w:p w14:paraId="13623EFB" w14:textId="422D1771" w:rsidR="0029659B" w:rsidRPr="00BF6B4C" w:rsidRDefault="0029659B" w:rsidP="0029659B">
      <w:pPr>
        <w:pStyle w:val="Standard"/>
        <w:autoSpaceDE w:val="0"/>
        <w:spacing w:line="0" w:lineRule="atLeast"/>
        <w:rPr>
          <w:rFonts w:eastAsia="Times New Roman CYR" w:cs="Times New Roman"/>
          <w:sz w:val="28"/>
          <w:szCs w:val="28"/>
          <w:lang w:val="ru-RU"/>
        </w:rPr>
      </w:pPr>
      <w:r w:rsidRPr="00BF6B4C">
        <w:rPr>
          <w:rFonts w:eastAsia="Times New Roman CYR" w:cs="Times New Roman"/>
          <w:b/>
          <w:bCs/>
          <w:sz w:val="28"/>
          <w:szCs w:val="28"/>
          <w:lang w:val="ru-RU"/>
        </w:rPr>
        <w:t>Вкус:</w:t>
      </w:r>
      <w:r w:rsidRPr="00BF6B4C">
        <w:rPr>
          <w:rFonts w:eastAsia="Times New Roman CYR" w:cs="Times New Roman"/>
          <w:sz w:val="28"/>
          <w:szCs w:val="28"/>
          <w:lang w:val="ru-RU"/>
        </w:rPr>
        <w:t xml:space="preserve"> гармоничный, сбалансированный вкус с насыщенным фруктовым послевкусием. </w:t>
      </w:r>
    </w:p>
    <w:p w14:paraId="30FF3190" w14:textId="5B26A140" w:rsidR="0029659B" w:rsidRPr="00BF6B4C" w:rsidRDefault="0029659B" w:rsidP="0029659B">
      <w:pPr>
        <w:pStyle w:val="Standard"/>
        <w:autoSpaceDE w:val="0"/>
        <w:spacing w:line="0" w:lineRule="atLeast"/>
        <w:rPr>
          <w:rFonts w:eastAsia="Times New Roman" w:cs="Times New Roman"/>
          <w:color w:val="000000"/>
          <w:sz w:val="28"/>
          <w:szCs w:val="28"/>
          <w:lang w:val="ru-RU"/>
        </w:rPr>
      </w:pPr>
      <w:r w:rsidRPr="00BF6B4C">
        <w:rPr>
          <w:rFonts w:eastAsia="Times New Roman" w:cs="Times New Roman"/>
          <w:b/>
          <w:bCs/>
          <w:color w:val="000000"/>
          <w:sz w:val="28"/>
          <w:szCs w:val="28"/>
          <w:lang w:val="ru-RU"/>
        </w:rPr>
        <w:t>Как употреблять:</w:t>
      </w:r>
      <w:r w:rsidRPr="00BF6B4C">
        <w:rPr>
          <w:rFonts w:eastAsia="Times New Roman" w:cs="Times New Roman"/>
          <w:color w:val="000000"/>
          <w:sz w:val="28"/>
          <w:szCs w:val="28"/>
          <w:lang w:val="ru-RU"/>
        </w:rPr>
        <w:t xml:space="preserve"> в сочетании с кофе и шоколадом и в составе коктейлей</w:t>
      </w:r>
    </w:p>
    <w:p w14:paraId="1DA10BD2" w14:textId="77777777" w:rsidR="00B27E0F" w:rsidRDefault="00B27E0F" w:rsidP="00B27E0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316E62" w14:textId="5AFD0512" w:rsidR="0029659B" w:rsidRPr="00B27E0F" w:rsidRDefault="0029659B" w:rsidP="00B27E0F">
      <w:pPr>
        <w:jc w:val="center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ja-JP" w:bidi="fa-IR"/>
        </w:rPr>
      </w:pPr>
      <w:r w:rsidRPr="00BF6B4C">
        <w:rPr>
          <w:rFonts w:ascii="Times New Roman" w:hAnsi="Times New Roman" w:cs="Times New Roman"/>
          <w:sz w:val="40"/>
          <w:szCs w:val="40"/>
        </w:rPr>
        <w:t>Коньяк «</w:t>
      </w:r>
      <w:r w:rsidRPr="00BF6B4C">
        <w:rPr>
          <w:rFonts w:ascii="Times New Roman" w:hAnsi="Times New Roman" w:cs="Times New Roman"/>
          <w:sz w:val="40"/>
          <w:szCs w:val="40"/>
          <w:lang w:val="en-US"/>
        </w:rPr>
        <w:t>Shu</w:t>
      </w:r>
      <w:r w:rsidR="00B27E0F">
        <w:rPr>
          <w:rFonts w:ascii="Times New Roman" w:hAnsi="Times New Roman" w:cs="Times New Roman"/>
          <w:sz w:val="40"/>
          <w:szCs w:val="40"/>
        </w:rPr>
        <w:t>́</w:t>
      </w:r>
      <w:proofErr w:type="spellStart"/>
      <w:r w:rsidRPr="00BF6B4C">
        <w:rPr>
          <w:rFonts w:ascii="Times New Roman" w:hAnsi="Times New Roman" w:cs="Times New Roman"/>
          <w:sz w:val="40"/>
          <w:szCs w:val="40"/>
          <w:lang w:val="en-US"/>
        </w:rPr>
        <w:t>stoFF</w:t>
      </w:r>
      <w:proofErr w:type="spellEnd"/>
      <w:r w:rsidRPr="00B27E0F">
        <w:rPr>
          <w:rFonts w:ascii="Times New Roman" w:hAnsi="Times New Roman" w:cs="Times New Roman"/>
          <w:sz w:val="40"/>
          <w:szCs w:val="40"/>
        </w:rPr>
        <w:t xml:space="preserve"> </w:t>
      </w:r>
      <w:r w:rsidRPr="00BF6B4C">
        <w:rPr>
          <w:rFonts w:ascii="Times New Roman" w:hAnsi="Times New Roman" w:cs="Times New Roman"/>
          <w:sz w:val="40"/>
          <w:szCs w:val="40"/>
        </w:rPr>
        <w:t>5 звезд»</w:t>
      </w:r>
    </w:p>
    <w:p w14:paraId="6C64B217" w14:textId="31520F0A" w:rsidR="0029659B" w:rsidRPr="00BF6B4C" w:rsidRDefault="0029659B" w:rsidP="002965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110C5F" w14:textId="24B1EAB6" w:rsidR="0029659B" w:rsidRPr="00BF6B4C" w:rsidRDefault="00BC4B62" w:rsidP="0029659B">
      <w:pPr>
        <w:pStyle w:val="Standard"/>
        <w:autoSpaceDE w:val="0"/>
        <w:spacing w:line="0" w:lineRule="atLeast"/>
        <w:rPr>
          <w:rFonts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7306AE" wp14:editId="0D0F7208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388110" cy="3143250"/>
            <wp:effectExtent l="0" t="0" r="254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11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659B" w:rsidRPr="00BF6B4C">
        <w:rPr>
          <w:rFonts w:eastAsia="Times New Roman CYR" w:cs="Times New Roman"/>
          <w:b/>
          <w:bCs/>
          <w:sz w:val="28"/>
          <w:szCs w:val="28"/>
          <w:lang w:val="ru-RU"/>
        </w:rPr>
        <w:t>Страна производства:</w:t>
      </w:r>
      <w:r w:rsidR="0029659B" w:rsidRPr="00BF6B4C">
        <w:rPr>
          <w:rFonts w:eastAsia="Times New Roman CYR" w:cs="Times New Roman"/>
          <w:sz w:val="28"/>
          <w:szCs w:val="28"/>
          <w:lang w:val="ru-RU"/>
        </w:rPr>
        <w:t xml:space="preserve"> </w:t>
      </w:r>
      <w:r w:rsidR="002B1ACB">
        <w:rPr>
          <w:rFonts w:eastAsia="Times New Roman CYR" w:cs="Times New Roman"/>
          <w:sz w:val="28"/>
          <w:szCs w:val="28"/>
          <w:lang w:val="ru-RU"/>
        </w:rPr>
        <w:t>Россия, Московская область</w:t>
      </w:r>
    </w:p>
    <w:p w14:paraId="1F1487A2" w14:textId="5D40F1AF" w:rsidR="0029659B" w:rsidRPr="00BF6B4C" w:rsidRDefault="0029659B" w:rsidP="0029659B">
      <w:pPr>
        <w:pStyle w:val="Standard"/>
        <w:autoSpaceDE w:val="0"/>
        <w:spacing w:line="0" w:lineRule="atLeast"/>
        <w:rPr>
          <w:rFonts w:eastAsia="Times New Roman CYR" w:cs="Times New Roman"/>
          <w:sz w:val="28"/>
          <w:szCs w:val="28"/>
          <w:lang w:val="ru-RU"/>
        </w:rPr>
      </w:pPr>
      <w:r w:rsidRPr="00BF6B4C">
        <w:rPr>
          <w:rFonts w:eastAsia="Times New Roman CYR" w:cs="Times New Roman"/>
          <w:b/>
          <w:bCs/>
          <w:sz w:val="28"/>
          <w:szCs w:val="28"/>
          <w:lang w:val="ru-RU"/>
        </w:rPr>
        <w:t xml:space="preserve">Производитель: </w:t>
      </w:r>
      <w:r w:rsidR="002B1ACB">
        <w:rPr>
          <w:rFonts w:eastAsia="Times New Roman CYR" w:cs="Times New Roman"/>
          <w:sz w:val="28"/>
          <w:szCs w:val="28"/>
          <w:lang w:val="ru-RU"/>
        </w:rPr>
        <w:t>«Родник и К»</w:t>
      </w:r>
    </w:p>
    <w:p w14:paraId="71A413B6" w14:textId="4624D67C" w:rsidR="0029659B" w:rsidRPr="00BF6B4C" w:rsidRDefault="0029659B" w:rsidP="0029659B">
      <w:pPr>
        <w:pStyle w:val="Standard"/>
        <w:autoSpaceDE w:val="0"/>
        <w:spacing w:line="0" w:lineRule="atLeast"/>
        <w:rPr>
          <w:rFonts w:eastAsia="Times New Roman CYR" w:cs="Times New Roman"/>
          <w:sz w:val="28"/>
          <w:szCs w:val="28"/>
          <w:lang w:val="ru-RU"/>
        </w:rPr>
      </w:pPr>
      <w:r w:rsidRPr="00BF6B4C">
        <w:rPr>
          <w:rFonts w:eastAsia="Times New Roman CYR" w:cs="Times New Roman"/>
          <w:b/>
          <w:sz w:val="28"/>
          <w:szCs w:val="28"/>
          <w:lang w:val="ru-RU"/>
        </w:rPr>
        <w:t>Категория</w:t>
      </w:r>
      <w:r w:rsidRPr="00BF6B4C">
        <w:rPr>
          <w:rFonts w:eastAsia="Times New Roman CYR" w:cs="Times New Roman"/>
          <w:sz w:val="28"/>
          <w:szCs w:val="28"/>
          <w:lang w:val="ru-RU"/>
        </w:rPr>
        <w:t xml:space="preserve">: виноградный бренди </w:t>
      </w:r>
    </w:p>
    <w:p w14:paraId="3E95205B" w14:textId="77777777" w:rsidR="0029659B" w:rsidRPr="00BF6B4C" w:rsidRDefault="0029659B" w:rsidP="0029659B">
      <w:pPr>
        <w:pStyle w:val="Standard"/>
        <w:autoSpaceDE w:val="0"/>
        <w:spacing w:line="0" w:lineRule="atLeast"/>
        <w:rPr>
          <w:rFonts w:eastAsia="Times New Roman CYR" w:cs="Times New Roman"/>
          <w:sz w:val="28"/>
          <w:szCs w:val="28"/>
          <w:lang w:val="ru-RU"/>
        </w:rPr>
      </w:pPr>
      <w:r w:rsidRPr="00BF6B4C">
        <w:rPr>
          <w:rFonts w:eastAsia="Times New Roman CYR" w:cs="Times New Roman"/>
          <w:b/>
          <w:bCs/>
          <w:sz w:val="28"/>
          <w:szCs w:val="28"/>
          <w:lang w:val="ru-RU"/>
        </w:rPr>
        <w:t xml:space="preserve">Крепость: </w:t>
      </w:r>
      <w:r w:rsidRPr="00BF6B4C">
        <w:rPr>
          <w:rFonts w:eastAsia="Times New Roman CYR" w:cs="Times New Roman"/>
          <w:sz w:val="28"/>
          <w:szCs w:val="28"/>
          <w:lang w:val="ru-RU"/>
        </w:rPr>
        <w:t>40 %об.</w:t>
      </w:r>
    </w:p>
    <w:p w14:paraId="7A072AFB" w14:textId="45DF39A8" w:rsidR="0029659B" w:rsidRPr="00BF6B4C" w:rsidRDefault="0029659B" w:rsidP="0029659B">
      <w:pPr>
        <w:pStyle w:val="Standard"/>
        <w:autoSpaceDE w:val="0"/>
        <w:spacing w:line="0" w:lineRule="atLeast"/>
        <w:rPr>
          <w:rFonts w:eastAsia="Times New Roman CYR" w:cs="Times New Roman"/>
          <w:sz w:val="28"/>
          <w:szCs w:val="28"/>
          <w:lang w:val="ru-RU"/>
        </w:rPr>
      </w:pPr>
      <w:r w:rsidRPr="00BF6B4C">
        <w:rPr>
          <w:rFonts w:eastAsia="Times New Roman CYR" w:cs="Times New Roman"/>
          <w:b/>
          <w:sz w:val="28"/>
          <w:szCs w:val="28"/>
          <w:lang w:val="ru-RU"/>
        </w:rPr>
        <w:t>Особенность:</w:t>
      </w:r>
      <w:r w:rsidRPr="00BF6B4C">
        <w:rPr>
          <w:rFonts w:eastAsia="Times New Roman CYR" w:cs="Times New Roman"/>
          <w:sz w:val="28"/>
          <w:szCs w:val="28"/>
          <w:lang w:val="ru-RU"/>
        </w:rPr>
        <w:t xml:space="preserve"> </w:t>
      </w:r>
      <w:r w:rsidR="009B09B0" w:rsidRPr="00BF6B4C">
        <w:rPr>
          <w:rFonts w:eastAsia="Times New Roman CYR" w:cs="Times New Roman"/>
          <w:sz w:val="28"/>
          <w:szCs w:val="28"/>
          <w:lang w:val="ru-RU"/>
        </w:rPr>
        <w:t>и</w:t>
      </w:r>
      <w:r w:rsidRPr="00BF6B4C">
        <w:rPr>
          <w:rFonts w:eastAsia="Times New Roman CYR" w:cs="Times New Roman"/>
          <w:sz w:val="28"/>
          <w:szCs w:val="28"/>
          <w:lang w:val="ru-RU"/>
        </w:rPr>
        <w:t xml:space="preserve">спользуются </w:t>
      </w:r>
      <w:proofErr w:type="spellStart"/>
      <w:r w:rsidRPr="00BF6B4C">
        <w:rPr>
          <w:rFonts w:eastAsia="Times New Roman CYR" w:cs="Times New Roman"/>
          <w:sz w:val="28"/>
          <w:szCs w:val="28"/>
          <w:lang w:val="ru-RU"/>
        </w:rPr>
        <w:t>Шарантские</w:t>
      </w:r>
      <w:proofErr w:type="spellEnd"/>
      <w:r w:rsidRPr="00BF6B4C">
        <w:rPr>
          <w:rFonts w:eastAsia="Times New Roman CYR" w:cs="Times New Roman"/>
          <w:sz w:val="28"/>
          <w:szCs w:val="28"/>
          <w:lang w:val="ru-RU"/>
        </w:rPr>
        <w:t xml:space="preserve"> перегонные кубы</w:t>
      </w:r>
      <w:r w:rsidR="009B09B0" w:rsidRPr="00BF6B4C">
        <w:rPr>
          <w:rFonts w:eastAsia="Times New Roman CYR" w:cs="Times New Roman"/>
          <w:sz w:val="28"/>
          <w:szCs w:val="28"/>
          <w:lang w:val="ru-RU"/>
        </w:rPr>
        <w:t xml:space="preserve">. Двухкратная дистилляция </w:t>
      </w:r>
    </w:p>
    <w:p w14:paraId="0008DCEB" w14:textId="4321C6C8" w:rsidR="0029659B" w:rsidRPr="00BF6B4C" w:rsidRDefault="0029659B" w:rsidP="0029659B">
      <w:pPr>
        <w:pStyle w:val="Standard"/>
        <w:autoSpaceDE w:val="0"/>
        <w:spacing w:line="0" w:lineRule="atLeast"/>
        <w:rPr>
          <w:rFonts w:eastAsia="Times New Roman CYR" w:cs="Times New Roman"/>
          <w:sz w:val="28"/>
          <w:szCs w:val="28"/>
          <w:lang w:val="ru-RU"/>
        </w:rPr>
      </w:pPr>
      <w:r w:rsidRPr="00BF6B4C">
        <w:rPr>
          <w:rFonts w:eastAsia="Times New Roman CYR" w:cs="Times New Roman"/>
          <w:b/>
          <w:bCs/>
          <w:sz w:val="28"/>
          <w:szCs w:val="28"/>
          <w:lang w:val="ru-RU"/>
        </w:rPr>
        <w:t>Выдержка:</w:t>
      </w:r>
      <w:r w:rsidRPr="00BF6B4C">
        <w:rPr>
          <w:rFonts w:eastAsia="Times New Roman CYR" w:cs="Times New Roman"/>
          <w:sz w:val="28"/>
          <w:szCs w:val="28"/>
          <w:lang w:val="ru-RU"/>
        </w:rPr>
        <w:t xml:space="preserve"> не менее </w:t>
      </w:r>
      <w:r w:rsidR="009B09B0" w:rsidRPr="00BF6B4C">
        <w:rPr>
          <w:rFonts w:eastAsia="Times New Roman CYR" w:cs="Times New Roman"/>
          <w:sz w:val="28"/>
          <w:szCs w:val="28"/>
          <w:lang w:val="ru-RU"/>
        </w:rPr>
        <w:t>пяти</w:t>
      </w:r>
      <w:r w:rsidRPr="00BF6B4C">
        <w:rPr>
          <w:rFonts w:eastAsia="Times New Roman CYR" w:cs="Times New Roman"/>
          <w:sz w:val="28"/>
          <w:szCs w:val="28"/>
          <w:lang w:val="ru-RU"/>
        </w:rPr>
        <w:t xml:space="preserve"> лет в дубе из Лимузена и </w:t>
      </w:r>
      <w:proofErr w:type="spellStart"/>
      <w:r w:rsidRPr="00BF6B4C">
        <w:rPr>
          <w:rFonts w:eastAsia="Times New Roman CYR" w:cs="Times New Roman"/>
          <w:sz w:val="28"/>
          <w:szCs w:val="28"/>
          <w:lang w:val="ru-RU"/>
        </w:rPr>
        <w:t>Тронсе</w:t>
      </w:r>
      <w:proofErr w:type="spellEnd"/>
      <w:r w:rsidRPr="00BF6B4C">
        <w:rPr>
          <w:rFonts w:eastAsia="Times New Roman CYR" w:cs="Times New Roman"/>
          <w:sz w:val="28"/>
          <w:szCs w:val="28"/>
          <w:lang w:val="ru-RU"/>
        </w:rPr>
        <w:t xml:space="preserve">. </w:t>
      </w:r>
      <w:r w:rsidRPr="00BF6B4C">
        <w:rPr>
          <w:rFonts w:cs="Times New Roman"/>
          <w:color w:val="666666"/>
          <w:shd w:val="clear" w:color="auto" w:fill="FFFFFF"/>
        </w:rPr>
        <w:t> </w:t>
      </w:r>
      <w:proofErr w:type="spellStart"/>
      <w:r w:rsidRPr="00BF6B4C">
        <w:rPr>
          <w:rFonts w:cs="Times New Roman"/>
          <w:sz w:val="28"/>
          <w:szCs w:val="28"/>
          <w:shd w:val="clear" w:color="auto" w:fill="FFFFFF"/>
        </w:rPr>
        <w:t>Используется</w:t>
      </w:r>
      <w:proofErr w:type="spellEnd"/>
      <w:r w:rsidRPr="00BF6B4C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F6B4C">
        <w:rPr>
          <w:rFonts w:cs="Times New Roman"/>
          <w:sz w:val="28"/>
          <w:szCs w:val="28"/>
          <w:shd w:val="clear" w:color="auto" w:fill="FFFFFF"/>
        </w:rPr>
        <w:t>обновленная</w:t>
      </w:r>
      <w:proofErr w:type="spellEnd"/>
      <w:r w:rsidRPr="00BF6B4C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F6B4C">
        <w:rPr>
          <w:rFonts w:cs="Times New Roman"/>
          <w:sz w:val="28"/>
          <w:szCs w:val="28"/>
          <w:shd w:val="clear" w:color="auto" w:fill="FFFFFF"/>
        </w:rPr>
        <w:t>схема</w:t>
      </w:r>
      <w:proofErr w:type="spellEnd"/>
      <w:r w:rsidRPr="00BF6B4C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F6B4C">
        <w:rPr>
          <w:rFonts w:cs="Times New Roman"/>
          <w:sz w:val="28"/>
          <w:szCs w:val="28"/>
          <w:shd w:val="clear" w:color="auto" w:fill="FFFFFF"/>
        </w:rPr>
        <w:t>производства</w:t>
      </w:r>
      <w:proofErr w:type="spellEnd"/>
      <w:r w:rsidRPr="00BF6B4C">
        <w:rPr>
          <w:rFonts w:cs="Times New Roman"/>
          <w:sz w:val="28"/>
          <w:szCs w:val="28"/>
          <w:shd w:val="clear" w:color="auto" w:fill="FFFFFF"/>
        </w:rPr>
        <w:t xml:space="preserve"> с </w:t>
      </w:r>
      <w:proofErr w:type="spellStart"/>
      <w:r w:rsidRPr="00BF6B4C">
        <w:rPr>
          <w:rFonts w:cs="Times New Roman"/>
          <w:sz w:val="28"/>
          <w:szCs w:val="28"/>
          <w:shd w:val="clear" w:color="auto" w:fill="FFFFFF"/>
        </w:rPr>
        <w:t>добавлением</w:t>
      </w:r>
      <w:proofErr w:type="spellEnd"/>
      <w:r w:rsidRPr="00BF6B4C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F6B4C">
        <w:rPr>
          <w:rFonts w:cs="Times New Roman"/>
          <w:sz w:val="28"/>
          <w:szCs w:val="28"/>
          <w:shd w:val="clear" w:color="auto" w:fill="FFFFFF"/>
        </w:rPr>
        <w:t>купажных</w:t>
      </w:r>
      <w:proofErr w:type="spellEnd"/>
      <w:r w:rsidRPr="00BF6B4C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F6B4C">
        <w:rPr>
          <w:rFonts w:cs="Times New Roman"/>
          <w:sz w:val="28"/>
          <w:szCs w:val="28"/>
          <w:shd w:val="clear" w:color="auto" w:fill="FFFFFF"/>
        </w:rPr>
        <w:t>спиртов</w:t>
      </w:r>
      <w:proofErr w:type="spellEnd"/>
      <w:r w:rsidRPr="00BF6B4C">
        <w:rPr>
          <w:rFonts w:cs="Times New Roman"/>
          <w:sz w:val="28"/>
          <w:szCs w:val="28"/>
          <w:shd w:val="clear" w:color="auto" w:fill="FFFFFF"/>
        </w:rPr>
        <w:t xml:space="preserve"> </w:t>
      </w:r>
      <w:r w:rsidR="009B09B0" w:rsidRPr="00BF6B4C">
        <w:rPr>
          <w:rFonts w:cs="Times New Roman"/>
          <w:sz w:val="28"/>
          <w:szCs w:val="28"/>
          <w:shd w:val="clear" w:color="auto" w:fill="FFFFFF"/>
          <w:lang w:val="ru-RU"/>
        </w:rPr>
        <w:t xml:space="preserve">6-7 </w:t>
      </w:r>
      <w:proofErr w:type="spellStart"/>
      <w:r w:rsidRPr="00BF6B4C">
        <w:rPr>
          <w:rFonts w:cs="Times New Roman"/>
          <w:sz w:val="28"/>
          <w:szCs w:val="28"/>
          <w:shd w:val="clear" w:color="auto" w:fill="FFFFFF"/>
        </w:rPr>
        <w:t>летнего</w:t>
      </w:r>
      <w:proofErr w:type="spellEnd"/>
      <w:r w:rsidRPr="00BF6B4C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F6B4C">
        <w:rPr>
          <w:rFonts w:cs="Times New Roman"/>
          <w:sz w:val="28"/>
          <w:szCs w:val="28"/>
          <w:shd w:val="clear" w:color="auto" w:fill="FFFFFF"/>
        </w:rPr>
        <w:t>возраста</w:t>
      </w:r>
      <w:proofErr w:type="spellEnd"/>
      <w:r w:rsidRPr="00BF6B4C">
        <w:rPr>
          <w:rFonts w:cs="Times New Roman"/>
          <w:sz w:val="28"/>
          <w:szCs w:val="28"/>
          <w:shd w:val="clear" w:color="auto" w:fill="FFFFFF"/>
        </w:rPr>
        <w:t>.</w:t>
      </w:r>
    </w:p>
    <w:p w14:paraId="6F0FCF0D" w14:textId="77777777" w:rsidR="0029659B" w:rsidRPr="00BF6B4C" w:rsidRDefault="0029659B" w:rsidP="0029659B">
      <w:pPr>
        <w:pStyle w:val="Standard"/>
        <w:autoSpaceDE w:val="0"/>
        <w:spacing w:line="0" w:lineRule="atLeast"/>
        <w:rPr>
          <w:rFonts w:eastAsia="Times New Roman CYR" w:cs="Times New Roman"/>
          <w:b/>
          <w:sz w:val="28"/>
          <w:szCs w:val="28"/>
          <w:lang w:val="ru-RU"/>
        </w:rPr>
      </w:pPr>
      <w:r w:rsidRPr="00BF6B4C">
        <w:rPr>
          <w:rFonts w:eastAsia="Times New Roman CYR" w:cs="Times New Roman"/>
          <w:b/>
          <w:sz w:val="28"/>
          <w:szCs w:val="28"/>
          <w:lang w:val="ru-RU"/>
        </w:rPr>
        <w:t xml:space="preserve">Сорта винограда: </w:t>
      </w:r>
      <w:r w:rsidRPr="00BF6B4C">
        <w:rPr>
          <w:rFonts w:eastAsia="Times New Roman CYR" w:cs="Times New Roman"/>
          <w:sz w:val="28"/>
          <w:szCs w:val="28"/>
          <w:lang w:val="ru-RU"/>
        </w:rPr>
        <w:t>Шардоне, Совиньон Блан, Алиготе</w:t>
      </w:r>
    </w:p>
    <w:p w14:paraId="4C8721F4" w14:textId="77777777" w:rsidR="0029659B" w:rsidRPr="00BF6B4C" w:rsidRDefault="0029659B" w:rsidP="0029659B">
      <w:pPr>
        <w:pStyle w:val="Default"/>
        <w:rPr>
          <w:rFonts w:ascii="Times New Roman" w:eastAsia="Times New Roman CYR" w:hAnsi="Times New Roman" w:cs="Times New Roman"/>
          <w:sz w:val="28"/>
          <w:szCs w:val="28"/>
        </w:rPr>
      </w:pPr>
      <w:r w:rsidRPr="00BF6B4C">
        <w:rPr>
          <w:rFonts w:ascii="Times New Roman" w:eastAsia="Times New Roman CYR" w:hAnsi="Times New Roman" w:cs="Times New Roman"/>
          <w:b/>
          <w:sz w:val="28"/>
          <w:szCs w:val="28"/>
        </w:rPr>
        <w:t>Цвет</w:t>
      </w:r>
      <w:r w:rsidRPr="00BF6B4C">
        <w:rPr>
          <w:rFonts w:ascii="Times New Roman" w:eastAsia="Times New Roman CYR" w:hAnsi="Times New Roman" w:cs="Times New Roman"/>
          <w:sz w:val="28"/>
          <w:szCs w:val="28"/>
        </w:rPr>
        <w:t xml:space="preserve">: </w:t>
      </w:r>
      <w:r w:rsidRPr="00BF6B4C">
        <w:rPr>
          <w:rFonts w:ascii="Times New Roman" w:eastAsia="Times New Roman CYR" w:hAnsi="Times New Roman" w:cs="Times New Roman"/>
          <w:color w:val="auto"/>
          <w:kern w:val="3"/>
          <w:sz w:val="28"/>
          <w:szCs w:val="28"/>
          <w:lang w:eastAsia="ja-JP" w:bidi="fa-IR"/>
        </w:rPr>
        <w:t>золотисто-янтарный</w:t>
      </w:r>
    </w:p>
    <w:p w14:paraId="772E7B68" w14:textId="0E343DC6" w:rsidR="0029659B" w:rsidRPr="00BF6B4C" w:rsidRDefault="0029659B" w:rsidP="0029659B">
      <w:pPr>
        <w:pStyle w:val="Standard"/>
        <w:autoSpaceDE w:val="0"/>
        <w:spacing w:line="0" w:lineRule="atLeast"/>
        <w:rPr>
          <w:rFonts w:cs="Times New Roman"/>
          <w:color w:val="444444"/>
          <w:sz w:val="21"/>
          <w:szCs w:val="21"/>
          <w:shd w:val="clear" w:color="auto" w:fill="FFFFFF"/>
        </w:rPr>
      </w:pPr>
      <w:r w:rsidRPr="00BF6B4C">
        <w:rPr>
          <w:rFonts w:eastAsia="Times New Roman CYR" w:cs="Times New Roman"/>
          <w:b/>
          <w:bCs/>
          <w:sz w:val="28"/>
          <w:szCs w:val="28"/>
          <w:lang w:val="ru-RU"/>
        </w:rPr>
        <w:t>Аромат:</w:t>
      </w:r>
      <w:r w:rsidRPr="00BF6B4C">
        <w:rPr>
          <w:rFonts w:eastAsia="Times New Roman CYR" w:cs="Times New Roman"/>
          <w:sz w:val="28"/>
          <w:szCs w:val="28"/>
          <w:lang w:val="ru-RU"/>
        </w:rPr>
        <w:t xml:space="preserve"> </w:t>
      </w:r>
      <w:r w:rsidR="009B09B0" w:rsidRPr="00BF6B4C">
        <w:rPr>
          <w:rFonts w:eastAsia="Times New Roman CYR" w:cs="Times New Roman"/>
          <w:sz w:val="28"/>
          <w:szCs w:val="28"/>
          <w:lang w:val="ru-RU"/>
        </w:rPr>
        <w:t>тонкое цветочное начало, плавно переходящее в ноты темного шоколада, сладкой выпечки и марципана.</w:t>
      </w:r>
    </w:p>
    <w:p w14:paraId="4D4148F4" w14:textId="79824B25" w:rsidR="0029659B" w:rsidRPr="00BF6B4C" w:rsidRDefault="0029659B" w:rsidP="0029659B">
      <w:pPr>
        <w:pStyle w:val="Standard"/>
        <w:autoSpaceDE w:val="0"/>
        <w:spacing w:line="0" w:lineRule="atLeast"/>
        <w:rPr>
          <w:rFonts w:eastAsia="Times New Roman CYR" w:cs="Times New Roman"/>
          <w:sz w:val="28"/>
          <w:szCs w:val="28"/>
          <w:lang w:val="ru-RU"/>
        </w:rPr>
      </w:pPr>
      <w:r w:rsidRPr="00BF6B4C">
        <w:rPr>
          <w:rFonts w:eastAsia="Times New Roman CYR" w:cs="Times New Roman"/>
          <w:b/>
          <w:bCs/>
          <w:sz w:val="28"/>
          <w:szCs w:val="28"/>
          <w:lang w:val="ru-RU"/>
        </w:rPr>
        <w:t>Вкус:</w:t>
      </w:r>
      <w:r w:rsidRPr="00BF6B4C">
        <w:rPr>
          <w:rFonts w:eastAsia="Times New Roman CYR" w:cs="Times New Roman"/>
          <w:sz w:val="28"/>
          <w:szCs w:val="28"/>
          <w:lang w:val="ru-RU"/>
        </w:rPr>
        <w:t xml:space="preserve"> </w:t>
      </w:r>
      <w:r w:rsidR="009B09B0" w:rsidRPr="00BF6B4C">
        <w:rPr>
          <w:rFonts w:eastAsia="Times New Roman CYR" w:cs="Times New Roman"/>
          <w:sz w:val="28"/>
          <w:szCs w:val="28"/>
          <w:lang w:val="ru-RU"/>
        </w:rPr>
        <w:t>полн</w:t>
      </w:r>
      <w:r w:rsidR="002B1ACB">
        <w:rPr>
          <w:rFonts w:eastAsia="Times New Roman CYR" w:cs="Times New Roman"/>
          <w:sz w:val="28"/>
          <w:szCs w:val="28"/>
          <w:lang w:val="ru-RU"/>
        </w:rPr>
        <w:t>отелый</w:t>
      </w:r>
      <w:r w:rsidR="009B09B0" w:rsidRPr="00BF6B4C">
        <w:rPr>
          <w:rFonts w:eastAsia="Times New Roman CYR" w:cs="Times New Roman"/>
          <w:sz w:val="28"/>
          <w:szCs w:val="28"/>
          <w:lang w:val="ru-RU"/>
        </w:rPr>
        <w:t xml:space="preserve">, </w:t>
      </w:r>
      <w:r w:rsidR="002B1ACB">
        <w:rPr>
          <w:rFonts w:eastAsia="Times New Roman CYR" w:cs="Times New Roman"/>
          <w:sz w:val="28"/>
          <w:szCs w:val="28"/>
          <w:lang w:val="ru-RU"/>
        </w:rPr>
        <w:t>насыщенный</w:t>
      </w:r>
      <w:r w:rsidR="009B09B0" w:rsidRPr="00BF6B4C">
        <w:rPr>
          <w:rFonts w:eastAsia="Times New Roman CYR" w:cs="Times New Roman"/>
          <w:sz w:val="28"/>
          <w:szCs w:val="28"/>
          <w:lang w:val="ru-RU"/>
        </w:rPr>
        <w:t xml:space="preserve"> вкус с продолжительным послевкусием, в котором четко улавливаются ноты айвы и миндаля.</w:t>
      </w:r>
    </w:p>
    <w:p w14:paraId="5C98A25D" w14:textId="77777777" w:rsidR="0029659B" w:rsidRPr="00BF6B4C" w:rsidRDefault="0029659B" w:rsidP="0029659B">
      <w:pPr>
        <w:pStyle w:val="Standard"/>
        <w:autoSpaceDE w:val="0"/>
        <w:spacing w:line="0" w:lineRule="atLeast"/>
        <w:rPr>
          <w:rFonts w:eastAsia="Times New Roman" w:cs="Times New Roman"/>
          <w:color w:val="000000"/>
          <w:sz w:val="28"/>
          <w:szCs w:val="28"/>
          <w:lang w:val="ru-RU"/>
        </w:rPr>
      </w:pPr>
      <w:r w:rsidRPr="00BF6B4C">
        <w:rPr>
          <w:rFonts w:eastAsia="Times New Roman" w:cs="Times New Roman"/>
          <w:b/>
          <w:bCs/>
          <w:color w:val="000000"/>
          <w:sz w:val="28"/>
          <w:szCs w:val="28"/>
          <w:lang w:val="ru-RU"/>
        </w:rPr>
        <w:t>Как употреблять:</w:t>
      </w:r>
      <w:r w:rsidRPr="00BF6B4C">
        <w:rPr>
          <w:rFonts w:eastAsia="Times New Roman" w:cs="Times New Roman"/>
          <w:color w:val="000000"/>
          <w:sz w:val="28"/>
          <w:szCs w:val="28"/>
          <w:lang w:val="ru-RU"/>
        </w:rPr>
        <w:t xml:space="preserve"> в сочетании с кофе и шоколадом и в составе коктейлей</w:t>
      </w:r>
    </w:p>
    <w:p w14:paraId="3DB4C642" w14:textId="77777777" w:rsidR="0029659B" w:rsidRPr="00BF6B4C" w:rsidRDefault="0029659B" w:rsidP="0029659B">
      <w:pPr>
        <w:pStyle w:val="Standard"/>
        <w:autoSpaceDE w:val="0"/>
        <w:spacing w:line="0" w:lineRule="atLeast"/>
        <w:rPr>
          <w:rFonts w:eastAsia="Times New Roman" w:cs="Times New Roman"/>
          <w:color w:val="000000"/>
          <w:sz w:val="28"/>
          <w:szCs w:val="28"/>
          <w:lang w:val="ru-RU"/>
        </w:rPr>
      </w:pPr>
    </w:p>
    <w:p w14:paraId="5D7F5AB2" w14:textId="6D72A3A0" w:rsidR="00D770BA" w:rsidRPr="00B11471" w:rsidRDefault="00D770BA" w:rsidP="003D3311">
      <w:pPr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ja-JP" w:bidi="fa-IR"/>
        </w:rPr>
      </w:pPr>
    </w:p>
    <w:sectPr w:rsidR="00D770BA" w:rsidRPr="00B11471" w:rsidSect="00B27E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4B"/>
    <w:rsid w:val="000436D8"/>
    <w:rsid w:val="0029659B"/>
    <w:rsid w:val="002B1ACB"/>
    <w:rsid w:val="003D3311"/>
    <w:rsid w:val="006A5D9C"/>
    <w:rsid w:val="009B09B0"/>
    <w:rsid w:val="00B11471"/>
    <w:rsid w:val="00B27E0F"/>
    <w:rsid w:val="00BC4B62"/>
    <w:rsid w:val="00BF6B4C"/>
    <w:rsid w:val="00CE6C4B"/>
    <w:rsid w:val="00D7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72FAA"/>
  <w15:chartTrackingRefBased/>
  <w15:docId w15:val="{0F827A7C-F0CE-40E6-9557-33A2F90B8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9659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Default">
    <w:name w:val="Default"/>
    <w:rsid w:val="002965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ABFEB-F909-4C4F-A801-554726AE2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2021-06-29T13:18:00Z</dcterms:created>
  <dcterms:modified xsi:type="dcterms:W3CDTF">2021-08-05T09:46:00Z</dcterms:modified>
</cp:coreProperties>
</file>