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59D" w:rsidRDefault="00B9459D" w:rsidP="00B9459D">
      <w:pPr>
        <w:pStyle w:val="a3"/>
        <w:numPr>
          <w:ilvl w:val="0"/>
          <w:numId w:val="2"/>
        </w:numPr>
        <w:rPr>
          <w:lang w:val="ru-RU"/>
        </w:rPr>
      </w:pPr>
      <w:r w:rsidRPr="00B9459D">
        <w:rPr>
          <w:lang w:val="ru-RU"/>
        </w:rPr>
        <w:t>Назначение</w:t>
      </w:r>
    </w:p>
    <w:p w:rsidR="00B9459D" w:rsidRDefault="00B9459D" w:rsidP="00B9459D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Определение проблемы</w:t>
      </w:r>
    </w:p>
    <w:p w:rsidR="00B9459D" w:rsidRDefault="00B9459D" w:rsidP="00B9459D">
      <w:pPr>
        <w:pStyle w:val="a3"/>
        <w:ind w:left="2160"/>
        <w:rPr>
          <w:lang w:val="ru-RU"/>
        </w:rPr>
      </w:pPr>
      <w:r>
        <w:rPr>
          <w:lang w:val="ru-RU"/>
        </w:rPr>
        <w:t xml:space="preserve">Проблема: отсутствие системы для проведения и хранения данных о прошедших лотерей. </w:t>
      </w:r>
    </w:p>
    <w:p w:rsidR="00B9459D" w:rsidRDefault="00B9459D" w:rsidP="00B9459D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Определение назначения изделия</w:t>
      </w:r>
    </w:p>
    <w:p w:rsidR="00B9459D" w:rsidRDefault="00B9459D" w:rsidP="00B9459D">
      <w:pPr>
        <w:pStyle w:val="a3"/>
        <w:ind w:left="2160"/>
        <w:rPr>
          <w:lang w:val="ru-RU"/>
        </w:rPr>
      </w:pPr>
      <w:r>
        <w:rPr>
          <w:lang w:val="ru-RU"/>
        </w:rPr>
        <w:t>Система проведения лотереи включает в себя данные о проданных лотерейных билетах, проведение самой лотереи, для получения выигрышных комбинаций, хранение данных о таких комбинациях, определение среди проданных билетов, какой есть выигрышным.</w:t>
      </w:r>
    </w:p>
    <w:p w:rsidR="00B9459D" w:rsidRDefault="00B9459D" w:rsidP="00B9459D">
      <w:pPr>
        <w:pStyle w:val="a3"/>
        <w:ind w:left="2160"/>
        <w:rPr>
          <w:lang w:val="ru-RU"/>
        </w:rPr>
      </w:pPr>
    </w:p>
    <w:p w:rsidR="00B9459D" w:rsidRPr="00B9459D" w:rsidRDefault="00B9459D" w:rsidP="0071173E">
      <w:pPr>
        <w:pStyle w:val="a3"/>
        <w:ind w:left="2160"/>
        <w:rPr>
          <w:lang w:val="ru-RU"/>
        </w:rPr>
      </w:pPr>
      <w:r>
        <w:rPr>
          <w:lang w:val="ru-RU"/>
        </w:rPr>
        <w:t>Данное приложение обеспечит полную работу над процессом проведения лотереи, включая определение победителя за счет автоматической обработки имеющихся данных</w:t>
      </w:r>
      <w:r w:rsidR="0071173E">
        <w:rPr>
          <w:lang w:val="ru-RU"/>
        </w:rPr>
        <w:t xml:space="preserve"> непосредственно по результатам проведенной лотереи. Преимуществом является отсутствие физического ввода и проверок большог</w:t>
      </w:r>
      <w:bookmarkStart w:id="0" w:name="_GoBack"/>
      <w:bookmarkEnd w:id="0"/>
      <w:r w:rsidR="0071173E">
        <w:rPr>
          <w:lang w:val="ru-RU"/>
        </w:rPr>
        <w:t xml:space="preserve">о объема данных. </w:t>
      </w:r>
    </w:p>
    <w:sectPr w:rsidR="00B9459D" w:rsidRPr="00B9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471F8"/>
    <w:multiLevelType w:val="hybridMultilevel"/>
    <w:tmpl w:val="81FE7D2A"/>
    <w:lvl w:ilvl="0" w:tplc="44BA1EF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7976D0"/>
    <w:multiLevelType w:val="hybridMultilevel"/>
    <w:tmpl w:val="C402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9D"/>
    <w:rsid w:val="0071173E"/>
    <w:rsid w:val="00A41531"/>
    <w:rsid w:val="00B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E89C"/>
  <w15:chartTrackingRefBased/>
  <w15:docId w15:val="{A5BE67C9-9C75-448C-91E0-33228D76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2017-10-10T21:46:00Z</dcterms:created>
  <dcterms:modified xsi:type="dcterms:W3CDTF">2017-10-10T21:59:00Z</dcterms:modified>
</cp:coreProperties>
</file>