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E6D26" w14:textId="77777777" w:rsidR="008C4317" w:rsidRDefault="008C4317"/>
    <w:p w14:paraId="53BD0C42" w14:textId="5E5F5874" w:rsidR="000960A2" w:rsidRDefault="000960A2" w:rsidP="000960A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PRÁCTICA N°</w:t>
      </w:r>
      <w:r w:rsidR="00FE1A5B">
        <w:rPr>
          <w:rFonts w:ascii="Times New Roman" w:hAnsi="Times New Roman" w:cs="Times New Roman"/>
          <w:b/>
          <w:bCs/>
          <w:sz w:val="36"/>
          <w:szCs w:val="36"/>
          <w:u w:val="single"/>
        </w:rPr>
        <w:t>3</w:t>
      </w:r>
    </w:p>
    <w:p w14:paraId="65DA17A7" w14:textId="50835889" w:rsidR="000960A2" w:rsidRDefault="000960A2" w:rsidP="000960A2">
      <w:pPr>
        <w:rPr>
          <w:rFonts w:ascii="Times New Roman" w:hAnsi="Times New Roman" w:cs="Times New Roman"/>
          <w:b/>
          <w:bCs/>
          <w:sz w:val="28"/>
          <w:szCs w:val="28"/>
        </w:rPr>
      </w:pPr>
      <w:r>
        <w:rPr>
          <w:rFonts w:ascii="Times New Roman" w:hAnsi="Times New Roman" w:cs="Times New Roman"/>
          <w:b/>
          <w:bCs/>
          <w:sz w:val="28"/>
          <w:szCs w:val="28"/>
        </w:rPr>
        <w:t>TEMA: “</w:t>
      </w:r>
      <w:r w:rsidR="00670F0E">
        <w:rPr>
          <w:rFonts w:ascii="Times New Roman" w:hAnsi="Times New Roman" w:cs="Times New Roman"/>
          <w:b/>
          <w:bCs/>
          <w:sz w:val="28"/>
          <w:szCs w:val="28"/>
        </w:rPr>
        <w:t xml:space="preserve">ANALISIS DE </w:t>
      </w:r>
      <w:proofErr w:type="gramStart"/>
      <w:r w:rsidR="00670F0E">
        <w:rPr>
          <w:rFonts w:ascii="Times New Roman" w:hAnsi="Times New Roman" w:cs="Times New Roman"/>
          <w:b/>
          <w:bCs/>
          <w:sz w:val="28"/>
          <w:szCs w:val="28"/>
        </w:rPr>
        <w:t>MALWARE</w:t>
      </w:r>
      <w:proofErr w:type="gramEnd"/>
      <w:r w:rsidR="00670F0E">
        <w:rPr>
          <w:rFonts w:ascii="Times New Roman" w:hAnsi="Times New Roman" w:cs="Times New Roman"/>
          <w:b/>
          <w:bCs/>
          <w:sz w:val="28"/>
          <w:szCs w:val="28"/>
        </w:rPr>
        <w:t xml:space="preserve"> EN UN </w:t>
      </w:r>
      <w:r w:rsidR="009C2DC8">
        <w:rPr>
          <w:rFonts w:ascii="Times New Roman" w:hAnsi="Times New Roman" w:cs="Times New Roman"/>
          <w:b/>
          <w:bCs/>
          <w:sz w:val="28"/>
          <w:szCs w:val="28"/>
        </w:rPr>
        <w:t xml:space="preserve">AMBIENTE </w:t>
      </w:r>
      <w:r w:rsidR="00651729">
        <w:rPr>
          <w:rFonts w:ascii="Times New Roman" w:hAnsi="Times New Roman" w:cs="Times New Roman"/>
          <w:b/>
          <w:bCs/>
          <w:sz w:val="28"/>
          <w:szCs w:val="28"/>
        </w:rPr>
        <w:t>SANDBOX</w:t>
      </w:r>
      <w:r>
        <w:rPr>
          <w:rFonts w:ascii="Times New Roman" w:hAnsi="Times New Roman" w:cs="Times New Roman"/>
          <w:b/>
          <w:bCs/>
          <w:sz w:val="28"/>
          <w:szCs w:val="28"/>
        </w:rPr>
        <w:t>”</w:t>
      </w:r>
    </w:p>
    <w:p w14:paraId="2ADB5224" w14:textId="4409B58C" w:rsidR="00DB2135" w:rsidRDefault="000960A2" w:rsidP="00DB2135">
      <w:pPr>
        <w:pStyle w:val="Ttulo"/>
        <w:rPr>
          <w:rFonts w:ascii="Times New Roman" w:hAnsi="Times New Roman" w:cs="Times New Roman"/>
          <w:b/>
          <w:bCs/>
          <w:sz w:val="28"/>
          <w:szCs w:val="28"/>
        </w:rPr>
      </w:pPr>
      <w:r w:rsidRPr="000960A2">
        <w:rPr>
          <w:rFonts w:ascii="Times New Roman" w:hAnsi="Times New Roman" w:cs="Times New Roman"/>
          <w:b/>
          <w:bCs/>
          <w:sz w:val="28"/>
          <w:szCs w:val="28"/>
        </w:rPr>
        <w:t>1. O</w:t>
      </w:r>
      <w:r w:rsidR="00DB2135">
        <w:rPr>
          <w:rFonts w:ascii="Times New Roman" w:hAnsi="Times New Roman" w:cs="Times New Roman"/>
          <w:b/>
          <w:bCs/>
          <w:sz w:val="28"/>
          <w:szCs w:val="28"/>
        </w:rPr>
        <w:t>BJETIVOS</w:t>
      </w:r>
    </w:p>
    <w:p w14:paraId="1C8E8CAF" w14:textId="49376B69" w:rsidR="00DB2135" w:rsidRDefault="00DB2135" w:rsidP="00DB2135">
      <w:r>
        <w:t>1.1</w:t>
      </w:r>
      <w:r w:rsidR="006E6D38">
        <w:t xml:space="preserve"> Configurar un ambiente controlado de pruebas (Sandbox).</w:t>
      </w:r>
      <w:r w:rsidR="000F28CD">
        <w:t xml:space="preserve"> </w:t>
      </w:r>
    </w:p>
    <w:p w14:paraId="23224427" w14:textId="6D935B35" w:rsidR="00664C1F" w:rsidRDefault="00664C1F" w:rsidP="00DB2135">
      <w:r>
        <w:t xml:space="preserve">1.2 </w:t>
      </w:r>
      <w:r w:rsidR="0092313C">
        <w:t xml:space="preserve">Analizar el tráfico de </w:t>
      </w:r>
      <w:proofErr w:type="gramStart"/>
      <w:r w:rsidR="0092313C">
        <w:t>malware</w:t>
      </w:r>
      <w:proofErr w:type="gramEnd"/>
      <w:r w:rsidR="0092313C">
        <w:t xml:space="preserve"> con Wireshark</w:t>
      </w:r>
      <w:r w:rsidR="008D455A">
        <w:t>.</w:t>
      </w:r>
    </w:p>
    <w:p w14:paraId="3742D6A5" w14:textId="5A27B090" w:rsidR="0092313C" w:rsidRDefault="0092313C" w:rsidP="000960A2">
      <w:pPr>
        <w:rPr>
          <w:b/>
          <w:bCs/>
        </w:rPr>
      </w:pPr>
      <w:r>
        <w:rPr>
          <w:b/>
          <w:bCs/>
        </w:rPr>
        <w:t>2. PREPARATORIO</w:t>
      </w:r>
    </w:p>
    <w:p w14:paraId="7B5D74AE" w14:textId="57D16060" w:rsidR="0092313C" w:rsidRPr="00A141F4" w:rsidRDefault="0092313C" w:rsidP="000960A2">
      <w:pPr>
        <w:rPr>
          <w:b/>
          <w:bCs/>
          <w:i/>
          <w:iCs/>
        </w:rPr>
      </w:pPr>
      <w:r w:rsidRPr="00A141F4">
        <w:rPr>
          <w:b/>
          <w:bCs/>
          <w:i/>
          <w:iCs/>
        </w:rPr>
        <w:t xml:space="preserve">2.1 </w:t>
      </w:r>
      <w:r w:rsidR="00F510CC" w:rsidRPr="00A141F4">
        <w:rPr>
          <w:b/>
          <w:bCs/>
          <w:i/>
          <w:iCs/>
        </w:rPr>
        <w:t>¿C</w:t>
      </w:r>
      <w:r w:rsidR="005F3797" w:rsidRPr="00A141F4">
        <w:rPr>
          <w:b/>
          <w:bCs/>
          <w:i/>
          <w:iCs/>
        </w:rPr>
        <w:t xml:space="preserve">onsultar que es un análisis de </w:t>
      </w:r>
      <w:proofErr w:type="gramStart"/>
      <w:r w:rsidR="005F3797" w:rsidRPr="00A141F4">
        <w:rPr>
          <w:b/>
          <w:bCs/>
          <w:i/>
          <w:iCs/>
        </w:rPr>
        <w:t>malware</w:t>
      </w:r>
      <w:proofErr w:type="gramEnd"/>
      <w:r w:rsidR="005F3797" w:rsidRPr="00A141F4">
        <w:rPr>
          <w:b/>
          <w:bCs/>
          <w:i/>
          <w:iCs/>
        </w:rPr>
        <w:t xml:space="preserve"> y cuales con sus objetivos</w:t>
      </w:r>
      <w:r w:rsidR="00F510CC" w:rsidRPr="00A141F4">
        <w:rPr>
          <w:b/>
          <w:bCs/>
          <w:i/>
          <w:iCs/>
        </w:rPr>
        <w:t>?</w:t>
      </w:r>
    </w:p>
    <w:p w14:paraId="193CC920" w14:textId="67E6E3B4" w:rsidR="00E964BD" w:rsidRDefault="00887539" w:rsidP="00D9289D">
      <w:pPr>
        <w:jc w:val="both"/>
        <w:rPr>
          <w:lang w:val="es-MX"/>
        </w:rPr>
      </w:pPr>
      <w:r>
        <w:rPr>
          <w:lang w:val="es-MX"/>
        </w:rPr>
        <w:t xml:space="preserve">El análisis de </w:t>
      </w:r>
      <w:proofErr w:type="gramStart"/>
      <w:r>
        <w:rPr>
          <w:lang w:val="es-MX"/>
        </w:rPr>
        <w:t>malware</w:t>
      </w:r>
      <w:proofErr w:type="gramEnd"/>
      <w:r>
        <w:rPr>
          <w:lang w:val="es-MX"/>
        </w:rPr>
        <w:t xml:space="preserve"> </w:t>
      </w:r>
      <w:r w:rsidR="00BA5B70">
        <w:rPr>
          <w:lang w:val="es-MX"/>
        </w:rPr>
        <w:t xml:space="preserve">es proceso que permite </w:t>
      </w:r>
      <w:r w:rsidR="00D9289D">
        <w:rPr>
          <w:lang w:val="es-MX"/>
        </w:rPr>
        <w:t>examinar software</w:t>
      </w:r>
      <w:r w:rsidR="00BA5B70">
        <w:rPr>
          <w:lang w:val="es-MX"/>
        </w:rPr>
        <w:t xml:space="preserve"> malicioso </w:t>
      </w:r>
      <w:r w:rsidR="00D86E6E">
        <w:rPr>
          <w:lang w:val="es-MX"/>
        </w:rPr>
        <w:t xml:space="preserve">para poder entender el funcionamiento y mitigar el riesgo. </w:t>
      </w:r>
      <w:r w:rsidR="00D9289D">
        <w:rPr>
          <w:lang w:val="es-MX"/>
        </w:rPr>
        <w:t>El análisis es importante para proteger los sistemas y redes ante amenazas cibernéticas.</w:t>
      </w:r>
    </w:p>
    <w:p w14:paraId="4BBE0893" w14:textId="0BB53243" w:rsidR="00D9289D" w:rsidRPr="00887539" w:rsidRDefault="00FF0B01" w:rsidP="00A141F4">
      <w:pPr>
        <w:jc w:val="both"/>
        <w:rPr>
          <w:lang w:val="es-MX"/>
        </w:rPr>
      </w:pPr>
      <w:r>
        <w:rPr>
          <w:lang w:val="es-MX"/>
        </w:rPr>
        <w:t xml:space="preserve">El objetivo de este análisis es identificar el tipo de malware, estudiar el comportamiento en el sistema, ver el </w:t>
      </w:r>
      <w:r w:rsidR="00A141F4">
        <w:rPr>
          <w:lang w:val="es-MX"/>
        </w:rPr>
        <w:t>impacto</w:t>
      </w:r>
      <w:r>
        <w:rPr>
          <w:lang w:val="es-MX"/>
        </w:rPr>
        <w:t xml:space="preserve"> que causa en el sistema, </w:t>
      </w:r>
      <w:r w:rsidR="00A141F4">
        <w:rPr>
          <w:lang w:val="es-MX"/>
        </w:rPr>
        <w:t>detener el malware y prevenir el sistema pata evitar que este sea infectado por malware</w:t>
      </w:r>
      <w:r w:rsidR="001E2CB4">
        <w:rPr>
          <w:lang w:val="es-MX"/>
        </w:rPr>
        <w:t xml:space="preserve"> </w:t>
      </w:r>
      <w:r w:rsidR="001E2CB4">
        <w:rPr>
          <w:lang w:val="es-MX"/>
        </w:rPr>
        <w:fldChar w:fldCharType="begin"/>
      </w:r>
      <w:r w:rsidR="001E2CB4">
        <w:rPr>
          <w:lang w:val="es-MX"/>
        </w:rPr>
        <w:instrText xml:space="preserve"> ADDIN ZOTERO_ITEM CSL_CITATION {"citationID":"35VcObGX","properties":{"formattedCitation":"[1]","plainCitation":"[1]","noteIndex":0},"citationItems":[{"id":576,"uris":["http://zotero.org/users/4966909/items/4CFVPLNA"],"itemData":{"id":576,"type":"book","edition":"1 st","ISBN":"ISBN-13 978-1593272906","language":"english","title":"Practical Malware Analysis: The Hands-On Guide to Dissecting Malicious Software","author":[{"family":"Sikorski","given":"Michael"}],"issued":{"date-parts":[["2012",2,1]]}}}],"schema":"https://github.com/citation-style-language/schema/raw/master/csl-citation.json"} </w:instrText>
      </w:r>
      <w:r w:rsidR="001E2CB4">
        <w:rPr>
          <w:lang w:val="es-MX"/>
        </w:rPr>
        <w:fldChar w:fldCharType="separate"/>
      </w:r>
      <w:r w:rsidR="001E2CB4" w:rsidRPr="001E2CB4">
        <w:rPr>
          <w:rFonts w:ascii="Aptos" w:hAnsi="Aptos"/>
        </w:rPr>
        <w:t>[1]</w:t>
      </w:r>
      <w:r w:rsidR="001E2CB4">
        <w:rPr>
          <w:lang w:val="es-MX"/>
        </w:rPr>
        <w:fldChar w:fldCharType="end"/>
      </w:r>
      <w:r w:rsidR="00A141F4">
        <w:rPr>
          <w:lang w:val="es-MX"/>
        </w:rPr>
        <w:t>.</w:t>
      </w:r>
    </w:p>
    <w:p w14:paraId="25E8EDC6" w14:textId="4DB67107" w:rsidR="00F510CC" w:rsidRPr="00B32246" w:rsidRDefault="004E69CD" w:rsidP="000960A2">
      <w:pPr>
        <w:rPr>
          <w:b/>
          <w:bCs/>
          <w:i/>
          <w:iCs/>
        </w:rPr>
      </w:pPr>
      <w:r w:rsidRPr="00B32246">
        <w:rPr>
          <w:b/>
          <w:bCs/>
          <w:i/>
          <w:iCs/>
        </w:rPr>
        <w:t>2.2 ¿</w:t>
      </w:r>
      <w:r w:rsidR="00F510CC" w:rsidRPr="00B32246">
        <w:rPr>
          <w:b/>
          <w:bCs/>
          <w:i/>
          <w:iCs/>
        </w:rPr>
        <w:t>Investigue sobre el sandbox</w:t>
      </w:r>
      <w:r w:rsidR="0057045B" w:rsidRPr="00B32246">
        <w:rPr>
          <w:b/>
          <w:bCs/>
          <w:i/>
          <w:iCs/>
        </w:rPr>
        <w:t>?</w:t>
      </w:r>
    </w:p>
    <w:p w14:paraId="53D6BE28" w14:textId="1D196270" w:rsidR="00A141F4" w:rsidRDefault="001E2CB4" w:rsidP="00911423">
      <w:pPr>
        <w:jc w:val="both"/>
      </w:pPr>
      <w:r>
        <w:t xml:space="preserve">Un Sandbox </w:t>
      </w:r>
      <w:r w:rsidR="00283DC8">
        <w:t>o conocido como ambiente de aislado el cual permite realizar pruebas de penetración de malware</w:t>
      </w:r>
      <w:r w:rsidR="00B40A39">
        <w:t xml:space="preserve"> para poder observar el comportamiento del malware sin causar da</w:t>
      </w:r>
      <w:r w:rsidR="00A36511">
        <w:t>ños al sistema</w:t>
      </w:r>
      <w:r w:rsidR="00911423">
        <w:t xml:space="preserve"> </w:t>
      </w:r>
      <w:r w:rsidR="00B32246">
        <w:fldChar w:fldCharType="begin"/>
      </w:r>
      <w:r w:rsidR="00B32246">
        <w:instrText xml:space="preserve"> ADDIN ZOTERO_ITEM CSL_CITATION {"citationID":"zevKFn2F","properties":{"formattedCitation":"[2]","plainCitation":"[2]","noteIndex":0},"citationItems":[{"id":578,"uris":["http://zotero.org/users/4966909/items/XSSHLSVJ"],"itemData":{"id":578,"type":"article-journal","abstract":"Anti-virus vendors are confronted with a multitude of potentially malicious samples today. Receiving thousands of new samples every day is not uncommon. The signatures that detect confirmed malicious threats are mainly still created manually, so it is important to discriminate between samples that pose a new unknown threat and those that are mere variants of known malware.\n            This survey article provides an overview of techniques based on dynamic analysis that are used to analyze potentially malicious samples. It also covers analysis programs that leverage these It also covers analysis programs that employ these techniques to assist human analysts in assessing, in a timely and appropriate manner, whether a given sample deserves closer manual inspection due to its unknown malicious behavior.","container-title":"ACM Computing Surveys","DOI":"10.1145/2089125.2089126","ISSN":"0360-0300, 1557-7341","issue":"2","journalAbbreviation":"ACM Comput. Surv.","language":"en","page":"1-42","source":"DOI.org (Crossref)","title":"A survey on automated dynamic malware-analysis techniques and tools","volume":"44","author":[{"family":"Egele","given":"Manuel"},{"family":"Scholte","given":"Theodoor"},{"family":"Kirda","given":"Engin"},{"family":"Kruegel","given":"Christopher"}],"issued":{"date-parts":[["2012",2]]}}}],"schema":"https://github.com/citation-style-language/schema/raw/master/csl-citation.json"} </w:instrText>
      </w:r>
      <w:r w:rsidR="00B32246">
        <w:fldChar w:fldCharType="separate"/>
      </w:r>
      <w:r w:rsidR="00B32246" w:rsidRPr="00B32246">
        <w:rPr>
          <w:rFonts w:ascii="Aptos" w:hAnsi="Aptos"/>
        </w:rPr>
        <w:t>[2]</w:t>
      </w:r>
      <w:r w:rsidR="00B32246">
        <w:fldChar w:fldCharType="end"/>
      </w:r>
      <w:r w:rsidR="00A36511">
        <w:t>.</w:t>
      </w:r>
    </w:p>
    <w:p w14:paraId="31C0A4D3" w14:textId="4DCFFA49" w:rsidR="00A36511" w:rsidRDefault="00A36511" w:rsidP="00911423">
      <w:pPr>
        <w:jc w:val="both"/>
      </w:pPr>
      <w:r>
        <w:t xml:space="preserve">El ambiente controlado </w:t>
      </w:r>
      <w:r w:rsidR="00F154EC">
        <w:t>permite analizar los daños causado al sistema que se encuentra dentro de</w:t>
      </w:r>
      <w:r w:rsidR="00911423">
        <w:t xml:space="preserve"> él, para poder encontrar correcciones y mitigar este malware</w:t>
      </w:r>
      <w:r w:rsidR="00B32246">
        <w:t xml:space="preserve"> </w:t>
      </w:r>
      <w:r w:rsidR="00B32246">
        <w:fldChar w:fldCharType="begin"/>
      </w:r>
      <w:r w:rsidR="00B32246">
        <w:instrText xml:space="preserve"> ADDIN ZOTERO_ITEM CSL_CITATION {"citationID":"XoLHbraj","properties":{"formattedCitation":"[2]","plainCitation":"[2]","noteIndex":0},"citationItems":[{"id":578,"uris":["http://zotero.org/users/4966909/items/XSSHLSVJ"],"itemData":{"id":578,"type":"article-journal","abstract":"Anti-virus vendors are confronted with a multitude of potentially malicious samples today. Receiving thousands of new samples every day is not uncommon. The signatures that detect confirmed malicious threats are mainly still created manually, so it is important to discriminate between samples that pose a new unknown threat and those that are mere variants of known malware.\n            This survey article provides an overview of techniques based on dynamic analysis that are used to analyze potentially malicious samples. It also covers analysis programs that leverage these It also covers analysis programs that employ these techniques to assist human analysts in assessing, in a timely and appropriate manner, whether a given sample deserves closer manual inspection due to its unknown malicious behavior.","container-title":"ACM Computing Surveys","DOI":"10.1145/2089125.2089126","ISSN":"0360-0300, 1557-7341","issue":"2","journalAbbreviation":"ACM Comput. Surv.","language":"en","page":"1-42","source":"DOI.org (Crossref)","title":"A survey on automated dynamic malware-analysis techniques and tools","volume":"44","author":[{"family":"Egele","given":"Manuel"},{"family":"Scholte","given":"Theodoor"},{"family":"Kirda","given":"Engin"},{"family":"Kruegel","given":"Christopher"}],"issued":{"date-parts":[["2012",2]]}}}],"schema":"https://github.com/citation-style-language/schema/raw/master/csl-citation.json"} </w:instrText>
      </w:r>
      <w:r w:rsidR="00B32246">
        <w:fldChar w:fldCharType="separate"/>
      </w:r>
      <w:r w:rsidR="00B32246" w:rsidRPr="00B32246">
        <w:rPr>
          <w:rFonts w:ascii="Aptos" w:hAnsi="Aptos"/>
        </w:rPr>
        <w:t>[2]</w:t>
      </w:r>
      <w:r w:rsidR="00B32246">
        <w:fldChar w:fldCharType="end"/>
      </w:r>
      <w:r w:rsidR="00911423">
        <w:t>.</w:t>
      </w:r>
    </w:p>
    <w:p w14:paraId="59B784EF" w14:textId="10EA43C1" w:rsidR="00A75DF9" w:rsidRPr="003566A3" w:rsidRDefault="00A75DF9" w:rsidP="00911423">
      <w:pPr>
        <w:jc w:val="both"/>
        <w:rPr>
          <w:b/>
          <w:bCs/>
          <w:i/>
          <w:iCs/>
        </w:rPr>
      </w:pPr>
      <w:r w:rsidRPr="003566A3">
        <w:rPr>
          <w:b/>
          <w:bCs/>
          <w:i/>
          <w:iCs/>
        </w:rPr>
        <w:t>2.3 ¿Qué es una tabla ARP t para que sirve</w:t>
      </w:r>
      <w:r w:rsidR="003B5BC3" w:rsidRPr="003566A3">
        <w:rPr>
          <w:b/>
          <w:bCs/>
          <w:i/>
          <w:iCs/>
        </w:rPr>
        <w:t>?</w:t>
      </w:r>
    </w:p>
    <w:p w14:paraId="7E4AE855" w14:textId="7F69511E" w:rsidR="003B5BC3" w:rsidRDefault="00390709" w:rsidP="00911423">
      <w:pPr>
        <w:jc w:val="both"/>
      </w:pPr>
      <w:r>
        <w:t xml:space="preserve">Las tablas </w:t>
      </w:r>
      <w:r w:rsidR="005011A5">
        <w:t>ARP son</w:t>
      </w:r>
      <w:r>
        <w:t xml:space="preserve"> bases de datos </w:t>
      </w:r>
      <w:r w:rsidR="00D9766B">
        <w:t xml:space="preserve">que se almacena en dispositivos de red como </w:t>
      </w:r>
      <w:r w:rsidR="009E530E">
        <w:t>Router</w:t>
      </w:r>
      <w:r w:rsidR="00D9766B">
        <w:t xml:space="preserve">, computadoras los cuales mapean </w:t>
      </w:r>
      <w:r w:rsidR="009E530E">
        <w:t>la</w:t>
      </w:r>
      <w:r w:rsidR="005B6F30">
        <w:t>s</w:t>
      </w:r>
      <w:r w:rsidR="009E530E">
        <w:t xml:space="preserve"> direcciones IP</w:t>
      </w:r>
      <w:r w:rsidR="005B6F30">
        <w:t xml:space="preserve"> a sus correspondientes direcciones MAC</w:t>
      </w:r>
      <w:r w:rsidR="00553585">
        <w:t xml:space="preserve"> </w:t>
      </w:r>
      <w:r w:rsidR="00553585">
        <w:fldChar w:fldCharType="begin"/>
      </w:r>
      <w:r w:rsidR="00553585">
        <w:instrText xml:space="preserve"> ADDIN ZOTERO_ITEM CSL_CITATION {"citationID":"1gDNELBk","properties":{"formattedCitation":"[3]","plainCitation":"[3]","noteIndex":0},"citationItems":[{"id":594,"uris":["http://zotero.org/users/4966909/items/3JEZ5FK9"],"itemData":{"id":594,"type":"webpage","abstract":"Aprenda cómo funciona el ARP, los tipos de ARP y por qué es necesario. Descubra cómo la solución NAC de Fortinet proporciona visibilidad mejorada en toda la red para mantenerse al día con el panorama de amenazas en constante evolución.","container-title":"Fortinet","language":"es","title":"Qué es el protocolo de resolución de direcciones (ARP)","URL":"https://www.fortinet.com/lat/resources/cyberglossary/what-is-arp.html","accessed":{"date-parts":[["2025",1,21]]}}}],"schema":"https://github.com/citation-style-language/schema/raw/master/csl-citation.json"} </w:instrText>
      </w:r>
      <w:r w:rsidR="00553585">
        <w:fldChar w:fldCharType="separate"/>
      </w:r>
      <w:r w:rsidR="00553585" w:rsidRPr="00553585">
        <w:rPr>
          <w:rFonts w:ascii="Aptos" w:hAnsi="Aptos"/>
        </w:rPr>
        <w:t>[3]</w:t>
      </w:r>
      <w:r w:rsidR="00553585">
        <w:fldChar w:fldCharType="end"/>
      </w:r>
      <w:r w:rsidR="005B6F30">
        <w:t xml:space="preserve">. </w:t>
      </w:r>
    </w:p>
    <w:p w14:paraId="317FF00A" w14:textId="54D796B2" w:rsidR="00E36B93" w:rsidRDefault="00E36B93" w:rsidP="00911423">
      <w:pPr>
        <w:jc w:val="both"/>
      </w:pPr>
      <w:r>
        <w:t>La tabl</w:t>
      </w:r>
      <w:r w:rsidR="00FE0CF7">
        <w:t xml:space="preserve">as </w:t>
      </w:r>
      <w:r>
        <w:t xml:space="preserve">ARP </w:t>
      </w:r>
      <w:r w:rsidR="00FE0CF7">
        <w:t>son útiles porque la dirección de software del host conectado a la red debe traducirse a una dirección de hardware. Sin un ARP, un host no podría determinar la dirección de hardware de otro host</w:t>
      </w:r>
      <w:r w:rsidR="00553585">
        <w:t xml:space="preserve"> </w:t>
      </w:r>
      <w:r w:rsidR="00553585">
        <w:fldChar w:fldCharType="begin"/>
      </w:r>
      <w:r w:rsidR="00553585">
        <w:instrText xml:space="preserve"> ADDIN ZOTERO_ITEM CSL_CITATION {"citationID":"K9W7GDVe","properties":{"formattedCitation":"[3]","plainCitation":"[3]","noteIndex":0},"citationItems":[{"id":594,"uris":["http://zotero.org/users/4966909/items/3JEZ5FK9"],"itemData":{"id":594,"type":"webpage","abstract":"Aprenda cómo funciona el ARP, los tipos de ARP y por qué es necesario. Descubra cómo la solución NAC de Fortinet proporciona visibilidad mejorada en toda la red para mantenerse al día con el panorama de amenazas en constante evolución.","container-title":"Fortinet","language":"es","title":"Qué es el protocolo de resolución de direcciones (ARP)","URL":"https://www.fortinet.com/lat/resources/cyberglossary/what-is-arp.html","accessed":{"date-parts":[["2025",1,21]]}}}],"schema":"https://github.com/citation-style-language/schema/raw/master/csl-citation.json"} </w:instrText>
      </w:r>
      <w:r w:rsidR="00553585">
        <w:fldChar w:fldCharType="separate"/>
      </w:r>
      <w:r w:rsidR="00553585" w:rsidRPr="00553585">
        <w:rPr>
          <w:rFonts w:ascii="Aptos" w:hAnsi="Aptos"/>
        </w:rPr>
        <w:t>[3]</w:t>
      </w:r>
      <w:r w:rsidR="00553585">
        <w:fldChar w:fldCharType="end"/>
      </w:r>
      <w:r w:rsidR="00FE0CF7">
        <w:t>.</w:t>
      </w:r>
    </w:p>
    <w:p w14:paraId="5DF45F87" w14:textId="0659E5A9" w:rsidR="003B5BC3" w:rsidRPr="003566A3" w:rsidRDefault="003B5BC3" w:rsidP="00911423">
      <w:pPr>
        <w:jc w:val="both"/>
        <w:rPr>
          <w:b/>
          <w:bCs/>
          <w:i/>
          <w:iCs/>
        </w:rPr>
      </w:pPr>
      <w:r w:rsidRPr="003566A3">
        <w:rPr>
          <w:b/>
          <w:bCs/>
          <w:i/>
          <w:iCs/>
        </w:rPr>
        <w:t>2.4 ¿Investigue que es el ARP Spoofing?</w:t>
      </w:r>
      <w:r w:rsidR="00553585" w:rsidRPr="003566A3">
        <w:rPr>
          <w:b/>
          <w:bCs/>
          <w:i/>
          <w:iCs/>
        </w:rPr>
        <w:t xml:space="preserve"> </w:t>
      </w:r>
    </w:p>
    <w:p w14:paraId="537F6C90" w14:textId="7B948F08" w:rsidR="00553585" w:rsidRDefault="00CD1F5B" w:rsidP="00911423">
      <w:pPr>
        <w:jc w:val="both"/>
      </w:pPr>
      <w:r>
        <w:lastRenderedPageBreak/>
        <w:t xml:space="preserve">El ARP Spoofing es un ataque en el que el atacante </w:t>
      </w:r>
      <w:r w:rsidR="00DC3151">
        <w:t>envía</w:t>
      </w:r>
      <w:r>
        <w:t xml:space="preserve"> mensajes ARP falsos a una red LAN</w:t>
      </w:r>
      <w:r w:rsidR="00DC3151">
        <w:t xml:space="preserve"> con el objetivo de asociar a la dirección MAC  del atacante con la dirección IP de la </w:t>
      </w:r>
      <w:r w:rsidR="003566A3">
        <w:t xml:space="preserve">víctima </w:t>
      </w:r>
      <w:r w:rsidR="003566A3">
        <w:fldChar w:fldCharType="begin"/>
      </w:r>
      <w:r w:rsidR="003566A3">
        <w:instrText xml:space="preserve"> ADDIN ZOTERO_ITEM CSL_CITATION {"citationID":"RTkxd4Rb","properties":{"formattedCitation":"[4]","plainCitation":"[4]","noteIndex":0},"citationItems":[{"id":597,"uris":["http://zotero.org/users/4966909/items/5NVRGXEW"],"itemData":{"id":597,"type":"article-journal","abstract":"Address Resolution Protocol (ARP) is used to resolve a host’s MAC address, given its IP address. ARP is stateless, as there is no authentication when exchanging a MAC address between the hosts. Hacking tactics using ARP spoofing are constantly being abused differently; many previous studies have prevented such attacks. However, prevention requires modification of the underlying network protocol or additional expensive equipment, so applying these methods to the existing network can be challenging. In this paper, we examine the limitations of previous research in preventing ARP spoofing. In addition, we propose a defence mechanism that does not require network protocol changes or expensive equipment. Before sending or receiving a packet to or from any device on the network, our method checks the MAC and IP addresses to ensure they are correct. It protects users from ARP spoofing. The findings demonstrate that the proposed method is secure, efficient, and very efficient against various threat scenarios. It also makes authentication safe and easy and ensures data and users’ privacy, integrity, and anonymity through strong encryption techniques.","container-title":"Iraqi Journal for Electrical and Electronic Engineering","DOI":"10.37917/ijeee.19.2.2","ISSN":"2078-6069, 1814-5892","issue":"2","journalAbbreviation":"IJEEE","language":"en","page":"8-17","source":"DOI.org (Crossref)","title":"An Effective Approach to Detect and Prevent ARP Spoofing Attacks on WLAN","volume":"19","author":[{"family":"Nasser","given":"Hiba"},{"family":"Hussain","given":"Mohammed"}],"issued":{"date-parts":[["2023",12,15]]}}}],"schema":"https://github.com/citation-style-language/schema/raw/master/csl-citation.json"} </w:instrText>
      </w:r>
      <w:r w:rsidR="003566A3">
        <w:fldChar w:fldCharType="separate"/>
      </w:r>
      <w:r w:rsidR="003566A3" w:rsidRPr="003566A3">
        <w:rPr>
          <w:rFonts w:ascii="Aptos" w:hAnsi="Aptos"/>
        </w:rPr>
        <w:t>[4]</w:t>
      </w:r>
      <w:r w:rsidR="003566A3">
        <w:fldChar w:fldCharType="end"/>
      </w:r>
      <w:r w:rsidR="00DC3151">
        <w:t>.</w:t>
      </w:r>
    </w:p>
    <w:p w14:paraId="75FA87CA" w14:textId="74ADF038" w:rsidR="004E69CD" w:rsidRPr="003566A3" w:rsidRDefault="0057045B" w:rsidP="000960A2">
      <w:pPr>
        <w:rPr>
          <w:b/>
          <w:bCs/>
          <w:i/>
          <w:iCs/>
        </w:rPr>
      </w:pPr>
      <w:r w:rsidRPr="003566A3">
        <w:rPr>
          <w:b/>
          <w:bCs/>
          <w:i/>
          <w:iCs/>
        </w:rPr>
        <w:t>2.</w:t>
      </w:r>
      <w:r w:rsidR="003566A3">
        <w:rPr>
          <w:b/>
          <w:bCs/>
          <w:i/>
          <w:iCs/>
        </w:rPr>
        <w:t>5</w:t>
      </w:r>
      <w:r w:rsidRPr="003566A3">
        <w:rPr>
          <w:b/>
          <w:bCs/>
          <w:i/>
          <w:iCs/>
        </w:rPr>
        <w:t xml:space="preserve"> ¿Realizar un cuadro resumen sobre la herramienta de Wire</w:t>
      </w:r>
      <w:r w:rsidR="004E69CD" w:rsidRPr="003566A3">
        <w:rPr>
          <w:b/>
          <w:bCs/>
          <w:i/>
          <w:iCs/>
        </w:rPr>
        <w:t xml:space="preserve">shark? ¿Cómo </w:t>
      </w:r>
      <w:r w:rsidR="007E4C07" w:rsidRPr="003566A3">
        <w:rPr>
          <w:b/>
          <w:bCs/>
          <w:i/>
          <w:iCs/>
        </w:rPr>
        <w:t>identifica el tráfico malicioso?</w:t>
      </w:r>
    </w:p>
    <w:tbl>
      <w:tblPr>
        <w:tblStyle w:val="Tablaconcuadrcula"/>
        <w:tblW w:w="0" w:type="auto"/>
        <w:tblLook w:val="04A0" w:firstRow="1" w:lastRow="0" w:firstColumn="1" w:lastColumn="0" w:noHBand="0" w:noVBand="1"/>
      </w:tblPr>
      <w:tblGrid>
        <w:gridCol w:w="4247"/>
        <w:gridCol w:w="4247"/>
      </w:tblGrid>
      <w:tr w:rsidR="00B32246" w14:paraId="17E7B1D7" w14:textId="77777777" w:rsidTr="00B32246">
        <w:tc>
          <w:tcPr>
            <w:tcW w:w="4247" w:type="dxa"/>
          </w:tcPr>
          <w:p w14:paraId="50D3CC63" w14:textId="4481E8D1" w:rsidR="00B32246" w:rsidRDefault="008F6935" w:rsidP="000960A2">
            <w:r>
              <w:t>Características</w:t>
            </w:r>
          </w:p>
        </w:tc>
        <w:tc>
          <w:tcPr>
            <w:tcW w:w="4247" w:type="dxa"/>
          </w:tcPr>
          <w:p w14:paraId="6854CA74" w14:textId="34271344" w:rsidR="00B32246" w:rsidRDefault="008F6935" w:rsidP="000960A2">
            <w:r>
              <w:t xml:space="preserve">Descripción </w:t>
            </w:r>
          </w:p>
        </w:tc>
      </w:tr>
      <w:tr w:rsidR="00B32246" w14:paraId="24FF6F3D" w14:textId="77777777" w:rsidTr="00B32246">
        <w:tc>
          <w:tcPr>
            <w:tcW w:w="4247" w:type="dxa"/>
          </w:tcPr>
          <w:p w14:paraId="2E9E3596" w14:textId="460C726C" w:rsidR="00F32D2C" w:rsidRDefault="00F32D2C" w:rsidP="000960A2">
            <w:r>
              <w:t>Definición</w:t>
            </w:r>
          </w:p>
        </w:tc>
        <w:tc>
          <w:tcPr>
            <w:tcW w:w="4247" w:type="dxa"/>
          </w:tcPr>
          <w:p w14:paraId="067A82FA" w14:textId="087AC9AA" w:rsidR="00B32246" w:rsidRDefault="001A114A" w:rsidP="000960A2">
            <w:r>
              <w:t>Wireshark es una herramienta que permite analizar protocolos de red capturando paquetes de datos en tiempo real</w:t>
            </w:r>
            <w:r w:rsidR="0050667A">
              <w:t xml:space="preserve"> </w:t>
            </w:r>
            <w:r w:rsidR="0050667A">
              <w:fldChar w:fldCharType="begin"/>
            </w:r>
            <w:r w:rsidR="003566A3">
              <w:instrText xml:space="preserve"> ADDIN ZOTERO_ITEM CSL_CITATION {"citationID":"G47CKb49","properties":{"formattedCitation":"[5]","plainCitation":"[5]","noteIndex":0},"citationItems":[{"id":579,"uris":["http://zotero.org/users/4966909/items/NQQ85BE9"],"itemData":{"id":579,"type":"webpage","title":"Wireshark · Go Deep","URL":"https://www.wireshark.org./","accessed":{"date-parts":[["2025",1,20]]}}}],"schema":"https://github.com/citation-style-language/schema/raw/master/csl-citation.json"} </w:instrText>
            </w:r>
            <w:r w:rsidR="0050667A">
              <w:fldChar w:fldCharType="separate"/>
            </w:r>
            <w:r w:rsidR="003566A3" w:rsidRPr="003566A3">
              <w:rPr>
                <w:rFonts w:ascii="Aptos" w:hAnsi="Aptos"/>
              </w:rPr>
              <w:t>[5]</w:t>
            </w:r>
            <w:r w:rsidR="0050667A">
              <w:fldChar w:fldCharType="end"/>
            </w:r>
            <w:r>
              <w:t>.</w:t>
            </w:r>
          </w:p>
        </w:tc>
      </w:tr>
      <w:tr w:rsidR="00B32246" w14:paraId="31AF4EC4" w14:textId="77777777" w:rsidTr="00B32246">
        <w:tc>
          <w:tcPr>
            <w:tcW w:w="4247" w:type="dxa"/>
          </w:tcPr>
          <w:p w14:paraId="765B3666" w14:textId="3CCC475B" w:rsidR="00B32246" w:rsidRDefault="00F32D2C" w:rsidP="000960A2">
            <w:r>
              <w:t>Funcionalidad</w:t>
            </w:r>
          </w:p>
        </w:tc>
        <w:tc>
          <w:tcPr>
            <w:tcW w:w="4247" w:type="dxa"/>
          </w:tcPr>
          <w:p w14:paraId="2442CC96" w14:textId="6D879994" w:rsidR="00B32246" w:rsidRDefault="00101C83" w:rsidP="000960A2">
            <w:r>
              <w:t>Monitoreo, captura y análisis del trafico de red para diagnosticar problemas y anomalías</w:t>
            </w:r>
          </w:p>
        </w:tc>
      </w:tr>
      <w:tr w:rsidR="00B32246" w14:paraId="2ADF7A6C" w14:textId="77777777" w:rsidTr="00B32246">
        <w:tc>
          <w:tcPr>
            <w:tcW w:w="4247" w:type="dxa"/>
          </w:tcPr>
          <w:p w14:paraId="2D6D787D" w14:textId="54ECD467" w:rsidR="00B32246" w:rsidRDefault="00F32D2C" w:rsidP="000960A2">
            <w:r>
              <w:t>Formatos de Archivos soportados</w:t>
            </w:r>
          </w:p>
        </w:tc>
        <w:tc>
          <w:tcPr>
            <w:tcW w:w="4247" w:type="dxa"/>
          </w:tcPr>
          <w:p w14:paraId="5BB43198" w14:textId="608C1396" w:rsidR="00B32246" w:rsidRDefault="00A964AB" w:rsidP="000960A2">
            <w:r>
              <w:t xml:space="preserve">Captura de formatos como </w:t>
            </w:r>
            <w:proofErr w:type="spellStart"/>
            <w:r>
              <w:t>pcap</w:t>
            </w:r>
            <w:proofErr w:type="spellEnd"/>
            <w:r>
              <w:t xml:space="preserve">. </w:t>
            </w:r>
            <w:proofErr w:type="spellStart"/>
            <w:r>
              <w:t>pcapng</w:t>
            </w:r>
            <w:proofErr w:type="spellEnd"/>
            <w:r>
              <w:t xml:space="preserve"> entre otros</w:t>
            </w:r>
            <w:r w:rsidR="0050667A">
              <w:t xml:space="preserve"> </w:t>
            </w:r>
            <w:r w:rsidR="0050667A">
              <w:fldChar w:fldCharType="begin"/>
            </w:r>
            <w:r w:rsidR="003566A3">
              <w:instrText xml:space="preserve"> ADDIN ZOTERO_ITEM CSL_CITATION {"citationID":"LGg2k6Oa","properties":{"formattedCitation":"[5]","plainCitation":"[5]","noteIndex":0},"citationItems":[{"id":579,"uris":["http://zotero.org/users/4966909/items/NQQ85BE9"],"itemData":{"id":579,"type":"webpage","title":"Wireshark · Go Deep","URL":"https://www.wireshark.org./","accessed":{"date-parts":[["2025",1,20]]}}}],"schema":"https://github.com/citation-style-language/schema/raw/master/csl-citation.json"} </w:instrText>
            </w:r>
            <w:r w:rsidR="0050667A">
              <w:fldChar w:fldCharType="separate"/>
            </w:r>
            <w:r w:rsidR="003566A3" w:rsidRPr="003566A3">
              <w:rPr>
                <w:rFonts w:ascii="Aptos" w:hAnsi="Aptos"/>
              </w:rPr>
              <w:t>[5]</w:t>
            </w:r>
            <w:r w:rsidR="0050667A">
              <w:fldChar w:fldCharType="end"/>
            </w:r>
            <w:r>
              <w:t>.</w:t>
            </w:r>
          </w:p>
        </w:tc>
      </w:tr>
      <w:tr w:rsidR="00834427" w14:paraId="1DBEB1E8" w14:textId="77777777" w:rsidTr="00B32246">
        <w:tc>
          <w:tcPr>
            <w:tcW w:w="4247" w:type="dxa"/>
          </w:tcPr>
          <w:p w14:paraId="2CF49F0C" w14:textId="5B541AB1" w:rsidR="00834427" w:rsidRDefault="00834427" w:rsidP="000960A2">
            <w:r>
              <w:t>Protocolos Soportados</w:t>
            </w:r>
          </w:p>
        </w:tc>
        <w:tc>
          <w:tcPr>
            <w:tcW w:w="4247" w:type="dxa"/>
          </w:tcPr>
          <w:p w14:paraId="3F864981" w14:textId="45ED419B" w:rsidR="00834427" w:rsidRDefault="00E37C7D" w:rsidP="000960A2">
            <w:r>
              <w:t>Soporta protocolos de red como TCP, UDP, HTTP, FTP, ARP</w:t>
            </w:r>
            <w:r w:rsidR="0050667A">
              <w:t xml:space="preserve"> </w:t>
            </w:r>
            <w:r w:rsidR="0050667A">
              <w:fldChar w:fldCharType="begin"/>
            </w:r>
            <w:r w:rsidR="003566A3">
              <w:instrText xml:space="preserve"> ADDIN ZOTERO_ITEM CSL_CITATION {"citationID":"LgvTMVJk","properties":{"formattedCitation":"[5]","plainCitation":"[5]","noteIndex":0},"citationItems":[{"id":579,"uris":["http://zotero.org/users/4966909/items/NQQ85BE9"],"itemData":{"id":579,"type":"webpage","title":"Wireshark · Go Deep","URL":"https://www.wireshark.org./","accessed":{"date-parts":[["2025",1,20]]}}}],"schema":"https://github.com/citation-style-language/schema/raw/master/csl-citation.json"} </w:instrText>
            </w:r>
            <w:r w:rsidR="0050667A">
              <w:fldChar w:fldCharType="separate"/>
            </w:r>
            <w:r w:rsidR="003566A3" w:rsidRPr="003566A3">
              <w:rPr>
                <w:rFonts w:ascii="Aptos" w:hAnsi="Aptos"/>
              </w:rPr>
              <w:t>[5]</w:t>
            </w:r>
            <w:r w:rsidR="0050667A">
              <w:fldChar w:fldCharType="end"/>
            </w:r>
            <w:r>
              <w:t>.</w:t>
            </w:r>
          </w:p>
        </w:tc>
      </w:tr>
    </w:tbl>
    <w:p w14:paraId="4292418E" w14:textId="77777777" w:rsidR="00EB5111" w:rsidRDefault="00EB5111" w:rsidP="000960A2"/>
    <w:p w14:paraId="42B74A3D" w14:textId="7BE918F0" w:rsidR="00EB5111" w:rsidRDefault="00EB5111" w:rsidP="00D67311">
      <w:pPr>
        <w:jc w:val="both"/>
      </w:pPr>
      <w:r>
        <w:t xml:space="preserve">Wireshark </w:t>
      </w:r>
      <w:r w:rsidR="00D67311">
        <w:t>identifica</w:t>
      </w:r>
      <w:r>
        <w:t xml:space="preserve">  el trafico malicioso mediante el análisis de patrones anómalos en el </w:t>
      </w:r>
      <w:r w:rsidR="00D67311">
        <w:t>tráfico</w:t>
      </w:r>
      <w:r>
        <w:t xml:space="preserve"> de red</w:t>
      </w:r>
      <w:r w:rsidR="00D67311">
        <w:t xml:space="preserve"> </w:t>
      </w:r>
      <w:r w:rsidR="00D67311">
        <w:fldChar w:fldCharType="begin"/>
      </w:r>
      <w:r w:rsidR="003566A3">
        <w:instrText xml:space="preserve"> ADDIN ZOTERO_ITEM CSL_CITATION {"citationID":"htcG9iJ2","properties":{"formattedCitation":"[6]","plainCitation":"[6]","noteIndex":0},"citationItems":[{"id":582,"uris":["http://zotero.org/users/4966909/items/FUPD3RMS"],"itemData":{"id":582,"type":"book","collection-title":"Wireshark solution series book","edition":"2nd edition","event-place":"Reno, Nev","ISBN":"978-1-893939-75-2","language":"en","number-of-pages":"388","publisher":"Protocol Analysis Institute, Inc, Chappell University","publisher-place":"Reno, Nev","source":"K10plus ISBN","title":"Wireshark® 101: essential skills for network analysis","title-short":"Wireshark® 101","author":[{"family":"Chappell","given":"Laura"},{"family":"Combs","given":"Gerald"}],"issued":{"date-parts":[["2017"]]}}}],"schema":"https://github.com/citation-style-language/schema/raw/master/csl-citation.json"} </w:instrText>
      </w:r>
      <w:r w:rsidR="00D67311">
        <w:fldChar w:fldCharType="separate"/>
      </w:r>
      <w:r w:rsidR="003566A3" w:rsidRPr="003566A3">
        <w:rPr>
          <w:rFonts w:ascii="Aptos" w:hAnsi="Aptos"/>
        </w:rPr>
        <w:t>[6]</w:t>
      </w:r>
      <w:r w:rsidR="00D67311">
        <w:fldChar w:fldCharType="end"/>
      </w:r>
      <w:r>
        <w:t xml:space="preserve">. </w:t>
      </w:r>
    </w:p>
    <w:p w14:paraId="236D548C" w14:textId="77777777" w:rsidR="00B32246" w:rsidRDefault="00B32246" w:rsidP="000960A2"/>
    <w:p w14:paraId="6C0DCE92" w14:textId="156B0963" w:rsidR="000960A2" w:rsidRDefault="00AC2DD3" w:rsidP="000960A2">
      <w:r>
        <w:t xml:space="preserve">Bibliografía </w:t>
      </w:r>
    </w:p>
    <w:p w14:paraId="7CFC61B9" w14:textId="77777777" w:rsidR="003566A3" w:rsidRPr="003566A3" w:rsidRDefault="003566A3" w:rsidP="003566A3">
      <w:pPr>
        <w:pStyle w:val="Bibliografa"/>
        <w:rPr>
          <w:rFonts w:ascii="Aptos" w:hAnsi="Aptos"/>
        </w:rPr>
      </w:pPr>
      <w:r>
        <w:fldChar w:fldCharType="begin"/>
      </w:r>
      <w:r>
        <w:instrText xml:space="preserve"> ADDIN ZOTERO_BIBL {"uncited":[],"omitted":[],"custom":[]} CSL_BIBLIOGRAPHY </w:instrText>
      </w:r>
      <w:r>
        <w:fldChar w:fldCharType="separate"/>
      </w:r>
      <w:r w:rsidRPr="003566A3">
        <w:rPr>
          <w:rFonts w:ascii="Aptos" w:hAnsi="Aptos"/>
        </w:rPr>
        <w:t>[1]</w:t>
      </w:r>
      <w:r w:rsidRPr="003566A3">
        <w:rPr>
          <w:rFonts w:ascii="Aptos" w:hAnsi="Aptos"/>
        </w:rPr>
        <w:tab/>
        <w:t xml:space="preserve">M. Sikorski, </w:t>
      </w:r>
      <w:proofErr w:type="spellStart"/>
      <w:r w:rsidRPr="003566A3">
        <w:rPr>
          <w:rFonts w:ascii="Aptos" w:hAnsi="Aptos"/>
          <w:i/>
          <w:iCs/>
        </w:rPr>
        <w:t>Practical</w:t>
      </w:r>
      <w:proofErr w:type="spellEnd"/>
      <w:r w:rsidRPr="003566A3">
        <w:rPr>
          <w:rFonts w:ascii="Aptos" w:hAnsi="Aptos"/>
          <w:i/>
          <w:iCs/>
        </w:rPr>
        <w:t xml:space="preserve"> </w:t>
      </w:r>
      <w:proofErr w:type="gramStart"/>
      <w:r w:rsidRPr="003566A3">
        <w:rPr>
          <w:rFonts w:ascii="Aptos" w:hAnsi="Aptos"/>
          <w:i/>
          <w:iCs/>
        </w:rPr>
        <w:t>Malware</w:t>
      </w:r>
      <w:proofErr w:type="gramEnd"/>
      <w:r w:rsidRPr="003566A3">
        <w:rPr>
          <w:rFonts w:ascii="Aptos" w:hAnsi="Aptos"/>
          <w:i/>
          <w:iCs/>
        </w:rPr>
        <w:t xml:space="preserve"> </w:t>
      </w:r>
      <w:proofErr w:type="spellStart"/>
      <w:r w:rsidRPr="003566A3">
        <w:rPr>
          <w:rFonts w:ascii="Aptos" w:hAnsi="Aptos"/>
          <w:i/>
          <w:iCs/>
        </w:rPr>
        <w:t>Analysis</w:t>
      </w:r>
      <w:proofErr w:type="spellEnd"/>
      <w:r w:rsidRPr="003566A3">
        <w:rPr>
          <w:rFonts w:ascii="Aptos" w:hAnsi="Aptos"/>
          <w:i/>
          <w:iCs/>
        </w:rPr>
        <w:t xml:space="preserve">: The </w:t>
      </w:r>
      <w:proofErr w:type="spellStart"/>
      <w:r w:rsidRPr="003566A3">
        <w:rPr>
          <w:rFonts w:ascii="Aptos" w:hAnsi="Aptos"/>
          <w:i/>
          <w:iCs/>
        </w:rPr>
        <w:t>Hands</w:t>
      </w:r>
      <w:proofErr w:type="spellEnd"/>
      <w:r w:rsidRPr="003566A3">
        <w:rPr>
          <w:rFonts w:ascii="Aptos" w:hAnsi="Aptos"/>
          <w:i/>
          <w:iCs/>
        </w:rPr>
        <w:t xml:space="preserve">-On Guide </w:t>
      </w:r>
      <w:proofErr w:type="spellStart"/>
      <w:r w:rsidRPr="003566A3">
        <w:rPr>
          <w:rFonts w:ascii="Aptos" w:hAnsi="Aptos"/>
          <w:i/>
          <w:iCs/>
        </w:rPr>
        <w:t>to</w:t>
      </w:r>
      <w:proofErr w:type="spellEnd"/>
      <w:r w:rsidRPr="003566A3">
        <w:rPr>
          <w:rFonts w:ascii="Aptos" w:hAnsi="Aptos"/>
          <w:i/>
          <w:iCs/>
        </w:rPr>
        <w:t xml:space="preserve"> </w:t>
      </w:r>
      <w:proofErr w:type="spellStart"/>
      <w:r w:rsidRPr="003566A3">
        <w:rPr>
          <w:rFonts w:ascii="Aptos" w:hAnsi="Aptos"/>
          <w:i/>
          <w:iCs/>
        </w:rPr>
        <w:t>Dissecting</w:t>
      </w:r>
      <w:proofErr w:type="spellEnd"/>
      <w:r w:rsidRPr="003566A3">
        <w:rPr>
          <w:rFonts w:ascii="Aptos" w:hAnsi="Aptos"/>
          <w:i/>
          <w:iCs/>
        </w:rPr>
        <w:t xml:space="preserve"> Malicious Software</w:t>
      </w:r>
      <w:r w:rsidRPr="003566A3">
        <w:rPr>
          <w:rFonts w:ascii="Aptos" w:hAnsi="Aptos"/>
        </w:rPr>
        <w:t xml:space="preserve">, 1 </w:t>
      </w:r>
      <w:proofErr w:type="spellStart"/>
      <w:r w:rsidRPr="003566A3">
        <w:rPr>
          <w:rFonts w:ascii="Aptos" w:hAnsi="Aptos"/>
        </w:rPr>
        <w:t>st.</w:t>
      </w:r>
      <w:proofErr w:type="spellEnd"/>
      <w:r w:rsidRPr="003566A3">
        <w:rPr>
          <w:rFonts w:ascii="Aptos" w:hAnsi="Aptos"/>
        </w:rPr>
        <w:t xml:space="preserve"> 2012.</w:t>
      </w:r>
    </w:p>
    <w:p w14:paraId="793DED31" w14:textId="77777777" w:rsidR="003566A3" w:rsidRPr="003566A3" w:rsidRDefault="003566A3" w:rsidP="003566A3">
      <w:pPr>
        <w:pStyle w:val="Bibliografa"/>
        <w:rPr>
          <w:rFonts w:ascii="Aptos" w:hAnsi="Aptos"/>
        </w:rPr>
      </w:pPr>
      <w:r w:rsidRPr="003566A3">
        <w:rPr>
          <w:rFonts w:ascii="Aptos" w:hAnsi="Aptos"/>
        </w:rPr>
        <w:t>[2]</w:t>
      </w:r>
      <w:r w:rsidRPr="003566A3">
        <w:rPr>
          <w:rFonts w:ascii="Aptos" w:hAnsi="Aptos"/>
        </w:rPr>
        <w:tab/>
        <w:t xml:space="preserve">M. </w:t>
      </w:r>
      <w:proofErr w:type="spellStart"/>
      <w:r w:rsidRPr="003566A3">
        <w:rPr>
          <w:rFonts w:ascii="Aptos" w:hAnsi="Aptos"/>
        </w:rPr>
        <w:t>Egele</w:t>
      </w:r>
      <w:proofErr w:type="spellEnd"/>
      <w:r w:rsidRPr="003566A3">
        <w:rPr>
          <w:rFonts w:ascii="Aptos" w:hAnsi="Aptos"/>
        </w:rPr>
        <w:t xml:space="preserve">, T. </w:t>
      </w:r>
      <w:proofErr w:type="spellStart"/>
      <w:r w:rsidRPr="003566A3">
        <w:rPr>
          <w:rFonts w:ascii="Aptos" w:hAnsi="Aptos"/>
        </w:rPr>
        <w:t>Scholte</w:t>
      </w:r>
      <w:proofErr w:type="spellEnd"/>
      <w:r w:rsidRPr="003566A3">
        <w:rPr>
          <w:rFonts w:ascii="Aptos" w:hAnsi="Aptos"/>
        </w:rPr>
        <w:t xml:space="preserve">, E. </w:t>
      </w:r>
      <w:proofErr w:type="spellStart"/>
      <w:r w:rsidRPr="003566A3">
        <w:rPr>
          <w:rFonts w:ascii="Aptos" w:hAnsi="Aptos"/>
        </w:rPr>
        <w:t>Kirda</w:t>
      </w:r>
      <w:proofErr w:type="spellEnd"/>
      <w:r w:rsidRPr="003566A3">
        <w:rPr>
          <w:rFonts w:ascii="Aptos" w:hAnsi="Aptos"/>
        </w:rPr>
        <w:t xml:space="preserve">, y C. </w:t>
      </w:r>
      <w:proofErr w:type="spellStart"/>
      <w:r w:rsidRPr="003566A3">
        <w:rPr>
          <w:rFonts w:ascii="Aptos" w:hAnsi="Aptos"/>
        </w:rPr>
        <w:t>Kruegel</w:t>
      </w:r>
      <w:proofErr w:type="spellEnd"/>
      <w:r w:rsidRPr="003566A3">
        <w:rPr>
          <w:rFonts w:ascii="Aptos" w:hAnsi="Aptos"/>
        </w:rPr>
        <w:t xml:space="preserve">, «A </w:t>
      </w:r>
      <w:proofErr w:type="spellStart"/>
      <w:r w:rsidRPr="003566A3">
        <w:rPr>
          <w:rFonts w:ascii="Aptos" w:hAnsi="Aptos"/>
        </w:rPr>
        <w:t>survey</w:t>
      </w:r>
      <w:proofErr w:type="spellEnd"/>
      <w:r w:rsidRPr="003566A3">
        <w:rPr>
          <w:rFonts w:ascii="Aptos" w:hAnsi="Aptos"/>
        </w:rPr>
        <w:t xml:space="preserve"> on </w:t>
      </w:r>
      <w:proofErr w:type="spellStart"/>
      <w:r w:rsidRPr="003566A3">
        <w:rPr>
          <w:rFonts w:ascii="Aptos" w:hAnsi="Aptos"/>
        </w:rPr>
        <w:t>automated</w:t>
      </w:r>
      <w:proofErr w:type="spellEnd"/>
      <w:r w:rsidRPr="003566A3">
        <w:rPr>
          <w:rFonts w:ascii="Aptos" w:hAnsi="Aptos"/>
        </w:rPr>
        <w:t xml:space="preserve"> </w:t>
      </w:r>
      <w:proofErr w:type="spellStart"/>
      <w:r w:rsidRPr="003566A3">
        <w:rPr>
          <w:rFonts w:ascii="Aptos" w:hAnsi="Aptos"/>
        </w:rPr>
        <w:t>dynamic</w:t>
      </w:r>
      <w:proofErr w:type="spellEnd"/>
      <w:r w:rsidRPr="003566A3">
        <w:rPr>
          <w:rFonts w:ascii="Aptos" w:hAnsi="Aptos"/>
        </w:rPr>
        <w:t xml:space="preserve"> </w:t>
      </w:r>
      <w:proofErr w:type="gramStart"/>
      <w:r w:rsidRPr="003566A3">
        <w:rPr>
          <w:rFonts w:ascii="Aptos" w:hAnsi="Aptos"/>
        </w:rPr>
        <w:t>malware</w:t>
      </w:r>
      <w:proofErr w:type="gramEnd"/>
      <w:r w:rsidRPr="003566A3">
        <w:rPr>
          <w:rFonts w:ascii="Aptos" w:hAnsi="Aptos"/>
        </w:rPr>
        <w:t>-</w:t>
      </w:r>
      <w:proofErr w:type="spellStart"/>
      <w:r w:rsidRPr="003566A3">
        <w:rPr>
          <w:rFonts w:ascii="Aptos" w:hAnsi="Aptos"/>
        </w:rPr>
        <w:t>analysis</w:t>
      </w:r>
      <w:proofErr w:type="spellEnd"/>
      <w:r w:rsidRPr="003566A3">
        <w:rPr>
          <w:rFonts w:ascii="Aptos" w:hAnsi="Aptos"/>
        </w:rPr>
        <w:t xml:space="preserve"> </w:t>
      </w:r>
      <w:proofErr w:type="spellStart"/>
      <w:r w:rsidRPr="003566A3">
        <w:rPr>
          <w:rFonts w:ascii="Aptos" w:hAnsi="Aptos"/>
        </w:rPr>
        <w:t>techniques</w:t>
      </w:r>
      <w:proofErr w:type="spellEnd"/>
      <w:r w:rsidRPr="003566A3">
        <w:rPr>
          <w:rFonts w:ascii="Aptos" w:hAnsi="Aptos"/>
        </w:rPr>
        <w:t xml:space="preserve"> and </w:t>
      </w:r>
      <w:proofErr w:type="spellStart"/>
      <w:r w:rsidRPr="003566A3">
        <w:rPr>
          <w:rFonts w:ascii="Aptos" w:hAnsi="Aptos"/>
        </w:rPr>
        <w:t>tools</w:t>
      </w:r>
      <w:proofErr w:type="spellEnd"/>
      <w:r w:rsidRPr="003566A3">
        <w:rPr>
          <w:rFonts w:ascii="Aptos" w:hAnsi="Aptos"/>
        </w:rPr>
        <w:t xml:space="preserve">», </w:t>
      </w:r>
      <w:r w:rsidRPr="003566A3">
        <w:rPr>
          <w:rFonts w:ascii="Aptos" w:hAnsi="Aptos"/>
          <w:i/>
          <w:iCs/>
        </w:rPr>
        <w:t xml:space="preserve">ACM </w:t>
      </w:r>
      <w:proofErr w:type="spellStart"/>
      <w:r w:rsidRPr="003566A3">
        <w:rPr>
          <w:rFonts w:ascii="Aptos" w:hAnsi="Aptos"/>
          <w:i/>
          <w:iCs/>
        </w:rPr>
        <w:t>Comput</w:t>
      </w:r>
      <w:proofErr w:type="spellEnd"/>
      <w:r w:rsidRPr="003566A3">
        <w:rPr>
          <w:rFonts w:ascii="Aptos" w:hAnsi="Aptos"/>
          <w:i/>
          <w:iCs/>
        </w:rPr>
        <w:t xml:space="preserve">. </w:t>
      </w:r>
      <w:proofErr w:type="spellStart"/>
      <w:r w:rsidRPr="003566A3">
        <w:rPr>
          <w:rFonts w:ascii="Aptos" w:hAnsi="Aptos"/>
          <w:i/>
          <w:iCs/>
        </w:rPr>
        <w:t>Surv</w:t>
      </w:r>
      <w:proofErr w:type="spellEnd"/>
      <w:r w:rsidRPr="003566A3">
        <w:rPr>
          <w:rFonts w:ascii="Aptos" w:hAnsi="Aptos"/>
          <w:i/>
          <w:iCs/>
        </w:rPr>
        <w:t>.</w:t>
      </w:r>
      <w:r w:rsidRPr="003566A3">
        <w:rPr>
          <w:rFonts w:ascii="Aptos" w:hAnsi="Aptos"/>
        </w:rPr>
        <w:t xml:space="preserve">, vol. 44, </w:t>
      </w:r>
      <w:proofErr w:type="spellStart"/>
      <w:r w:rsidRPr="003566A3">
        <w:rPr>
          <w:rFonts w:ascii="Aptos" w:hAnsi="Aptos"/>
        </w:rPr>
        <w:t>n.</w:t>
      </w:r>
      <w:r w:rsidRPr="003566A3">
        <w:rPr>
          <w:rFonts w:ascii="Aptos" w:hAnsi="Aptos"/>
          <w:vertAlign w:val="superscript"/>
        </w:rPr>
        <w:t>o</w:t>
      </w:r>
      <w:proofErr w:type="spellEnd"/>
      <w:r w:rsidRPr="003566A3">
        <w:rPr>
          <w:rFonts w:ascii="Aptos" w:hAnsi="Aptos"/>
        </w:rPr>
        <w:t xml:space="preserve"> 2, pp. 1-42, feb. 2012, </w:t>
      </w:r>
      <w:proofErr w:type="spellStart"/>
      <w:r w:rsidRPr="003566A3">
        <w:rPr>
          <w:rFonts w:ascii="Aptos" w:hAnsi="Aptos"/>
        </w:rPr>
        <w:t>doi</w:t>
      </w:r>
      <w:proofErr w:type="spellEnd"/>
      <w:r w:rsidRPr="003566A3">
        <w:rPr>
          <w:rFonts w:ascii="Aptos" w:hAnsi="Aptos"/>
        </w:rPr>
        <w:t>: 10.1145/2089125.2089126.</w:t>
      </w:r>
    </w:p>
    <w:p w14:paraId="57C15BB9" w14:textId="77777777" w:rsidR="003566A3" w:rsidRPr="003566A3" w:rsidRDefault="003566A3" w:rsidP="003566A3">
      <w:pPr>
        <w:pStyle w:val="Bibliografa"/>
        <w:rPr>
          <w:rFonts w:ascii="Aptos" w:hAnsi="Aptos"/>
        </w:rPr>
      </w:pPr>
      <w:r w:rsidRPr="003566A3">
        <w:rPr>
          <w:rFonts w:ascii="Aptos" w:hAnsi="Aptos"/>
        </w:rPr>
        <w:t>[3]</w:t>
      </w:r>
      <w:r w:rsidRPr="003566A3">
        <w:rPr>
          <w:rFonts w:ascii="Aptos" w:hAnsi="Aptos"/>
        </w:rPr>
        <w:tab/>
        <w:t>«Qué es el protocolo de resolución de direcciones (ARP)», Fortinet. Accedido: 21 de enero de 2025. [En línea]. Disponible en: https://www.fortinet.com/lat/resources/cyberglossary/what-is-arp.html</w:t>
      </w:r>
    </w:p>
    <w:p w14:paraId="2FE8A9D7" w14:textId="77777777" w:rsidR="003566A3" w:rsidRPr="003566A3" w:rsidRDefault="003566A3" w:rsidP="003566A3">
      <w:pPr>
        <w:pStyle w:val="Bibliografa"/>
        <w:rPr>
          <w:rFonts w:ascii="Aptos" w:hAnsi="Aptos"/>
        </w:rPr>
      </w:pPr>
      <w:r w:rsidRPr="003566A3">
        <w:rPr>
          <w:rFonts w:ascii="Aptos" w:hAnsi="Aptos"/>
        </w:rPr>
        <w:t>[4]</w:t>
      </w:r>
      <w:r w:rsidRPr="003566A3">
        <w:rPr>
          <w:rFonts w:ascii="Aptos" w:hAnsi="Aptos"/>
        </w:rPr>
        <w:tab/>
        <w:t xml:space="preserve">H. Nasser y M. </w:t>
      </w:r>
      <w:proofErr w:type="spellStart"/>
      <w:r w:rsidRPr="003566A3">
        <w:rPr>
          <w:rFonts w:ascii="Aptos" w:hAnsi="Aptos"/>
        </w:rPr>
        <w:t>Hussain</w:t>
      </w:r>
      <w:proofErr w:type="spellEnd"/>
      <w:r w:rsidRPr="003566A3">
        <w:rPr>
          <w:rFonts w:ascii="Aptos" w:hAnsi="Aptos"/>
        </w:rPr>
        <w:t>, «</w:t>
      </w:r>
      <w:proofErr w:type="spellStart"/>
      <w:r w:rsidRPr="003566A3">
        <w:rPr>
          <w:rFonts w:ascii="Aptos" w:hAnsi="Aptos"/>
        </w:rPr>
        <w:t>An</w:t>
      </w:r>
      <w:proofErr w:type="spellEnd"/>
      <w:r w:rsidRPr="003566A3">
        <w:rPr>
          <w:rFonts w:ascii="Aptos" w:hAnsi="Aptos"/>
        </w:rPr>
        <w:t xml:space="preserve"> </w:t>
      </w:r>
      <w:proofErr w:type="spellStart"/>
      <w:r w:rsidRPr="003566A3">
        <w:rPr>
          <w:rFonts w:ascii="Aptos" w:hAnsi="Aptos"/>
        </w:rPr>
        <w:t>Effective</w:t>
      </w:r>
      <w:proofErr w:type="spellEnd"/>
      <w:r w:rsidRPr="003566A3">
        <w:rPr>
          <w:rFonts w:ascii="Aptos" w:hAnsi="Aptos"/>
        </w:rPr>
        <w:t xml:space="preserve"> </w:t>
      </w:r>
      <w:proofErr w:type="spellStart"/>
      <w:r w:rsidRPr="003566A3">
        <w:rPr>
          <w:rFonts w:ascii="Aptos" w:hAnsi="Aptos"/>
        </w:rPr>
        <w:t>Approach</w:t>
      </w:r>
      <w:proofErr w:type="spellEnd"/>
      <w:r w:rsidRPr="003566A3">
        <w:rPr>
          <w:rFonts w:ascii="Aptos" w:hAnsi="Aptos"/>
        </w:rPr>
        <w:t xml:space="preserve"> </w:t>
      </w:r>
      <w:proofErr w:type="spellStart"/>
      <w:r w:rsidRPr="003566A3">
        <w:rPr>
          <w:rFonts w:ascii="Aptos" w:hAnsi="Aptos"/>
        </w:rPr>
        <w:t>to</w:t>
      </w:r>
      <w:proofErr w:type="spellEnd"/>
      <w:r w:rsidRPr="003566A3">
        <w:rPr>
          <w:rFonts w:ascii="Aptos" w:hAnsi="Aptos"/>
        </w:rPr>
        <w:t xml:space="preserve"> </w:t>
      </w:r>
      <w:proofErr w:type="spellStart"/>
      <w:r w:rsidRPr="003566A3">
        <w:rPr>
          <w:rFonts w:ascii="Aptos" w:hAnsi="Aptos"/>
        </w:rPr>
        <w:t>Detect</w:t>
      </w:r>
      <w:proofErr w:type="spellEnd"/>
      <w:r w:rsidRPr="003566A3">
        <w:rPr>
          <w:rFonts w:ascii="Aptos" w:hAnsi="Aptos"/>
        </w:rPr>
        <w:t xml:space="preserve"> and </w:t>
      </w:r>
      <w:proofErr w:type="spellStart"/>
      <w:r w:rsidRPr="003566A3">
        <w:rPr>
          <w:rFonts w:ascii="Aptos" w:hAnsi="Aptos"/>
        </w:rPr>
        <w:t>Prevent</w:t>
      </w:r>
      <w:proofErr w:type="spellEnd"/>
      <w:r w:rsidRPr="003566A3">
        <w:rPr>
          <w:rFonts w:ascii="Aptos" w:hAnsi="Aptos"/>
        </w:rPr>
        <w:t xml:space="preserve"> ARP Spoofing </w:t>
      </w:r>
      <w:proofErr w:type="spellStart"/>
      <w:r w:rsidRPr="003566A3">
        <w:rPr>
          <w:rFonts w:ascii="Aptos" w:hAnsi="Aptos"/>
        </w:rPr>
        <w:t>Attacks</w:t>
      </w:r>
      <w:proofErr w:type="spellEnd"/>
      <w:r w:rsidRPr="003566A3">
        <w:rPr>
          <w:rFonts w:ascii="Aptos" w:hAnsi="Aptos"/>
        </w:rPr>
        <w:t xml:space="preserve"> on </w:t>
      </w:r>
      <w:proofErr w:type="spellStart"/>
      <w:r w:rsidRPr="003566A3">
        <w:rPr>
          <w:rFonts w:ascii="Aptos" w:hAnsi="Aptos"/>
        </w:rPr>
        <w:t>WLAN</w:t>
      </w:r>
      <w:proofErr w:type="spellEnd"/>
      <w:r w:rsidRPr="003566A3">
        <w:rPr>
          <w:rFonts w:ascii="Aptos" w:hAnsi="Aptos"/>
        </w:rPr>
        <w:t xml:space="preserve">», </w:t>
      </w:r>
      <w:proofErr w:type="spellStart"/>
      <w:r w:rsidRPr="003566A3">
        <w:rPr>
          <w:rFonts w:ascii="Aptos" w:hAnsi="Aptos"/>
          <w:i/>
          <w:iCs/>
        </w:rPr>
        <w:t>Iraqi</w:t>
      </w:r>
      <w:proofErr w:type="spellEnd"/>
      <w:r w:rsidRPr="003566A3">
        <w:rPr>
          <w:rFonts w:ascii="Aptos" w:hAnsi="Aptos"/>
          <w:i/>
          <w:iCs/>
        </w:rPr>
        <w:t xml:space="preserve"> J. </w:t>
      </w:r>
      <w:proofErr w:type="spellStart"/>
      <w:r w:rsidRPr="003566A3">
        <w:rPr>
          <w:rFonts w:ascii="Aptos" w:hAnsi="Aptos"/>
          <w:i/>
          <w:iCs/>
        </w:rPr>
        <w:t>Electr</w:t>
      </w:r>
      <w:proofErr w:type="spellEnd"/>
      <w:r w:rsidRPr="003566A3">
        <w:rPr>
          <w:rFonts w:ascii="Aptos" w:hAnsi="Aptos"/>
          <w:i/>
          <w:iCs/>
        </w:rPr>
        <w:t xml:space="preserve">. </w:t>
      </w:r>
      <w:proofErr w:type="spellStart"/>
      <w:r w:rsidRPr="003566A3">
        <w:rPr>
          <w:rFonts w:ascii="Aptos" w:hAnsi="Aptos"/>
          <w:i/>
          <w:iCs/>
        </w:rPr>
        <w:t>Electron</w:t>
      </w:r>
      <w:proofErr w:type="spellEnd"/>
      <w:r w:rsidRPr="003566A3">
        <w:rPr>
          <w:rFonts w:ascii="Aptos" w:hAnsi="Aptos"/>
          <w:i/>
          <w:iCs/>
        </w:rPr>
        <w:t>. Eng.</w:t>
      </w:r>
      <w:r w:rsidRPr="003566A3">
        <w:rPr>
          <w:rFonts w:ascii="Aptos" w:hAnsi="Aptos"/>
        </w:rPr>
        <w:t xml:space="preserve">, vol. 19, </w:t>
      </w:r>
      <w:proofErr w:type="spellStart"/>
      <w:r w:rsidRPr="003566A3">
        <w:rPr>
          <w:rFonts w:ascii="Aptos" w:hAnsi="Aptos"/>
        </w:rPr>
        <w:t>n.</w:t>
      </w:r>
      <w:r w:rsidRPr="003566A3">
        <w:rPr>
          <w:rFonts w:ascii="Aptos" w:hAnsi="Aptos"/>
          <w:vertAlign w:val="superscript"/>
        </w:rPr>
        <w:t>o</w:t>
      </w:r>
      <w:proofErr w:type="spellEnd"/>
      <w:r w:rsidRPr="003566A3">
        <w:rPr>
          <w:rFonts w:ascii="Aptos" w:hAnsi="Aptos"/>
        </w:rPr>
        <w:t xml:space="preserve"> 2, pp. 8-17, dic. 2023, </w:t>
      </w:r>
      <w:proofErr w:type="spellStart"/>
      <w:r w:rsidRPr="003566A3">
        <w:rPr>
          <w:rFonts w:ascii="Aptos" w:hAnsi="Aptos"/>
        </w:rPr>
        <w:t>doi</w:t>
      </w:r>
      <w:proofErr w:type="spellEnd"/>
      <w:r w:rsidRPr="003566A3">
        <w:rPr>
          <w:rFonts w:ascii="Aptos" w:hAnsi="Aptos"/>
        </w:rPr>
        <w:t>: 10.37917/ijeee.19.2.2.</w:t>
      </w:r>
    </w:p>
    <w:p w14:paraId="0BC86A96" w14:textId="77777777" w:rsidR="003566A3" w:rsidRPr="003566A3" w:rsidRDefault="003566A3" w:rsidP="003566A3">
      <w:pPr>
        <w:pStyle w:val="Bibliografa"/>
        <w:rPr>
          <w:rFonts w:ascii="Aptos" w:hAnsi="Aptos"/>
        </w:rPr>
      </w:pPr>
      <w:r w:rsidRPr="003566A3">
        <w:rPr>
          <w:rFonts w:ascii="Aptos" w:hAnsi="Aptos"/>
        </w:rPr>
        <w:t>[5]</w:t>
      </w:r>
      <w:r w:rsidRPr="003566A3">
        <w:rPr>
          <w:rFonts w:ascii="Aptos" w:hAnsi="Aptos"/>
        </w:rPr>
        <w:tab/>
        <w:t xml:space="preserve">«Wireshark · </w:t>
      </w:r>
      <w:proofErr w:type="spellStart"/>
      <w:r w:rsidRPr="003566A3">
        <w:rPr>
          <w:rFonts w:ascii="Aptos" w:hAnsi="Aptos"/>
        </w:rPr>
        <w:t>Go</w:t>
      </w:r>
      <w:proofErr w:type="spellEnd"/>
      <w:r w:rsidRPr="003566A3">
        <w:rPr>
          <w:rFonts w:ascii="Aptos" w:hAnsi="Aptos"/>
        </w:rPr>
        <w:t xml:space="preserve"> Deep». Accedido: 20 de enero de 2025. [En línea]. Disponible en: https://www.wireshark.org./</w:t>
      </w:r>
    </w:p>
    <w:p w14:paraId="22ADA8ED" w14:textId="77777777" w:rsidR="003566A3" w:rsidRPr="003566A3" w:rsidRDefault="003566A3" w:rsidP="003566A3">
      <w:pPr>
        <w:pStyle w:val="Bibliografa"/>
        <w:rPr>
          <w:rFonts w:ascii="Aptos" w:hAnsi="Aptos"/>
        </w:rPr>
      </w:pPr>
      <w:r w:rsidRPr="003566A3">
        <w:rPr>
          <w:rFonts w:ascii="Aptos" w:hAnsi="Aptos"/>
        </w:rPr>
        <w:t>[6]</w:t>
      </w:r>
      <w:r w:rsidRPr="003566A3">
        <w:rPr>
          <w:rFonts w:ascii="Aptos" w:hAnsi="Aptos"/>
        </w:rPr>
        <w:tab/>
        <w:t xml:space="preserve">L. Chappell y G. </w:t>
      </w:r>
      <w:proofErr w:type="spellStart"/>
      <w:r w:rsidRPr="003566A3">
        <w:rPr>
          <w:rFonts w:ascii="Aptos" w:hAnsi="Aptos"/>
        </w:rPr>
        <w:t>Combs</w:t>
      </w:r>
      <w:proofErr w:type="spellEnd"/>
      <w:r w:rsidRPr="003566A3">
        <w:rPr>
          <w:rFonts w:ascii="Aptos" w:hAnsi="Aptos"/>
        </w:rPr>
        <w:t xml:space="preserve">, </w:t>
      </w:r>
      <w:r w:rsidRPr="003566A3">
        <w:rPr>
          <w:rFonts w:ascii="Aptos" w:hAnsi="Aptos"/>
          <w:i/>
          <w:iCs/>
        </w:rPr>
        <w:t xml:space="preserve">Wireshark® 101: </w:t>
      </w:r>
      <w:proofErr w:type="spellStart"/>
      <w:r w:rsidRPr="003566A3">
        <w:rPr>
          <w:rFonts w:ascii="Aptos" w:hAnsi="Aptos"/>
          <w:i/>
          <w:iCs/>
        </w:rPr>
        <w:t>essential</w:t>
      </w:r>
      <w:proofErr w:type="spellEnd"/>
      <w:r w:rsidRPr="003566A3">
        <w:rPr>
          <w:rFonts w:ascii="Aptos" w:hAnsi="Aptos"/>
          <w:i/>
          <w:iCs/>
        </w:rPr>
        <w:t xml:space="preserve"> </w:t>
      </w:r>
      <w:proofErr w:type="spellStart"/>
      <w:r w:rsidRPr="003566A3">
        <w:rPr>
          <w:rFonts w:ascii="Aptos" w:hAnsi="Aptos"/>
          <w:i/>
          <w:iCs/>
        </w:rPr>
        <w:t>skills</w:t>
      </w:r>
      <w:proofErr w:type="spellEnd"/>
      <w:r w:rsidRPr="003566A3">
        <w:rPr>
          <w:rFonts w:ascii="Aptos" w:hAnsi="Aptos"/>
          <w:i/>
          <w:iCs/>
        </w:rPr>
        <w:t xml:space="preserve"> for </w:t>
      </w:r>
      <w:proofErr w:type="spellStart"/>
      <w:r w:rsidRPr="003566A3">
        <w:rPr>
          <w:rFonts w:ascii="Aptos" w:hAnsi="Aptos"/>
          <w:i/>
          <w:iCs/>
        </w:rPr>
        <w:t>network</w:t>
      </w:r>
      <w:proofErr w:type="spellEnd"/>
      <w:r w:rsidRPr="003566A3">
        <w:rPr>
          <w:rFonts w:ascii="Aptos" w:hAnsi="Aptos"/>
          <w:i/>
          <w:iCs/>
        </w:rPr>
        <w:t xml:space="preserve"> </w:t>
      </w:r>
      <w:proofErr w:type="spellStart"/>
      <w:r w:rsidRPr="003566A3">
        <w:rPr>
          <w:rFonts w:ascii="Aptos" w:hAnsi="Aptos"/>
          <w:i/>
          <w:iCs/>
        </w:rPr>
        <w:t>analysis</w:t>
      </w:r>
      <w:proofErr w:type="spellEnd"/>
      <w:r w:rsidRPr="003566A3">
        <w:rPr>
          <w:rFonts w:ascii="Aptos" w:hAnsi="Aptos"/>
        </w:rPr>
        <w:t xml:space="preserve">, 2nd </w:t>
      </w:r>
      <w:proofErr w:type="spellStart"/>
      <w:r w:rsidRPr="003566A3">
        <w:rPr>
          <w:rFonts w:ascii="Aptos" w:hAnsi="Aptos"/>
        </w:rPr>
        <w:t>edition</w:t>
      </w:r>
      <w:proofErr w:type="spellEnd"/>
      <w:r w:rsidRPr="003566A3">
        <w:rPr>
          <w:rFonts w:ascii="Aptos" w:hAnsi="Aptos"/>
        </w:rPr>
        <w:t xml:space="preserve">. en Wireshark </w:t>
      </w:r>
      <w:proofErr w:type="spellStart"/>
      <w:r w:rsidRPr="003566A3">
        <w:rPr>
          <w:rFonts w:ascii="Aptos" w:hAnsi="Aptos"/>
        </w:rPr>
        <w:t>solution</w:t>
      </w:r>
      <w:proofErr w:type="spellEnd"/>
      <w:r w:rsidRPr="003566A3">
        <w:rPr>
          <w:rFonts w:ascii="Aptos" w:hAnsi="Aptos"/>
        </w:rPr>
        <w:t xml:space="preserve"> series </w:t>
      </w:r>
      <w:proofErr w:type="spellStart"/>
      <w:r w:rsidRPr="003566A3">
        <w:rPr>
          <w:rFonts w:ascii="Aptos" w:hAnsi="Aptos"/>
        </w:rPr>
        <w:t>book</w:t>
      </w:r>
      <w:proofErr w:type="spellEnd"/>
      <w:r w:rsidRPr="003566A3">
        <w:rPr>
          <w:rFonts w:ascii="Aptos" w:hAnsi="Aptos"/>
        </w:rPr>
        <w:t xml:space="preserve">. Reno, </w:t>
      </w:r>
      <w:proofErr w:type="spellStart"/>
      <w:r w:rsidRPr="003566A3">
        <w:rPr>
          <w:rFonts w:ascii="Aptos" w:hAnsi="Aptos"/>
        </w:rPr>
        <w:t>Nev</w:t>
      </w:r>
      <w:proofErr w:type="spellEnd"/>
      <w:r w:rsidRPr="003566A3">
        <w:rPr>
          <w:rFonts w:ascii="Aptos" w:hAnsi="Aptos"/>
        </w:rPr>
        <w:t xml:space="preserve">: Protocol </w:t>
      </w:r>
      <w:proofErr w:type="spellStart"/>
      <w:r w:rsidRPr="003566A3">
        <w:rPr>
          <w:rFonts w:ascii="Aptos" w:hAnsi="Aptos"/>
        </w:rPr>
        <w:t>Analysis</w:t>
      </w:r>
      <w:proofErr w:type="spellEnd"/>
      <w:r w:rsidRPr="003566A3">
        <w:rPr>
          <w:rFonts w:ascii="Aptos" w:hAnsi="Aptos"/>
        </w:rPr>
        <w:t xml:space="preserve"> </w:t>
      </w:r>
      <w:proofErr w:type="spellStart"/>
      <w:r w:rsidRPr="003566A3">
        <w:rPr>
          <w:rFonts w:ascii="Aptos" w:hAnsi="Aptos"/>
        </w:rPr>
        <w:t>Institute</w:t>
      </w:r>
      <w:proofErr w:type="spellEnd"/>
      <w:r w:rsidRPr="003566A3">
        <w:rPr>
          <w:rFonts w:ascii="Aptos" w:hAnsi="Aptos"/>
        </w:rPr>
        <w:t xml:space="preserve">, </w:t>
      </w:r>
      <w:proofErr w:type="spellStart"/>
      <w:r w:rsidRPr="003566A3">
        <w:rPr>
          <w:rFonts w:ascii="Aptos" w:hAnsi="Aptos"/>
        </w:rPr>
        <w:t>Inc</w:t>
      </w:r>
      <w:proofErr w:type="spellEnd"/>
      <w:r w:rsidRPr="003566A3">
        <w:rPr>
          <w:rFonts w:ascii="Aptos" w:hAnsi="Aptos"/>
        </w:rPr>
        <w:t xml:space="preserve">, Chappell </w:t>
      </w:r>
      <w:proofErr w:type="spellStart"/>
      <w:r w:rsidRPr="003566A3">
        <w:rPr>
          <w:rFonts w:ascii="Aptos" w:hAnsi="Aptos"/>
        </w:rPr>
        <w:t>University</w:t>
      </w:r>
      <w:proofErr w:type="spellEnd"/>
      <w:r w:rsidRPr="003566A3">
        <w:rPr>
          <w:rFonts w:ascii="Aptos" w:hAnsi="Aptos"/>
        </w:rPr>
        <w:t>, 2017.</w:t>
      </w:r>
    </w:p>
    <w:p w14:paraId="1B487284" w14:textId="061FB8FB" w:rsidR="00AC2DD3" w:rsidRPr="000960A2" w:rsidRDefault="003566A3" w:rsidP="000960A2">
      <w:r>
        <w:fldChar w:fldCharType="end"/>
      </w:r>
    </w:p>
    <w:sectPr w:rsidR="00AC2DD3" w:rsidRPr="000960A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B0885" w14:textId="77777777" w:rsidR="00494FF6" w:rsidRDefault="00494FF6" w:rsidP="000960A2">
      <w:pPr>
        <w:spacing w:after="0" w:line="240" w:lineRule="auto"/>
      </w:pPr>
      <w:r>
        <w:separator/>
      </w:r>
    </w:p>
  </w:endnote>
  <w:endnote w:type="continuationSeparator" w:id="0">
    <w:p w14:paraId="17CFA47A" w14:textId="77777777" w:rsidR="00494FF6" w:rsidRDefault="00494FF6" w:rsidP="00096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51511" w14:textId="77777777" w:rsidR="00494FF6" w:rsidRDefault="00494FF6" w:rsidP="000960A2">
      <w:pPr>
        <w:spacing w:after="0" w:line="240" w:lineRule="auto"/>
      </w:pPr>
      <w:r>
        <w:separator/>
      </w:r>
    </w:p>
  </w:footnote>
  <w:footnote w:type="continuationSeparator" w:id="0">
    <w:p w14:paraId="78081B7B" w14:textId="77777777" w:rsidR="00494FF6" w:rsidRDefault="00494FF6" w:rsidP="00096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1338F" w14:textId="68100317" w:rsidR="000960A2" w:rsidRDefault="000960A2" w:rsidP="000960A2">
    <w:pPr>
      <w:pStyle w:val="Encabezado"/>
      <w:jc w:val="center"/>
      <w:rPr>
        <w:rFonts w:ascii="Times New Roman" w:hAnsi="Times New Roman" w:cs="Times New Roman"/>
      </w:rPr>
    </w:pPr>
    <w:r>
      <w:rPr>
        <w:noProof/>
      </w:rPr>
      <w:drawing>
        <wp:anchor distT="0" distB="0" distL="114300" distR="114300" simplePos="0" relativeHeight="251658240" behindDoc="1" locked="0" layoutInCell="1" allowOverlap="1" wp14:anchorId="574B802C" wp14:editId="29D68D5B">
          <wp:simplePos x="0" y="0"/>
          <wp:positionH relativeFrom="margin">
            <wp:posOffset>-691116</wp:posOffset>
          </wp:positionH>
          <wp:positionV relativeFrom="paragraph">
            <wp:posOffset>-172661</wp:posOffset>
          </wp:positionV>
          <wp:extent cx="1096479" cy="808075"/>
          <wp:effectExtent l="0" t="0" r="0" b="0"/>
          <wp:wrapNone/>
          <wp:docPr id="1366449824" name="Imagen 1" descr="Inicio - Centro de Educación Continua 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Centro de Educación Continua E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6479" cy="808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FACULTAD DE INGENIERIA ELÉCTRUCA Y ELECTRONICA</w:t>
    </w:r>
  </w:p>
  <w:p w14:paraId="2116AF8F" w14:textId="1A49A01D"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Tecnologías de la Información</w:t>
    </w:r>
  </w:p>
  <w:p w14:paraId="56208A55" w14:textId="6D700348" w:rsidR="000960A2" w:rsidRDefault="000960A2" w:rsidP="000960A2">
    <w:pPr>
      <w:pStyle w:val="Encabezado"/>
      <w:jc w:val="center"/>
      <w:rPr>
        <w:rFonts w:ascii="Times New Roman" w:hAnsi="Times New Roman" w:cs="Times New Roman"/>
        <w:sz w:val="18"/>
        <w:szCs w:val="18"/>
      </w:rPr>
    </w:pPr>
    <w:r>
      <w:rPr>
        <w:rFonts w:ascii="Times New Roman" w:hAnsi="Times New Roman" w:cs="Times New Roman"/>
        <w:sz w:val="18"/>
        <w:szCs w:val="18"/>
      </w:rPr>
      <w:t>Carrera de Telecomunicaciones</w:t>
    </w:r>
  </w:p>
  <w:p w14:paraId="2509D3C1" w14:textId="77777777" w:rsidR="000960A2" w:rsidRDefault="000960A2" w:rsidP="000960A2">
    <w:pPr>
      <w:pStyle w:val="Encabezado"/>
      <w:jc w:val="center"/>
      <w:rPr>
        <w:rFonts w:ascii="Times New Roman" w:hAnsi="Times New Roman" w:cs="Times New Roman"/>
        <w:sz w:val="18"/>
        <w:szCs w:val="18"/>
      </w:rPr>
    </w:pPr>
  </w:p>
  <w:p w14:paraId="51F687F2" w14:textId="229154AF" w:rsidR="000960A2" w:rsidRDefault="000960A2" w:rsidP="000960A2">
    <w:pPr>
      <w:pStyle w:val="Encabezado"/>
      <w:jc w:val="center"/>
      <w:rPr>
        <w:rFonts w:ascii="Times New Roman" w:hAnsi="Times New Roman" w:cs="Times New Roman"/>
        <w:b/>
        <w:bCs/>
        <w:sz w:val="28"/>
        <w:szCs w:val="28"/>
      </w:rPr>
    </w:pPr>
    <w:r>
      <w:rPr>
        <w:rFonts w:ascii="Times New Roman" w:hAnsi="Times New Roman" w:cs="Times New Roman"/>
        <w:b/>
        <w:bCs/>
        <w:sz w:val="28"/>
        <w:szCs w:val="28"/>
      </w:rPr>
      <w:t>TRABAJO DE INTEGRACIÓN CURRICULAR</w:t>
    </w:r>
  </w:p>
  <w:p w14:paraId="6D986FA4" w14:textId="3C61D999" w:rsidR="000960A2" w:rsidRPr="000960A2" w:rsidRDefault="000960A2" w:rsidP="000960A2">
    <w:pPr>
      <w:pStyle w:val="Encabezado"/>
      <w:jc w:val="center"/>
    </w:pPr>
    <w:r>
      <w:rPr>
        <w:rFonts w:ascii="Times New Roman" w:hAnsi="Times New Roman" w:cs="Times New Roman"/>
      </w:rPr>
      <w:t>OCTUBRE 2024 – MARZO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32D3A"/>
    <w:multiLevelType w:val="hybridMultilevel"/>
    <w:tmpl w:val="8AE4D9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27E527B"/>
    <w:multiLevelType w:val="hybridMultilevel"/>
    <w:tmpl w:val="87624B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57446752">
    <w:abstractNumId w:val="0"/>
  </w:num>
  <w:num w:numId="2" w16cid:durableId="3173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MX" w:vendorID="64" w:dllVersion="0" w:nlCheck="1" w:checkStyle="0"/>
  <w:activeWritingStyle w:appName="MSWord" w:lang="es-EC"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A2"/>
    <w:rsid w:val="00035836"/>
    <w:rsid w:val="000960A2"/>
    <w:rsid w:val="000F28CD"/>
    <w:rsid w:val="00101C83"/>
    <w:rsid w:val="0014233F"/>
    <w:rsid w:val="001A114A"/>
    <w:rsid w:val="001E2CB4"/>
    <w:rsid w:val="00283DC8"/>
    <w:rsid w:val="00343642"/>
    <w:rsid w:val="003566A3"/>
    <w:rsid w:val="00390709"/>
    <w:rsid w:val="003B5BC3"/>
    <w:rsid w:val="00494FF6"/>
    <w:rsid w:val="004E69CD"/>
    <w:rsid w:val="005011A5"/>
    <w:rsid w:val="0050667A"/>
    <w:rsid w:val="00514CC9"/>
    <w:rsid w:val="00547493"/>
    <w:rsid w:val="00553585"/>
    <w:rsid w:val="0057045B"/>
    <w:rsid w:val="005B6F30"/>
    <w:rsid w:val="005F3797"/>
    <w:rsid w:val="00636F9B"/>
    <w:rsid w:val="006431FE"/>
    <w:rsid w:val="00651729"/>
    <w:rsid w:val="00664C1F"/>
    <w:rsid w:val="00670F0E"/>
    <w:rsid w:val="006E6D38"/>
    <w:rsid w:val="00733976"/>
    <w:rsid w:val="0075121B"/>
    <w:rsid w:val="007621B2"/>
    <w:rsid w:val="007B49E9"/>
    <w:rsid w:val="007B67EB"/>
    <w:rsid w:val="007B71C1"/>
    <w:rsid w:val="007E4C07"/>
    <w:rsid w:val="00823437"/>
    <w:rsid w:val="00834427"/>
    <w:rsid w:val="00876A97"/>
    <w:rsid w:val="00887539"/>
    <w:rsid w:val="008C4317"/>
    <w:rsid w:val="008D455A"/>
    <w:rsid w:val="008F6935"/>
    <w:rsid w:val="00911423"/>
    <w:rsid w:val="0092313C"/>
    <w:rsid w:val="00970A91"/>
    <w:rsid w:val="009C2DC8"/>
    <w:rsid w:val="009E069C"/>
    <w:rsid w:val="009E530E"/>
    <w:rsid w:val="00A141F4"/>
    <w:rsid w:val="00A20EF5"/>
    <w:rsid w:val="00A36511"/>
    <w:rsid w:val="00A75DF9"/>
    <w:rsid w:val="00A964AB"/>
    <w:rsid w:val="00AC2DD3"/>
    <w:rsid w:val="00B32246"/>
    <w:rsid w:val="00B362E2"/>
    <w:rsid w:val="00B40A39"/>
    <w:rsid w:val="00BA5B70"/>
    <w:rsid w:val="00C308EB"/>
    <w:rsid w:val="00CD1F5B"/>
    <w:rsid w:val="00CD689E"/>
    <w:rsid w:val="00D67311"/>
    <w:rsid w:val="00D82957"/>
    <w:rsid w:val="00D86E6E"/>
    <w:rsid w:val="00D9289D"/>
    <w:rsid w:val="00D9766B"/>
    <w:rsid w:val="00DB2135"/>
    <w:rsid w:val="00DC3151"/>
    <w:rsid w:val="00E36B93"/>
    <w:rsid w:val="00E37C7D"/>
    <w:rsid w:val="00E964BD"/>
    <w:rsid w:val="00EB5111"/>
    <w:rsid w:val="00EC58A0"/>
    <w:rsid w:val="00F02A01"/>
    <w:rsid w:val="00F1414E"/>
    <w:rsid w:val="00F154EC"/>
    <w:rsid w:val="00F32D2C"/>
    <w:rsid w:val="00F476AA"/>
    <w:rsid w:val="00F510CC"/>
    <w:rsid w:val="00F65289"/>
    <w:rsid w:val="00FB7676"/>
    <w:rsid w:val="00FE0CF7"/>
    <w:rsid w:val="00FE1A5B"/>
    <w:rsid w:val="00FF0B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3C02"/>
  <w15:chartTrackingRefBased/>
  <w15:docId w15:val="{98424FC4-3B2B-4C1C-9B52-EBA6131B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6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6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60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60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60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60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60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60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60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0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60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60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60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60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60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60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60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60A2"/>
    <w:rPr>
      <w:rFonts w:eastAsiaTheme="majorEastAsia" w:cstheme="majorBidi"/>
      <w:color w:val="272727" w:themeColor="text1" w:themeTint="D8"/>
    </w:rPr>
  </w:style>
  <w:style w:type="paragraph" w:styleId="Ttulo">
    <w:name w:val="Title"/>
    <w:basedOn w:val="Normal"/>
    <w:next w:val="Normal"/>
    <w:link w:val="TtuloCar"/>
    <w:uiPriority w:val="10"/>
    <w:qFormat/>
    <w:rsid w:val="00096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60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60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60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60A2"/>
    <w:pPr>
      <w:spacing w:before="160"/>
      <w:jc w:val="center"/>
    </w:pPr>
    <w:rPr>
      <w:i/>
      <w:iCs/>
      <w:color w:val="404040" w:themeColor="text1" w:themeTint="BF"/>
    </w:rPr>
  </w:style>
  <w:style w:type="character" w:customStyle="1" w:styleId="CitaCar">
    <w:name w:val="Cita Car"/>
    <w:basedOn w:val="Fuentedeprrafopredeter"/>
    <w:link w:val="Cita"/>
    <w:uiPriority w:val="29"/>
    <w:rsid w:val="000960A2"/>
    <w:rPr>
      <w:i/>
      <w:iCs/>
      <w:color w:val="404040" w:themeColor="text1" w:themeTint="BF"/>
    </w:rPr>
  </w:style>
  <w:style w:type="paragraph" w:styleId="Prrafodelista">
    <w:name w:val="List Paragraph"/>
    <w:basedOn w:val="Normal"/>
    <w:uiPriority w:val="34"/>
    <w:qFormat/>
    <w:rsid w:val="000960A2"/>
    <w:pPr>
      <w:ind w:left="720"/>
      <w:contextualSpacing/>
    </w:pPr>
  </w:style>
  <w:style w:type="character" w:styleId="nfasisintenso">
    <w:name w:val="Intense Emphasis"/>
    <w:basedOn w:val="Fuentedeprrafopredeter"/>
    <w:uiPriority w:val="21"/>
    <w:qFormat/>
    <w:rsid w:val="000960A2"/>
    <w:rPr>
      <w:i/>
      <w:iCs/>
      <w:color w:val="0F4761" w:themeColor="accent1" w:themeShade="BF"/>
    </w:rPr>
  </w:style>
  <w:style w:type="paragraph" w:styleId="Citadestacada">
    <w:name w:val="Intense Quote"/>
    <w:basedOn w:val="Normal"/>
    <w:next w:val="Normal"/>
    <w:link w:val="CitadestacadaCar"/>
    <w:uiPriority w:val="30"/>
    <w:qFormat/>
    <w:rsid w:val="00096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60A2"/>
    <w:rPr>
      <w:i/>
      <w:iCs/>
      <w:color w:val="0F4761" w:themeColor="accent1" w:themeShade="BF"/>
    </w:rPr>
  </w:style>
  <w:style w:type="character" w:styleId="Referenciaintensa">
    <w:name w:val="Intense Reference"/>
    <w:basedOn w:val="Fuentedeprrafopredeter"/>
    <w:uiPriority w:val="32"/>
    <w:qFormat/>
    <w:rsid w:val="000960A2"/>
    <w:rPr>
      <w:b/>
      <w:bCs/>
      <w:smallCaps/>
      <w:color w:val="0F4761" w:themeColor="accent1" w:themeShade="BF"/>
      <w:spacing w:val="5"/>
    </w:rPr>
  </w:style>
  <w:style w:type="paragraph" w:styleId="Encabezado">
    <w:name w:val="header"/>
    <w:basedOn w:val="Normal"/>
    <w:link w:val="EncabezadoCar"/>
    <w:uiPriority w:val="99"/>
    <w:unhideWhenUsed/>
    <w:rsid w:val="000960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60A2"/>
  </w:style>
  <w:style w:type="paragraph" w:styleId="Piedepgina">
    <w:name w:val="footer"/>
    <w:basedOn w:val="Normal"/>
    <w:link w:val="PiedepginaCar"/>
    <w:uiPriority w:val="99"/>
    <w:unhideWhenUsed/>
    <w:rsid w:val="000960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60A2"/>
  </w:style>
  <w:style w:type="table" w:styleId="Tablaconcuadrcula">
    <w:name w:val="Table Grid"/>
    <w:basedOn w:val="Tablanormal"/>
    <w:uiPriority w:val="39"/>
    <w:rsid w:val="00B32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3566A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78C2D-EB12-44A7-83A7-F97FFF2E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2074</Words>
  <Characters>11409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Cevallos</dc:creator>
  <cp:keywords/>
  <dc:description/>
  <cp:lastModifiedBy>Jessica Cevallos</cp:lastModifiedBy>
  <cp:revision>66</cp:revision>
  <dcterms:created xsi:type="dcterms:W3CDTF">2024-11-13T15:44:00Z</dcterms:created>
  <dcterms:modified xsi:type="dcterms:W3CDTF">2025-01-21T23:43:00Z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id="inUAz9Ny"/&gt;&lt;style id="http://www.zotero.org/styles/ieee"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