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4EA4" w14:textId="39C93D1B" w:rsidR="0032245A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Yumbo, noviembre 11 del 2022</w:t>
      </w:r>
    </w:p>
    <w:p w14:paraId="17FB9DF5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AE77235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>Para:</w:t>
      </w:r>
    </w:p>
    <w:p w14:paraId="0C15298F" w14:textId="64AB220D" w:rsidR="00F76F96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NOMBRE DE LOS TRABAJADORES</w:t>
      </w:r>
    </w:p>
    <w:p w14:paraId="182D65B9" w14:textId="5CAA9095" w:rsidR="007B35E7" w:rsidRPr="007B35E7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EXCAVACIONES CORREA MEJIA S.A.S</w:t>
      </w:r>
    </w:p>
    <w:p w14:paraId="22E7FF4F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393A418E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AF1C5D9" w14:textId="31E78259" w:rsidR="00F76F96" w:rsidRPr="007B35E7" w:rsidRDefault="00F76F96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REFERENCIA</w:t>
      </w:r>
      <w:r w:rsidRPr="00F76F96">
        <w:rPr>
          <w:rFonts w:ascii="Arial" w:hAnsi="Arial" w:cs="Arial"/>
          <w:sz w:val="24"/>
          <w:szCs w:val="24"/>
          <w:lang w:val="es-MX"/>
        </w:rPr>
        <w:t>:</w:t>
      </w:r>
      <w:r w:rsidR="007B35E7">
        <w:rPr>
          <w:rFonts w:ascii="Arial" w:hAnsi="Arial" w:cs="Arial"/>
          <w:sz w:val="24"/>
          <w:szCs w:val="24"/>
          <w:lang w:val="es-MX"/>
        </w:rPr>
        <w:t xml:space="preserve"> </w:t>
      </w:r>
      <w:r w:rsidR="007B35E7">
        <w:rPr>
          <w:rFonts w:ascii="Arial" w:hAnsi="Arial" w:cs="Arial"/>
          <w:b/>
          <w:sz w:val="24"/>
          <w:szCs w:val="24"/>
          <w:lang w:val="es-MX"/>
        </w:rPr>
        <w:t>Disfrute día de la familia segundo semestre del 2022.</w:t>
      </w:r>
    </w:p>
    <w:p w14:paraId="783FC077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0C77CA2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40051FCE" w14:textId="0E47EDA7" w:rsid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Cordial Saludo, </w:t>
      </w:r>
    </w:p>
    <w:p w14:paraId="7874DE3B" w14:textId="367E70F9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09A3107" w14:textId="3E5B5306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Como parte de nuestro compromiso y</w:t>
      </w:r>
      <w:r>
        <w:rPr>
          <w:rFonts w:ascii="Arial" w:hAnsi="Arial" w:cs="Arial"/>
          <w:sz w:val="24"/>
          <w:szCs w:val="24"/>
          <w:lang w:val="es-MX"/>
        </w:rPr>
        <w:t xml:space="preserve"> responsabilidad </w:t>
      </w:r>
      <w:r w:rsidRPr="007B35E7">
        <w:rPr>
          <w:rFonts w:ascii="Arial" w:hAnsi="Arial" w:cs="Arial"/>
          <w:sz w:val="24"/>
          <w:szCs w:val="24"/>
          <w:lang w:val="es-MX"/>
        </w:rPr>
        <w:t>frente al bienestar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laboral de nuestros </w:t>
      </w:r>
      <w:r>
        <w:rPr>
          <w:rFonts w:ascii="Arial" w:hAnsi="Arial" w:cs="Arial"/>
          <w:sz w:val="24"/>
          <w:szCs w:val="24"/>
          <w:lang w:val="es-MX"/>
        </w:rPr>
        <w:t>trabajadores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, y </w:t>
      </w:r>
      <w:r>
        <w:rPr>
          <w:rFonts w:ascii="Arial" w:hAnsi="Arial" w:cs="Arial"/>
          <w:sz w:val="24"/>
          <w:szCs w:val="24"/>
          <w:lang w:val="es-MX"/>
        </w:rPr>
        <w:t xml:space="preserve">en cumplimiento a </w:t>
      </w:r>
      <w:r w:rsidRPr="007B35E7">
        <w:rPr>
          <w:rFonts w:ascii="Arial" w:hAnsi="Arial" w:cs="Arial"/>
          <w:sz w:val="24"/>
          <w:szCs w:val="24"/>
          <w:lang w:val="es-MX"/>
        </w:rPr>
        <w:t>lo estipulado en la Ley 1857 de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2017, se otorgará </w:t>
      </w:r>
      <w:r>
        <w:rPr>
          <w:rFonts w:ascii="Arial" w:hAnsi="Arial" w:cs="Arial"/>
          <w:sz w:val="24"/>
          <w:szCs w:val="24"/>
          <w:lang w:val="es-MX"/>
        </w:rPr>
        <w:t>e</w:t>
      </w:r>
      <w:r w:rsidRPr="007B35E7">
        <w:rPr>
          <w:rFonts w:ascii="Arial" w:hAnsi="Arial" w:cs="Arial"/>
          <w:sz w:val="24"/>
          <w:szCs w:val="24"/>
          <w:lang w:val="es-MX"/>
        </w:rPr>
        <w:t>l beneficio de Día de la Familia correspondiente al segundo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>semestre del año</w:t>
      </w:r>
      <w:r>
        <w:rPr>
          <w:rFonts w:ascii="Arial" w:hAnsi="Arial" w:cs="Arial"/>
          <w:sz w:val="24"/>
          <w:szCs w:val="24"/>
          <w:lang w:val="es-MX"/>
        </w:rPr>
        <w:t xml:space="preserve"> 2022</w:t>
      </w:r>
      <w:r w:rsidRPr="007B35E7">
        <w:rPr>
          <w:rFonts w:ascii="Arial" w:hAnsi="Arial" w:cs="Arial"/>
          <w:sz w:val="24"/>
          <w:szCs w:val="24"/>
          <w:lang w:val="es-MX"/>
        </w:rPr>
        <w:t>, el día 1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noviembre del 2022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, permitiendo </w:t>
      </w:r>
      <w:r>
        <w:rPr>
          <w:rFonts w:ascii="Arial" w:hAnsi="Arial" w:cs="Arial"/>
          <w:sz w:val="24"/>
          <w:szCs w:val="24"/>
          <w:lang w:val="es-MX"/>
        </w:rPr>
        <w:t>al trabajador compartir</w:t>
      </w:r>
      <w:r w:rsidRPr="007B35E7">
        <w:rPr>
          <w:rFonts w:ascii="Arial" w:hAnsi="Arial" w:cs="Arial"/>
          <w:sz w:val="24"/>
          <w:szCs w:val="24"/>
          <w:lang w:val="es-MX"/>
        </w:rPr>
        <w:t xml:space="preserve"> tiempo con sus familias</w:t>
      </w:r>
    </w:p>
    <w:p w14:paraId="4F5573A8" w14:textId="1C8CEA8E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.</w:t>
      </w:r>
    </w:p>
    <w:p w14:paraId="6C2D1AF2" w14:textId="262AE31B" w:rsidR="007B35E7" w:rsidRPr="007B35E7" w:rsidRDefault="007B35E7" w:rsidP="007B35E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7B35E7">
        <w:rPr>
          <w:rFonts w:ascii="Arial" w:hAnsi="Arial" w:cs="Arial"/>
          <w:sz w:val="24"/>
          <w:szCs w:val="24"/>
          <w:lang w:val="es-MX"/>
        </w:rPr>
        <w:t>Por lo anteriormente expresado, dicho beneficio no deberá ser solicitado, ni aprobado, en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7B35E7">
        <w:rPr>
          <w:rFonts w:ascii="Arial" w:hAnsi="Arial" w:cs="Arial"/>
          <w:sz w:val="24"/>
          <w:szCs w:val="24"/>
          <w:lang w:val="es-MX"/>
        </w:rPr>
        <w:t>una fecha diferente a la ya mencionad</w:t>
      </w:r>
      <w:r>
        <w:rPr>
          <w:rFonts w:ascii="Arial" w:hAnsi="Arial" w:cs="Arial"/>
          <w:sz w:val="24"/>
          <w:szCs w:val="24"/>
          <w:lang w:val="es-MX"/>
        </w:rPr>
        <w:t>a.</w:t>
      </w:r>
    </w:p>
    <w:p w14:paraId="1FA1EA38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1A32BA8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0BCE802F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F76F96">
        <w:rPr>
          <w:rFonts w:ascii="Arial" w:hAnsi="Arial" w:cs="Arial"/>
          <w:sz w:val="24"/>
          <w:szCs w:val="24"/>
          <w:lang w:val="es-MX"/>
        </w:rPr>
        <w:t xml:space="preserve">Atentamente, </w:t>
      </w:r>
    </w:p>
    <w:p w14:paraId="0C184EBD" w14:textId="78A5F96B" w:rsid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25E753C" w14:textId="4CC43FE9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1FD4A191" w14:textId="3B46FBF0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2D3BEBDF" w14:textId="6ED4A100" w:rsidR="007B35E7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6E3178C7" w14:textId="77777777" w:rsidR="007B35E7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1B915CF6" w14:textId="22BB6A70" w:rsidR="00F76F96" w:rsidRPr="007B35E7" w:rsidRDefault="007B35E7" w:rsidP="00F76F96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7B35E7">
        <w:rPr>
          <w:rFonts w:ascii="Arial" w:hAnsi="Arial" w:cs="Arial"/>
          <w:b/>
          <w:sz w:val="24"/>
          <w:szCs w:val="24"/>
          <w:lang w:val="es-MX"/>
        </w:rPr>
        <w:t>LINA MARIA CORREA MEJIA</w:t>
      </w:r>
    </w:p>
    <w:p w14:paraId="32A81AF7" w14:textId="75207142" w:rsidR="00F76F96" w:rsidRPr="00F76F96" w:rsidRDefault="007B35E7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Gerente</w:t>
      </w:r>
    </w:p>
    <w:p w14:paraId="761F4826" w14:textId="77777777" w:rsidR="00F76F96" w:rsidRPr="00F76F96" w:rsidRDefault="00F76F96" w:rsidP="00F76F96">
      <w:pPr>
        <w:pStyle w:val="Sinespaciado"/>
        <w:rPr>
          <w:rFonts w:cs="Arial"/>
          <w:szCs w:val="24"/>
        </w:rPr>
      </w:pPr>
      <w:r w:rsidRPr="00F76F96">
        <w:rPr>
          <w:rFonts w:cs="Arial"/>
          <w:szCs w:val="24"/>
        </w:rPr>
        <w:t>Excavaciones Correa Mejía S.A.S</w:t>
      </w:r>
    </w:p>
    <w:p w14:paraId="291FD284" w14:textId="77777777" w:rsidR="00F76F96" w:rsidRPr="00F76F96" w:rsidRDefault="00F76F96" w:rsidP="00F76F96">
      <w:pPr>
        <w:pStyle w:val="Sinespaciado"/>
        <w:rPr>
          <w:rFonts w:cs="Arial"/>
          <w:sz w:val="16"/>
          <w:szCs w:val="24"/>
        </w:rPr>
      </w:pPr>
      <w:r w:rsidRPr="00F76F96">
        <w:rPr>
          <w:rFonts w:cs="Arial"/>
          <w:sz w:val="16"/>
          <w:szCs w:val="24"/>
        </w:rPr>
        <w:t>******************* Hasta aquí el comunicado ********************</w:t>
      </w:r>
    </w:p>
    <w:p w14:paraId="44DBDD68" w14:textId="77777777" w:rsidR="00F76F96" w:rsidRPr="00F76F96" w:rsidRDefault="00F76F96" w:rsidP="00F76F96">
      <w:pPr>
        <w:pStyle w:val="Sinespaciado"/>
        <w:rPr>
          <w:rFonts w:cs="Arial"/>
          <w:szCs w:val="24"/>
        </w:rPr>
      </w:pPr>
    </w:p>
    <w:p w14:paraId="41C9B540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14:paraId="723B2340" w14:textId="77777777" w:rsidR="00F76F96" w:rsidRPr="00F76F96" w:rsidRDefault="00F76F96" w:rsidP="00F76F96">
      <w:pPr>
        <w:spacing w:after="0"/>
        <w:rPr>
          <w:rFonts w:ascii="Arial" w:hAnsi="Arial" w:cs="Arial"/>
          <w:sz w:val="24"/>
          <w:szCs w:val="24"/>
          <w:lang w:val="es-MX"/>
        </w:rPr>
      </w:pPr>
    </w:p>
    <w:sectPr w:rsidR="00F76F96" w:rsidRPr="00F76F9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C9C4B" w14:textId="77777777" w:rsidR="00774C8A" w:rsidRDefault="00774C8A" w:rsidP="00F76F96">
      <w:pPr>
        <w:spacing w:after="0" w:line="240" w:lineRule="auto"/>
      </w:pPr>
      <w:r>
        <w:separator/>
      </w:r>
    </w:p>
  </w:endnote>
  <w:endnote w:type="continuationSeparator" w:id="0">
    <w:p w14:paraId="68570F90" w14:textId="77777777" w:rsidR="00774C8A" w:rsidRDefault="00774C8A" w:rsidP="00F76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CBE7D" w14:textId="77777777" w:rsidR="00774C8A" w:rsidRDefault="00774C8A" w:rsidP="00F76F96">
      <w:pPr>
        <w:spacing w:after="0" w:line="240" w:lineRule="auto"/>
      </w:pPr>
      <w:r>
        <w:separator/>
      </w:r>
    </w:p>
  </w:footnote>
  <w:footnote w:type="continuationSeparator" w:id="0">
    <w:p w14:paraId="3D57A418" w14:textId="77777777" w:rsidR="00774C8A" w:rsidRDefault="00774C8A" w:rsidP="00F76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F76F96" w:rsidRPr="00532608" w14:paraId="78112126" w14:textId="77777777" w:rsidTr="0038281F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2446B5AB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9786354" wp14:editId="0A875753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7B42442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64DFC839" w14:textId="77777777" w:rsidR="00F76F96" w:rsidRPr="00532608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20</w:t>
          </w:r>
          <w:r w:rsidRPr="00FF784C">
            <w:rPr>
              <w:rFonts w:ascii="Arial" w:hAnsi="Arial" w:cs="Arial"/>
              <w:b/>
            </w:rPr>
            <w:t>/0</w:t>
          </w:r>
          <w:r>
            <w:rPr>
              <w:rFonts w:ascii="Arial" w:hAnsi="Arial" w:cs="Arial"/>
              <w:b/>
            </w:rPr>
            <w:t>4</w:t>
          </w:r>
          <w:r w:rsidRPr="00FF784C">
            <w:rPr>
              <w:rFonts w:ascii="Arial" w:hAnsi="Arial" w:cs="Arial"/>
              <w:b/>
            </w:rPr>
            <w:t>/2020</w:t>
          </w:r>
        </w:p>
      </w:tc>
    </w:tr>
    <w:tr w:rsidR="00F76F96" w:rsidRPr="00532608" w14:paraId="06D9A55D" w14:textId="77777777" w:rsidTr="0038281F">
      <w:trPr>
        <w:trHeight w:val="423"/>
        <w:jc w:val="center"/>
      </w:trPr>
      <w:tc>
        <w:tcPr>
          <w:tcW w:w="2802" w:type="dxa"/>
          <w:vMerge/>
          <w:vAlign w:val="center"/>
        </w:tcPr>
        <w:p w14:paraId="4431A4F7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F9282CE" w14:textId="77777777"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72B0E1F7" w14:textId="77777777"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F76F96" w:rsidRPr="00532608" w14:paraId="4E31B33B" w14:textId="77777777" w:rsidTr="0038281F">
      <w:trPr>
        <w:trHeight w:val="842"/>
        <w:jc w:val="center"/>
      </w:trPr>
      <w:tc>
        <w:tcPr>
          <w:tcW w:w="2802" w:type="dxa"/>
          <w:vMerge/>
          <w:vAlign w:val="center"/>
        </w:tcPr>
        <w:p w14:paraId="66A99229" w14:textId="77777777" w:rsidR="00F76F96" w:rsidRPr="00532608" w:rsidRDefault="00F76F96" w:rsidP="00F76F9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125923A3" w14:textId="77777777" w:rsidR="00F76F96" w:rsidRDefault="00F76F96" w:rsidP="00F76F9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COMUNICADO INTERNO</w:t>
          </w:r>
        </w:p>
      </w:tc>
      <w:tc>
        <w:tcPr>
          <w:tcW w:w="2142" w:type="dxa"/>
          <w:vAlign w:val="center"/>
        </w:tcPr>
        <w:p w14:paraId="00B8D78B" w14:textId="77777777" w:rsidR="00F76F96" w:rsidRDefault="00F76F96" w:rsidP="00F76F9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63B5C011" w14:textId="77777777" w:rsidR="00F76F96" w:rsidRDefault="00F76F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96"/>
    <w:rsid w:val="0032245A"/>
    <w:rsid w:val="00621770"/>
    <w:rsid w:val="00774C8A"/>
    <w:rsid w:val="007B35E7"/>
    <w:rsid w:val="00F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5DB9"/>
  <w15:chartTrackingRefBased/>
  <w15:docId w15:val="{DFE7A126-B0FE-49CF-97D9-501948B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F96"/>
  </w:style>
  <w:style w:type="paragraph" w:styleId="Piedepgina">
    <w:name w:val="footer"/>
    <w:basedOn w:val="Normal"/>
    <w:link w:val="PiedepginaCar"/>
    <w:uiPriority w:val="99"/>
    <w:unhideWhenUsed/>
    <w:rsid w:val="00F76F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F96"/>
  </w:style>
  <w:style w:type="table" w:styleId="Tablaconcuadrcula">
    <w:name w:val="Table Grid"/>
    <w:basedOn w:val="Tablanormal"/>
    <w:uiPriority w:val="59"/>
    <w:rsid w:val="00F7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6F96"/>
    <w:pPr>
      <w:spacing w:after="0" w:line="240" w:lineRule="auto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dcterms:created xsi:type="dcterms:W3CDTF">2021-09-28T03:04:00Z</dcterms:created>
  <dcterms:modified xsi:type="dcterms:W3CDTF">2022-11-12T16:16:00Z</dcterms:modified>
</cp:coreProperties>
</file>