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F1B80" w14:textId="77777777" w:rsidR="00B633C1" w:rsidRDefault="00B633C1" w:rsidP="00582E50">
      <w:pPr>
        <w:jc w:val="both"/>
        <w:rPr>
          <w:rFonts w:ascii="Arial" w:hAnsi="Arial" w:cs="Arial"/>
          <w:color w:val="000000" w:themeColor="text1"/>
        </w:rPr>
      </w:pPr>
    </w:p>
    <w:p w14:paraId="70FEF921" w14:textId="77777777" w:rsidR="00582E50" w:rsidRPr="00F71FBD" w:rsidRDefault="00345443" w:rsidP="00582E5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Lina Correa Mejía</w:t>
      </w:r>
      <w:r w:rsidR="00582E50" w:rsidRPr="00F71FBD">
        <w:rPr>
          <w:rFonts w:ascii="Arial" w:hAnsi="Arial" w:cs="Arial"/>
          <w:color w:val="000000" w:themeColor="text1"/>
        </w:rPr>
        <w:t xml:space="preserve"> en calidad de </w:t>
      </w:r>
      <w:r>
        <w:rPr>
          <w:rFonts w:ascii="Arial" w:hAnsi="Arial" w:cs="Arial"/>
          <w:color w:val="000000" w:themeColor="text1"/>
        </w:rPr>
        <w:t>Gerente</w:t>
      </w:r>
      <w:r w:rsidR="009E590B">
        <w:rPr>
          <w:rFonts w:ascii="Arial" w:hAnsi="Arial" w:cs="Arial"/>
          <w:color w:val="000000" w:themeColor="text1"/>
        </w:rPr>
        <w:t xml:space="preserve"> </w:t>
      </w:r>
      <w:r w:rsidR="00582E50" w:rsidRPr="00F71FBD">
        <w:rPr>
          <w:rFonts w:ascii="Arial" w:hAnsi="Arial" w:cs="Arial"/>
          <w:color w:val="000000" w:themeColor="text1"/>
        </w:rPr>
        <w:t xml:space="preserve">de </w:t>
      </w:r>
      <w:r>
        <w:rPr>
          <w:rFonts w:ascii="Arial" w:hAnsi="Arial" w:cs="Arial"/>
          <w:color w:val="000000" w:themeColor="text1"/>
        </w:rPr>
        <w:t>Excavaciones Correa Mejía S.A.S</w:t>
      </w:r>
      <w:r w:rsidR="00CA25E6" w:rsidRPr="00F71FBD">
        <w:rPr>
          <w:rFonts w:ascii="Arial" w:hAnsi="Arial" w:cs="Arial"/>
          <w:color w:val="000000" w:themeColor="text1"/>
        </w:rPr>
        <w:t>,</w:t>
      </w:r>
      <w:r w:rsidR="00582E50" w:rsidRPr="00F71FBD">
        <w:rPr>
          <w:rFonts w:ascii="Arial" w:hAnsi="Arial" w:cs="Arial"/>
          <w:color w:val="000000" w:themeColor="text1"/>
        </w:rPr>
        <w:t xml:space="preserve"> </w:t>
      </w:r>
      <w:r w:rsidR="00CA25E6" w:rsidRPr="00F71FBD">
        <w:rPr>
          <w:rFonts w:ascii="Arial" w:hAnsi="Arial" w:cs="Arial"/>
          <w:color w:val="000000" w:themeColor="text1"/>
        </w:rPr>
        <w:t xml:space="preserve">Nit </w:t>
      </w:r>
      <w:r>
        <w:rPr>
          <w:rFonts w:ascii="Arial" w:hAnsi="Arial" w:cs="Arial"/>
        </w:rPr>
        <w:t>901245271-1</w:t>
      </w:r>
      <w:r w:rsidR="00CA25E6" w:rsidRPr="00F71FBD">
        <w:rPr>
          <w:rFonts w:ascii="Arial" w:hAnsi="Arial" w:cs="Arial"/>
          <w:color w:val="000000" w:themeColor="text1"/>
        </w:rPr>
        <w:t>, define y asigna para la implementación, mantenimiento y continuidad de</w:t>
      </w:r>
      <w:r w:rsidR="00582E50" w:rsidRPr="00F71FBD">
        <w:rPr>
          <w:rFonts w:ascii="Arial" w:hAnsi="Arial" w:cs="Arial"/>
          <w:color w:val="000000" w:themeColor="text1"/>
        </w:rPr>
        <w:t xml:space="preserve">l Sistema de Gestión de la Seguridad y Salud en el Trabajo </w:t>
      </w:r>
      <w:r w:rsidR="00CA25E6" w:rsidRPr="00F71FBD">
        <w:rPr>
          <w:rFonts w:ascii="Arial" w:hAnsi="Arial" w:cs="Arial"/>
          <w:color w:val="000000" w:themeColor="text1"/>
        </w:rPr>
        <w:t xml:space="preserve">de la empresa los </w:t>
      </w:r>
      <w:r w:rsidR="00582E50" w:rsidRPr="00F71FBD">
        <w:rPr>
          <w:rFonts w:ascii="Arial" w:hAnsi="Arial" w:cs="Arial"/>
          <w:color w:val="000000" w:themeColor="text1"/>
        </w:rPr>
        <w:t>recursos ne</w:t>
      </w:r>
      <w:r w:rsidR="00CA25E6" w:rsidRPr="00F71FBD">
        <w:rPr>
          <w:rFonts w:ascii="Arial" w:hAnsi="Arial" w:cs="Arial"/>
          <w:color w:val="000000" w:themeColor="text1"/>
        </w:rPr>
        <w:t xml:space="preserve">cesarios de acuerdo al Artículo </w:t>
      </w:r>
      <w:r w:rsidR="005B0445" w:rsidRPr="00F71FBD">
        <w:rPr>
          <w:rFonts w:ascii="Arial" w:hAnsi="Arial" w:cs="Arial"/>
          <w:color w:val="000000" w:themeColor="text1"/>
        </w:rPr>
        <w:t>2.2.4.6.8</w:t>
      </w:r>
      <w:r w:rsidR="005B0445" w:rsidRPr="00F71FBD">
        <w:t> </w:t>
      </w:r>
      <w:r w:rsidR="005B0445" w:rsidRPr="00F71FBD">
        <w:rPr>
          <w:rFonts w:ascii="Arial" w:hAnsi="Arial" w:cs="Arial"/>
          <w:color w:val="000000" w:themeColor="text1"/>
        </w:rPr>
        <w:t>del</w:t>
      </w:r>
      <w:r w:rsidR="00CA25E6" w:rsidRPr="00F71FBD">
        <w:rPr>
          <w:rFonts w:ascii="Arial" w:hAnsi="Arial" w:cs="Arial"/>
          <w:color w:val="000000" w:themeColor="text1"/>
        </w:rPr>
        <w:t xml:space="preserve"> D</w:t>
      </w:r>
      <w:r w:rsidR="00582E50" w:rsidRPr="00F71FBD">
        <w:rPr>
          <w:rFonts w:ascii="Arial" w:hAnsi="Arial" w:cs="Arial"/>
          <w:color w:val="000000" w:themeColor="text1"/>
        </w:rPr>
        <w:t>ecreto</w:t>
      </w:r>
      <w:r w:rsidR="00CA25E6" w:rsidRPr="00F71FBD">
        <w:rPr>
          <w:rFonts w:ascii="Arial" w:hAnsi="Arial" w:cs="Arial"/>
          <w:color w:val="000000" w:themeColor="text1"/>
        </w:rPr>
        <w:t xml:space="preserve"> Único Reglamentario 1</w:t>
      </w:r>
      <w:r w:rsidR="00582E50" w:rsidRPr="00F71FBD">
        <w:rPr>
          <w:rFonts w:ascii="Arial" w:hAnsi="Arial" w:cs="Arial"/>
          <w:color w:val="000000" w:themeColor="text1"/>
        </w:rPr>
        <w:t>072 del 2015,</w:t>
      </w:r>
      <w:r w:rsidR="00CA25E6" w:rsidRPr="00F71FBD">
        <w:rPr>
          <w:rFonts w:ascii="Arial" w:hAnsi="Arial" w:cs="Arial"/>
          <w:color w:val="000000" w:themeColor="text1"/>
        </w:rPr>
        <w:t xml:space="preserve"> así:</w:t>
      </w:r>
    </w:p>
    <w:p w14:paraId="00A85C1B" w14:textId="77777777" w:rsidR="00582E50" w:rsidRPr="0056134C" w:rsidRDefault="00582E50" w:rsidP="00582E50">
      <w:pPr>
        <w:rPr>
          <w:rFonts w:ascii="Arial" w:hAnsi="Arial" w:cs="Arial"/>
          <w:b/>
        </w:rPr>
      </w:pPr>
    </w:p>
    <w:p w14:paraId="55E227B0" w14:textId="77777777" w:rsidR="00582E50" w:rsidRPr="0056134C" w:rsidRDefault="00582E50" w:rsidP="00582E50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 w:rsidRPr="0056134C">
        <w:rPr>
          <w:b/>
          <w:sz w:val="24"/>
          <w:szCs w:val="24"/>
        </w:rPr>
        <w:t xml:space="preserve">Recursos Humanos. </w:t>
      </w:r>
    </w:p>
    <w:p w14:paraId="60196766" w14:textId="77777777" w:rsidR="00582E50" w:rsidRPr="0056134C" w:rsidRDefault="00582E50" w:rsidP="00582E50">
      <w:pPr>
        <w:rPr>
          <w:rFonts w:ascii="Arial" w:hAnsi="Arial" w:cs="Arial"/>
          <w:b/>
        </w:rPr>
      </w:pPr>
    </w:p>
    <w:p w14:paraId="49A09EE7" w14:textId="77777777" w:rsidR="00776F01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 xml:space="preserve">El Sistema de Gestión de Seguridad y Salud en el Trabajo será </w:t>
      </w:r>
      <w:r w:rsidR="00345443">
        <w:rPr>
          <w:rFonts w:ascii="Arial" w:hAnsi="Arial" w:cs="Arial"/>
          <w:color w:val="000000" w:themeColor="text1"/>
          <w:lang w:val="es-CO"/>
        </w:rPr>
        <w:t xml:space="preserve">diseñado por </w:t>
      </w:r>
      <w:r w:rsidR="00776F01">
        <w:rPr>
          <w:rFonts w:ascii="Arial" w:hAnsi="Arial" w:cs="Arial"/>
          <w:color w:val="000000" w:themeColor="text1"/>
          <w:lang w:val="es-CO"/>
        </w:rPr>
        <w:t>una profesional en Seguridad y Salud en el Trabajo</w:t>
      </w:r>
      <w:r w:rsidRPr="0056134C">
        <w:rPr>
          <w:rFonts w:ascii="Arial" w:hAnsi="Arial" w:cs="Arial"/>
          <w:color w:val="000000" w:themeColor="text1"/>
          <w:lang w:val="es-CO"/>
        </w:rPr>
        <w:t xml:space="preserve">, quien dedicará el tiempo requerido para </w:t>
      </w:r>
      <w:r w:rsidR="00776F01">
        <w:rPr>
          <w:rFonts w:ascii="Arial" w:hAnsi="Arial" w:cs="Arial"/>
          <w:color w:val="000000" w:themeColor="text1"/>
          <w:lang w:val="es-CO"/>
        </w:rPr>
        <w:t xml:space="preserve">la revisión documental existente, soportes y realizará los documentos requeridos de acuerdo a los Estándares Mínimos establecidos en la </w:t>
      </w:r>
      <w:r w:rsidR="005B0445">
        <w:rPr>
          <w:rFonts w:ascii="Arial" w:hAnsi="Arial" w:cs="Arial"/>
          <w:color w:val="000000" w:themeColor="text1"/>
          <w:lang w:val="es-CO"/>
        </w:rPr>
        <w:t>Resolución</w:t>
      </w:r>
      <w:r w:rsidR="00776F01">
        <w:rPr>
          <w:rFonts w:ascii="Arial" w:hAnsi="Arial" w:cs="Arial"/>
          <w:color w:val="000000" w:themeColor="text1"/>
          <w:lang w:val="es-CO"/>
        </w:rPr>
        <w:t xml:space="preserve"> 0312 de 2019. </w:t>
      </w:r>
    </w:p>
    <w:p w14:paraId="31FCDE82" w14:textId="77777777" w:rsidR="00776F01" w:rsidRDefault="00776F01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4CF0EBDB" w14:textId="77777777" w:rsidR="00CA25E6" w:rsidRPr="0056134C" w:rsidRDefault="00776F01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La Gerencia será responsable de la implementación, </w:t>
      </w:r>
      <w:r w:rsidR="00CA25E6" w:rsidRPr="0056134C">
        <w:rPr>
          <w:rFonts w:ascii="Arial" w:hAnsi="Arial" w:cs="Arial"/>
          <w:color w:val="000000" w:themeColor="text1"/>
        </w:rPr>
        <w:t>evaluación y seguimiento</w:t>
      </w:r>
      <w:r>
        <w:rPr>
          <w:rFonts w:ascii="Arial" w:hAnsi="Arial" w:cs="Arial"/>
          <w:color w:val="000000" w:themeColor="text1"/>
        </w:rPr>
        <w:t xml:space="preserve"> del Sistema de Gestión de la Seguridad y Salud en el Trabajo; y contará con el apoyo de:</w:t>
      </w:r>
      <w:r w:rsidR="00CA25E6" w:rsidRPr="0056134C">
        <w:rPr>
          <w:rFonts w:ascii="Arial" w:hAnsi="Arial" w:cs="Arial"/>
          <w:color w:val="000000" w:themeColor="text1"/>
          <w:lang w:val="es-CO"/>
        </w:rPr>
        <w:t xml:space="preserve"> </w:t>
      </w:r>
    </w:p>
    <w:p w14:paraId="5195071A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5C2EE8DE" w14:textId="77777777" w:rsidR="001B62AD" w:rsidRPr="0056134C" w:rsidRDefault="001B62AD" w:rsidP="001B62AD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 xml:space="preserve">Asesoría de la ARL </w:t>
      </w:r>
    </w:p>
    <w:p w14:paraId="3886D1C5" w14:textId="77777777" w:rsidR="009750C7" w:rsidRPr="0056134C" w:rsidRDefault="009750C7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Trabajadores</w:t>
      </w:r>
    </w:p>
    <w:p w14:paraId="272A56AC" w14:textId="77777777" w:rsidR="00CA25E6" w:rsidRPr="0056134C" w:rsidRDefault="005B0445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Comité de Vigía en SST.</w:t>
      </w:r>
    </w:p>
    <w:p w14:paraId="1E4BD1BD" w14:textId="77777777" w:rsidR="00CA25E6" w:rsidRPr="0056134C" w:rsidRDefault="00CA25E6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Comité de convivencia</w:t>
      </w:r>
      <w:r w:rsidR="005B0445">
        <w:rPr>
          <w:color w:val="000000" w:themeColor="text1"/>
          <w:sz w:val="24"/>
          <w:szCs w:val="24"/>
        </w:rPr>
        <w:t xml:space="preserve"> laboral</w:t>
      </w:r>
    </w:p>
    <w:p w14:paraId="5DB9FD8D" w14:textId="77777777" w:rsidR="00CA25E6" w:rsidRPr="0056134C" w:rsidRDefault="00CA25E6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Brigadas de emergencia</w:t>
      </w:r>
    </w:p>
    <w:p w14:paraId="2BADC928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>La empresa destinará las horas del personal que sean necesarias para participar en las actividades del SG-SST como son:</w:t>
      </w:r>
    </w:p>
    <w:p w14:paraId="450ADF78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4D2BD390" w14:textId="77777777" w:rsidR="00CA25E6" w:rsidRPr="0056134C" w:rsidRDefault="00CA25E6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Participación en simulacro de evaluación</w:t>
      </w:r>
    </w:p>
    <w:p w14:paraId="25601467" w14:textId="77777777" w:rsidR="00CA25E6" w:rsidRPr="0056134C" w:rsidRDefault="00CA25E6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Asistencia a capacitaciones y actividades de seguridad y salud en el trabajo</w:t>
      </w:r>
    </w:p>
    <w:p w14:paraId="71FB8C21" w14:textId="77777777" w:rsidR="00CA25E6" w:rsidRPr="0056134C" w:rsidRDefault="00CA25E6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Asistencia a exámenes médicos ocupacionales</w:t>
      </w:r>
    </w:p>
    <w:p w14:paraId="5A3BD096" w14:textId="77777777" w:rsidR="00582E50" w:rsidRPr="0056134C" w:rsidRDefault="00582E50" w:rsidP="00582E5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lang w:val="es-CO"/>
        </w:rPr>
      </w:pPr>
    </w:p>
    <w:p w14:paraId="43BDFB69" w14:textId="77777777" w:rsidR="00582E50" w:rsidRPr="0056134C" w:rsidRDefault="00582E50" w:rsidP="00582E50">
      <w:pPr>
        <w:pStyle w:val="Prrafodelista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b/>
          <w:color w:val="000000" w:themeColor="text1"/>
          <w:sz w:val="24"/>
          <w:szCs w:val="24"/>
        </w:rPr>
      </w:pPr>
      <w:r w:rsidRPr="0056134C">
        <w:rPr>
          <w:b/>
          <w:color w:val="000000" w:themeColor="text1"/>
          <w:sz w:val="24"/>
          <w:szCs w:val="24"/>
        </w:rPr>
        <w:t xml:space="preserve">Recursos Financieros. </w:t>
      </w:r>
    </w:p>
    <w:p w14:paraId="6A62BAB7" w14:textId="77777777" w:rsidR="009750C7" w:rsidRPr="0056134C" w:rsidRDefault="009750C7" w:rsidP="00582E50">
      <w:pPr>
        <w:jc w:val="both"/>
        <w:rPr>
          <w:rFonts w:ascii="Arial" w:hAnsi="Arial" w:cs="Arial"/>
          <w:color w:val="000000" w:themeColor="text1"/>
        </w:rPr>
      </w:pPr>
    </w:p>
    <w:p w14:paraId="68A1FAEF" w14:textId="3BF1B9CD" w:rsidR="009750C7" w:rsidRPr="001B62AD" w:rsidRDefault="009750C7" w:rsidP="009750C7">
      <w:pPr>
        <w:jc w:val="both"/>
        <w:rPr>
          <w:rFonts w:ascii="Arial" w:hAnsi="Arial" w:cs="Arial"/>
          <w:color w:val="000000" w:themeColor="text1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>Para el periodo comprendido entre el 1 de enero y el 31 de diciembre de 20</w:t>
      </w:r>
      <w:r w:rsidR="005B0445">
        <w:rPr>
          <w:rFonts w:ascii="Arial" w:hAnsi="Arial" w:cs="Arial"/>
          <w:color w:val="000000" w:themeColor="text1"/>
          <w:lang w:val="es-CO"/>
        </w:rPr>
        <w:t>21</w:t>
      </w:r>
      <w:r w:rsidRPr="0056134C">
        <w:rPr>
          <w:rFonts w:ascii="Arial" w:hAnsi="Arial" w:cs="Arial"/>
          <w:color w:val="000000" w:themeColor="text1"/>
          <w:lang w:val="es-CO"/>
        </w:rPr>
        <w:t xml:space="preserve">, se </w:t>
      </w:r>
      <w:r w:rsidRPr="00F71FBD">
        <w:rPr>
          <w:rFonts w:ascii="Arial" w:hAnsi="Arial" w:cs="Arial"/>
          <w:color w:val="000000" w:themeColor="text1"/>
          <w:lang w:val="es-CO"/>
        </w:rPr>
        <w:t xml:space="preserve">cuenta con un presupuesto para las actividades de seguridad y salud en el trabajo </w:t>
      </w:r>
      <w:r w:rsidRPr="00062798">
        <w:rPr>
          <w:rFonts w:ascii="Arial" w:hAnsi="Arial" w:cs="Arial"/>
          <w:lang w:val="es-CO"/>
        </w:rPr>
        <w:t xml:space="preserve">de </w:t>
      </w:r>
      <w:r w:rsidR="00D93976">
        <w:rPr>
          <w:rFonts w:ascii="Arial" w:hAnsi="Arial" w:cs="Arial"/>
          <w:b/>
          <w:lang w:val="es-CO"/>
        </w:rPr>
        <w:t>siete</w:t>
      </w:r>
      <w:r w:rsidR="001B62AD" w:rsidRPr="003A67F0">
        <w:rPr>
          <w:rFonts w:ascii="Arial" w:hAnsi="Arial" w:cs="Arial"/>
          <w:b/>
          <w:lang w:val="es-CO"/>
        </w:rPr>
        <w:t xml:space="preserve"> millones </w:t>
      </w:r>
      <w:r w:rsidR="00D93976">
        <w:rPr>
          <w:rFonts w:ascii="Arial" w:hAnsi="Arial" w:cs="Arial"/>
          <w:b/>
          <w:lang w:val="es-CO"/>
        </w:rPr>
        <w:t xml:space="preserve">novecientos veintiséis mil </w:t>
      </w:r>
      <w:r w:rsidR="001B62AD" w:rsidRPr="003A67F0">
        <w:rPr>
          <w:rFonts w:ascii="Arial" w:hAnsi="Arial" w:cs="Arial"/>
          <w:b/>
          <w:lang w:val="es-CO"/>
        </w:rPr>
        <w:t xml:space="preserve">pesos </w:t>
      </w:r>
      <w:proofErr w:type="spellStart"/>
      <w:r w:rsidR="001B62AD" w:rsidRPr="003A67F0">
        <w:rPr>
          <w:rFonts w:ascii="Arial" w:hAnsi="Arial" w:cs="Arial"/>
          <w:b/>
          <w:lang w:val="es-CO"/>
        </w:rPr>
        <w:t>mcte</w:t>
      </w:r>
      <w:proofErr w:type="spellEnd"/>
      <w:r w:rsidR="001B62AD">
        <w:rPr>
          <w:rFonts w:ascii="Arial" w:hAnsi="Arial" w:cs="Arial"/>
          <w:lang w:val="es-CO"/>
        </w:rPr>
        <w:t xml:space="preserve"> </w:t>
      </w:r>
      <w:r w:rsidR="001B62AD" w:rsidRPr="001B62AD">
        <w:rPr>
          <w:rFonts w:ascii="Arial" w:hAnsi="Arial" w:cs="Arial"/>
          <w:b/>
          <w:lang w:val="es-CO"/>
        </w:rPr>
        <w:t>($</w:t>
      </w:r>
      <w:r w:rsidR="00D93976">
        <w:rPr>
          <w:rFonts w:ascii="Arial" w:hAnsi="Arial" w:cs="Arial"/>
          <w:b/>
          <w:lang w:val="es-CO"/>
        </w:rPr>
        <w:t>7</w:t>
      </w:r>
      <w:r w:rsidR="001B62AD" w:rsidRPr="001B62AD">
        <w:rPr>
          <w:rFonts w:ascii="Arial" w:hAnsi="Arial" w:cs="Arial"/>
          <w:b/>
          <w:color w:val="000000" w:themeColor="text1"/>
          <w:lang w:val="es-CO"/>
        </w:rPr>
        <w:t>.</w:t>
      </w:r>
      <w:r w:rsidR="00D93976">
        <w:rPr>
          <w:rFonts w:ascii="Arial" w:hAnsi="Arial" w:cs="Arial"/>
          <w:b/>
          <w:color w:val="000000" w:themeColor="text1"/>
          <w:lang w:val="es-CO"/>
        </w:rPr>
        <w:t>92</w:t>
      </w:r>
      <w:r w:rsidR="00A60A67">
        <w:rPr>
          <w:rFonts w:ascii="Arial" w:hAnsi="Arial" w:cs="Arial"/>
          <w:b/>
          <w:color w:val="000000" w:themeColor="text1"/>
          <w:lang w:val="es-CO"/>
        </w:rPr>
        <w:t>6</w:t>
      </w:r>
      <w:bookmarkStart w:id="0" w:name="_GoBack"/>
      <w:bookmarkEnd w:id="0"/>
      <w:r w:rsidR="001B62AD" w:rsidRPr="001B62AD">
        <w:rPr>
          <w:rFonts w:ascii="Arial" w:hAnsi="Arial" w:cs="Arial"/>
          <w:b/>
          <w:color w:val="000000" w:themeColor="text1"/>
          <w:lang w:val="es-CO"/>
        </w:rPr>
        <w:t>.000</w:t>
      </w:r>
      <w:r w:rsidR="001B62AD">
        <w:rPr>
          <w:rFonts w:ascii="Arial" w:hAnsi="Arial" w:cs="Arial"/>
          <w:b/>
          <w:color w:val="000000" w:themeColor="text1"/>
          <w:lang w:val="es-CO"/>
        </w:rPr>
        <w:t>)</w:t>
      </w:r>
    </w:p>
    <w:p w14:paraId="292497B7" w14:textId="77777777" w:rsidR="00F71FBD" w:rsidRDefault="00F71FBD" w:rsidP="009750C7">
      <w:pPr>
        <w:jc w:val="both"/>
        <w:rPr>
          <w:rFonts w:ascii="Arial" w:hAnsi="Arial" w:cs="Arial"/>
          <w:color w:val="FF0000"/>
          <w:lang w:val="es-CO"/>
        </w:rPr>
      </w:pPr>
    </w:p>
    <w:p w14:paraId="7BDD08BD" w14:textId="77777777" w:rsidR="00F71FBD" w:rsidRPr="0056134C" w:rsidRDefault="00F71FBD" w:rsidP="009750C7">
      <w:pPr>
        <w:jc w:val="both"/>
        <w:rPr>
          <w:rFonts w:ascii="Arial" w:hAnsi="Arial" w:cs="Arial"/>
          <w:color w:val="000000" w:themeColor="text1"/>
          <w:lang w:val="es-CO"/>
        </w:rPr>
      </w:pPr>
    </w:p>
    <w:p w14:paraId="69A542E1" w14:textId="77777777" w:rsidR="00582E50" w:rsidRPr="0056134C" w:rsidRDefault="005B0445" w:rsidP="00582E50">
      <w:pPr>
        <w:pStyle w:val="Ttulo3"/>
        <w:numPr>
          <w:ilvl w:val="1"/>
          <w:numId w:val="6"/>
        </w:numPr>
        <w:spacing w:before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TECNOLÓGICO Y</w:t>
      </w:r>
      <w:r w:rsidR="00582E50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56134C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FÍSICOS</w:t>
      </w:r>
      <w:r w:rsidR="00582E50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14:paraId="04039446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</w:p>
    <w:p w14:paraId="185BEF70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  <w:r w:rsidRPr="0056134C">
        <w:rPr>
          <w:rFonts w:ascii="Arial" w:hAnsi="Arial" w:cs="Arial"/>
          <w:lang w:val="es-ES_tradnl"/>
        </w:rPr>
        <w:t>Para la ejecución de las actividades de seguridad y salud en el trabajo, la empresa cuenta con los siguientes recursos técnicos:</w:t>
      </w:r>
    </w:p>
    <w:p w14:paraId="19FD6366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</w:p>
    <w:p w14:paraId="28DAED03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Computador de escritorio para el administrador del SG-SST</w:t>
      </w:r>
    </w:p>
    <w:p w14:paraId="71C36554" w14:textId="77777777" w:rsidR="00987B33" w:rsidRPr="00B633C1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B633C1">
        <w:rPr>
          <w:sz w:val="24"/>
          <w:szCs w:val="24"/>
          <w:lang w:val="es-ES_tradnl"/>
        </w:rPr>
        <w:t>Impresora multiuso para copiado, impresión y escáner de archivos</w:t>
      </w:r>
    </w:p>
    <w:p w14:paraId="70132E2A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Acceso a Internet</w:t>
      </w:r>
    </w:p>
    <w:p w14:paraId="2ADEFBC4" w14:textId="2A7D155E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Sistema de almacenamiento en la nube para copias de seguridad de la información</w:t>
      </w:r>
      <w:r w:rsidR="001B62AD">
        <w:rPr>
          <w:sz w:val="24"/>
          <w:szCs w:val="24"/>
          <w:lang w:val="es-ES_tradnl"/>
        </w:rPr>
        <w:t xml:space="preserve"> (Drive)</w:t>
      </w:r>
    </w:p>
    <w:p w14:paraId="476D6771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Equipos de comunicación fija y celular</w:t>
      </w:r>
    </w:p>
    <w:p w14:paraId="4B2640B4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Botiquín tipo A</w:t>
      </w:r>
    </w:p>
    <w:p w14:paraId="158D0D63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Dispensador de agua</w:t>
      </w:r>
    </w:p>
    <w:p w14:paraId="5F475A31" w14:textId="77777777" w:rsidR="00987B33" w:rsidRPr="0056134C" w:rsidRDefault="005B0445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Extintores</w:t>
      </w:r>
    </w:p>
    <w:p w14:paraId="4F5BF1BA" w14:textId="77777777" w:rsidR="00987B33" w:rsidRPr="0056134C" w:rsidRDefault="005B0445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Camilla de inmovilización</w:t>
      </w:r>
    </w:p>
    <w:p w14:paraId="155543F1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Muebles y enseres</w:t>
      </w:r>
    </w:p>
    <w:p w14:paraId="031C2017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Elementos primarios de oficina</w:t>
      </w:r>
    </w:p>
    <w:p w14:paraId="6907B3EC" w14:textId="77777777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</w:p>
    <w:p w14:paraId="678E4CF6" w14:textId="77777777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  <w:r w:rsidRPr="0056134C">
        <w:rPr>
          <w:rFonts w:ascii="Arial" w:hAnsi="Arial" w:cs="Arial"/>
          <w:lang w:val="es-ES_tradnl"/>
        </w:rPr>
        <w:t xml:space="preserve">Se firma en Santiago de Cali, a los </w:t>
      </w:r>
      <w:r w:rsidR="005B0445">
        <w:rPr>
          <w:rFonts w:ascii="Arial" w:hAnsi="Arial" w:cs="Arial"/>
          <w:lang w:val="es-ES_tradnl"/>
        </w:rPr>
        <w:t>1</w:t>
      </w:r>
      <w:r w:rsidR="00F635B4">
        <w:rPr>
          <w:rFonts w:ascii="Arial" w:hAnsi="Arial" w:cs="Arial"/>
          <w:lang w:val="es-ES_tradnl"/>
        </w:rPr>
        <w:t>9</w:t>
      </w:r>
      <w:r w:rsidRPr="0056134C">
        <w:rPr>
          <w:rFonts w:ascii="Arial" w:hAnsi="Arial" w:cs="Arial"/>
          <w:lang w:val="es-ES_tradnl"/>
        </w:rPr>
        <w:t xml:space="preserve"> días del mes de </w:t>
      </w:r>
      <w:r w:rsidR="00F635B4">
        <w:rPr>
          <w:rFonts w:ascii="Arial" w:hAnsi="Arial" w:cs="Arial"/>
          <w:lang w:val="es-ES_tradnl"/>
        </w:rPr>
        <w:t>enero</w:t>
      </w:r>
      <w:r w:rsidR="005B0445">
        <w:rPr>
          <w:rFonts w:ascii="Arial" w:hAnsi="Arial" w:cs="Arial"/>
          <w:lang w:val="es-ES_tradnl"/>
        </w:rPr>
        <w:t xml:space="preserve"> de 2021</w:t>
      </w:r>
    </w:p>
    <w:p w14:paraId="592B5D3F" w14:textId="77777777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</w:p>
    <w:p w14:paraId="6FA51898" w14:textId="77777777" w:rsidR="00987B33" w:rsidRDefault="00987B33" w:rsidP="00987B33">
      <w:pPr>
        <w:jc w:val="both"/>
        <w:rPr>
          <w:rFonts w:ascii="Arial" w:hAnsi="Arial" w:cs="Arial"/>
          <w:lang w:val="es-ES_tradnl"/>
        </w:rPr>
      </w:pPr>
    </w:p>
    <w:p w14:paraId="2BAD6FD6" w14:textId="77777777" w:rsidR="008C2F9E" w:rsidRDefault="008C2F9E" w:rsidP="00987B33">
      <w:pPr>
        <w:jc w:val="both"/>
        <w:rPr>
          <w:rFonts w:ascii="Arial" w:hAnsi="Arial" w:cs="Arial"/>
          <w:lang w:val="es-ES_tradnl"/>
        </w:rPr>
      </w:pPr>
    </w:p>
    <w:p w14:paraId="37A83EE2" w14:textId="77777777" w:rsidR="008C2F9E" w:rsidRPr="0056134C" w:rsidRDefault="008C2F9E" w:rsidP="00987B33">
      <w:pPr>
        <w:jc w:val="both"/>
        <w:rPr>
          <w:rFonts w:ascii="Arial" w:hAnsi="Arial" w:cs="Arial"/>
          <w:lang w:val="es-ES_tradnl"/>
        </w:rPr>
      </w:pPr>
    </w:p>
    <w:p w14:paraId="4C812B48" w14:textId="77777777" w:rsidR="00987B33" w:rsidRPr="0056134C" w:rsidRDefault="005B0445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Lina Correa Mejía</w:t>
      </w:r>
    </w:p>
    <w:p w14:paraId="1266586E" w14:textId="77777777" w:rsidR="00987B33" w:rsidRDefault="005B0445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Gerente</w:t>
      </w:r>
    </w:p>
    <w:p w14:paraId="7B5B1D51" w14:textId="77777777" w:rsidR="005B0445" w:rsidRPr="0056134C" w:rsidRDefault="005B0445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Excavaciones Correa Mejía S.A.S</w:t>
      </w:r>
    </w:p>
    <w:p w14:paraId="7180B6D1" w14:textId="77777777" w:rsidR="001E3E5D" w:rsidRPr="0056134C" w:rsidRDefault="001E3E5D">
      <w:pPr>
        <w:rPr>
          <w:rFonts w:ascii="Arial" w:hAnsi="Arial" w:cs="Arial"/>
        </w:rPr>
      </w:pPr>
    </w:p>
    <w:sectPr w:rsidR="001E3E5D" w:rsidRPr="0056134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D7FF1" w14:textId="77777777" w:rsidR="00FC0D31" w:rsidRDefault="00FC0D31" w:rsidP="00756907">
      <w:r>
        <w:separator/>
      </w:r>
    </w:p>
  </w:endnote>
  <w:endnote w:type="continuationSeparator" w:id="0">
    <w:p w14:paraId="6859A581" w14:textId="77777777" w:rsidR="00FC0D31" w:rsidRDefault="00FC0D31" w:rsidP="007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BDCB7" w14:textId="77777777" w:rsidR="00FC0D31" w:rsidRDefault="00FC0D31" w:rsidP="00756907">
      <w:r>
        <w:separator/>
      </w:r>
    </w:p>
  </w:footnote>
  <w:footnote w:type="continuationSeparator" w:id="0">
    <w:p w14:paraId="38E8F5AF" w14:textId="77777777" w:rsidR="00FC0D31" w:rsidRDefault="00FC0D31" w:rsidP="00756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188" w:type="dxa"/>
      <w:jc w:val="center"/>
      <w:tblLayout w:type="fixed"/>
      <w:tblLook w:val="04A0" w:firstRow="1" w:lastRow="0" w:firstColumn="1" w:lastColumn="0" w:noHBand="0" w:noVBand="1"/>
    </w:tblPr>
    <w:tblGrid>
      <w:gridCol w:w="2802"/>
      <w:gridCol w:w="5557"/>
      <w:gridCol w:w="1829"/>
    </w:tblGrid>
    <w:tr w:rsidR="00756907" w:rsidRPr="00532608" w14:paraId="65F9C05E" w14:textId="77777777" w:rsidTr="00345443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1B4254CA" w14:textId="77777777" w:rsidR="00756907" w:rsidRPr="00532608" w:rsidRDefault="00345443" w:rsidP="00DB6DB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256BC6FF" wp14:editId="32BDEA3F">
                <wp:extent cx="1642110" cy="1063625"/>
                <wp:effectExtent l="0" t="0" r="0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428"/>
                        <a:stretch/>
                      </pic:blipFill>
                      <pic:spPr bwMode="auto">
                        <a:xfrm>
                          <a:off x="0" y="0"/>
                          <a:ext cx="1642110" cy="1063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7" w:type="dxa"/>
          <w:vMerge w:val="restart"/>
          <w:vAlign w:val="center"/>
        </w:tcPr>
        <w:p w14:paraId="5ABB93A3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1829" w:type="dxa"/>
          <w:vAlign w:val="center"/>
        </w:tcPr>
        <w:p w14:paraId="691BAE47" w14:textId="05381529" w:rsidR="00756907" w:rsidRPr="00532608" w:rsidRDefault="00756907" w:rsidP="005B044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5B0445">
            <w:rPr>
              <w:rFonts w:ascii="Arial" w:hAnsi="Arial" w:cs="Arial"/>
              <w:b/>
            </w:rPr>
            <w:t>1</w:t>
          </w:r>
          <w:r w:rsidR="001B62AD">
            <w:rPr>
              <w:rFonts w:ascii="Arial" w:hAnsi="Arial" w:cs="Arial"/>
              <w:b/>
            </w:rPr>
            <w:t>9</w:t>
          </w:r>
          <w:r w:rsidR="005B0445">
            <w:rPr>
              <w:rFonts w:ascii="Arial" w:hAnsi="Arial" w:cs="Arial"/>
              <w:b/>
            </w:rPr>
            <w:t>/0</w:t>
          </w:r>
          <w:r w:rsidR="001B62AD">
            <w:rPr>
              <w:rFonts w:ascii="Arial" w:hAnsi="Arial" w:cs="Arial"/>
              <w:b/>
            </w:rPr>
            <w:t>1</w:t>
          </w:r>
          <w:r w:rsidR="005B0445">
            <w:rPr>
              <w:rFonts w:ascii="Arial" w:hAnsi="Arial" w:cs="Arial"/>
              <w:b/>
            </w:rPr>
            <w:t>/2021</w:t>
          </w:r>
        </w:p>
      </w:tc>
    </w:tr>
    <w:tr w:rsidR="00756907" w:rsidRPr="00532608" w14:paraId="348528B0" w14:textId="77777777" w:rsidTr="00345443">
      <w:trPr>
        <w:trHeight w:val="423"/>
        <w:jc w:val="center"/>
      </w:trPr>
      <w:tc>
        <w:tcPr>
          <w:tcW w:w="2802" w:type="dxa"/>
          <w:vMerge/>
          <w:vAlign w:val="center"/>
        </w:tcPr>
        <w:p w14:paraId="3955C98A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Merge/>
          <w:vAlign w:val="center"/>
        </w:tcPr>
        <w:p w14:paraId="2B21827C" w14:textId="77777777" w:rsidR="00756907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829" w:type="dxa"/>
          <w:vAlign w:val="center"/>
        </w:tcPr>
        <w:p w14:paraId="3F97903C" w14:textId="77777777" w:rsidR="00756907" w:rsidRDefault="005B0445" w:rsidP="00DB6DB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002</w:t>
          </w:r>
        </w:p>
      </w:tc>
    </w:tr>
    <w:tr w:rsidR="00756907" w:rsidRPr="00532608" w14:paraId="7EAAE6CE" w14:textId="77777777" w:rsidTr="00345443">
      <w:trPr>
        <w:trHeight w:val="842"/>
        <w:jc w:val="center"/>
      </w:trPr>
      <w:tc>
        <w:tcPr>
          <w:tcW w:w="2802" w:type="dxa"/>
          <w:vMerge/>
          <w:vAlign w:val="center"/>
        </w:tcPr>
        <w:p w14:paraId="7376A813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Align w:val="center"/>
        </w:tcPr>
        <w:p w14:paraId="2A1ACD53" w14:textId="77777777" w:rsidR="00756907" w:rsidRDefault="00756907" w:rsidP="0075690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ACTA </w:t>
          </w:r>
          <w:r w:rsidRPr="00756907">
            <w:rPr>
              <w:rFonts w:ascii="Arial" w:hAnsi="Arial" w:cs="Arial"/>
              <w:b/>
            </w:rPr>
            <w:t>ASIGNACIÓN DE RECURSOS PARA EL SGSST</w:t>
          </w:r>
        </w:p>
      </w:tc>
      <w:tc>
        <w:tcPr>
          <w:tcW w:w="1829" w:type="dxa"/>
          <w:vAlign w:val="center"/>
        </w:tcPr>
        <w:p w14:paraId="6143BCB2" w14:textId="77777777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D93976">
            <w:rPr>
              <w:rFonts w:ascii="Arial" w:hAnsi="Arial" w:cs="Arial"/>
              <w:b/>
              <w:noProof/>
            </w:rPr>
            <w:t>2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D93976">
            <w:rPr>
              <w:rFonts w:ascii="Arial" w:hAnsi="Arial" w:cs="Arial"/>
              <w:b/>
              <w:noProof/>
            </w:rPr>
            <w:t>2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7D656D7C" w14:textId="77777777" w:rsidR="00756907" w:rsidRDefault="007569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196F"/>
      </v:shape>
    </w:pict>
  </w:numPicBullet>
  <w:numPicBullet w:numPicBulletId="1">
    <w:pict>
      <v:shape id="_x0000_i1048" type="#_x0000_t75" style="width:11.25pt;height:11.25pt" o:bullet="t">
        <v:imagedata r:id="rId2" o:title="mso7767"/>
      </v:shape>
    </w:pict>
  </w:numPicBullet>
  <w:abstractNum w:abstractNumId="0">
    <w:nsid w:val="00C94955"/>
    <w:multiLevelType w:val="hybridMultilevel"/>
    <w:tmpl w:val="F698E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1300"/>
    <w:multiLevelType w:val="multilevel"/>
    <w:tmpl w:val="0068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D764AB"/>
    <w:multiLevelType w:val="hybridMultilevel"/>
    <w:tmpl w:val="1DA6C7E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90191F"/>
    <w:multiLevelType w:val="hybridMultilevel"/>
    <w:tmpl w:val="75860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01124"/>
    <w:multiLevelType w:val="hybridMultilevel"/>
    <w:tmpl w:val="77A8F8C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40AC2"/>
    <w:multiLevelType w:val="hybridMultilevel"/>
    <w:tmpl w:val="0E5C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5820"/>
    <w:multiLevelType w:val="hybridMultilevel"/>
    <w:tmpl w:val="03F0753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15E70"/>
    <w:multiLevelType w:val="hybridMultilevel"/>
    <w:tmpl w:val="5B760FD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D1E43"/>
    <w:multiLevelType w:val="hybridMultilevel"/>
    <w:tmpl w:val="8B9C5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07"/>
    <w:rsid w:val="00062798"/>
    <w:rsid w:val="001B62AD"/>
    <w:rsid w:val="001E3E5D"/>
    <w:rsid w:val="002E0879"/>
    <w:rsid w:val="00331481"/>
    <w:rsid w:val="00345443"/>
    <w:rsid w:val="00393925"/>
    <w:rsid w:val="003A67F0"/>
    <w:rsid w:val="00461B50"/>
    <w:rsid w:val="0056134C"/>
    <w:rsid w:val="00582E50"/>
    <w:rsid w:val="005B0445"/>
    <w:rsid w:val="00756907"/>
    <w:rsid w:val="00776F01"/>
    <w:rsid w:val="007E3A0D"/>
    <w:rsid w:val="007F4720"/>
    <w:rsid w:val="008130FD"/>
    <w:rsid w:val="0084681C"/>
    <w:rsid w:val="008B11DF"/>
    <w:rsid w:val="008C2F9E"/>
    <w:rsid w:val="009750C7"/>
    <w:rsid w:val="00987B33"/>
    <w:rsid w:val="009D53C1"/>
    <w:rsid w:val="009E590B"/>
    <w:rsid w:val="00A17268"/>
    <w:rsid w:val="00A459CF"/>
    <w:rsid w:val="00A60A67"/>
    <w:rsid w:val="00B27098"/>
    <w:rsid w:val="00B43469"/>
    <w:rsid w:val="00B62FBF"/>
    <w:rsid w:val="00B633C1"/>
    <w:rsid w:val="00BD4E58"/>
    <w:rsid w:val="00CA25E6"/>
    <w:rsid w:val="00CB30DB"/>
    <w:rsid w:val="00D93976"/>
    <w:rsid w:val="00EA3638"/>
    <w:rsid w:val="00F13D24"/>
    <w:rsid w:val="00F614F2"/>
    <w:rsid w:val="00F635B4"/>
    <w:rsid w:val="00F71FBD"/>
    <w:rsid w:val="00F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3BE2F"/>
  <w15:docId w15:val="{7F942BD0-A93A-40B8-99BC-B0BBBC1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363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582E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30FD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363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907"/>
  </w:style>
  <w:style w:type="paragraph" w:styleId="Piedepgina">
    <w:name w:val="footer"/>
    <w:basedOn w:val="Normal"/>
    <w:link w:val="Piedepgina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907"/>
  </w:style>
  <w:style w:type="table" w:styleId="Tablaconcuadrcula">
    <w:name w:val="Table Grid"/>
    <w:basedOn w:val="Tablanormal"/>
    <w:uiPriority w:val="59"/>
    <w:rsid w:val="00756907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9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90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82E50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Prrafodelista">
    <w:name w:val="List Paragraph"/>
    <w:basedOn w:val="Normal"/>
    <w:uiPriority w:val="34"/>
    <w:qFormat/>
    <w:rsid w:val="00582E50"/>
    <w:pPr>
      <w:spacing w:after="200" w:line="276" w:lineRule="auto"/>
      <w:ind w:left="720"/>
      <w:contextualSpacing/>
    </w:pPr>
    <w:rPr>
      <w:rFonts w:ascii="Arial" w:eastAsia="Calibri" w:hAnsi="Arial" w:cs="Arial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582E50"/>
    <w:rPr>
      <w:b/>
      <w:bCs/>
    </w:rPr>
  </w:style>
  <w:style w:type="character" w:customStyle="1" w:styleId="apple-converted-space">
    <w:name w:val="apple-converted-space"/>
    <w:basedOn w:val="Fuentedeprrafopredeter"/>
    <w:rsid w:val="0058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excavaciones correa mejia</cp:lastModifiedBy>
  <cp:revision>10</cp:revision>
  <cp:lastPrinted>2022-05-20T18:46:00Z</cp:lastPrinted>
  <dcterms:created xsi:type="dcterms:W3CDTF">2021-08-27T21:47:00Z</dcterms:created>
  <dcterms:modified xsi:type="dcterms:W3CDTF">2022-05-20T18:48:00Z</dcterms:modified>
</cp:coreProperties>
</file>