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C625C" w14:textId="77777777" w:rsidR="0090038D" w:rsidRPr="004A230D" w:rsidRDefault="0090038D" w:rsidP="0090038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866"/>
        <w:gridCol w:w="307"/>
        <w:gridCol w:w="1360"/>
        <w:gridCol w:w="1179"/>
        <w:gridCol w:w="456"/>
        <w:gridCol w:w="982"/>
        <w:gridCol w:w="1407"/>
      </w:tblGrid>
      <w:tr w:rsidR="0090038D" w:rsidRPr="0090038D" w14:paraId="3D0B4DF9" w14:textId="77777777" w:rsidTr="00D660CE">
        <w:trPr>
          <w:trHeight w:val="340"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661C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80" w:type="dxa"/>
            <w:gridSpan w:val="6"/>
            <w:tcBorders>
              <w:left w:val="single" w:sz="4" w:space="0" w:color="auto"/>
            </w:tcBorders>
            <w:vAlign w:val="center"/>
          </w:tcPr>
          <w:p w14:paraId="0580E62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617656C3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2C6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C8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4D63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</w:tcBorders>
            <w:vAlign w:val="center"/>
          </w:tcPr>
          <w:p w14:paraId="106A84D3" w14:textId="3D197A98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59A6EF42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54F4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FECHA DE INGRESO</w:t>
            </w:r>
          </w:p>
        </w:tc>
        <w:tc>
          <w:tcPr>
            <w:tcW w:w="67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6CD83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C487C55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59A8E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0EC8" wp14:editId="7CF8F14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12065</wp:posOffset>
                      </wp:positionV>
                      <wp:extent cx="285750" cy="180975"/>
                      <wp:effectExtent l="8890" t="10795" r="10160" b="825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99480CA" id="Rectángulo 2" o:spid="_x0000_s1026" style="position:absolute;margin-left:8.5pt;margin-top: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2C9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INDUCCION – FECHA</w:t>
            </w: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3C2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0120B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0FE4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BC0FFCE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90B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C72AD" wp14:editId="10D840E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12700</wp:posOffset>
                      </wp:positionV>
                      <wp:extent cx="285750" cy="180975"/>
                      <wp:effectExtent l="11430" t="5080" r="7620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ABFCE66" id="Rectángulo 1" o:spid="_x0000_s1026" style="position:absolute;margin-left:7.2pt;margin-top:1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B5D8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REINDUCCION– FECHA</w:t>
            </w:r>
          </w:p>
        </w:tc>
        <w:tc>
          <w:tcPr>
            <w:tcW w:w="309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E19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AF888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</w:tcBorders>
            <w:vAlign w:val="center"/>
          </w:tcPr>
          <w:p w14:paraId="2A3D465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224726" w14:textId="77777777" w:rsidR="0090038D" w:rsidRDefault="0090038D" w:rsidP="0090038D">
      <w:pPr>
        <w:rPr>
          <w:rFonts w:ascii="Arial" w:hAnsi="Arial" w:cs="Arial"/>
        </w:rPr>
      </w:pPr>
    </w:p>
    <w:p w14:paraId="6C1030F4" w14:textId="77777777"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14:paraId="4432EAAA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¿A qué se compromete la gerencia en la política del SG-SST?</w:t>
      </w:r>
    </w:p>
    <w:p w14:paraId="7061567E" w14:textId="77777777"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14:paraId="73A7F1C3" w14:textId="77777777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1401EB3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0038D">
              <w:rPr>
                <w:rFonts w:ascii="Arial" w:hAnsi="Arial" w:cs="Arial"/>
                <w:sz w:val="22"/>
                <w:szCs w:val="22"/>
              </w:rPr>
              <w:t>proteger la seguridad y salud de todos los colaboradores, contratistas y subcontratistas en todos los centros de trabajo</w:t>
            </w:r>
          </w:p>
        </w:tc>
        <w:tc>
          <w:tcPr>
            <w:tcW w:w="709" w:type="dxa"/>
            <w:vAlign w:val="center"/>
          </w:tcPr>
          <w:p w14:paraId="73E6ADD6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14:paraId="4E28186E" w14:textId="77777777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0CF2ABF8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  <w:sz w:val="22"/>
              </w:rPr>
              <w:t>cumplimiento de la normatividad nacional vigente en materia de riesgos laborales</w:t>
            </w:r>
          </w:p>
        </w:tc>
        <w:tc>
          <w:tcPr>
            <w:tcW w:w="709" w:type="dxa"/>
            <w:vAlign w:val="center"/>
          </w:tcPr>
          <w:p w14:paraId="54BC12BF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25A5451E" w14:textId="77777777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733E1524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identificar los peligros, evaluar y valorar los riesgos</w:t>
            </w:r>
          </w:p>
        </w:tc>
        <w:tc>
          <w:tcPr>
            <w:tcW w:w="709" w:type="dxa"/>
            <w:vAlign w:val="center"/>
          </w:tcPr>
          <w:p w14:paraId="2FBDF679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456CE49F" w14:textId="77777777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0595C79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Todas las respuestas anteriores son correctas</w:t>
            </w:r>
          </w:p>
        </w:tc>
        <w:tc>
          <w:tcPr>
            <w:tcW w:w="709" w:type="dxa"/>
            <w:vAlign w:val="center"/>
          </w:tcPr>
          <w:p w14:paraId="0F3D803A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D8B8066" w14:textId="77777777" w:rsidR="0090038D" w:rsidRPr="0090038D" w:rsidRDefault="0090038D" w:rsidP="0090038D">
      <w:pPr>
        <w:rPr>
          <w:rFonts w:ascii="Arial" w:hAnsi="Arial" w:cs="Arial"/>
        </w:rPr>
      </w:pPr>
    </w:p>
    <w:p w14:paraId="6BC9C4AF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0038D">
        <w:rPr>
          <w:rFonts w:ascii="Arial" w:hAnsi="Arial" w:cs="Arial"/>
        </w:rPr>
        <w:t>Identifique los riesgos del cargo a desempeñar</w:t>
      </w:r>
    </w:p>
    <w:p w14:paraId="368B62B0" w14:textId="77777777" w:rsidR="0090038D" w:rsidRP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54"/>
        <w:gridCol w:w="2402"/>
        <w:gridCol w:w="377"/>
        <w:gridCol w:w="2475"/>
        <w:gridCol w:w="539"/>
      </w:tblGrid>
      <w:tr w:rsidR="0090038D" w:rsidRPr="0090038D" w14:paraId="32C55F44" w14:textId="77777777" w:rsidTr="00315BFE">
        <w:trPr>
          <w:trHeight w:val="646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C55D02F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Transito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20512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29D6E45F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E. Riesgo Mecánico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03CCC1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0D2E374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I. Riesgo Químico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56C9CBB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572DEC37" w14:textId="77777777" w:rsidTr="00315BFE">
        <w:trPr>
          <w:trHeight w:val="705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58E4896B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Publico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78C648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E5B8E0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F. Riesgo Biológico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645C2A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A3084F6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J. Riesgo Ergonómico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26992B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0483C759" w14:textId="77777777" w:rsidTr="00315BFE">
        <w:trPr>
          <w:trHeight w:val="688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7CBD851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Psicosocial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236693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C6EB831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G. Riesgo Físico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E9D3ADF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0E84C5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K. Riesgo Eléctrico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AC64CF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4FCC5A90" w14:textId="77777777" w:rsidTr="00315BFE">
        <w:trPr>
          <w:trHeight w:val="569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4E836178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Natural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3F250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0E7BDDED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H. Riesgo Locativo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0FD8DE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A3A020E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6DA7D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6DBB2B8A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4082362F" w14:textId="570D8664" w:rsidR="0090038D" w:rsidRDefault="0072584E" w:rsidP="009003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una obligación del trabajador, expuesta en el reglamento interno de trabajo.</w:t>
      </w:r>
    </w:p>
    <w:p w14:paraId="5E657606" w14:textId="77777777" w:rsidR="0090038D" w:rsidRPr="00315BFE" w:rsidRDefault="0090038D" w:rsidP="0090038D">
      <w:pPr>
        <w:pStyle w:val="Prrafodelista"/>
        <w:rPr>
          <w:rFonts w:ascii="Arial" w:hAnsi="Arial" w:cs="Arial"/>
          <w:szCs w:val="24"/>
        </w:rPr>
      </w:pPr>
    </w:p>
    <w:tbl>
      <w:tblPr>
        <w:tblW w:w="8794" w:type="dxa"/>
        <w:tblInd w:w="-5" w:type="dxa"/>
        <w:tblLook w:val="04A0" w:firstRow="1" w:lastRow="0" w:firstColumn="1" w:lastColumn="0" w:noHBand="0" w:noVBand="1"/>
      </w:tblPr>
      <w:tblGrid>
        <w:gridCol w:w="8085"/>
        <w:gridCol w:w="709"/>
      </w:tblGrid>
      <w:tr w:rsidR="0090038D" w14:paraId="2407B75F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2EC" w14:textId="04CB26F7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Faltar al trabajo sin justa causa de impedimento o sin permiso de la empresa, excepto en los casos de huelga, deben abandonar el lugar el trabajo.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369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14:paraId="2B0826BC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28224" w14:textId="7479595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Comunicar oportunamente a la empresa las observaciones que estimen conducentes a evitar daños y perjuicios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59E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:rsidRPr="0090038D" w14:paraId="34EC6340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C2C958" w14:textId="49573D4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dar aviso oportuno a la empresa en los casos de faltas al trabajo o no presentar oportunamente los soportes que justifiquen las ausencias o llegadas tardes al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2703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A85AD3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34B142EB" w14:textId="65C32987" w:rsidR="0090038D" w:rsidRDefault="00315BFE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utilizan los elementos de protección personal</w:t>
      </w:r>
      <w:r w:rsidR="0072584E">
        <w:rPr>
          <w:rFonts w:ascii="Arial" w:hAnsi="Arial" w:cs="Arial"/>
          <w:sz w:val="24"/>
          <w:szCs w:val="24"/>
        </w:rPr>
        <w:t xml:space="preserve"> </w:t>
      </w:r>
    </w:p>
    <w:p w14:paraId="0F610B5D" w14:textId="77777777" w:rsidR="00315BFE" w:rsidRDefault="00315BFE" w:rsidP="00315B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315BFE" w:rsidRPr="00315BFE" w14:paraId="3FEF4410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18FDA808" w14:textId="625A6B1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Minimizar accidentes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D5C">
              <w:rPr>
                <w:rFonts w:ascii="Arial" w:hAnsi="Arial" w:cs="Arial"/>
                <w:sz w:val="22"/>
                <w:szCs w:val="22"/>
              </w:rPr>
              <w:t>y/o enfermedades laborales</w:t>
            </w:r>
          </w:p>
        </w:tc>
        <w:tc>
          <w:tcPr>
            <w:tcW w:w="709" w:type="dxa"/>
            <w:vAlign w:val="center"/>
          </w:tcPr>
          <w:p w14:paraId="56240C0D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56A080D4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12DE85" w14:textId="660803C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Eliminar las enfermedades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de origen común.</w:t>
            </w:r>
          </w:p>
        </w:tc>
        <w:tc>
          <w:tcPr>
            <w:tcW w:w="709" w:type="dxa"/>
            <w:vAlign w:val="center"/>
          </w:tcPr>
          <w:p w14:paraId="43EF83CF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0B276F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67B1CAE" w14:textId="09EA0CAE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Proteger al trabajador de los riesgos y aumentar su seguridad y salud en el trabajo</w:t>
            </w:r>
          </w:p>
        </w:tc>
        <w:tc>
          <w:tcPr>
            <w:tcW w:w="709" w:type="dxa"/>
            <w:vAlign w:val="center"/>
          </w:tcPr>
          <w:p w14:paraId="1C082CFC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844D0E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8BD7FF" w14:textId="3D601520" w:rsidR="00315BFE" w:rsidRPr="00315BFE" w:rsidRDefault="0072584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 de</w:t>
            </w:r>
            <w:r w:rsidRPr="00315BFE">
              <w:rPr>
                <w:rFonts w:ascii="Arial" w:hAnsi="Arial" w:cs="Arial"/>
                <w:sz w:val="22"/>
                <w:szCs w:val="22"/>
              </w:rPr>
              <w:t xml:space="preserve"> las respuestas anteriores es</w:t>
            </w:r>
            <w:r w:rsidR="00315BFE" w:rsidRPr="00315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5BFE">
              <w:rPr>
                <w:rFonts w:ascii="Arial" w:hAnsi="Arial" w:cs="Arial"/>
                <w:sz w:val="22"/>
                <w:szCs w:val="22"/>
              </w:rPr>
              <w:t>correcta</w:t>
            </w:r>
          </w:p>
        </w:tc>
        <w:tc>
          <w:tcPr>
            <w:tcW w:w="709" w:type="dxa"/>
            <w:vAlign w:val="center"/>
          </w:tcPr>
          <w:p w14:paraId="64EA36CA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10035E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285DFCE0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¿Cómo aporta el trabajador al cuidado del medio ambiente?</w:t>
      </w:r>
    </w:p>
    <w:p w14:paraId="38BADB0B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371FB47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6C1BB2A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01363B83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1895D0CE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598E9A55" w14:textId="77777777" w:rsidR="0072584E" w:rsidRPr="004A230D" w:rsidRDefault="0072584E" w:rsidP="0090038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6"/>
        <w:gridCol w:w="4556"/>
      </w:tblGrid>
      <w:tr w:rsidR="00315BFE" w14:paraId="2174E368" w14:textId="77777777" w:rsidTr="0072584E">
        <w:trPr>
          <w:trHeight w:val="1093"/>
        </w:trPr>
        <w:tc>
          <w:tcPr>
            <w:tcW w:w="4556" w:type="dxa"/>
          </w:tcPr>
          <w:p w14:paraId="1D252A76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6" w:type="dxa"/>
          </w:tcPr>
          <w:p w14:paraId="35DAAEE9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BFE" w:rsidRPr="00315BFE" w14:paraId="2D8A8192" w14:textId="77777777" w:rsidTr="00315BFE">
        <w:tc>
          <w:tcPr>
            <w:tcW w:w="4556" w:type="dxa"/>
            <w:vAlign w:val="center"/>
          </w:tcPr>
          <w:p w14:paraId="1C44E08E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TRABAJADOR</w:t>
            </w:r>
          </w:p>
        </w:tc>
        <w:tc>
          <w:tcPr>
            <w:tcW w:w="4556" w:type="dxa"/>
            <w:vAlign w:val="center"/>
          </w:tcPr>
          <w:p w14:paraId="19675DE9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RESPONSABLE DE LA INDUCCIÓN/ REINDUCCIÓN</w:t>
            </w:r>
          </w:p>
        </w:tc>
      </w:tr>
    </w:tbl>
    <w:p w14:paraId="5FDA6A9E" w14:textId="77777777" w:rsidR="00100373" w:rsidRDefault="00100373" w:rsidP="00793B83"/>
    <w:sectPr w:rsidR="00100373" w:rsidSect="00167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7BB48" w14:textId="77777777" w:rsidR="00914A17" w:rsidRDefault="00914A17" w:rsidP="0090038D">
      <w:pPr>
        <w:spacing w:after="0" w:line="240" w:lineRule="auto"/>
      </w:pPr>
      <w:r>
        <w:separator/>
      </w:r>
    </w:p>
  </w:endnote>
  <w:endnote w:type="continuationSeparator" w:id="0">
    <w:p w14:paraId="396CE175" w14:textId="77777777" w:rsidR="00914A17" w:rsidRDefault="00914A17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46831" w14:textId="77777777" w:rsidR="00E77FCB" w:rsidRDefault="00E77F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4F72A" w14:textId="77777777" w:rsidR="00E77FCB" w:rsidRDefault="00E77F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648C5" w14:textId="77777777" w:rsidR="00E77FCB" w:rsidRDefault="00E77F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927A7" w14:textId="77777777" w:rsidR="00914A17" w:rsidRDefault="00914A17" w:rsidP="0090038D">
      <w:pPr>
        <w:spacing w:after="0" w:line="240" w:lineRule="auto"/>
      </w:pPr>
      <w:r>
        <w:separator/>
      </w:r>
    </w:p>
  </w:footnote>
  <w:footnote w:type="continuationSeparator" w:id="0">
    <w:p w14:paraId="619DB99F" w14:textId="77777777" w:rsidR="00914A17" w:rsidRDefault="00914A17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4B756" w14:textId="77777777" w:rsidR="00E77FCB" w:rsidRDefault="00E77F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14:paraId="6E414A76" w14:textId="77777777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325E4A02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5DD9B2B" wp14:editId="419683FB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6649F8FA" w14:textId="77777777"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3EE18F3F" w14:textId="2609EC83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 xml:space="preserve">Fecha: </w:t>
          </w:r>
          <w:bookmarkStart w:id="0" w:name="_GoBack"/>
          <w:r w:rsidR="00564D5C">
            <w:rPr>
              <w:rFonts w:ascii="Arial" w:hAnsi="Arial" w:cs="Arial"/>
              <w:b/>
              <w:color w:val="000000"/>
            </w:rPr>
            <w:t>15/04/2023</w:t>
          </w:r>
          <w:bookmarkEnd w:id="0"/>
        </w:p>
      </w:tc>
    </w:tr>
    <w:tr w:rsidR="004A230D" w:rsidRPr="00256905" w14:paraId="4E7C8E6E" w14:textId="77777777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59D28441" w14:textId="77777777" w:rsidR="004A230D" w:rsidRPr="00256905" w:rsidRDefault="00914A17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7C28A753" w14:textId="77777777" w:rsidR="004A230D" w:rsidRPr="00256905" w:rsidRDefault="00914A17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3EA802B4" w14:textId="04D47F88" w:rsidR="004A230D" w:rsidRPr="00256905" w:rsidRDefault="00721C10" w:rsidP="00E77FCB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 w:rsidR="00E77FCB">
            <w:rPr>
              <w:rFonts w:ascii="Arial" w:hAnsi="Arial" w:cs="Arial"/>
              <w:b/>
            </w:rPr>
            <w:t>2</w:t>
          </w:r>
        </w:p>
      </w:tc>
    </w:tr>
    <w:tr w:rsidR="004A230D" w:rsidRPr="00256905" w14:paraId="07C3CEC6" w14:textId="77777777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1B70E00A" w14:textId="77777777" w:rsidR="004A230D" w:rsidRPr="00256905" w:rsidRDefault="00914A17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544F9D73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EVALUACIÓN INDUCCION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0D581900" w14:textId="4DA98AD2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E77FCB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E77FCB">
            <w:rPr>
              <w:rFonts w:ascii="Arial" w:hAnsi="Arial" w:cs="Arial"/>
              <w:b/>
              <w:noProof/>
            </w:rPr>
            <w:t>2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14:paraId="7DE03720" w14:textId="77777777" w:rsidR="002754FA" w:rsidRPr="002754FA" w:rsidRDefault="00914A17" w:rsidP="002754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AC4D" w14:textId="77777777" w:rsidR="00E77FCB" w:rsidRDefault="00E77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8D"/>
    <w:rsid w:val="00100373"/>
    <w:rsid w:val="00136E75"/>
    <w:rsid w:val="00315BFE"/>
    <w:rsid w:val="0055236A"/>
    <w:rsid w:val="00564D5C"/>
    <w:rsid w:val="006A3BC2"/>
    <w:rsid w:val="00721C10"/>
    <w:rsid w:val="0072584E"/>
    <w:rsid w:val="00793B83"/>
    <w:rsid w:val="007E5C74"/>
    <w:rsid w:val="0090038D"/>
    <w:rsid w:val="00914A17"/>
    <w:rsid w:val="00CB0AC3"/>
    <w:rsid w:val="00E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A52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2023-04-15T18:53:00Z</cp:lastPrinted>
  <dcterms:created xsi:type="dcterms:W3CDTF">2023-04-15T18:52:00Z</dcterms:created>
  <dcterms:modified xsi:type="dcterms:W3CDTF">2023-07-09T20:34:00Z</dcterms:modified>
</cp:coreProperties>
</file>