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C81" w:rsidRPr="00A01624" w:rsidRDefault="00A019C8" w:rsidP="00A01624">
      <w:pPr>
        <w:jc w:val="center"/>
        <w:rPr>
          <w:sz w:val="24"/>
          <w:szCs w:val="24"/>
        </w:rPr>
      </w:pPr>
      <w:r w:rsidRPr="00A01624">
        <w:rPr>
          <w:noProof/>
          <w:sz w:val="24"/>
          <w:szCs w:val="24"/>
          <w:lang w:val="en-AU" w:eastAsia="en-AU"/>
        </w:rPr>
        <w:drawing>
          <wp:inline distT="0" distB="0" distL="0" distR="0">
            <wp:extent cx="1463040" cy="1041400"/>
            <wp:effectExtent l="0" t="0" r="3810" b="635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463040" cy="1041400"/>
                    </a:xfrm>
                    <a:prstGeom prst="rect">
                      <a:avLst/>
                    </a:prstGeom>
                    <a:noFill/>
                    <a:ln w="9525">
                      <a:noFill/>
                      <a:miter lim="800000"/>
                      <a:headEnd/>
                      <a:tailEnd/>
                    </a:ln>
                  </pic:spPr>
                </pic:pic>
              </a:graphicData>
            </a:graphic>
          </wp:inline>
        </w:drawing>
      </w:r>
    </w:p>
    <w:p w:rsidR="00962C81" w:rsidRPr="00A01624" w:rsidRDefault="00962C81" w:rsidP="00A01624">
      <w:pPr>
        <w:shd w:val="clear" w:color="auto" w:fill="FFFFFF"/>
        <w:spacing w:before="840"/>
        <w:jc w:val="center"/>
        <w:rPr>
          <w:sz w:val="36"/>
        </w:rPr>
      </w:pPr>
      <w:r w:rsidRPr="00A01624">
        <w:rPr>
          <w:b/>
          <w:bCs/>
          <w:sz w:val="36"/>
          <w:szCs w:val="36"/>
        </w:rPr>
        <w:t xml:space="preserve">Appropriation Act </w:t>
      </w:r>
      <w:r w:rsidR="00CE367D" w:rsidRPr="00A01624">
        <w:rPr>
          <w:b/>
          <w:bCs/>
          <w:sz w:val="36"/>
          <w:szCs w:val="36"/>
        </w:rPr>
        <w:t>(</w:t>
      </w:r>
      <w:r w:rsidRPr="00A01624">
        <w:rPr>
          <w:b/>
          <w:bCs/>
          <w:sz w:val="36"/>
          <w:szCs w:val="36"/>
        </w:rPr>
        <w:t>No. 4) 1975-76</w:t>
      </w:r>
      <w:bookmarkStart w:id="0" w:name="_GoBack"/>
      <w:bookmarkEnd w:id="0"/>
    </w:p>
    <w:p w:rsidR="00962C81" w:rsidRDefault="00962C81" w:rsidP="00A01624">
      <w:pPr>
        <w:shd w:val="clear" w:color="auto" w:fill="FFFFFF"/>
        <w:spacing w:before="720"/>
        <w:jc w:val="center"/>
        <w:rPr>
          <w:b/>
          <w:bCs/>
          <w:sz w:val="26"/>
          <w:szCs w:val="22"/>
        </w:rPr>
      </w:pPr>
      <w:r w:rsidRPr="00A01624">
        <w:rPr>
          <w:b/>
          <w:bCs/>
          <w:sz w:val="26"/>
          <w:szCs w:val="22"/>
        </w:rPr>
        <w:t>No. 39 of 1976</w:t>
      </w:r>
    </w:p>
    <w:p w:rsidR="00A01624" w:rsidRPr="00A01624" w:rsidRDefault="00A01624" w:rsidP="00E35E53">
      <w:pPr>
        <w:pBdr>
          <w:bottom w:val="thickThinSmallGap" w:sz="12" w:space="1" w:color="auto"/>
        </w:pBdr>
        <w:shd w:val="clear" w:color="auto" w:fill="FFFFFF"/>
        <w:spacing w:before="600" w:after="720"/>
        <w:jc w:val="center"/>
        <w:rPr>
          <w:sz w:val="22"/>
        </w:rPr>
      </w:pPr>
    </w:p>
    <w:p w:rsidR="00962C81" w:rsidRPr="00A01624" w:rsidRDefault="00962C81" w:rsidP="00A01624">
      <w:pPr>
        <w:shd w:val="clear" w:color="auto" w:fill="FFFFFF"/>
        <w:jc w:val="center"/>
        <w:rPr>
          <w:sz w:val="36"/>
        </w:rPr>
      </w:pPr>
      <w:r w:rsidRPr="00A01624">
        <w:rPr>
          <w:bCs/>
          <w:sz w:val="36"/>
          <w:szCs w:val="36"/>
        </w:rPr>
        <w:t>AN ACT</w:t>
      </w:r>
    </w:p>
    <w:p w:rsidR="00962C81" w:rsidRPr="002669E0" w:rsidRDefault="00962C81" w:rsidP="00E35E53">
      <w:pPr>
        <w:shd w:val="clear" w:color="auto" w:fill="FFFFFF"/>
        <w:spacing w:before="240"/>
        <w:jc w:val="center"/>
        <w:rPr>
          <w:sz w:val="26"/>
        </w:rPr>
      </w:pPr>
      <w:r w:rsidRPr="002669E0">
        <w:rPr>
          <w:sz w:val="26"/>
          <w:szCs w:val="28"/>
        </w:rPr>
        <w:t xml:space="preserve">To appropriate a sum out of the Consolidated Revenue Fund, additional to the sum appropriated by the </w:t>
      </w:r>
      <w:r w:rsidRPr="002669E0">
        <w:rPr>
          <w:i/>
          <w:iCs/>
          <w:sz w:val="26"/>
          <w:szCs w:val="28"/>
        </w:rPr>
        <w:t xml:space="preserve">Appropriation Act </w:t>
      </w:r>
      <w:r w:rsidR="00CE367D" w:rsidRPr="002669E0">
        <w:rPr>
          <w:iCs/>
          <w:sz w:val="26"/>
          <w:szCs w:val="28"/>
        </w:rPr>
        <w:t>(</w:t>
      </w:r>
      <w:r w:rsidRPr="002669E0">
        <w:rPr>
          <w:i/>
          <w:iCs/>
          <w:sz w:val="26"/>
          <w:szCs w:val="28"/>
        </w:rPr>
        <w:t xml:space="preserve">No. </w:t>
      </w:r>
      <w:r w:rsidRPr="002669E0">
        <w:rPr>
          <w:sz w:val="26"/>
          <w:szCs w:val="28"/>
        </w:rPr>
        <w:t>2) 1975-76, for certain expenditure in respect of the year ending on 30 June 1976.</w:t>
      </w:r>
    </w:p>
    <w:p w:rsidR="00962C81" w:rsidRPr="002669E0" w:rsidRDefault="00962C81" w:rsidP="003B40A9">
      <w:pPr>
        <w:shd w:val="clear" w:color="auto" w:fill="FFFFFF"/>
        <w:spacing w:before="240"/>
        <w:jc w:val="right"/>
        <w:rPr>
          <w:sz w:val="22"/>
        </w:rPr>
      </w:pPr>
      <w:r w:rsidRPr="002669E0">
        <w:rPr>
          <w:sz w:val="22"/>
          <w:szCs w:val="22"/>
        </w:rPr>
        <w:t>[</w:t>
      </w:r>
      <w:r w:rsidRPr="002669E0">
        <w:rPr>
          <w:i/>
          <w:iCs/>
          <w:sz w:val="22"/>
          <w:szCs w:val="22"/>
        </w:rPr>
        <w:t>Assented to 28 May 1976</w:t>
      </w:r>
      <w:r w:rsidRPr="002669E0">
        <w:rPr>
          <w:sz w:val="22"/>
          <w:szCs w:val="22"/>
        </w:rPr>
        <w:t>]</w:t>
      </w:r>
    </w:p>
    <w:p w:rsidR="00962C81" w:rsidRPr="00A01624" w:rsidRDefault="00962C81" w:rsidP="003B40A9">
      <w:pPr>
        <w:shd w:val="clear" w:color="auto" w:fill="FFFFFF"/>
        <w:spacing w:before="240"/>
        <w:ind w:firstLine="413"/>
        <w:jc w:val="both"/>
        <w:rPr>
          <w:sz w:val="22"/>
        </w:rPr>
      </w:pPr>
      <w:r w:rsidRPr="00A01624">
        <w:rPr>
          <w:sz w:val="22"/>
          <w:szCs w:val="22"/>
        </w:rPr>
        <w:t>BE IT ENACTED by the Queen, and the Senate and House of Representatives of the Commonwealth of Australia, as follows:</w:t>
      </w:r>
      <w:r w:rsidRPr="00A01624">
        <w:rPr>
          <w:rFonts w:eastAsia="Times New Roman"/>
          <w:sz w:val="22"/>
          <w:szCs w:val="22"/>
        </w:rPr>
        <w:t>—</w:t>
      </w:r>
    </w:p>
    <w:p w:rsidR="00A01624" w:rsidRPr="004E4A2E" w:rsidRDefault="00A01624" w:rsidP="00A01624">
      <w:pPr>
        <w:shd w:val="clear" w:color="auto" w:fill="FFFFFF"/>
        <w:spacing w:before="120"/>
        <w:jc w:val="both"/>
      </w:pPr>
      <w:r w:rsidRPr="004E4A2E">
        <w:rPr>
          <w:b/>
          <w:bCs/>
          <w:szCs w:val="16"/>
        </w:rPr>
        <w:t>Short title.</w:t>
      </w:r>
    </w:p>
    <w:p w:rsidR="00962C81" w:rsidRPr="00A01624" w:rsidRDefault="00962C81" w:rsidP="004E4A2E">
      <w:pPr>
        <w:shd w:val="clear" w:color="auto" w:fill="FFFFFF"/>
        <w:spacing w:before="120"/>
        <w:ind w:firstLine="322"/>
        <w:jc w:val="both"/>
        <w:rPr>
          <w:sz w:val="22"/>
        </w:rPr>
      </w:pPr>
      <w:r w:rsidRPr="00A01624">
        <w:rPr>
          <w:b/>
          <w:bCs/>
          <w:sz w:val="22"/>
          <w:szCs w:val="22"/>
        </w:rPr>
        <w:t>1.</w:t>
      </w:r>
      <w:r w:rsidRPr="00A01624">
        <w:rPr>
          <w:sz w:val="22"/>
          <w:szCs w:val="22"/>
        </w:rPr>
        <w:t xml:space="preserve"> This Act may be cited as the </w:t>
      </w:r>
      <w:r w:rsidRPr="00A01624">
        <w:rPr>
          <w:i/>
          <w:iCs/>
          <w:sz w:val="22"/>
          <w:szCs w:val="22"/>
        </w:rPr>
        <w:t xml:space="preserve">Appropriation Act </w:t>
      </w:r>
      <w:r w:rsidR="00CE367D" w:rsidRPr="00A01624">
        <w:rPr>
          <w:iCs/>
          <w:sz w:val="22"/>
          <w:szCs w:val="22"/>
        </w:rPr>
        <w:t>(</w:t>
      </w:r>
      <w:r w:rsidRPr="00A01624">
        <w:rPr>
          <w:i/>
          <w:iCs/>
          <w:sz w:val="22"/>
          <w:szCs w:val="22"/>
        </w:rPr>
        <w:t xml:space="preserve">No. </w:t>
      </w:r>
      <w:r w:rsidRPr="00A01624">
        <w:rPr>
          <w:sz w:val="22"/>
          <w:szCs w:val="22"/>
        </w:rPr>
        <w:t>4) 1975-76.</w:t>
      </w:r>
    </w:p>
    <w:p w:rsidR="00A01624" w:rsidRPr="004E4A2E" w:rsidRDefault="00A01624" w:rsidP="00A01624">
      <w:pPr>
        <w:shd w:val="clear" w:color="auto" w:fill="FFFFFF"/>
        <w:spacing w:before="120"/>
        <w:jc w:val="both"/>
      </w:pPr>
      <w:r w:rsidRPr="004E4A2E">
        <w:rPr>
          <w:b/>
          <w:bCs/>
          <w:szCs w:val="16"/>
        </w:rPr>
        <w:t>Commencement.</w:t>
      </w:r>
    </w:p>
    <w:p w:rsidR="00962C81" w:rsidRPr="00A01624" w:rsidRDefault="00962C81" w:rsidP="004E4A2E">
      <w:pPr>
        <w:shd w:val="clear" w:color="auto" w:fill="FFFFFF"/>
        <w:spacing w:before="120"/>
        <w:ind w:firstLine="322"/>
        <w:jc w:val="both"/>
        <w:rPr>
          <w:sz w:val="22"/>
        </w:rPr>
      </w:pPr>
      <w:r w:rsidRPr="00A01624">
        <w:rPr>
          <w:b/>
          <w:bCs/>
          <w:sz w:val="22"/>
          <w:szCs w:val="22"/>
        </w:rPr>
        <w:t xml:space="preserve">2. </w:t>
      </w:r>
      <w:r w:rsidRPr="00A01624">
        <w:rPr>
          <w:sz w:val="22"/>
          <w:szCs w:val="22"/>
        </w:rPr>
        <w:t>This Act shall come into operation on the day on which it receives the Royal Assent.</w:t>
      </w:r>
    </w:p>
    <w:p w:rsidR="00A01624" w:rsidRPr="004E4A2E" w:rsidRDefault="00A01624" w:rsidP="00A01624">
      <w:pPr>
        <w:shd w:val="clear" w:color="auto" w:fill="FFFFFF"/>
        <w:spacing w:before="120"/>
        <w:jc w:val="both"/>
      </w:pPr>
      <w:r w:rsidRPr="004E4A2E">
        <w:rPr>
          <w:b/>
          <w:bCs/>
          <w:szCs w:val="16"/>
        </w:rPr>
        <w:t>Issue and application of $161,771,000.</w:t>
      </w:r>
    </w:p>
    <w:p w:rsidR="00962C81" w:rsidRPr="00A01624" w:rsidRDefault="00962C81" w:rsidP="00A01624">
      <w:pPr>
        <w:shd w:val="clear" w:color="auto" w:fill="FFFFFF"/>
        <w:spacing w:before="120"/>
        <w:ind w:firstLine="322"/>
        <w:jc w:val="both"/>
        <w:rPr>
          <w:sz w:val="22"/>
        </w:rPr>
      </w:pPr>
      <w:r w:rsidRPr="00A01624">
        <w:rPr>
          <w:b/>
          <w:bCs/>
          <w:sz w:val="22"/>
          <w:szCs w:val="22"/>
        </w:rPr>
        <w:t>3.</w:t>
      </w:r>
      <w:r w:rsidRPr="00A01624">
        <w:rPr>
          <w:sz w:val="22"/>
          <w:szCs w:val="22"/>
        </w:rPr>
        <w:t xml:space="preserve"> The Treasurer may issue out of the Consolidated Revenue Fund and apply for the services specified in the Schedule, in respect of the year ending on 30 June 1976 the sum of $161,771,000.</w:t>
      </w:r>
    </w:p>
    <w:p w:rsidR="00A01624" w:rsidRPr="004E4A2E" w:rsidRDefault="00A01624" w:rsidP="00A01624">
      <w:pPr>
        <w:shd w:val="clear" w:color="auto" w:fill="FFFFFF"/>
        <w:spacing w:before="120"/>
        <w:jc w:val="both"/>
      </w:pPr>
      <w:r w:rsidRPr="004E4A2E">
        <w:rPr>
          <w:b/>
          <w:bCs/>
          <w:szCs w:val="16"/>
        </w:rPr>
        <w:t>Appropriation.</w:t>
      </w:r>
    </w:p>
    <w:p w:rsidR="00962C81" w:rsidRPr="00A01624" w:rsidRDefault="00962C81" w:rsidP="004E4A2E">
      <w:pPr>
        <w:shd w:val="clear" w:color="auto" w:fill="FFFFFF"/>
        <w:spacing w:before="120"/>
        <w:ind w:firstLine="322"/>
        <w:jc w:val="both"/>
        <w:rPr>
          <w:sz w:val="22"/>
        </w:rPr>
      </w:pPr>
      <w:r w:rsidRPr="00A01624">
        <w:rPr>
          <w:b/>
          <w:bCs/>
          <w:sz w:val="22"/>
          <w:szCs w:val="22"/>
        </w:rPr>
        <w:t>4.</w:t>
      </w:r>
      <w:r w:rsidRPr="00A01624">
        <w:rPr>
          <w:sz w:val="22"/>
          <w:szCs w:val="22"/>
        </w:rPr>
        <w:t xml:space="preserve"> The sum authorized by this Act to be issued out of the Consolidated Revenue Fund is appropriated, and shall be deemed to have been appropriated as from 1 July 1975 for the services expressed in the Schedule in respect of the financial year that commenced on that date.</w:t>
      </w:r>
    </w:p>
    <w:p w:rsidR="00962C81" w:rsidRPr="004B73CF" w:rsidRDefault="00962C81" w:rsidP="00A01624">
      <w:pPr>
        <w:shd w:val="clear" w:color="auto" w:fill="FFFFFF"/>
        <w:spacing w:before="120"/>
        <w:jc w:val="both"/>
      </w:pPr>
      <w:r w:rsidRPr="004B73CF">
        <w:rPr>
          <w:szCs w:val="16"/>
        </w:rPr>
        <w:t>13201/76</w:t>
      </w:r>
      <w:r w:rsidRPr="004B73CF">
        <w:rPr>
          <w:rFonts w:eastAsia="Times New Roman"/>
          <w:szCs w:val="16"/>
        </w:rPr>
        <w:t>—Recommended retail price 30c</w:t>
      </w:r>
    </w:p>
    <w:p w:rsidR="00037C88" w:rsidRDefault="00037C88" w:rsidP="00A01624">
      <w:pPr>
        <w:shd w:val="clear" w:color="auto" w:fill="FFFFFF"/>
        <w:spacing w:before="120"/>
        <w:jc w:val="both"/>
        <w:rPr>
          <w:sz w:val="22"/>
        </w:rPr>
        <w:sectPr w:rsidR="00037C88" w:rsidSect="00A01624">
          <w:pgSz w:w="11909" w:h="16834"/>
          <w:pgMar w:top="1440" w:right="1440" w:bottom="1440" w:left="1440" w:header="720" w:footer="720" w:gutter="0"/>
          <w:cols w:space="60"/>
          <w:noEndnote/>
          <w:docGrid w:linePitch="272"/>
        </w:sectPr>
      </w:pPr>
    </w:p>
    <w:p w:rsidR="00962C81" w:rsidRPr="004B73CF" w:rsidRDefault="00962C81" w:rsidP="00A01624">
      <w:pPr>
        <w:shd w:val="clear" w:color="auto" w:fill="FFFFFF"/>
        <w:spacing w:before="120"/>
        <w:jc w:val="both"/>
      </w:pPr>
      <w:r w:rsidRPr="004B73CF">
        <w:rPr>
          <w:b/>
          <w:bCs/>
          <w:szCs w:val="18"/>
        </w:rPr>
        <w:lastRenderedPageBreak/>
        <w:t>Validation</w:t>
      </w:r>
    </w:p>
    <w:p w:rsidR="00962C81" w:rsidRPr="00A01624" w:rsidRDefault="00962C81" w:rsidP="004B73CF">
      <w:pPr>
        <w:shd w:val="clear" w:color="auto" w:fill="FFFFFF"/>
        <w:spacing w:before="120"/>
        <w:ind w:firstLine="331"/>
        <w:jc w:val="both"/>
        <w:rPr>
          <w:sz w:val="22"/>
        </w:rPr>
      </w:pPr>
      <w:r w:rsidRPr="00A01624">
        <w:rPr>
          <w:b/>
          <w:bCs/>
          <w:sz w:val="22"/>
          <w:szCs w:val="22"/>
        </w:rPr>
        <w:t>5.</w:t>
      </w:r>
      <w:r w:rsidRPr="00A01624">
        <w:rPr>
          <w:sz w:val="22"/>
          <w:szCs w:val="22"/>
        </w:rPr>
        <w:t xml:space="preserve"> </w:t>
      </w:r>
      <w:r w:rsidR="00CE367D" w:rsidRPr="00A01624">
        <w:rPr>
          <w:sz w:val="22"/>
          <w:szCs w:val="22"/>
        </w:rPr>
        <w:t>(</w:t>
      </w:r>
      <w:r w:rsidRPr="00A01624">
        <w:rPr>
          <w:sz w:val="22"/>
          <w:szCs w:val="22"/>
        </w:rPr>
        <w:t xml:space="preserve">1) In this section, "Appropriation Act" means the </w:t>
      </w:r>
      <w:r w:rsidRPr="00A01624">
        <w:rPr>
          <w:i/>
          <w:iCs/>
          <w:sz w:val="22"/>
          <w:szCs w:val="22"/>
        </w:rPr>
        <w:t xml:space="preserve">Appropriation Act </w:t>
      </w:r>
      <w:r w:rsidR="00CE367D" w:rsidRPr="00A01624">
        <w:rPr>
          <w:iCs/>
          <w:sz w:val="22"/>
          <w:szCs w:val="22"/>
        </w:rPr>
        <w:t>(</w:t>
      </w:r>
      <w:r w:rsidRPr="00A01624">
        <w:rPr>
          <w:i/>
          <w:iCs/>
          <w:sz w:val="22"/>
          <w:szCs w:val="22"/>
        </w:rPr>
        <w:t xml:space="preserve">No. </w:t>
      </w:r>
      <w:r w:rsidRPr="00A01624">
        <w:rPr>
          <w:sz w:val="22"/>
          <w:szCs w:val="22"/>
        </w:rPr>
        <w:t>2) 1975-76.</w:t>
      </w:r>
    </w:p>
    <w:p w:rsidR="00962C81" w:rsidRPr="00A01624" w:rsidRDefault="00CE367D" w:rsidP="004B73CF">
      <w:pPr>
        <w:shd w:val="clear" w:color="auto" w:fill="FFFFFF"/>
        <w:spacing w:before="120"/>
        <w:ind w:firstLine="331"/>
        <w:jc w:val="both"/>
        <w:rPr>
          <w:sz w:val="22"/>
        </w:rPr>
      </w:pPr>
      <w:r w:rsidRPr="00A01624">
        <w:rPr>
          <w:sz w:val="22"/>
          <w:szCs w:val="22"/>
        </w:rPr>
        <w:t>(</w:t>
      </w:r>
      <w:r w:rsidR="00962C81" w:rsidRPr="00A01624">
        <w:rPr>
          <w:sz w:val="22"/>
          <w:szCs w:val="22"/>
        </w:rPr>
        <w:t>2)</w:t>
      </w:r>
      <w:r w:rsidR="00962C81" w:rsidRPr="00A01624">
        <w:rPr>
          <w:sz w:val="22"/>
          <w:szCs w:val="22"/>
        </w:rPr>
        <w:tab/>
        <w:t>The Appropriation Act has effect, and shall be taken to have had</w:t>
      </w:r>
      <w:r w:rsidR="00A01624" w:rsidRPr="00A01624">
        <w:rPr>
          <w:sz w:val="22"/>
          <w:szCs w:val="22"/>
        </w:rPr>
        <w:t xml:space="preserve"> </w:t>
      </w:r>
      <w:r w:rsidR="00962C81" w:rsidRPr="00A01624">
        <w:rPr>
          <w:sz w:val="22"/>
          <w:szCs w:val="22"/>
        </w:rPr>
        <w:t>effect in respect of expenditure on or after 7 October 1975, as if a reference</w:t>
      </w:r>
      <w:r w:rsidR="00A01624" w:rsidRPr="00A01624">
        <w:rPr>
          <w:sz w:val="22"/>
          <w:szCs w:val="22"/>
        </w:rPr>
        <w:t xml:space="preserve"> </w:t>
      </w:r>
      <w:r w:rsidR="00962C81" w:rsidRPr="00A01624">
        <w:rPr>
          <w:sz w:val="22"/>
          <w:szCs w:val="22"/>
        </w:rPr>
        <w:t>in it to the Department of Services and Property were a reference to the</w:t>
      </w:r>
      <w:r w:rsidR="00A01624" w:rsidRPr="00A01624">
        <w:rPr>
          <w:sz w:val="22"/>
          <w:szCs w:val="22"/>
        </w:rPr>
        <w:t xml:space="preserve"> </w:t>
      </w:r>
      <w:r w:rsidR="00962C81" w:rsidRPr="00A01624">
        <w:rPr>
          <w:sz w:val="22"/>
          <w:szCs w:val="22"/>
        </w:rPr>
        <w:t>Department of Administrative Services.</w:t>
      </w:r>
    </w:p>
    <w:p w:rsidR="00962C81" w:rsidRPr="00A01624" w:rsidRDefault="00CE367D" w:rsidP="004B73CF">
      <w:pPr>
        <w:shd w:val="clear" w:color="auto" w:fill="FFFFFF"/>
        <w:spacing w:before="120"/>
        <w:ind w:firstLine="331"/>
        <w:jc w:val="both"/>
        <w:rPr>
          <w:sz w:val="22"/>
        </w:rPr>
      </w:pPr>
      <w:r w:rsidRPr="00A01624">
        <w:rPr>
          <w:sz w:val="22"/>
          <w:szCs w:val="22"/>
        </w:rPr>
        <w:t>(</w:t>
      </w:r>
      <w:r w:rsidR="00962C81" w:rsidRPr="00A01624">
        <w:rPr>
          <w:sz w:val="22"/>
          <w:szCs w:val="22"/>
        </w:rPr>
        <w:t>3)</w:t>
      </w:r>
      <w:r w:rsidR="00962C81" w:rsidRPr="00A01624">
        <w:rPr>
          <w:sz w:val="22"/>
          <w:szCs w:val="22"/>
        </w:rPr>
        <w:tab/>
        <w:t>The authority conferred on the Treasurer by section 3 of the</w:t>
      </w:r>
      <w:r w:rsidR="00A01624" w:rsidRPr="00A01624">
        <w:rPr>
          <w:sz w:val="22"/>
          <w:szCs w:val="22"/>
        </w:rPr>
        <w:t xml:space="preserve"> </w:t>
      </w:r>
      <w:r w:rsidR="00962C81" w:rsidRPr="00A01624">
        <w:rPr>
          <w:sz w:val="22"/>
          <w:szCs w:val="22"/>
        </w:rPr>
        <w:t>Appropriation Act to issue out of the Consolidated Revenue Fund, and</w:t>
      </w:r>
      <w:r w:rsidR="00A01624" w:rsidRPr="00A01624">
        <w:rPr>
          <w:sz w:val="22"/>
          <w:szCs w:val="22"/>
        </w:rPr>
        <w:t xml:space="preserve"> </w:t>
      </w:r>
      <w:r w:rsidR="00962C81" w:rsidRPr="00A01624">
        <w:rPr>
          <w:sz w:val="22"/>
          <w:szCs w:val="22"/>
        </w:rPr>
        <w:t>apply, moneys referred to in that section for services of a Department of</w:t>
      </w:r>
      <w:r w:rsidR="00A01624" w:rsidRPr="00A01624">
        <w:rPr>
          <w:sz w:val="22"/>
          <w:szCs w:val="22"/>
        </w:rPr>
        <w:t xml:space="preserve"> </w:t>
      </w:r>
      <w:r w:rsidR="00962C81" w:rsidRPr="00A01624">
        <w:rPr>
          <w:sz w:val="22"/>
          <w:szCs w:val="22"/>
        </w:rPr>
        <w:t>State specified in Schedule 2 to that Act shall, by force of this section,</w:t>
      </w:r>
      <w:r w:rsidR="00A01624" w:rsidRPr="00A01624">
        <w:rPr>
          <w:sz w:val="22"/>
          <w:szCs w:val="22"/>
        </w:rPr>
        <w:t xml:space="preserve"> </w:t>
      </w:r>
      <w:r w:rsidR="00962C81" w:rsidRPr="00A01624">
        <w:rPr>
          <w:sz w:val="22"/>
          <w:szCs w:val="22"/>
        </w:rPr>
        <w:t>be deemed to have extended to the issuing, during the period commencing</w:t>
      </w:r>
      <w:r w:rsidR="00A01624" w:rsidRPr="00A01624">
        <w:rPr>
          <w:sz w:val="22"/>
          <w:szCs w:val="22"/>
        </w:rPr>
        <w:t xml:space="preserve"> </w:t>
      </w:r>
      <w:r w:rsidR="00962C81" w:rsidRPr="00A01624">
        <w:rPr>
          <w:sz w:val="22"/>
          <w:szCs w:val="22"/>
        </w:rPr>
        <w:t>on 1 December 1975 and ending on 29 February 1976, out of the Consolidated</w:t>
      </w:r>
      <w:r w:rsidR="00A01624" w:rsidRPr="00A01624">
        <w:rPr>
          <w:sz w:val="22"/>
          <w:szCs w:val="22"/>
        </w:rPr>
        <w:t xml:space="preserve"> </w:t>
      </w:r>
      <w:r w:rsidR="00962C81" w:rsidRPr="00A01624">
        <w:rPr>
          <w:sz w:val="22"/>
          <w:szCs w:val="22"/>
        </w:rPr>
        <w:t>Revenue Fund, and the application, of those moneys for those</w:t>
      </w:r>
      <w:r w:rsidR="00A01624" w:rsidRPr="00A01624">
        <w:rPr>
          <w:sz w:val="22"/>
          <w:szCs w:val="22"/>
        </w:rPr>
        <w:t xml:space="preserve"> </w:t>
      </w:r>
      <w:r w:rsidR="00962C81" w:rsidRPr="00A01624">
        <w:rPr>
          <w:sz w:val="22"/>
          <w:szCs w:val="22"/>
        </w:rPr>
        <w:t>services as services in respect of any other Department of State.</w:t>
      </w:r>
    </w:p>
    <w:p w:rsidR="00962C81" w:rsidRPr="004B73CF" w:rsidRDefault="00962C81" w:rsidP="00A01624">
      <w:pPr>
        <w:shd w:val="clear" w:color="auto" w:fill="FFFFFF"/>
        <w:spacing w:before="120"/>
        <w:ind w:left="10"/>
        <w:jc w:val="both"/>
      </w:pPr>
      <w:r w:rsidRPr="004B73CF">
        <w:rPr>
          <w:b/>
          <w:bCs/>
          <w:szCs w:val="18"/>
        </w:rPr>
        <w:t>Payments to a State.</w:t>
      </w:r>
    </w:p>
    <w:p w:rsidR="00962C81" w:rsidRPr="00A01624" w:rsidRDefault="00962C81" w:rsidP="00A01624">
      <w:pPr>
        <w:shd w:val="clear" w:color="auto" w:fill="FFFFFF"/>
        <w:spacing w:before="120"/>
        <w:ind w:firstLine="331"/>
        <w:jc w:val="both"/>
        <w:rPr>
          <w:sz w:val="22"/>
        </w:rPr>
      </w:pPr>
      <w:r w:rsidRPr="00A01624">
        <w:rPr>
          <w:b/>
          <w:bCs/>
          <w:sz w:val="22"/>
          <w:szCs w:val="22"/>
        </w:rPr>
        <w:t>6.</w:t>
      </w:r>
      <w:r w:rsidRPr="00A01624">
        <w:rPr>
          <w:sz w:val="22"/>
          <w:szCs w:val="22"/>
        </w:rPr>
        <w:t xml:space="preserve"> Payments to a State out of such of the moneys appropriated by this Act as are specified in Division 964 in the Schedule shall be made on such terms and conditions, if any, as the Treasurer determines and in accordance with any determinations by the Treasurer as to the amounts and times of the payments.</w:t>
      </w:r>
    </w:p>
    <w:p w:rsidR="00962C81" w:rsidRPr="004B73CF" w:rsidRDefault="00A01624" w:rsidP="00A01624">
      <w:pPr>
        <w:shd w:val="clear" w:color="auto" w:fill="FFFFFF"/>
        <w:jc w:val="center"/>
        <w:rPr>
          <w:sz w:val="24"/>
        </w:rPr>
      </w:pPr>
      <w:r w:rsidRPr="00A01624">
        <w:br w:type="page"/>
      </w:r>
      <w:r w:rsidR="00962C81" w:rsidRPr="004B73CF">
        <w:rPr>
          <w:sz w:val="24"/>
          <w:szCs w:val="24"/>
        </w:rPr>
        <w:lastRenderedPageBreak/>
        <w:t>SCHEDULE</w:t>
      </w:r>
    </w:p>
    <w:p w:rsidR="00962C81" w:rsidRPr="00A01624" w:rsidRDefault="00962C81" w:rsidP="00053209">
      <w:pPr>
        <w:shd w:val="clear" w:color="auto" w:fill="FFFFFF"/>
        <w:tabs>
          <w:tab w:val="left" w:pos="4320"/>
        </w:tabs>
        <w:spacing w:before="120" w:after="120"/>
        <w:jc w:val="right"/>
      </w:pPr>
      <w:r w:rsidRPr="00053209">
        <w:rPr>
          <w:b/>
          <w:bCs/>
          <w:szCs w:val="14"/>
        </w:rPr>
        <w:t>ABSTRACT</w:t>
      </w:r>
      <w:r w:rsidRPr="00053209">
        <w:rPr>
          <w:b/>
          <w:bCs/>
          <w:szCs w:val="14"/>
        </w:rPr>
        <w:tab/>
      </w:r>
      <w:r w:rsidRPr="00053209">
        <w:rPr>
          <w:szCs w:val="14"/>
        </w:rPr>
        <w:t>Section 4</w:t>
      </w:r>
    </w:p>
    <w:p w:rsidR="00962C81" w:rsidRPr="00A01624" w:rsidRDefault="00962C81" w:rsidP="00A01624">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99"/>
        <w:gridCol w:w="6719"/>
        <w:gridCol w:w="1391"/>
      </w:tblGrid>
      <w:tr w:rsidR="00962C81" w:rsidRPr="00A01624" w:rsidTr="00053209">
        <w:trPr>
          <w:trHeight w:val="651"/>
          <w:jc w:val="center"/>
        </w:trPr>
        <w:tc>
          <w:tcPr>
            <w:tcW w:w="990" w:type="dxa"/>
            <w:tcBorders>
              <w:top w:val="single" w:sz="6" w:space="0" w:color="auto"/>
              <w:left w:val="nil"/>
              <w:bottom w:val="single" w:sz="6" w:space="0" w:color="auto"/>
              <w:right w:val="single" w:sz="6" w:space="0" w:color="auto"/>
            </w:tcBorders>
            <w:shd w:val="clear" w:color="auto" w:fill="FFFFFF"/>
            <w:vAlign w:val="center"/>
          </w:tcPr>
          <w:p w:rsidR="00962C81" w:rsidRPr="00A01624" w:rsidRDefault="00962C81" w:rsidP="00053209">
            <w:pPr>
              <w:shd w:val="clear" w:color="auto" w:fill="FFFFFF"/>
              <w:jc w:val="center"/>
            </w:pPr>
            <w:r w:rsidRPr="00053209">
              <w:rPr>
                <w:szCs w:val="14"/>
              </w:rPr>
              <w:t>Page Reference</w:t>
            </w:r>
          </w:p>
        </w:tc>
        <w:tc>
          <w:tcPr>
            <w:tcW w:w="6660" w:type="dxa"/>
            <w:tcBorders>
              <w:top w:val="single" w:sz="6" w:space="0" w:color="auto"/>
              <w:left w:val="single" w:sz="6" w:space="0" w:color="auto"/>
              <w:bottom w:val="single" w:sz="6" w:space="0" w:color="auto"/>
              <w:right w:val="single" w:sz="6" w:space="0" w:color="auto"/>
            </w:tcBorders>
            <w:shd w:val="clear" w:color="auto" w:fill="FFFFFF"/>
            <w:vAlign w:val="center"/>
          </w:tcPr>
          <w:p w:rsidR="00962C81" w:rsidRPr="00A01624" w:rsidRDefault="00962C81" w:rsidP="00053209">
            <w:pPr>
              <w:shd w:val="clear" w:color="auto" w:fill="FFFFFF"/>
              <w:tabs>
                <w:tab w:val="left" w:leader="dot" w:pos="6480"/>
              </w:tabs>
              <w:jc w:val="center"/>
            </w:pPr>
            <w:r w:rsidRPr="00053209">
              <w:rPr>
                <w:szCs w:val="14"/>
              </w:rPr>
              <w:t>Departments and Services</w:t>
            </w:r>
          </w:p>
        </w:tc>
        <w:tc>
          <w:tcPr>
            <w:tcW w:w="1379" w:type="dxa"/>
            <w:tcBorders>
              <w:top w:val="single" w:sz="6" w:space="0" w:color="auto"/>
              <w:left w:val="single" w:sz="6" w:space="0" w:color="auto"/>
              <w:bottom w:val="single" w:sz="6" w:space="0" w:color="auto"/>
              <w:right w:val="nil"/>
            </w:tcBorders>
            <w:shd w:val="clear" w:color="auto" w:fill="FFFFFF"/>
            <w:vAlign w:val="center"/>
          </w:tcPr>
          <w:p w:rsidR="00962C81" w:rsidRPr="00A01624" w:rsidRDefault="00962C81" w:rsidP="00053209">
            <w:pPr>
              <w:shd w:val="clear" w:color="auto" w:fill="FFFFFF"/>
              <w:jc w:val="center"/>
            </w:pPr>
            <w:r w:rsidRPr="00053209">
              <w:rPr>
                <w:szCs w:val="14"/>
              </w:rPr>
              <w:t>Total</w:t>
            </w:r>
          </w:p>
        </w:tc>
      </w:tr>
      <w:tr w:rsidR="00962C81" w:rsidRPr="00A01624" w:rsidTr="00053209">
        <w:trPr>
          <w:trHeight w:val="20"/>
          <w:jc w:val="center"/>
        </w:trPr>
        <w:tc>
          <w:tcPr>
            <w:tcW w:w="990" w:type="dxa"/>
            <w:tcBorders>
              <w:top w:val="single" w:sz="6" w:space="0" w:color="auto"/>
              <w:left w:val="nil"/>
              <w:bottom w:val="nil"/>
              <w:right w:val="single" w:sz="6" w:space="0" w:color="auto"/>
            </w:tcBorders>
            <w:shd w:val="clear" w:color="auto" w:fill="FFFFFF"/>
          </w:tcPr>
          <w:p w:rsidR="00962C81" w:rsidRPr="00A01624" w:rsidRDefault="00962C81" w:rsidP="00A01624">
            <w:pPr>
              <w:shd w:val="clear" w:color="auto" w:fill="FFFFFF"/>
            </w:pPr>
          </w:p>
        </w:tc>
        <w:tc>
          <w:tcPr>
            <w:tcW w:w="6660" w:type="dxa"/>
            <w:tcBorders>
              <w:top w:val="single" w:sz="6" w:space="0" w:color="auto"/>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pPr>
          </w:p>
        </w:tc>
        <w:tc>
          <w:tcPr>
            <w:tcW w:w="1379" w:type="dxa"/>
            <w:tcBorders>
              <w:top w:val="single" w:sz="6" w:space="0" w:color="auto"/>
              <w:left w:val="single" w:sz="6" w:space="0" w:color="auto"/>
              <w:bottom w:val="nil"/>
              <w:right w:val="nil"/>
            </w:tcBorders>
            <w:shd w:val="clear" w:color="auto" w:fill="FFFFFF"/>
          </w:tcPr>
          <w:p w:rsidR="00962C81" w:rsidRPr="00A01624" w:rsidRDefault="00053209" w:rsidP="00053209">
            <w:pPr>
              <w:shd w:val="clear" w:color="auto" w:fill="FFFFFF"/>
              <w:jc w:val="center"/>
            </w:pPr>
            <w:r w:rsidRPr="00053209">
              <w:rPr>
                <w:szCs w:val="18"/>
              </w:rPr>
              <w:t>$</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4</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ind w:left="5"/>
              <w:jc w:val="both"/>
            </w:pPr>
            <w:r w:rsidRPr="00053209">
              <w:rPr>
                <w:szCs w:val="14"/>
              </w:rPr>
              <w:t>DEPARTMENT OF ABORIGINAL AFFAIRS</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16,000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4</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ind w:left="5"/>
              <w:jc w:val="both"/>
            </w:pPr>
            <w:r w:rsidRPr="00053209">
              <w:rPr>
                <w:szCs w:val="14"/>
              </w:rPr>
              <w:t>DEPARTMENT OF ADMINISTRATIVE SERVICES</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1,501,000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4</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ind w:left="5"/>
              <w:jc w:val="both"/>
            </w:pPr>
            <w:r w:rsidRPr="00053209">
              <w:rPr>
                <w:szCs w:val="14"/>
              </w:rPr>
              <w:t>DEPARTMENT OF BUSINESS AND CONSUMER AFFAIRS</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1,625,000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5</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ind w:left="5"/>
              <w:jc w:val="both"/>
            </w:pPr>
            <w:r w:rsidRPr="00053209">
              <w:rPr>
                <w:szCs w:val="14"/>
              </w:rPr>
              <w:t>DEPARTMENT OF THE CAPITAL TERRITORY</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21,472,000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5</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ind w:left="5"/>
              <w:jc w:val="both"/>
            </w:pPr>
            <w:r w:rsidRPr="00053209">
              <w:rPr>
                <w:szCs w:val="14"/>
              </w:rPr>
              <w:t>DEPARTMENT OF CONSTRUCTION</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12,839,000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6</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ind w:left="5"/>
              <w:jc w:val="both"/>
            </w:pPr>
            <w:r w:rsidRPr="00053209">
              <w:rPr>
                <w:szCs w:val="14"/>
              </w:rPr>
              <w:t>DEPARTMENT OF EDUCATION</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71,000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6</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ind w:left="230" w:hanging="216"/>
              <w:jc w:val="both"/>
            </w:pPr>
            <w:r w:rsidRPr="00053209">
              <w:rPr>
                <w:szCs w:val="14"/>
              </w:rPr>
              <w:t>DEPARTMENT OF ENVIRONMENT, HOUSING AND COMMUNITY DEVELOPMENT</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26,000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7</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ind w:left="5"/>
              <w:jc w:val="both"/>
            </w:pPr>
            <w:r w:rsidRPr="00053209">
              <w:rPr>
                <w:szCs w:val="14"/>
              </w:rPr>
              <w:t>DEPARTMENT OF FOREIGN AFFAIRS</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302,000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7</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ind w:left="5"/>
              <w:jc w:val="both"/>
            </w:pPr>
            <w:r w:rsidRPr="00053209">
              <w:rPr>
                <w:szCs w:val="14"/>
              </w:rPr>
              <w:t>DEPARTMENT OF HEALTH</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2,599,000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8</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DEPARTMENT OF INDUSTRY AND COMMERCE</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2,693,000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8</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DEPARTMENT OF NATIONAL RESOURCES</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4,958,000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8</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DEPARTMENT OF THE NORTHERN TERRITORY</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18,324,000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9</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POSTAL AND TELECOMMUNICATIONS DEPARTMENT</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1,175,000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9</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DEPARTMENT OF PRIMARY INDUSTRY</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9,000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10</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DEPARTMENT OF THE PRIME MINISTER AND CABINET</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49,640,000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10</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DEPARTMENT OF SCIENCE</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690,000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10</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DEPARTMENT OF SOCIAL SECURITY</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1,172,000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11</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DEPARTMENT OF TRANSPORT</w:t>
            </w:r>
            <w:r w:rsidR="00053209">
              <w:rPr>
                <w:szCs w:val="14"/>
              </w:rPr>
              <w:tab/>
            </w:r>
          </w:p>
        </w:tc>
        <w:tc>
          <w:tcPr>
            <w:tcW w:w="1379" w:type="dxa"/>
            <w:tcBorders>
              <w:top w:val="nil"/>
              <w:left w:val="single" w:sz="6" w:space="0" w:color="auto"/>
              <w:bottom w:val="nil"/>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8,700,000</w:t>
            </w:r>
          </w:p>
        </w:tc>
      </w:tr>
      <w:tr w:rsidR="00962C81" w:rsidRPr="00A01624" w:rsidTr="00053209">
        <w:trPr>
          <w:trHeight w:val="20"/>
          <w:jc w:val="center"/>
        </w:trPr>
        <w:tc>
          <w:tcPr>
            <w:tcW w:w="990" w:type="dxa"/>
            <w:tcBorders>
              <w:top w:val="nil"/>
              <w:left w:val="nil"/>
              <w:bottom w:val="nil"/>
              <w:right w:val="single" w:sz="6" w:space="0" w:color="auto"/>
            </w:tcBorders>
            <w:shd w:val="clear" w:color="auto" w:fill="FFFFFF"/>
          </w:tcPr>
          <w:p w:rsidR="00962C81" w:rsidRPr="00A01624" w:rsidRDefault="00962C81" w:rsidP="00053209">
            <w:pPr>
              <w:shd w:val="clear" w:color="auto" w:fill="FFFFFF"/>
              <w:spacing w:before="60"/>
              <w:ind w:right="432"/>
              <w:jc w:val="right"/>
            </w:pPr>
            <w:r w:rsidRPr="00053209">
              <w:rPr>
                <w:szCs w:val="18"/>
              </w:rPr>
              <w:t>11</w:t>
            </w:r>
          </w:p>
        </w:tc>
        <w:tc>
          <w:tcPr>
            <w:tcW w:w="6660" w:type="dxa"/>
            <w:tcBorders>
              <w:top w:val="nil"/>
              <w:left w:val="single" w:sz="6" w:space="0" w:color="auto"/>
              <w:bottom w:val="nil"/>
              <w:right w:val="single" w:sz="6" w:space="0" w:color="auto"/>
            </w:tcBorders>
            <w:shd w:val="clear" w:color="auto" w:fill="FFFFFF"/>
          </w:tcPr>
          <w:p w:rsidR="00962C81" w:rsidRPr="00A01624" w:rsidRDefault="00962C81" w:rsidP="00053209">
            <w:pPr>
              <w:shd w:val="clear" w:color="auto" w:fill="FFFFFF"/>
              <w:tabs>
                <w:tab w:val="left" w:leader="dot" w:pos="6480"/>
              </w:tabs>
              <w:spacing w:before="60"/>
              <w:jc w:val="both"/>
            </w:pPr>
            <w:r w:rsidRPr="00053209">
              <w:rPr>
                <w:szCs w:val="14"/>
              </w:rPr>
              <w:t>DEPARTMENT OF THE TREASURY</w:t>
            </w:r>
            <w:r w:rsidR="00053209">
              <w:rPr>
                <w:szCs w:val="14"/>
              </w:rPr>
              <w:tab/>
            </w:r>
          </w:p>
        </w:tc>
        <w:tc>
          <w:tcPr>
            <w:tcW w:w="1379" w:type="dxa"/>
            <w:tcBorders>
              <w:top w:val="nil"/>
              <w:left w:val="single" w:sz="6" w:space="0" w:color="auto"/>
              <w:bottom w:val="single" w:sz="6" w:space="0" w:color="auto"/>
              <w:right w:val="nil"/>
            </w:tcBorders>
            <w:shd w:val="clear" w:color="auto" w:fill="FFFFFF"/>
            <w:vAlign w:val="bottom"/>
          </w:tcPr>
          <w:p w:rsidR="00962C81" w:rsidRPr="00A01624" w:rsidRDefault="00962C81" w:rsidP="00053209">
            <w:pPr>
              <w:shd w:val="clear" w:color="auto" w:fill="FFFFFF"/>
              <w:ind w:right="144"/>
              <w:jc w:val="right"/>
            </w:pPr>
            <w:r w:rsidRPr="00053209">
              <w:rPr>
                <w:szCs w:val="18"/>
              </w:rPr>
              <w:t>33,959,000</w:t>
            </w:r>
          </w:p>
        </w:tc>
      </w:tr>
      <w:tr w:rsidR="00962C81" w:rsidRPr="00A01624" w:rsidTr="00053209">
        <w:trPr>
          <w:trHeight w:val="20"/>
          <w:jc w:val="center"/>
        </w:trPr>
        <w:tc>
          <w:tcPr>
            <w:tcW w:w="990" w:type="dxa"/>
            <w:tcBorders>
              <w:top w:val="nil"/>
              <w:left w:val="nil"/>
              <w:bottom w:val="single" w:sz="6" w:space="0" w:color="auto"/>
              <w:right w:val="single" w:sz="6" w:space="0" w:color="auto"/>
            </w:tcBorders>
            <w:shd w:val="clear" w:color="auto" w:fill="FFFFFF"/>
          </w:tcPr>
          <w:p w:rsidR="00962C81" w:rsidRPr="00A01624" w:rsidRDefault="00962C81" w:rsidP="00053209">
            <w:pPr>
              <w:shd w:val="clear" w:color="auto" w:fill="FFFFFF"/>
              <w:spacing w:before="60"/>
            </w:pPr>
          </w:p>
        </w:tc>
        <w:tc>
          <w:tcPr>
            <w:tcW w:w="6660" w:type="dxa"/>
            <w:tcBorders>
              <w:top w:val="nil"/>
              <w:left w:val="single" w:sz="6" w:space="0" w:color="auto"/>
              <w:bottom w:val="single" w:sz="6" w:space="0" w:color="auto"/>
              <w:right w:val="single" w:sz="6" w:space="0" w:color="auto"/>
            </w:tcBorders>
            <w:shd w:val="clear" w:color="auto" w:fill="FFFFFF"/>
          </w:tcPr>
          <w:p w:rsidR="00962C81" w:rsidRPr="00A01624" w:rsidRDefault="00962C81" w:rsidP="00053209">
            <w:pPr>
              <w:shd w:val="clear" w:color="auto" w:fill="FFFFFF"/>
              <w:tabs>
                <w:tab w:val="left" w:leader="dot" w:pos="6480"/>
              </w:tabs>
              <w:spacing w:before="60" w:after="120"/>
              <w:ind w:left="902"/>
              <w:jc w:val="both"/>
            </w:pPr>
            <w:r w:rsidRPr="00053209">
              <w:rPr>
                <w:szCs w:val="18"/>
              </w:rPr>
              <w:t>TOTAL</w:t>
            </w:r>
            <w:r w:rsidR="00053209">
              <w:rPr>
                <w:szCs w:val="18"/>
              </w:rPr>
              <w:tab/>
            </w:r>
          </w:p>
        </w:tc>
        <w:tc>
          <w:tcPr>
            <w:tcW w:w="1379" w:type="dxa"/>
            <w:tcBorders>
              <w:top w:val="single" w:sz="6" w:space="0" w:color="auto"/>
              <w:left w:val="single" w:sz="6" w:space="0" w:color="auto"/>
              <w:bottom w:val="single" w:sz="6" w:space="0" w:color="auto"/>
              <w:right w:val="nil"/>
            </w:tcBorders>
            <w:shd w:val="clear" w:color="auto" w:fill="FFFFFF"/>
            <w:vAlign w:val="bottom"/>
          </w:tcPr>
          <w:p w:rsidR="00962C81" w:rsidRPr="00A01624" w:rsidRDefault="00962C81" w:rsidP="00053209">
            <w:pPr>
              <w:shd w:val="clear" w:color="auto" w:fill="FFFFFF"/>
              <w:spacing w:after="120"/>
              <w:ind w:right="144"/>
              <w:jc w:val="right"/>
            </w:pPr>
            <w:r w:rsidRPr="00053209">
              <w:rPr>
                <w:szCs w:val="18"/>
              </w:rPr>
              <w:t>161,771,000</w:t>
            </w:r>
          </w:p>
        </w:tc>
      </w:tr>
    </w:tbl>
    <w:p w:rsidR="00962C81" w:rsidRPr="00A01624" w:rsidRDefault="00962C81" w:rsidP="00BF55F7">
      <w:pPr>
        <w:shd w:val="clear" w:color="auto" w:fill="FFFFFF"/>
        <w:spacing w:before="5400"/>
        <w:ind w:left="139"/>
        <w:jc w:val="both"/>
      </w:pPr>
      <w:r w:rsidRPr="00053209">
        <w:rPr>
          <w:szCs w:val="14"/>
        </w:rPr>
        <w:t>10675/76</w:t>
      </w:r>
      <w:r w:rsidRPr="00053209">
        <w:rPr>
          <w:rFonts w:eastAsia="Times New Roman"/>
          <w:szCs w:val="14"/>
        </w:rPr>
        <w:t>—2</w:t>
      </w:r>
    </w:p>
    <w:p w:rsidR="00962C81" w:rsidRPr="00A01624" w:rsidRDefault="00A01624" w:rsidP="00BF55F7">
      <w:pPr>
        <w:shd w:val="clear" w:color="auto" w:fill="FFFFFF"/>
        <w:spacing w:after="120"/>
        <w:jc w:val="center"/>
      </w:pPr>
      <w:r w:rsidRPr="00A01624">
        <w:br w:type="page"/>
      </w:r>
      <w:r w:rsidR="00962C81" w:rsidRPr="00A01624">
        <w:rPr>
          <w:b/>
          <w:bCs/>
        </w:rPr>
        <w:t>DEPARTMENTS AND SERVICES</w:t>
      </w:r>
    </w:p>
    <w:p w:rsidR="00962C81" w:rsidRPr="00A01624" w:rsidRDefault="00962C81" w:rsidP="00A01624">
      <w:pPr>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69"/>
        <w:gridCol w:w="1344"/>
        <w:gridCol w:w="1360"/>
        <w:gridCol w:w="1764"/>
      </w:tblGrid>
      <w:tr w:rsidR="00BF55F7" w:rsidRPr="00A01624" w:rsidTr="004A13A9">
        <w:trPr>
          <w:trHeight w:val="20"/>
          <w:jc w:val="center"/>
        </w:trPr>
        <w:tc>
          <w:tcPr>
            <w:tcW w:w="5070" w:type="dxa"/>
            <w:vMerge w:val="restart"/>
            <w:tcBorders>
              <w:top w:val="single" w:sz="6" w:space="0" w:color="auto"/>
              <w:left w:val="nil"/>
              <w:right w:val="single" w:sz="6" w:space="0" w:color="auto"/>
            </w:tcBorders>
            <w:shd w:val="clear" w:color="auto" w:fill="FFFFFF"/>
            <w:vAlign w:val="center"/>
          </w:tcPr>
          <w:p w:rsidR="00BF55F7" w:rsidRPr="00A01624" w:rsidRDefault="00BF55F7" w:rsidP="008522BB">
            <w:pPr>
              <w:shd w:val="clear" w:color="auto" w:fill="FFFFFF"/>
              <w:tabs>
                <w:tab w:val="left" w:leader="dot" w:pos="4910"/>
              </w:tabs>
              <w:jc w:val="center"/>
            </w:pPr>
          </w:p>
        </w:tc>
        <w:tc>
          <w:tcPr>
            <w:tcW w:w="1344" w:type="dxa"/>
            <w:vMerge w:val="restart"/>
            <w:tcBorders>
              <w:top w:val="single" w:sz="6" w:space="0" w:color="auto"/>
              <w:left w:val="single" w:sz="6" w:space="0" w:color="auto"/>
              <w:right w:val="single" w:sz="6" w:space="0" w:color="auto"/>
            </w:tcBorders>
            <w:shd w:val="clear" w:color="auto" w:fill="FFFFFF"/>
            <w:vAlign w:val="center"/>
          </w:tcPr>
          <w:p w:rsidR="00BF55F7" w:rsidRPr="00A01624" w:rsidRDefault="00BF55F7" w:rsidP="00BF55F7">
            <w:pPr>
              <w:shd w:val="clear" w:color="auto" w:fill="FFFFFF"/>
              <w:jc w:val="center"/>
            </w:pPr>
            <w:r w:rsidRPr="00053209">
              <w:rPr>
                <w:szCs w:val="14"/>
              </w:rPr>
              <w:t>Additional appropriation for 1975-76</w:t>
            </w:r>
          </w:p>
        </w:tc>
        <w:tc>
          <w:tcPr>
            <w:tcW w:w="3124" w:type="dxa"/>
            <w:gridSpan w:val="2"/>
            <w:tcBorders>
              <w:top w:val="single" w:sz="6" w:space="0" w:color="auto"/>
              <w:left w:val="single" w:sz="6" w:space="0" w:color="auto"/>
              <w:bottom w:val="single" w:sz="6" w:space="0" w:color="auto"/>
              <w:right w:val="nil"/>
            </w:tcBorders>
            <w:shd w:val="clear" w:color="auto" w:fill="FFFFFF"/>
            <w:vAlign w:val="center"/>
          </w:tcPr>
          <w:p w:rsidR="00BF55F7" w:rsidRPr="00A01624" w:rsidRDefault="00BF55F7" w:rsidP="00BF55F7">
            <w:pPr>
              <w:shd w:val="clear" w:color="auto" w:fill="FFFFFF"/>
              <w:jc w:val="center"/>
            </w:pPr>
            <w:r w:rsidRPr="00053209">
              <w:rPr>
                <w:szCs w:val="14"/>
              </w:rPr>
              <w:t>Information with respect to previous appropriation and expenditure</w:t>
            </w:r>
          </w:p>
        </w:tc>
      </w:tr>
      <w:tr w:rsidR="00BF55F7" w:rsidRPr="00A01624" w:rsidTr="004A13A9">
        <w:trPr>
          <w:trHeight w:val="20"/>
          <w:jc w:val="center"/>
        </w:trPr>
        <w:tc>
          <w:tcPr>
            <w:tcW w:w="5070" w:type="dxa"/>
            <w:vMerge/>
            <w:tcBorders>
              <w:left w:val="nil"/>
              <w:bottom w:val="nil"/>
              <w:right w:val="single" w:sz="6" w:space="0" w:color="auto"/>
            </w:tcBorders>
            <w:shd w:val="clear" w:color="auto" w:fill="FFFFFF"/>
            <w:vAlign w:val="center"/>
          </w:tcPr>
          <w:p w:rsidR="00BF55F7" w:rsidRPr="00A01624" w:rsidRDefault="00BF55F7" w:rsidP="008522BB">
            <w:pPr>
              <w:shd w:val="clear" w:color="auto" w:fill="FFFFFF"/>
              <w:tabs>
                <w:tab w:val="left" w:leader="dot" w:pos="4910"/>
              </w:tabs>
              <w:jc w:val="center"/>
            </w:pPr>
          </w:p>
        </w:tc>
        <w:tc>
          <w:tcPr>
            <w:tcW w:w="1344" w:type="dxa"/>
            <w:vMerge/>
            <w:tcBorders>
              <w:left w:val="single" w:sz="6" w:space="0" w:color="auto"/>
              <w:bottom w:val="single" w:sz="6" w:space="0" w:color="auto"/>
              <w:right w:val="single" w:sz="6" w:space="0" w:color="auto"/>
            </w:tcBorders>
            <w:shd w:val="clear" w:color="auto" w:fill="FFFFFF"/>
            <w:vAlign w:val="center"/>
          </w:tcPr>
          <w:p w:rsidR="00BF55F7" w:rsidRPr="00A01624" w:rsidRDefault="00BF55F7" w:rsidP="00BF55F7">
            <w:pPr>
              <w:shd w:val="clear" w:color="auto" w:fill="FFFFFF"/>
              <w:jc w:val="cente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center"/>
          </w:tcPr>
          <w:p w:rsidR="00BF55F7" w:rsidRPr="00A01624" w:rsidRDefault="00BF55F7" w:rsidP="00BF55F7">
            <w:pPr>
              <w:shd w:val="clear" w:color="auto" w:fill="FFFFFF"/>
              <w:jc w:val="center"/>
            </w:pPr>
            <w:r w:rsidRPr="00053209">
              <w:rPr>
                <w:szCs w:val="14"/>
              </w:rPr>
              <w:t xml:space="preserve">Appropriation made by </w:t>
            </w:r>
            <w:r w:rsidRPr="00053209">
              <w:rPr>
                <w:i/>
                <w:iCs/>
                <w:szCs w:val="14"/>
              </w:rPr>
              <w:t xml:space="preserve">Appropriation Act </w:t>
            </w:r>
            <w:r w:rsidRPr="00053209">
              <w:rPr>
                <w:iCs/>
                <w:szCs w:val="14"/>
              </w:rPr>
              <w:t>(</w:t>
            </w:r>
            <w:r w:rsidRPr="00053209">
              <w:rPr>
                <w:i/>
                <w:iCs/>
                <w:szCs w:val="14"/>
              </w:rPr>
              <w:t xml:space="preserve">No. </w:t>
            </w:r>
            <w:r w:rsidRPr="00053209">
              <w:rPr>
                <w:szCs w:val="14"/>
              </w:rPr>
              <w:t>2) 1975-76</w:t>
            </w:r>
          </w:p>
        </w:tc>
        <w:tc>
          <w:tcPr>
            <w:tcW w:w="1764" w:type="dxa"/>
            <w:tcBorders>
              <w:top w:val="single" w:sz="6" w:space="0" w:color="auto"/>
              <w:left w:val="single" w:sz="6" w:space="0" w:color="auto"/>
              <w:bottom w:val="single" w:sz="6" w:space="0" w:color="auto"/>
              <w:right w:val="nil"/>
            </w:tcBorders>
            <w:shd w:val="clear" w:color="auto" w:fill="FFFFFF"/>
            <w:vAlign w:val="center"/>
          </w:tcPr>
          <w:p w:rsidR="00BF55F7" w:rsidRPr="00A01624" w:rsidRDefault="00BF55F7" w:rsidP="00BF55F7">
            <w:pPr>
              <w:shd w:val="clear" w:color="auto" w:fill="FFFFFF"/>
              <w:jc w:val="center"/>
            </w:pPr>
            <w:r w:rsidRPr="00053209">
              <w:rPr>
                <w:szCs w:val="14"/>
              </w:rPr>
              <w:t>Expenditure 1974-75</w:t>
            </w: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pPr>
          </w:p>
        </w:tc>
        <w:tc>
          <w:tcPr>
            <w:tcW w:w="1344"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053209">
            <w:pPr>
              <w:shd w:val="clear" w:color="auto" w:fill="FFFFFF"/>
              <w:jc w:val="center"/>
            </w:pPr>
            <w:r w:rsidRPr="00053209">
              <w:rPr>
                <w:szCs w:val="18"/>
              </w:rPr>
              <w:t>$</w:t>
            </w:r>
          </w:p>
        </w:tc>
        <w:tc>
          <w:tcPr>
            <w:tcW w:w="1360"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053209">
            <w:pPr>
              <w:shd w:val="clear" w:color="auto" w:fill="FFFFFF"/>
              <w:jc w:val="center"/>
            </w:pPr>
            <w:r w:rsidRPr="00053209">
              <w:rPr>
                <w:szCs w:val="18"/>
              </w:rPr>
              <w:t>$</w:t>
            </w:r>
          </w:p>
        </w:tc>
        <w:tc>
          <w:tcPr>
            <w:tcW w:w="1764" w:type="dxa"/>
            <w:tcBorders>
              <w:top w:val="single" w:sz="6" w:space="0" w:color="auto"/>
              <w:left w:val="single" w:sz="6" w:space="0" w:color="auto"/>
              <w:bottom w:val="nil"/>
              <w:right w:val="nil"/>
            </w:tcBorders>
            <w:shd w:val="clear" w:color="auto" w:fill="FFFFFF"/>
          </w:tcPr>
          <w:p w:rsidR="00962C81" w:rsidRPr="00A01624" w:rsidRDefault="00053209" w:rsidP="00053209">
            <w:pPr>
              <w:shd w:val="clear" w:color="auto" w:fill="FFFFFF"/>
              <w:jc w:val="center"/>
            </w:pPr>
            <w:r w:rsidRPr="00053209">
              <w:rPr>
                <w:szCs w:val="18"/>
              </w:rPr>
              <w:t>$</w:t>
            </w: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spacing w:before="60" w:after="60"/>
              <w:jc w:val="center"/>
            </w:pPr>
            <w:r w:rsidRPr="00053209">
              <w:rPr>
                <w:b/>
                <w:bCs/>
                <w:szCs w:val="18"/>
              </w:rPr>
              <w:t>DEPARTMENT OF ABORIGINAL AFFAIRS</w:t>
            </w:r>
          </w:p>
        </w:tc>
        <w:tc>
          <w:tcPr>
            <w:tcW w:w="1344"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jc w:val="both"/>
            </w:pPr>
            <w:r w:rsidRPr="00053209">
              <w:rPr>
                <w:smallCaps/>
                <w:szCs w:val="18"/>
              </w:rPr>
              <w:t xml:space="preserve">Division </w:t>
            </w:r>
            <w:r w:rsidRPr="00053209">
              <w:rPr>
                <w:szCs w:val="18"/>
              </w:rPr>
              <w:t>813.</w:t>
            </w:r>
            <w:r w:rsidRPr="00053209">
              <w:rPr>
                <w:rFonts w:eastAsia="Times New Roman"/>
                <w:szCs w:val="18"/>
              </w:rPr>
              <w:t>—OTHER SERVICES</w:t>
            </w:r>
          </w:p>
        </w:tc>
        <w:tc>
          <w:tcPr>
            <w:tcW w:w="1344"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ind w:left="691" w:hanging="576"/>
              <w:jc w:val="both"/>
            </w:pPr>
            <w:r w:rsidRPr="00053209">
              <w:rPr>
                <w:szCs w:val="18"/>
              </w:rPr>
              <w:t>01. Interim Northern Territory Land Commission</w:t>
            </w:r>
            <w:r w:rsidRPr="00053209">
              <w:rPr>
                <w:rFonts w:eastAsia="Times New Roman"/>
                <w:szCs w:val="18"/>
              </w:rPr>
              <w:t>—Operating expenses</w:t>
            </w:r>
            <w:r w:rsidR="008522BB">
              <w:rPr>
                <w:rFonts w:eastAsia="Times New Roman"/>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sz w:val="22"/>
                <w:szCs w:val="22"/>
              </w:rPr>
              <w:t>16,000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r w:rsidRPr="00053209">
              <w:rPr>
                <w:szCs w:val="18"/>
              </w:rPr>
              <w:t>10,000</w:t>
            </w:r>
          </w:p>
        </w:tc>
        <w:tc>
          <w:tcPr>
            <w:tcW w:w="1764"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jc w:val="center"/>
            </w:pPr>
            <w:r>
              <w:t>..</w:t>
            </w: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705923">
            <w:pPr>
              <w:shd w:val="clear" w:color="auto" w:fill="FFFFFF"/>
              <w:tabs>
                <w:tab w:val="left" w:leader="dot" w:pos="4910"/>
              </w:tabs>
              <w:spacing w:before="120"/>
              <w:ind w:right="144"/>
              <w:jc w:val="right"/>
            </w:pPr>
            <w:r w:rsidRPr="00053209">
              <w:rPr>
                <w:b/>
                <w:bCs/>
                <w:szCs w:val="18"/>
              </w:rPr>
              <w:t>Total: Department of Aboriginal Affairs</w:t>
            </w:r>
          </w:p>
        </w:tc>
        <w:tc>
          <w:tcPr>
            <w:tcW w:w="1344"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b/>
                <w:bCs/>
                <w:sz w:val="22"/>
                <w:szCs w:val="22"/>
              </w:rPr>
              <w:t>16,000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705923">
            <w:pPr>
              <w:shd w:val="clear" w:color="auto" w:fill="FFFFFF"/>
              <w:tabs>
                <w:tab w:val="left" w:leader="dot" w:pos="4910"/>
              </w:tabs>
              <w:spacing w:before="480"/>
              <w:jc w:val="both"/>
            </w:pPr>
            <w:r w:rsidRPr="00053209">
              <w:rPr>
                <w:b/>
                <w:bCs/>
                <w:szCs w:val="18"/>
              </w:rPr>
              <w:t>DEPARTMENT OF ADMINISTRATIVE SERVICES</w:t>
            </w:r>
          </w:p>
        </w:tc>
        <w:tc>
          <w:tcPr>
            <w:tcW w:w="1344"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917446">
            <w:pPr>
              <w:shd w:val="clear" w:color="auto" w:fill="FFFFFF"/>
              <w:tabs>
                <w:tab w:val="left" w:leader="dot" w:pos="4910"/>
              </w:tabs>
              <w:spacing w:before="120"/>
              <w:jc w:val="both"/>
            </w:pPr>
            <w:r w:rsidRPr="00053209">
              <w:rPr>
                <w:smallCaps/>
                <w:szCs w:val="18"/>
              </w:rPr>
              <w:t xml:space="preserve">Division </w:t>
            </w:r>
            <w:r w:rsidRPr="00053209">
              <w:rPr>
                <w:szCs w:val="18"/>
              </w:rPr>
              <w:t>933.</w:t>
            </w:r>
            <w:r w:rsidRPr="00053209">
              <w:rPr>
                <w:rFonts w:eastAsia="Times New Roman"/>
                <w:szCs w:val="18"/>
              </w:rPr>
              <w:t>—CAPITAL WORKS AND SERVICES</w:t>
            </w:r>
          </w:p>
        </w:tc>
        <w:tc>
          <w:tcPr>
            <w:tcW w:w="1344"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jc w:val="both"/>
            </w:pPr>
            <w:r w:rsidRPr="00053209">
              <w:rPr>
                <w:b/>
                <w:bCs/>
                <w:szCs w:val="18"/>
              </w:rPr>
              <w:t>1.</w:t>
            </w:r>
            <w:r w:rsidRPr="00053209">
              <w:rPr>
                <w:rFonts w:eastAsia="Times New Roman"/>
                <w:b/>
                <w:bCs/>
                <w:szCs w:val="18"/>
              </w:rPr>
              <w:t>—Plant and Equipment—</w:t>
            </w:r>
          </w:p>
        </w:tc>
        <w:tc>
          <w:tcPr>
            <w:tcW w:w="1344"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vAlign w:val="bottom"/>
          </w:tcPr>
          <w:p w:rsidR="00962C81" w:rsidRPr="00A01624" w:rsidRDefault="00962C81" w:rsidP="008522BB">
            <w:pPr>
              <w:shd w:val="clear" w:color="auto" w:fill="FFFFFF"/>
              <w:tabs>
                <w:tab w:val="left" w:leader="dot" w:pos="4910"/>
              </w:tabs>
              <w:ind w:left="110"/>
              <w:jc w:val="both"/>
            </w:pPr>
            <w:r w:rsidRPr="00053209">
              <w:rPr>
                <w:szCs w:val="18"/>
              </w:rPr>
              <w:t>01. Department of Administrative Services</w:t>
            </w:r>
            <w:r w:rsidR="00917446">
              <w:rPr>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sz w:val="22"/>
                <w:szCs w:val="22"/>
              </w:rPr>
              <w:t>311,000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r w:rsidRPr="00053209">
              <w:rPr>
                <w:szCs w:val="18"/>
              </w:rPr>
              <w:t>150,000</w:t>
            </w: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r w:rsidRPr="00053209">
              <w:rPr>
                <w:szCs w:val="18"/>
              </w:rPr>
              <w:t>362,128</w:t>
            </w: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917446">
            <w:pPr>
              <w:shd w:val="clear" w:color="auto" w:fill="FFFFFF"/>
              <w:tabs>
                <w:tab w:val="left" w:leader="dot" w:pos="4910"/>
              </w:tabs>
              <w:spacing w:before="120"/>
              <w:jc w:val="both"/>
            </w:pPr>
            <w:r w:rsidRPr="00053209">
              <w:rPr>
                <w:b/>
                <w:bCs/>
                <w:szCs w:val="18"/>
              </w:rPr>
              <w:t>2.</w:t>
            </w:r>
            <w:r w:rsidRPr="00053209">
              <w:rPr>
                <w:rFonts w:eastAsia="Times New Roman"/>
                <w:b/>
                <w:bCs/>
                <w:szCs w:val="18"/>
              </w:rPr>
              <w:t>—Advances and Loans—</w:t>
            </w:r>
          </w:p>
        </w:tc>
        <w:tc>
          <w:tcPr>
            <w:tcW w:w="1344"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917446">
            <w:pPr>
              <w:shd w:val="clear" w:color="auto" w:fill="FFFFFF"/>
              <w:tabs>
                <w:tab w:val="left" w:leader="dot" w:pos="4910"/>
              </w:tabs>
              <w:ind w:left="691" w:hanging="576"/>
              <w:jc w:val="both"/>
            </w:pPr>
            <w:r w:rsidRPr="00053209">
              <w:rPr>
                <w:szCs w:val="18"/>
              </w:rPr>
              <w:t>03. Working Capital Advance</w:t>
            </w:r>
            <w:r w:rsidRPr="00053209">
              <w:rPr>
                <w:rFonts w:eastAsia="Times New Roman"/>
                <w:szCs w:val="18"/>
              </w:rPr>
              <w:t>—For payment to the Stores Suspense Trust Account</w:t>
            </w:r>
            <w:r w:rsidR="00917446">
              <w:rPr>
                <w:rFonts w:eastAsia="Times New Roman"/>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sz w:val="22"/>
                <w:szCs w:val="22"/>
              </w:rPr>
              <w:t>300,000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jc w:val="center"/>
            </w:pPr>
            <w:r>
              <w:t>..</w:t>
            </w:r>
          </w:p>
        </w:tc>
        <w:tc>
          <w:tcPr>
            <w:tcW w:w="1764"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jc w:val="center"/>
            </w:pPr>
            <w:r>
              <w:t>..</w:t>
            </w: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705923" w:rsidP="00705923">
            <w:pPr>
              <w:shd w:val="clear" w:color="auto" w:fill="FFFFFF"/>
              <w:tabs>
                <w:tab w:val="left" w:leader="dot" w:pos="4910"/>
              </w:tabs>
              <w:spacing w:before="60"/>
              <w:ind w:right="144"/>
              <w:jc w:val="right"/>
            </w:pPr>
            <w:r w:rsidRPr="00705923">
              <w:rPr>
                <w:i/>
                <w:iCs/>
                <w:szCs w:val="18"/>
              </w:rPr>
              <w:t xml:space="preserve">Total: </w:t>
            </w:r>
            <w:r w:rsidR="00962C81" w:rsidRPr="00053209">
              <w:rPr>
                <w:i/>
                <w:iCs/>
                <w:szCs w:val="18"/>
              </w:rPr>
              <w:t xml:space="preserve">Division </w:t>
            </w:r>
            <w:r w:rsidR="00962C81" w:rsidRPr="00053209">
              <w:rPr>
                <w:szCs w:val="18"/>
              </w:rPr>
              <w:t>933</w:t>
            </w:r>
          </w:p>
        </w:tc>
        <w:tc>
          <w:tcPr>
            <w:tcW w:w="1344"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sz w:val="22"/>
                <w:szCs w:val="22"/>
              </w:rPr>
              <w:t>611,000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917446">
            <w:pPr>
              <w:shd w:val="clear" w:color="auto" w:fill="FFFFFF"/>
              <w:tabs>
                <w:tab w:val="left" w:leader="dot" w:pos="4910"/>
              </w:tabs>
              <w:spacing w:before="360"/>
              <w:jc w:val="both"/>
            </w:pPr>
            <w:r w:rsidRPr="00053209">
              <w:rPr>
                <w:smallCaps/>
                <w:szCs w:val="18"/>
              </w:rPr>
              <w:t xml:space="preserve">Division </w:t>
            </w:r>
            <w:r w:rsidRPr="00053209">
              <w:rPr>
                <w:szCs w:val="18"/>
              </w:rPr>
              <w:t>975.</w:t>
            </w:r>
            <w:r w:rsidRPr="00053209">
              <w:rPr>
                <w:rFonts w:eastAsia="Times New Roman"/>
                <w:szCs w:val="18"/>
              </w:rPr>
              <w:t>—CAPITAL WORKS AND SERVICES</w:t>
            </w:r>
          </w:p>
        </w:tc>
        <w:tc>
          <w:tcPr>
            <w:tcW w:w="1344"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jc w:val="both"/>
            </w:pPr>
            <w:r w:rsidRPr="00053209">
              <w:rPr>
                <w:b/>
                <w:bCs/>
                <w:szCs w:val="18"/>
              </w:rPr>
              <w:t>6.</w:t>
            </w:r>
            <w:r w:rsidRPr="00053209">
              <w:rPr>
                <w:rFonts w:eastAsia="Times New Roman"/>
                <w:b/>
                <w:bCs/>
                <w:szCs w:val="18"/>
              </w:rPr>
              <w:t>—Acquisition of Sites and Buildings—Departmental—</w:t>
            </w:r>
          </w:p>
        </w:tc>
        <w:tc>
          <w:tcPr>
            <w:tcW w:w="1344"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vAlign w:val="bottom"/>
          </w:tcPr>
          <w:p w:rsidR="00962C81" w:rsidRPr="00A01624" w:rsidRDefault="00962C81" w:rsidP="008522BB">
            <w:pPr>
              <w:shd w:val="clear" w:color="auto" w:fill="FFFFFF"/>
              <w:tabs>
                <w:tab w:val="left" w:leader="dot" w:pos="4910"/>
              </w:tabs>
              <w:ind w:left="130"/>
              <w:jc w:val="both"/>
            </w:pPr>
            <w:r w:rsidRPr="00053209">
              <w:rPr>
                <w:szCs w:val="18"/>
              </w:rPr>
              <w:t>28. Department of Transport</w:t>
            </w:r>
            <w:r w:rsidR="00917446">
              <w:rPr>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sz w:val="22"/>
                <w:szCs w:val="22"/>
              </w:rPr>
              <w:t>890,000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r w:rsidRPr="00053209">
              <w:rPr>
                <w:szCs w:val="18"/>
              </w:rPr>
              <w:t>4,109,600</w:t>
            </w: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r w:rsidRPr="00053209">
              <w:rPr>
                <w:szCs w:val="18"/>
              </w:rPr>
              <w:t>4,838,131</w:t>
            </w: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705923">
            <w:pPr>
              <w:shd w:val="clear" w:color="auto" w:fill="FFFFFF"/>
              <w:tabs>
                <w:tab w:val="left" w:leader="dot" w:pos="4910"/>
              </w:tabs>
              <w:spacing w:before="120"/>
              <w:ind w:left="902"/>
              <w:jc w:val="both"/>
            </w:pPr>
            <w:r w:rsidRPr="00053209">
              <w:rPr>
                <w:b/>
                <w:bCs/>
                <w:szCs w:val="18"/>
              </w:rPr>
              <w:t>Total: Department of Administrative Services</w:t>
            </w:r>
          </w:p>
        </w:tc>
        <w:tc>
          <w:tcPr>
            <w:tcW w:w="1344"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b/>
                <w:bCs/>
                <w:sz w:val="22"/>
                <w:szCs w:val="22"/>
              </w:rPr>
              <w:t>1,501,000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917446">
            <w:pPr>
              <w:shd w:val="clear" w:color="auto" w:fill="FFFFFF"/>
              <w:tabs>
                <w:tab w:val="left" w:leader="dot" w:pos="4910"/>
              </w:tabs>
              <w:spacing w:before="480" w:after="60"/>
              <w:ind w:left="216" w:hanging="216"/>
              <w:jc w:val="both"/>
            </w:pPr>
            <w:r w:rsidRPr="00053209">
              <w:rPr>
                <w:b/>
                <w:bCs/>
                <w:szCs w:val="18"/>
              </w:rPr>
              <w:t>DEPARTMENT OF BUSINESS AND CONSUMER AFFAIRS</w:t>
            </w:r>
          </w:p>
        </w:tc>
        <w:tc>
          <w:tcPr>
            <w:tcW w:w="1344"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jc w:val="both"/>
            </w:pPr>
            <w:r w:rsidRPr="00053209">
              <w:rPr>
                <w:smallCaps/>
                <w:szCs w:val="18"/>
              </w:rPr>
              <w:t xml:space="preserve">Division </w:t>
            </w:r>
            <w:r w:rsidRPr="00053209">
              <w:rPr>
                <w:szCs w:val="18"/>
              </w:rPr>
              <w:t>826.</w:t>
            </w:r>
            <w:r w:rsidRPr="00053209">
              <w:rPr>
                <w:rFonts w:eastAsia="Times New Roman"/>
                <w:szCs w:val="18"/>
              </w:rPr>
              <w:t>—CAPITAL WORKS AND SERVICES</w:t>
            </w:r>
          </w:p>
        </w:tc>
        <w:tc>
          <w:tcPr>
            <w:tcW w:w="1344"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jc w:val="both"/>
            </w:pPr>
            <w:r w:rsidRPr="00053209">
              <w:rPr>
                <w:b/>
                <w:bCs/>
                <w:szCs w:val="18"/>
              </w:rPr>
              <w:t>2.</w:t>
            </w:r>
            <w:r w:rsidRPr="00053209">
              <w:rPr>
                <w:rFonts w:eastAsia="Times New Roman"/>
                <w:b/>
                <w:bCs/>
                <w:szCs w:val="18"/>
              </w:rPr>
              <w:t>—Plant and Equipment—</w:t>
            </w:r>
          </w:p>
        </w:tc>
        <w:tc>
          <w:tcPr>
            <w:tcW w:w="1344"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ind w:left="130"/>
              <w:jc w:val="both"/>
            </w:pPr>
            <w:r w:rsidRPr="00053209">
              <w:rPr>
                <w:szCs w:val="18"/>
              </w:rPr>
              <w:t>01. Computing equipment</w:t>
            </w:r>
            <w:r w:rsidR="00917446">
              <w:rPr>
                <w:szCs w:val="18"/>
              </w:rPr>
              <w:tab/>
            </w:r>
          </w:p>
        </w:tc>
        <w:tc>
          <w:tcPr>
            <w:tcW w:w="1344"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r w:rsidRPr="00053209">
              <w:rPr>
                <w:szCs w:val="18"/>
              </w:rPr>
              <w:t>1,425,000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jc w:val="center"/>
            </w:pPr>
            <w:r>
              <w:t>..</w:t>
            </w:r>
          </w:p>
        </w:tc>
        <w:tc>
          <w:tcPr>
            <w:tcW w:w="1764"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jc w:val="center"/>
            </w:pPr>
            <w:r>
              <w:rPr>
                <w:szCs w:val="18"/>
              </w:rPr>
              <w:t>..</w:t>
            </w: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ind w:left="130"/>
              <w:jc w:val="both"/>
            </w:pPr>
            <w:r w:rsidRPr="00053209">
              <w:rPr>
                <w:szCs w:val="18"/>
              </w:rPr>
              <w:t>02. Communications and investigation equipment</w:t>
            </w:r>
            <w:r w:rsidR="00917446">
              <w:rPr>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053209">
              <w:rPr>
                <w:szCs w:val="18"/>
              </w:rPr>
              <w:t>102,000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jc w:val="center"/>
            </w:pPr>
            <w:r>
              <w:t>..</w:t>
            </w:r>
          </w:p>
        </w:tc>
        <w:tc>
          <w:tcPr>
            <w:tcW w:w="1764"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jc w:val="center"/>
            </w:pPr>
            <w:r>
              <w:t>..</w:t>
            </w: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705923" w:rsidP="00705923">
            <w:pPr>
              <w:shd w:val="clear" w:color="auto" w:fill="FFFFFF"/>
              <w:tabs>
                <w:tab w:val="left" w:leader="dot" w:pos="4910"/>
              </w:tabs>
              <w:spacing w:before="60"/>
              <w:ind w:right="144"/>
              <w:jc w:val="right"/>
            </w:pPr>
            <w:r w:rsidRPr="00705923">
              <w:rPr>
                <w:i/>
                <w:iCs/>
                <w:szCs w:val="18"/>
              </w:rPr>
              <w:t xml:space="preserve">Total: </w:t>
            </w:r>
            <w:r w:rsidR="00962C81" w:rsidRPr="00053209">
              <w:rPr>
                <w:i/>
                <w:iCs/>
                <w:szCs w:val="18"/>
              </w:rPr>
              <w:t xml:space="preserve">Division </w:t>
            </w:r>
            <w:r w:rsidR="00962C81" w:rsidRPr="00053209">
              <w:rPr>
                <w:szCs w:val="18"/>
              </w:rPr>
              <w:t>826</w:t>
            </w:r>
          </w:p>
        </w:tc>
        <w:tc>
          <w:tcPr>
            <w:tcW w:w="1344"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sz w:val="22"/>
                <w:szCs w:val="22"/>
              </w:rPr>
              <w:t>1,527,000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917446">
            <w:pPr>
              <w:shd w:val="clear" w:color="auto" w:fill="FFFFFF"/>
              <w:tabs>
                <w:tab w:val="left" w:leader="dot" w:pos="4910"/>
              </w:tabs>
              <w:spacing w:before="360"/>
              <w:jc w:val="both"/>
            </w:pPr>
            <w:r w:rsidRPr="00053209">
              <w:rPr>
                <w:smallCaps/>
                <w:szCs w:val="18"/>
              </w:rPr>
              <w:t xml:space="preserve">Division </w:t>
            </w:r>
            <w:r w:rsidRPr="00053209">
              <w:rPr>
                <w:szCs w:val="18"/>
              </w:rPr>
              <w:t>909.</w:t>
            </w:r>
            <w:r w:rsidRPr="00053209">
              <w:rPr>
                <w:rFonts w:eastAsia="Times New Roman"/>
                <w:szCs w:val="18"/>
              </w:rPr>
              <w:t>—CAPITAL WORKS AND SERVICES</w:t>
            </w:r>
          </w:p>
        </w:tc>
        <w:tc>
          <w:tcPr>
            <w:tcW w:w="1344"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8522BB">
            <w:pPr>
              <w:shd w:val="clear" w:color="auto" w:fill="FFFFFF"/>
              <w:tabs>
                <w:tab w:val="left" w:leader="dot" w:pos="4910"/>
              </w:tabs>
              <w:jc w:val="both"/>
            </w:pPr>
            <w:r w:rsidRPr="00053209">
              <w:rPr>
                <w:b/>
                <w:bCs/>
                <w:szCs w:val="18"/>
              </w:rPr>
              <w:t>1.</w:t>
            </w:r>
            <w:r w:rsidRPr="00053209">
              <w:rPr>
                <w:rFonts w:eastAsia="Times New Roman"/>
                <w:b/>
                <w:bCs/>
                <w:szCs w:val="18"/>
              </w:rPr>
              <w:t>—Plant and Equipment—</w:t>
            </w:r>
          </w:p>
        </w:tc>
        <w:tc>
          <w:tcPr>
            <w:tcW w:w="1344"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vAlign w:val="bottom"/>
          </w:tcPr>
          <w:p w:rsidR="00962C81" w:rsidRPr="00A01624" w:rsidRDefault="00962C81" w:rsidP="008522BB">
            <w:pPr>
              <w:shd w:val="clear" w:color="auto" w:fill="FFFFFF"/>
              <w:tabs>
                <w:tab w:val="left" w:leader="dot" w:pos="4910"/>
              </w:tabs>
              <w:ind w:left="115"/>
              <w:jc w:val="both"/>
            </w:pPr>
            <w:r w:rsidRPr="00053209">
              <w:rPr>
                <w:szCs w:val="18"/>
              </w:rPr>
              <w:t>02. Launches, engines and equipment</w:t>
            </w:r>
            <w:r w:rsidRPr="00053209">
              <w:rPr>
                <w:rFonts w:eastAsia="Times New Roman"/>
                <w:szCs w:val="18"/>
              </w:rPr>
              <w:t>—Customs</w:t>
            </w:r>
            <w:r w:rsidR="00917446">
              <w:rPr>
                <w:rFonts w:eastAsia="Times New Roman"/>
                <w:szCs w:val="18"/>
              </w:rPr>
              <w:tab/>
            </w:r>
          </w:p>
        </w:tc>
        <w:tc>
          <w:tcPr>
            <w:tcW w:w="134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sz w:val="22"/>
                <w:szCs w:val="22"/>
              </w:rPr>
              <w:t>98,000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r w:rsidRPr="00053209">
              <w:rPr>
                <w:szCs w:val="18"/>
              </w:rPr>
              <w:t>492,000</w:t>
            </w: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r w:rsidRPr="00053209">
              <w:rPr>
                <w:szCs w:val="18"/>
              </w:rPr>
              <w:t>224,499</w:t>
            </w:r>
          </w:p>
        </w:tc>
      </w:tr>
      <w:tr w:rsidR="00962C81" w:rsidRPr="00A01624" w:rsidTr="004A13A9">
        <w:trPr>
          <w:trHeight w:val="20"/>
          <w:jc w:val="center"/>
        </w:trPr>
        <w:tc>
          <w:tcPr>
            <w:tcW w:w="5070" w:type="dxa"/>
            <w:tcBorders>
              <w:top w:val="nil"/>
              <w:left w:val="nil"/>
              <w:bottom w:val="nil"/>
              <w:right w:val="single" w:sz="6" w:space="0" w:color="auto"/>
            </w:tcBorders>
            <w:shd w:val="clear" w:color="auto" w:fill="FFFFFF"/>
          </w:tcPr>
          <w:p w:rsidR="00962C81" w:rsidRPr="00A01624" w:rsidRDefault="00962C81" w:rsidP="00705923">
            <w:pPr>
              <w:shd w:val="clear" w:color="auto" w:fill="FFFFFF"/>
              <w:tabs>
                <w:tab w:val="left" w:leader="dot" w:pos="4910"/>
              </w:tabs>
              <w:spacing w:before="120"/>
              <w:ind w:left="274"/>
              <w:jc w:val="both"/>
            </w:pPr>
            <w:r w:rsidRPr="00053209">
              <w:rPr>
                <w:b/>
                <w:bCs/>
                <w:szCs w:val="18"/>
              </w:rPr>
              <w:t>Total: Department of Business and Consumer Affairs</w:t>
            </w:r>
          </w:p>
        </w:tc>
        <w:tc>
          <w:tcPr>
            <w:tcW w:w="1344"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BF55F7">
            <w:pPr>
              <w:shd w:val="clear" w:color="auto" w:fill="FFFFFF"/>
              <w:ind w:right="144"/>
              <w:jc w:val="right"/>
            </w:pPr>
            <w:r w:rsidRPr="00A01624">
              <w:rPr>
                <w:b/>
                <w:bCs/>
                <w:sz w:val="22"/>
                <w:szCs w:val="22"/>
              </w:rPr>
              <w:t>1,625,000</w:t>
            </w:r>
          </w:p>
        </w:tc>
        <w:tc>
          <w:tcPr>
            <w:tcW w:w="1360" w:type="dxa"/>
            <w:tcBorders>
              <w:top w:val="nil"/>
              <w:left w:val="single" w:sz="6" w:space="0" w:color="auto"/>
              <w:bottom w:val="nil"/>
              <w:right w:val="single" w:sz="6" w:space="0" w:color="auto"/>
            </w:tcBorders>
            <w:shd w:val="clear" w:color="auto" w:fill="FFFFFF"/>
            <w:vAlign w:val="bottom"/>
          </w:tcPr>
          <w:p w:rsidR="00962C81" w:rsidRPr="00A01624" w:rsidRDefault="00962C81" w:rsidP="00BF55F7">
            <w:pPr>
              <w:shd w:val="clear" w:color="auto" w:fill="FFFFFF"/>
              <w:ind w:right="144"/>
              <w:jc w:val="right"/>
            </w:pPr>
          </w:p>
        </w:tc>
        <w:tc>
          <w:tcPr>
            <w:tcW w:w="1764" w:type="dxa"/>
            <w:tcBorders>
              <w:top w:val="nil"/>
              <w:left w:val="single" w:sz="6" w:space="0" w:color="auto"/>
              <w:bottom w:val="nil"/>
              <w:right w:val="nil"/>
            </w:tcBorders>
            <w:shd w:val="clear" w:color="auto" w:fill="FFFFFF"/>
            <w:vAlign w:val="bottom"/>
          </w:tcPr>
          <w:p w:rsidR="00962C81" w:rsidRPr="00A01624" w:rsidRDefault="00962C81" w:rsidP="00BF55F7">
            <w:pPr>
              <w:shd w:val="clear" w:color="auto" w:fill="FFFFFF"/>
              <w:ind w:right="144"/>
              <w:jc w:val="right"/>
            </w:pPr>
          </w:p>
        </w:tc>
      </w:tr>
    </w:tbl>
    <w:p w:rsidR="00962C81" w:rsidRPr="00A01624" w:rsidRDefault="00A01624" w:rsidP="005176A9">
      <w:pPr>
        <w:shd w:val="clear" w:color="auto" w:fill="FFFFFF"/>
        <w:spacing w:after="120"/>
        <w:jc w:val="center"/>
      </w:pPr>
      <w:r w:rsidRPr="00A01624">
        <w:br w:type="page"/>
      </w:r>
      <w:r w:rsidR="00962C81" w:rsidRPr="00053209">
        <w:rPr>
          <w:smallCaps/>
          <w:szCs w:val="18"/>
        </w:rPr>
        <w:t>Departments and Services</w:t>
      </w:r>
      <w:r w:rsidR="00962C81" w:rsidRPr="00053209">
        <w:rPr>
          <w:rFonts w:eastAsia="Times New Roman"/>
          <w:szCs w:val="18"/>
        </w:rPr>
        <w:t>—</w:t>
      </w:r>
      <w:r w:rsidR="00962C81" w:rsidRPr="00053209">
        <w:rPr>
          <w:rFonts w:eastAsia="Times New Roman"/>
          <w:i/>
          <w:iCs/>
          <w:szCs w:val="18"/>
        </w:rPr>
        <w:t>continued</w:t>
      </w:r>
    </w:p>
    <w:p w:rsidR="00962C81" w:rsidRPr="00A01624" w:rsidRDefault="00962C81" w:rsidP="00A01624">
      <w:pPr>
        <w:jc w:val="both"/>
        <w:rPr>
          <w:sz w:val="2"/>
          <w:szCs w:val="2"/>
        </w:rPr>
      </w:pPr>
    </w:p>
    <w:tbl>
      <w:tblPr>
        <w:tblW w:w="5158" w:type="pct"/>
        <w:jc w:val="center"/>
        <w:tblLayout w:type="fixed"/>
        <w:tblCellMar>
          <w:left w:w="40" w:type="dxa"/>
          <w:right w:w="40" w:type="dxa"/>
        </w:tblCellMar>
        <w:tblLook w:val="0000" w:firstRow="0" w:lastRow="0" w:firstColumn="0" w:lastColumn="0" w:noHBand="0" w:noVBand="0"/>
      </w:tblPr>
      <w:tblGrid>
        <w:gridCol w:w="5017"/>
        <w:gridCol w:w="1366"/>
        <w:gridCol w:w="1427"/>
        <w:gridCol w:w="1587"/>
      </w:tblGrid>
      <w:tr w:rsidR="005176A9" w:rsidRPr="00A01624" w:rsidTr="004A13A9">
        <w:trPr>
          <w:trHeight w:val="20"/>
          <w:jc w:val="center"/>
        </w:trPr>
        <w:tc>
          <w:tcPr>
            <w:tcW w:w="5016" w:type="dxa"/>
            <w:vMerge w:val="restart"/>
            <w:tcBorders>
              <w:top w:val="single" w:sz="6" w:space="0" w:color="auto"/>
              <w:left w:val="nil"/>
              <w:right w:val="single" w:sz="6" w:space="0" w:color="auto"/>
            </w:tcBorders>
            <w:shd w:val="clear" w:color="auto" w:fill="FFFFFF"/>
            <w:vAlign w:val="center"/>
          </w:tcPr>
          <w:p w:rsidR="005176A9" w:rsidRPr="00A01624" w:rsidRDefault="005176A9" w:rsidP="00E408B6">
            <w:pPr>
              <w:shd w:val="clear" w:color="auto" w:fill="FFFFFF"/>
              <w:tabs>
                <w:tab w:val="left" w:leader="dot" w:pos="4820"/>
              </w:tabs>
              <w:jc w:val="center"/>
            </w:pPr>
          </w:p>
        </w:tc>
        <w:tc>
          <w:tcPr>
            <w:tcW w:w="1366" w:type="dxa"/>
            <w:vMerge w:val="restart"/>
            <w:tcBorders>
              <w:top w:val="single" w:sz="6" w:space="0" w:color="auto"/>
              <w:left w:val="single" w:sz="6" w:space="0" w:color="auto"/>
              <w:right w:val="single" w:sz="6" w:space="0" w:color="auto"/>
            </w:tcBorders>
            <w:shd w:val="clear" w:color="auto" w:fill="FFFFFF"/>
            <w:vAlign w:val="center"/>
          </w:tcPr>
          <w:p w:rsidR="005176A9" w:rsidRPr="00A01624" w:rsidRDefault="005176A9" w:rsidP="005176A9">
            <w:pPr>
              <w:shd w:val="clear" w:color="auto" w:fill="FFFFFF"/>
              <w:jc w:val="center"/>
            </w:pPr>
            <w:r w:rsidRPr="00053209">
              <w:rPr>
                <w:szCs w:val="14"/>
              </w:rPr>
              <w:t>Additional appropriation for 1975-76</w:t>
            </w:r>
          </w:p>
        </w:tc>
        <w:tc>
          <w:tcPr>
            <w:tcW w:w="3014" w:type="dxa"/>
            <w:gridSpan w:val="2"/>
            <w:tcBorders>
              <w:top w:val="single" w:sz="6" w:space="0" w:color="auto"/>
              <w:left w:val="single" w:sz="6" w:space="0" w:color="auto"/>
              <w:bottom w:val="single" w:sz="6" w:space="0" w:color="auto"/>
              <w:right w:val="nil"/>
            </w:tcBorders>
            <w:shd w:val="clear" w:color="auto" w:fill="FFFFFF"/>
            <w:vAlign w:val="center"/>
          </w:tcPr>
          <w:p w:rsidR="005176A9" w:rsidRPr="00A01624" w:rsidRDefault="005176A9" w:rsidP="005176A9">
            <w:pPr>
              <w:shd w:val="clear" w:color="auto" w:fill="FFFFFF"/>
              <w:jc w:val="center"/>
            </w:pPr>
            <w:r w:rsidRPr="00053209">
              <w:rPr>
                <w:szCs w:val="14"/>
              </w:rPr>
              <w:t>Information with respect to previous appropriation and expenditure</w:t>
            </w:r>
          </w:p>
        </w:tc>
      </w:tr>
      <w:tr w:rsidR="005176A9" w:rsidRPr="00A01624" w:rsidTr="004A13A9">
        <w:trPr>
          <w:trHeight w:val="20"/>
          <w:jc w:val="center"/>
        </w:trPr>
        <w:tc>
          <w:tcPr>
            <w:tcW w:w="5016" w:type="dxa"/>
            <w:vMerge/>
            <w:tcBorders>
              <w:left w:val="nil"/>
              <w:bottom w:val="nil"/>
              <w:right w:val="single" w:sz="6" w:space="0" w:color="auto"/>
            </w:tcBorders>
            <w:shd w:val="clear" w:color="auto" w:fill="FFFFFF"/>
            <w:vAlign w:val="center"/>
          </w:tcPr>
          <w:p w:rsidR="005176A9" w:rsidRPr="00A01624" w:rsidRDefault="005176A9" w:rsidP="00E408B6">
            <w:pPr>
              <w:shd w:val="clear" w:color="auto" w:fill="FFFFFF"/>
              <w:tabs>
                <w:tab w:val="left" w:leader="dot" w:pos="4820"/>
              </w:tabs>
              <w:jc w:val="center"/>
            </w:pPr>
          </w:p>
        </w:tc>
        <w:tc>
          <w:tcPr>
            <w:tcW w:w="1366" w:type="dxa"/>
            <w:vMerge/>
            <w:tcBorders>
              <w:left w:val="single" w:sz="6" w:space="0" w:color="auto"/>
              <w:bottom w:val="single" w:sz="6" w:space="0" w:color="auto"/>
              <w:right w:val="single" w:sz="6" w:space="0" w:color="auto"/>
            </w:tcBorders>
            <w:shd w:val="clear" w:color="auto" w:fill="FFFFFF"/>
            <w:vAlign w:val="center"/>
          </w:tcPr>
          <w:p w:rsidR="005176A9" w:rsidRPr="00A01624" w:rsidRDefault="005176A9" w:rsidP="005176A9">
            <w:pPr>
              <w:shd w:val="clear" w:color="auto" w:fill="FFFFFF"/>
              <w:jc w:val="center"/>
            </w:pPr>
          </w:p>
        </w:tc>
        <w:tc>
          <w:tcPr>
            <w:tcW w:w="1427" w:type="dxa"/>
            <w:tcBorders>
              <w:top w:val="single" w:sz="6" w:space="0" w:color="auto"/>
              <w:left w:val="single" w:sz="6" w:space="0" w:color="auto"/>
              <w:bottom w:val="single" w:sz="6" w:space="0" w:color="auto"/>
              <w:right w:val="single" w:sz="6" w:space="0" w:color="auto"/>
            </w:tcBorders>
            <w:shd w:val="clear" w:color="auto" w:fill="FFFFFF"/>
            <w:vAlign w:val="center"/>
          </w:tcPr>
          <w:p w:rsidR="005176A9" w:rsidRPr="00A01624" w:rsidRDefault="005176A9" w:rsidP="005176A9">
            <w:pPr>
              <w:shd w:val="clear" w:color="auto" w:fill="FFFFFF"/>
              <w:jc w:val="center"/>
            </w:pPr>
            <w:r w:rsidRPr="00053209">
              <w:rPr>
                <w:szCs w:val="14"/>
              </w:rPr>
              <w:t xml:space="preserve">Appropriation made by </w:t>
            </w:r>
            <w:r w:rsidRPr="00053209">
              <w:rPr>
                <w:i/>
                <w:iCs/>
                <w:szCs w:val="14"/>
              </w:rPr>
              <w:t xml:space="preserve">Appropriation Act </w:t>
            </w:r>
            <w:r w:rsidRPr="00053209">
              <w:rPr>
                <w:iCs/>
                <w:szCs w:val="14"/>
              </w:rPr>
              <w:t>(</w:t>
            </w:r>
            <w:r w:rsidRPr="00053209">
              <w:rPr>
                <w:i/>
                <w:iCs/>
                <w:szCs w:val="14"/>
              </w:rPr>
              <w:t xml:space="preserve">No. </w:t>
            </w:r>
            <w:r w:rsidRPr="00053209">
              <w:rPr>
                <w:szCs w:val="14"/>
              </w:rPr>
              <w:t>2) 1975-76</w:t>
            </w:r>
          </w:p>
        </w:tc>
        <w:tc>
          <w:tcPr>
            <w:tcW w:w="1587" w:type="dxa"/>
            <w:tcBorders>
              <w:top w:val="single" w:sz="6" w:space="0" w:color="auto"/>
              <w:left w:val="single" w:sz="6" w:space="0" w:color="auto"/>
              <w:bottom w:val="single" w:sz="6" w:space="0" w:color="auto"/>
              <w:right w:val="nil"/>
            </w:tcBorders>
            <w:shd w:val="clear" w:color="auto" w:fill="FFFFFF"/>
            <w:vAlign w:val="center"/>
          </w:tcPr>
          <w:p w:rsidR="005176A9" w:rsidRPr="00A01624" w:rsidRDefault="005176A9" w:rsidP="005176A9">
            <w:pPr>
              <w:shd w:val="clear" w:color="auto" w:fill="FFFFFF"/>
              <w:jc w:val="center"/>
            </w:pPr>
            <w:r w:rsidRPr="00053209">
              <w:rPr>
                <w:szCs w:val="14"/>
              </w:rPr>
              <w:t>Expenditure 1974-75</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pPr>
          </w:p>
        </w:tc>
        <w:tc>
          <w:tcPr>
            <w:tcW w:w="1366"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053209">
            <w:pPr>
              <w:shd w:val="clear" w:color="auto" w:fill="FFFFFF"/>
              <w:jc w:val="center"/>
            </w:pPr>
            <w:r w:rsidRPr="00053209">
              <w:rPr>
                <w:szCs w:val="18"/>
              </w:rPr>
              <w:t>$</w:t>
            </w:r>
          </w:p>
        </w:tc>
        <w:tc>
          <w:tcPr>
            <w:tcW w:w="1427"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053209">
            <w:pPr>
              <w:shd w:val="clear" w:color="auto" w:fill="FFFFFF"/>
              <w:jc w:val="center"/>
            </w:pPr>
            <w:r w:rsidRPr="00053209">
              <w:rPr>
                <w:szCs w:val="18"/>
              </w:rPr>
              <w:t>$</w:t>
            </w:r>
          </w:p>
        </w:tc>
        <w:tc>
          <w:tcPr>
            <w:tcW w:w="1587" w:type="dxa"/>
            <w:tcBorders>
              <w:top w:val="single" w:sz="6" w:space="0" w:color="auto"/>
              <w:left w:val="single" w:sz="6" w:space="0" w:color="auto"/>
              <w:bottom w:val="nil"/>
              <w:right w:val="nil"/>
            </w:tcBorders>
            <w:shd w:val="clear" w:color="auto" w:fill="FFFFFF"/>
          </w:tcPr>
          <w:p w:rsidR="00962C81" w:rsidRPr="00A01624" w:rsidRDefault="00053209" w:rsidP="00053209">
            <w:pPr>
              <w:shd w:val="clear" w:color="auto" w:fill="FFFFFF"/>
              <w:jc w:val="center"/>
            </w:pPr>
            <w:r w:rsidRPr="00053209">
              <w:rPr>
                <w:szCs w:val="18"/>
              </w:rPr>
              <w:t>$</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spacing w:before="120" w:after="120"/>
              <w:jc w:val="center"/>
            </w:pPr>
            <w:r w:rsidRPr="00053209">
              <w:rPr>
                <w:b/>
                <w:bCs/>
                <w:szCs w:val="18"/>
              </w:rPr>
              <w:t>DEPARTMENT OF THE CAPITAL TERRITORY</w:t>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jc w:val="both"/>
            </w:pPr>
            <w:r w:rsidRPr="00053209">
              <w:rPr>
                <w:smallCaps/>
                <w:szCs w:val="18"/>
              </w:rPr>
              <w:t xml:space="preserve">Division </w:t>
            </w:r>
            <w:r w:rsidRPr="00053209">
              <w:rPr>
                <w:szCs w:val="18"/>
              </w:rPr>
              <w:t>829.</w:t>
            </w:r>
            <w:r w:rsidRPr="00053209">
              <w:rPr>
                <w:rFonts w:eastAsia="Times New Roman"/>
                <w:szCs w:val="18"/>
              </w:rPr>
              <w:t>—CAPITAL WORKS AND SERVICES</w:t>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jc w:val="both"/>
            </w:pPr>
            <w:r w:rsidRPr="00053209">
              <w:rPr>
                <w:b/>
                <w:bCs/>
                <w:szCs w:val="18"/>
              </w:rPr>
              <w:t>4.</w:t>
            </w:r>
            <w:r w:rsidRPr="00053209">
              <w:rPr>
                <w:rFonts w:eastAsia="Times New Roman"/>
                <w:b/>
                <w:bCs/>
                <w:szCs w:val="18"/>
              </w:rPr>
              <w:t>—Plant and Equipment—</w:t>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vAlign w:val="bottom"/>
          </w:tcPr>
          <w:p w:rsidR="00962C81" w:rsidRPr="00A01624" w:rsidRDefault="00962C81" w:rsidP="00E408B6">
            <w:pPr>
              <w:shd w:val="clear" w:color="auto" w:fill="FFFFFF"/>
              <w:tabs>
                <w:tab w:val="left" w:leader="dot" w:pos="4820"/>
              </w:tabs>
              <w:ind w:left="91"/>
              <w:jc w:val="both"/>
            </w:pPr>
            <w:r w:rsidRPr="00053209">
              <w:rPr>
                <w:szCs w:val="18"/>
              </w:rPr>
              <w:t>03. Australian Capital Territory</w:t>
            </w:r>
            <w:r w:rsidRPr="00053209">
              <w:rPr>
                <w:rFonts w:eastAsia="Times New Roman"/>
                <w:szCs w:val="18"/>
              </w:rPr>
              <w:t>—Police</w:t>
            </w:r>
            <w:r w:rsidR="00E408B6">
              <w:rPr>
                <w:rFonts w:eastAsia="Times New Roman"/>
                <w:szCs w:val="18"/>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5176A9">
            <w:pPr>
              <w:shd w:val="clear" w:color="auto" w:fill="FFFFFF"/>
              <w:ind w:right="144"/>
              <w:jc w:val="right"/>
            </w:pPr>
            <w:r w:rsidRPr="00A01624">
              <w:rPr>
                <w:sz w:val="22"/>
                <w:szCs w:val="22"/>
              </w:rPr>
              <w:t>89,000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jc w:val="center"/>
            </w:pPr>
            <w:r>
              <w:t>..</w:t>
            </w:r>
          </w:p>
        </w:tc>
        <w:tc>
          <w:tcPr>
            <w:tcW w:w="1587"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jc w:val="center"/>
            </w:pPr>
            <w:r>
              <w:t>..</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spacing w:before="120"/>
              <w:jc w:val="both"/>
            </w:pPr>
            <w:r w:rsidRPr="00053209">
              <w:rPr>
                <w:b/>
                <w:bCs/>
                <w:szCs w:val="18"/>
              </w:rPr>
              <w:t>5.</w:t>
            </w:r>
            <w:r w:rsidRPr="00053209">
              <w:rPr>
                <w:rFonts w:eastAsia="Times New Roman"/>
                <w:b/>
                <w:bCs/>
                <w:szCs w:val="18"/>
              </w:rPr>
              <w:t>—Advances and Loans—</w:t>
            </w:r>
          </w:p>
        </w:tc>
        <w:tc>
          <w:tcPr>
            <w:tcW w:w="1366"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677" w:hanging="576"/>
              <w:jc w:val="both"/>
            </w:pPr>
            <w:r w:rsidRPr="00053209">
              <w:rPr>
                <w:szCs w:val="18"/>
              </w:rPr>
              <w:t xml:space="preserve">01. Loans for housing </w:t>
            </w:r>
            <w:r w:rsidR="00CE367D" w:rsidRPr="00053209">
              <w:rPr>
                <w:szCs w:val="18"/>
              </w:rPr>
              <w:t>(</w:t>
            </w:r>
            <w:r w:rsidRPr="00053209">
              <w:rPr>
                <w:szCs w:val="18"/>
              </w:rPr>
              <w:t>for payment to the Australian Capital Territory Housing Trust Account)</w:t>
            </w:r>
            <w:r w:rsidR="00E408B6">
              <w:rPr>
                <w:szCs w:val="18"/>
              </w:rPr>
              <w:tab/>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3,000,000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22,000,000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r w:rsidRPr="00053209">
              <w:rPr>
                <w:szCs w:val="18"/>
              </w:rPr>
              <w:t>23,650,000</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677" w:hanging="576"/>
              <w:jc w:val="both"/>
            </w:pPr>
            <w:r w:rsidRPr="00053209">
              <w:rPr>
                <w:szCs w:val="18"/>
              </w:rPr>
              <w:t xml:space="preserve">05. Working Capital Advance </w:t>
            </w:r>
            <w:r w:rsidR="00CE367D" w:rsidRPr="00053209">
              <w:rPr>
                <w:szCs w:val="18"/>
              </w:rPr>
              <w:t>(</w:t>
            </w:r>
            <w:r w:rsidRPr="00053209">
              <w:rPr>
                <w:szCs w:val="18"/>
              </w:rPr>
              <w:t>for payment to the Australian Capital Territory Transport Trust Account)</w:t>
            </w:r>
            <w:r w:rsidR="00E408B6">
              <w:rPr>
                <w:szCs w:val="18"/>
              </w:rPr>
              <w:tab/>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875,000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jc w:val="center"/>
            </w:pPr>
            <w:r>
              <w:t>..</w:t>
            </w: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r w:rsidRPr="00053209">
              <w:rPr>
                <w:szCs w:val="18"/>
              </w:rPr>
              <w:t>1,000,000</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677" w:hanging="576"/>
              <w:jc w:val="both"/>
            </w:pPr>
            <w:r w:rsidRPr="00053209">
              <w:rPr>
                <w:szCs w:val="18"/>
              </w:rPr>
              <w:t xml:space="preserve">06. Working Capital Advance </w:t>
            </w:r>
            <w:r w:rsidR="00CE367D" w:rsidRPr="00053209">
              <w:rPr>
                <w:szCs w:val="18"/>
              </w:rPr>
              <w:t>(</w:t>
            </w:r>
            <w:r w:rsidRPr="00053209">
              <w:rPr>
                <w:szCs w:val="18"/>
              </w:rPr>
              <w:t xml:space="preserve">for payment to the Cafeteria </w:t>
            </w:r>
            <w:r w:rsidR="00CE367D" w:rsidRPr="00053209">
              <w:rPr>
                <w:szCs w:val="18"/>
              </w:rPr>
              <w:t>(</w:t>
            </w:r>
            <w:r w:rsidRPr="00053209">
              <w:rPr>
                <w:szCs w:val="18"/>
              </w:rPr>
              <w:t>Australian Capital Territory Police) Trust Account)</w:t>
            </w:r>
          </w:p>
        </w:tc>
        <w:tc>
          <w:tcPr>
            <w:tcW w:w="136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8,000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jc w:val="center"/>
            </w:pPr>
            <w:r>
              <w:t>..</w:t>
            </w:r>
          </w:p>
        </w:tc>
        <w:tc>
          <w:tcPr>
            <w:tcW w:w="1587"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jc w:val="center"/>
            </w:pPr>
            <w:r>
              <w:t>..</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5176A9">
            <w:pPr>
              <w:shd w:val="clear" w:color="auto" w:fill="FFFFFF"/>
              <w:ind w:right="144"/>
              <w:jc w:val="right"/>
            </w:pPr>
            <w:r w:rsidRPr="00A01624">
              <w:rPr>
                <w:sz w:val="22"/>
                <w:szCs w:val="22"/>
              </w:rPr>
              <w:t>3,883,000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705923" w:rsidP="00E408B6">
            <w:pPr>
              <w:shd w:val="clear" w:color="auto" w:fill="FFFFFF"/>
              <w:tabs>
                <w:tab w:val="left" w:leader="dot" w:pos="4820"/>
              </w:tabs>
              <w:spacing w:before="60"/>
              <w:ind w:right="144"/>
              <w:jc w:val="right"/>
            </w:pPr>
            <w:r w:rsidRPr="00705923">
              <w:rPr>
                <w:i/>
                <w:iCs/>
                <w:szCs w:val="18"/>
              </w:rPr>
              <w:t xml:space="preserve">Total: </w:t>
            </w:r>
            <w:r w:rsidR="00962C81" w:rsidRPr="00053209">
              <w:rPr>
                <w:i/>
                <w:iCs/>
                <w:szCs w:val="18"/>
              </w:rPr>
              <w:t xml:space="preserve">Division </w:t>
            </w:r>
            <w:r w:rsidR="00962C81" w:rsidRPr="00053209">
              <w:rPr>
                <w:szCs w:val="18"/>
              </w:rPr>
              <w:t>829</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5176A9">
            <w:pPr>
              <w:shd w:val="clear" w:color="auto" w:fill="FFFFFF"/>
              <w:ind w:right="144"/>
              <w:jc w:val="right"/>
            </w:pPr>
            <w:r w:rsidRPr="00A01624">
              <w:rPr>
                <w:sz w:val="22"/>
                <w:szCs w:val="22"/>
              </w:rPr>
              <w:t>3,972,000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spacing w:before="240"/>
              <w:jc w:val="both"/>
            </w:pPr>
            <w:r w:rsidRPr="00053209">
              <w:rPr>
                <w:smallCaps/>
                <w:szCs w:val="18"/>
              </w:rPr>
              <w:t xml:space="preserve">Division </w:t>
            </w:r>
            <w:r w:rsidRPr="00053209">
              <w:rPr>
                <w:szCs w:val="18"/>
              </w:rPr>
              <w:t>975.</w:t>
            </w:r>
            <w:r w:rsidRPr="00053209">
              <w:rPr>
                <w:rFonts w:eastAsia="Times New Roman"/>
                <w:szCs w:val="18"/>
              </w:rPr>
              <w:t>—CAPITAL WORKS AND SERVICES</w:t>
            </w:r>
          </w:p>
        </w:tc>
        <w:tc>
          <w:tcPr>
            <w:tcW w:w="1366"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432" w:hanging="432"/>
              <w:jc w:val="both"/>
            </w:pPr>
            <w:r w:rsidRPr="00053209">
              <w:rPr>
                <w:b/>
                <w:bCs/>
                <w:szCs w:val="18"/>
              </w:rPr>
              <w:t>1.</w:t>
            </w:r>
            <w:r w:rsidRPr="00053209">
              <w:rPr>
                <w:rFonts w:eastAsia="Times New Roman"/>
                <w:szCs w:val="18"/>
              </w:rPr>
              <w:t>—</w:t>
            </w:r>
            <w:r w:rsidRPr="00053209">
              <w:rPr>
                <w:rFonts w:eastAsia="Times New Roman"/>
                <w:b/>
                <w:bCs/>
                <w:szCs w:val="18"/>
              </w:rPr>
              <w:t>For expenditure under the National Capital Development Commission Act</w:t>
            </w:r>
            <w:r w:rsidR="00E408B6">
              <w:rPr>
                <w:rFonts w:eastAsia="Times New Roman"/>
                <w:b/>
                <w:bCs/>
                <w:szCs w:val="18"/>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5176A9">
            <w:pPr>
              <w:shd w:val="clear" w:color="auto" w:fill="FFFFFF"/>
              <w:ind w:right="144"/>
              <w:jc w:val="right"/>
            </w:pPr>
            <w:r w:rsidRPr="00A01624">
              <w:rPr>
                <w:sz w:val="22"/>
                <w:szCs w:val="22"/>
              </w:rPr>
              <w:t>17,500,000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170,500,000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r w:rsidRPr="00053209">
              <w:rPr>
                <w:szCs w:val="18"/>
              </w:rPr>
              <w:t>147,000,000</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spacing w:before="120"/>
              <w:ind w:left="1022"/>
              <w:jc w:val="both"/>
            </w:pPr>
            <w:r w:rsidRPr="00053209">
              <w:rPr>
                <w:b/>
                <w:bCs/>
                <w:szCs w:val="18"/>
              </w:rPr>
              <w:t>Total: Department of the Capital Territory</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5176A9">
            <w:pPr>
              <w:shd w:val="clear" w:color="auto" w:fill="FFFFFF"/>
              <w:ind w:right="144"/>
              <w:jc w:val="right"/>
            </w:pPr>
            <w:r w:rsidRPr="00A01624">
              <w:rPr>
                <w:b/>
                <w:bCs/>
                <w:sz w:val="22"/>
                <w:szCs w:val="22"/>
              </w:rPr>
              <w:t>21,472,000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spacing w:before="600" w:after="120"/>
              <w:jc w:val="center"/>
            </w:pPr>
            <w:r w:rsidRPr="00053209">
              <w:rPr>
                <w:b/>
                <w:bCs/>
                <w:szCs w:val="18"/>
              </w:rPr>
              <w:t>DEPARTMENT OF CONSTRUCTION</w:t>
            </w:r>
          </w:p>
        </w:tc>
        <w:tc>
          <w:tcPr>
            <w:tcW w:w="1366"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jc w:val="both"/>
            </w:pPr>
            <w:r w:rsidRPr="00053209">
              <w:rPr>
                <w:smallCaps/>
                <w:szCs w:val="18"/>
              </w:rPr>
              <w:t xml:space="preserve">Division </w:t>
            </w:r>
            <w:r w:rsidRPr="00053209">
              <w:rPr>
                <w:szCs w:val="18"/>
              </w:rPr>
              <w:t>860.</w:t>
            </w:r>
            <w:r w:rsidRPr="00053209">
              <w:rPr>
                <w:rFonts w:eastAsia="Times New Roman"/>
                <w:szCs w:val="18"/>
              </w:rPr>
              <w:t>—CAPITAL WORKS AND SERVICES</w:t>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jc w:val="both"/>
            </w:pPr>
            <w:r w:rsidRPr="00053209">
              <w:rPr>
                <w:b/>
                <w:bCs/>
                <w:szCs w:val="18"/>
              </w:rPr>
              <w:t>1.</w:t>
            </w:r>
            <w:r w:rsidRPr="00053209">
              <w:rPr>
                <w:rFonts w:eastAsia="Times New Roman"/>
                <w:b/>
                <w:bCs/>
                <w:szCs w:val="18"/>
              </w:rPr>
              <w:t>—Buildings and Works—Departmental—</w:t>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115"/>
              <w:jc w:val="both"/>
            </w:pPr>
            <w:r w:rsidRPr="00053209">
              <w:rPr>
                <w:szCs w:val="18"/>
              </w:rPr>
              <w:t>18. Department of the Prime Minister and Cabinet</w:t>
            </w:r>
            <w:r w:rsidR="00E408B6">
              <w:rPr>
                <w:szCs w:val="18"/>
              </w:rPr>
              <w:tab/>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100,000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1,620,000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r w:rsidRPr="00053209">
              <w:rPr>
                <w:szCs w:val="18"/>
              </w:rPr>
              <w:t>1,306,213</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110"/>
              <w:jc w:val="both"/>
            </w:pPr>
            <w:r w:rsidRPr="00053209">
              <w:rPr>
                <w:szCs w:val="18"/>
              </w:rPr>
              <w:t>19. Department of Repatriation</w:t>
            </w:r>
            <w:r w:rsidR="00E408B6">
              <w:rPr>
                <w:szCs w:val="18"/>
              </w:rPr>
              <w:tab/>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651,000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9,373,000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r w:rsidRPr="00053209">
              <w:rPr>
                <w:szCs w:val="18"/>
              </w:rPr>
              <w:t>6,275,031</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677" w:hanging="576"/>
              <w:jc w:val="both"/>
            </w:pPr>
            <w:r w:rsidRPr="00053209">
              <w:rPr>
                <w:szCs w:val="18"/>
              </w:rPr>
              <w:t>21. Department of Science</w:t>
            </w:r>
            <w:r w:rsidRPr="00053209">
              <w:rPr>
                <w:rFonts w:eastAsia="Times New Roman"/>
                <w:szCs w:val="18"/>
              </w:rPr>
              <w:t>—Commonwealth Scientific and Industrial Research Organization</w:t>
            </w:r>
            <w:r w:rsidR="00E408B6">
              <w:rPr>
                <w:rFonts w:eastAsia="Times New Roman"/>
                <w:szCs w:val="18"/>
              </w:rPr>
              <w:tab/>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675,000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16,400,000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r w:rsidRPr="00053209">
              <w:rPr>
                <w:szCs w:val="18"/>
              </w:rPr>
              <w:t>11,584,678</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101"/>
              <w:jc w:val="both"/>
            </w:pPr>
            <w:r w:rsidRPr="00053209">
              <w:rPr>
                <w:szCs w:val="18"/>
              </w:rPr>
              <w:t>22. Department of Administrative Services</w:t>
            </w:r>
            <w:r w:rsidR="00E408B6">
              <w:rPr>
                <w:szCs w:val="18"/>
              </w:rPr>
              <w:tab/>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1,980,000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420,000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r w:rsidRPr="00053209">
              <w:rPr>
                <w:szCs w:val="18"/>
              </w:rPr>
              <w:t>421,421</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106"/>
              <w:jc w:val="both"/>
            </w:pPr>
            <w:r w:rsidRPr="00053209">
              <w:rPr>
                <w:szCs w:val="18"/>
              </w:rPr>
              <w:t>30. Department of Business and Consumer Affairs</w:t>
            </w:r>
            <w:r w:rsidR="00E408B6">
              <w:rPr>
                <w:szCs w:val="18"/>
              </w:rPr>
              <w:tab/>
            </w:r>
          </w:p>
        </w:tc>
        <w:tc>
          <w:tcPr>
            <w:tcW w:w="1366"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188,000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jc w:val="center"/>
            </w:pPr>
            <w:r>
              <w:t>..</w:t>
            </w:r>
          </w:p>
        </w:tc>
        <w:tc>
          <w:tcPr>
            <w:tcW w:w="1587"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jc w:val="center"/>
            </w:pPr>
            <w:r>
              <w:t>..</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106"/>
              <w:jc w:val="both"/>
            </w:pPr>
            <w:r w:rsidRPr="00053209">
              <w:rPr>
                <w:szCs w:val="18"/>
              </w:rPr>
              <w:t>31. Department of Immigration and Ethnic Affairs</w:t>
            </w:r>
            <w:r w:rsidR="00E408B6">
              <w:rPr>
                <w:szCs w:val="18"/>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240,000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jc w:val="center"/>
            </w:pPr>
            <w:r>
              <w:t>..</w:t>
            </w:r>
          </w:p>
        </w:tc>
        <w:tc>
          <w:tcPr>
            <w:tcW w:w="1587"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jc w:val="center"/>
            </w:pPr>
            <w:r>
              <w:t>..</w:t>
            </w: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5176A9">
            <w:pPr>
              <w:shd w:val="clear" w:color="auto" w:fill="FFFFFF"/>
              <w:ind w:right="144"/>
              <w:jc w:val="right"/>
            </w:pPr>
            <w:r w:rsidRPr="00A01624">
              <w:rPr>
                <w:sz w:val="22"/>
                <w:szCs w:val="22"/>
              </w:rPr>
              <w:t>3,834,000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432" w:hanging="432"/>
              <w:jc w:val="both"/>
            </w:pPr>
            <w:r w:rsidRPr="00053209">
              <w:rPr>
                <w:b/>
                <w:bCs/>
                <w:szCs w:val="18"/>
              </w:rPr>
              <w:t>2.</w:t>
            </w:r>
            <w:r w:rsidRPr="00053209">
              <w:rPr>
                <w:rFonts w:eastAsia="Times New Roman"/>
                <w:szCs w:val="18"/>
              </w:rPr>
              <w:t>—</w:t>
            </w:r>
            <w:r w:rsidRPr="00053209">
              <w:rPr>
                <w:rFonts w:eastAsia="Times New Roman"/>
                <w:b/>
                <w:bCs/>
                <w:szCs w:val="18"/>
              </w:rPr>
              <w:t>Buildings and Works—Australian Capital Territory Services</w:t>
            </w:r>
            <w:r w:rsidRPr="00053209">
              <w:rPr>
                <w:rFonts w:eastAsia="Times New Roman"/>
                <w:szCs w:val="18"/>
              </w:rPr>
              <w:t>—</w:t>
            </w:r>
          </w:p>
        </w:tc>
        <w:tc>
          <w:tcPr>
            <w:tcW w:w="1366"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p>
        </w:tc>
      </w:tr>
      <w:tr w:rsidR="00962C81" w:rsidRPr="00A01624" w:rsidTr="004A13A9">
        <w:trPr>
          <w:trHeight w:val="20"/>
          <w:jc w:val="center"/>
        </w:trPr>
        <w:tc>
          <w:tcPr>
            <w:tcW w:w="5016" w:type="dxa"/>
            <w:tcBorders>
              <w:top w:val="nil"/>
              <w:left w:val="nil"/>
              <w:bottom w:val="nil"/>
              <w:right w:val="single" w:sz="6" w:space="0" w:color="auto"/>
            </w:tcBorders>
            <w:shd w:val="clear" w:color="auto" w:fill="FFFFFF"/>
          </w:tcPr>
          <w:p w:rsidR="00962C81" w:rsidRPr="00A01624" w:rsidRDefault="00962C81" w:rsidP="00E408B6">
            <w:pPr>
              <w:shd w:val="clear" w:color="auto" w:fill="FFFFFF"/>
              <w:tabs>
                <w:tab w:val="left" w:leader="dot" w:pos="4820"/>
              </w:tabs>
              <w:ind w:left="101"/>
              <w:jc w:val="both"/>
            </w:pPr>
            <w:r w:rsidRPr="00053209">
              <w:rPr>
                <w:szCs w:val="18"/>
              </w:rPr>
              <w:t>03. Department of Health</w:t>
            </w:r>
            <w:r w:rsidR="00E408B6">
              <w:rPr>
                <w:szCs w:val="18"/>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5176A9">
            <w:pPr>
              <w:shd w:val="clear" w:color="auto" w:fill="FFFFFF"/>
              <w:ind w:right="144"/>
              <w:jc w:val="right"/>
            </w:pPr>
            <w:r w:rsidRPr="00A01624">
              <w:rPr>
                <w:sz w:val="22"/>
                <w:szCs w:val="22"/>
              </w:rPr>
              <w:t>330,000</w:t>
            </w:r>
          </w:p>
        </w:tc>
        <w:tc>
          <w:tcPr>
            <w:tcW w:w="1427" w:type="dxa"/>
            <w:tcBorders>
              <w:top w:val="nil"/>
              <w:left w:val="single" w:sz="6" w:space="0" w:color="auto"/>
              <w:bottom w:val="nil"/>
              <w:right w:val="single" w:sz="6" w:space="0" w:color="auto"/>
            </w:tcBorders>
            <w:shd w:val="clear" w:color="auto" w:fill="FFFFFF"/>
            <w:vAlign w:val="bottom"/>
          </w:tcPr>
          <w:p w:rsidR="00962C81" w:rsidRPr="00A01624" w:rsidRDefault="00962C81" w:rsidP="005176A9">
            <w:pPr>
              <w:shd w:val="clear" w:color="auto" w:fill="FFFFFF"/>
              <w:ind w:right="144"/>
              <w:jc w:val="right"/>
            </w:pPr>
            <w:r w:rsidRPr="00053209">
              <w:rPr>
                <w:szCs w:val="18"/>
              </w:rPr>
              <w:t>5,720,000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5176A9">
            <w:pPr>
              <w:shd w:val="clear" w:color="auto" w:fill="FFFFFF"/>
              <w:ind w:right="144"/>
              <w:jc w:val="right"/>
            </w:pPr>
            <w:r w:rsidRPr="00053209">
              <w:rPr>
                <w:szCs w:val="18"/>
              </w:rPr>
              <w:t>6,067,981</w:t>
            </w:r>
          </w:p>
        </w:tc>
      </w:tr>
    </w:tbl>
    <w:p w:rsidR="00962C81" w:rsidRPr="00A01624" w:rsidRDefault="00A01624" w:rsidP="0093776A">
      <w:pPr>
        <w:shd w:val="clear" w:color="auto" w:fill="FFFFFF"/>
        <w:tabs>
          <w:tab w:val="left" w:leader="dot" w:pos="4824"/>
        </w:tabs>
        <w:spacing w:after="120"/>
        <w:jc w:val="center"/>
      </w:pPr>
      <w:r w:rsidRPr="00A01624">
        <w:br w:type="page"/>
      </w:r>
      <w:r w:rsidR="00962C81" w:rsidRPr="00053209">
        <w:rPr>
          <w:smallCaps/>
          <w:szCs w:val="18"/>
        </w:rPr>
        <w:t>Departments and Services</w:t>
      </w:r>
      <w:r w:rsidR="00962C81" w:rsidRPr="00053209">
        <w:rPr>
          <w:rFonts w:eastAsia="Times New Roman"/>
          <w:szCs w:val="18"/>
        </w:rPr>
        <w:t>—</w:t>
      </w:r>
      <w:r w:rsidR="00962C81" w:rsidRPr="00053209">
        <w:rPr>
          <w:rFonts w:eastAsia="Times New Roman"/>
          <w:i/>
          <w:iCs/>
          <w:szCs w:val="18"/>
        </w:rPr>
        <w:t>continued</w:t>
      </w:r>
    </w:p>
    <w:p w:rsidR="00962C81" w:rsidRPr="00A01624" w:rsidRDefault="00962C81" w:rsidP="0093776A">
      <w:pPr>
        <w:tabs>
          <w:tab w:val="left" w:leader="dot" w:pos="4824"/>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79"/>
        <w:gridCol w:w="1346"/>
        <w:gridCol w:w="1362"/>
        <w:gridCol w:w="1750"/>
      </w:tblGrid>
      <w:tr w:rsidR="0093776A" w:rsidRPr="00A01624" w:rsidTr="004A13A9">
        <w:trPr>
          <w:trHeight w:val="20"/>
          <w:jc w:val="center"/>
        </w:trPr>
        <w:tc>
          <w:tcPr>
            <w:tcW w:w="5080" w:type="dxa"/>
            <w:vMerge w:val="restart"/>
            <w:tcBorders>
              <w:top w:val="single" w:sz="6" w:space="0" w:color="auto"/>
              <w:left w:val="nil"/>
              <w:right w:val="single" w:sz="6" w:space="0" w:color="auto"/>
            </w:tcBorders>
            <w:shd w:val="clear" w:color="auto" w:fill="FFFFFF"/>
            <w:vAlign w:val="center"/>
          </w:tcPr>
          <w:p w:rsidR="0093776A" w:rsidRPr="00A01624" w:rsidRDefault="0093776A" w:rsidP="0093776A">
            <w:pPr>
              <w:shd w:val="clear" w:color="auto" w:fill="FFFFFF"/>
              <w:tabs>
                <w:tab w:val="left" w:leader="dot" w:pos="4910"/>
              </w:tabs>
              <w:jc w:val="center"/>
            </w:pPr>
          </w:p>
        </w:tc>
        <w:tc>
          <w:tcPr>
            <w:tcW w:w="1346" w:type="dxa"/>
            <w:vMerge w:val="restart"/>
            <w:tcBorders>
              <w:top w:val="single" w:sz="6" w:space="0" w:color="auto"/>
              <w:left w:val="single" w:sz="6" w:space="0" w:color="auto"/>
              <w:right w:val="single" w:sz="6" w:space="0" w:color="auto"/>
            </w:tcBorders>
            <w:shd w:val="clear" w:color="auto" w:fill="FFFFFF"/>
            <w:vAlign w:val="center"/>
          </w:tcPr>
          <w:p w:rsidR="0093776A" w:rsidRPr="00A01624" w:rsidRDefault="0093776A" w:rsidP="0093776A">
            <w:pPr>
              <w:shd w:val="clear" w:color="auto" w:fill="FFFFFF"/>
              <w:tabs>
                <w:tab w:val="left" w:leader="dot" w:pos="4824"/>
              </w:tabs>
              <w:jc w:val="center"/>
            </w:pPr>
            <w:r w:rsidRPr="00053209">
              <w:rPr>
                <w:szCs w:val="14"/>
              </w:rPr>
              <w:t>Additional appropriation for 1975-76</w:t>
            </w:r>
          </w:p>
        </w:tc>
        <w:tc>
          <w:tcPr>
            <w:tcW w:w="3112" w:type="dxa"/>
            <w:gridSpan w:val="2"/>
            <w:tcBorders>
              <w:top w:val="single" w:sz="6" w:space="0" w:color="auto"/>
              <w:left w:val="single" w:sz="6" w:space="0" w:color="auto"/>
              <w:bottom w:val="single" w:sz="6" w:space="0" w:color="auto"/>
              <w:right w:val="nil"/>
            </w:tcBorders>
            <w:shd w:val="clear" w:color="auto" w:fill="FFFFFF"/>
            <w:vAlign w:val="center"/>
          </w:tcPr>
          <w:p w:rsidR="0093776A" w:rsidRPr="00A01624" w:rsidRDefault="0093776A" w:rsidP="0093776A">
            <w:pPr>
              <w:shd w:val="clear" w:color="auto" w:fill="FFFFFF"/>
              <w:tabs>
                <w:tab w:val="left" w:leader="dot" w:pos="4824"/>
              </w:tabs>
              <w:jc w:val="center"/>
            </w:pPr>
            <w:r w:rsidRPr="00053209">
              <w:rPr>
                <w:szCs w:val="14"/>
              </w:rPr>
              <w:t>Information with respect to previous appropriation and expenditure</w:t>
            </w:r>
          </w:p>
        </w:tc>
      </w:tr>
      <w:tr w:rsidR="0093776A" w:rsidRPr="00A01624" w:rsidTr="004A13A9">
        <w:trPr>
          <w:trHeight w:val="20"/>
          <w:jc w:val="center"/>
        </w:trPr>
        <w:tc>
          <w:tcPr>
            <w:tcW w:w="5080" w:type="dxa"/>
            <w:vMerge/>
            <w:tcBorders>
              <w:left w:val="nil"/>
              <w:bottom w:val="nil"/>
              <w:right w:val="single" w:sz="6" w:space="0" w:color="auto"/>
            </w:tcBorders>
            <w:shd w:val="clear" w:color="auto" w:fill="FFFFFF"/>
            <w:vAlign w:val="center"/>
          </w:tcPr>
          <w:p w:rsidR="0093776A" w:rsidRPr="00A01624" w:rsidRDefault="0093776A" w:rsidP="0093776A">
            <w:pPr>
              <w:shd w:val="clear" w:color="auto" w:fill="FFFFFF"/>
              <w:tabs>
                <w:tab w:val="left" w:leader="dot" w:pos="4910"/>
              </w:tabs>
              <w:jc w:val="center"/>
            </w:pPr>
          </w:p>
        </w:tc>
        <w:tc>
          <w:tcPr>
            <w:tcW w:w="1346" w:type="dxa"/>
            <w:vMerge/>
            <w:tcBorders>
              <w:left w:val="single" w:sz="6" w:space="0" w:color="auto"/>
              <w:bottom w:val="single" w:sz="6" w:space="0" w:color="auto"/>
              <w:right w:val="single" w:sz="6" w:space="0" w:color="auto"/>
            </w:tcBorders>
            <w:shd w:val="clear" w:color="auto" w:fill="FFFFFF"/>
            <w:vAlign w:val="center"/>
          </w:tcPr>
          <w:p w:rsidR="0093776A" w:rsidRPr="00A01624" w:rsidRDefault="0093776A" w:rsidP="0093776A">
            <w:pPr>
              <w:shd w:val="clear" w:color="auto" w:fill="FFFFFF"/>
              <w:tabs>
                <w:tab w:val="left" w:leader="dot" w:pos="4824"/>
              </w:tabs>
              <w:jc w:val="center"/>
            </w:pPr>
          </w:p>
        </w:tc>
        <w:tc>
          <w:tcPr>
            <w:tcW w:w="1362" w:type="dxa"/>
            <w:tcBorders>
              <w:top w:val="single" w:sz="6" w:space="0" w:color="auto"/>
              <w:left w:val="single" w:sz="6" w:space="0" w:color="auto"/>
              <w:bottom w:val="single" w:sz="6" w:space="0" w:color="auto"/>
              <w:right w:val="single" w:sz="6" w:space="0" w:color="auto"/>
            </w:tcBorders>
            <w:shd w:val="clear" w:color="auto" w:fill="FFFFFF"/>
            <w:vAlign w:val="center"/>
          </w:tcPr>
          <w:p w:rsidR="0093776A" w:rsidRPr="00A01624" w:rsidRDefault="0093776A" w:rsidP="0093776A">
            <w:pPr>
              <w:shd w:val="clear" w:color="auto" w:fill="FFFFFF"/>
              <w:tabs>
                <w:tab w:val="left" w:leader="dot" w:pos="4824"/>
              </w:tabs>
              <w:jc w:val="center"/>
            </w:pPr>
            <w:r w:rsidRPr="00053209">
              <w:rPr>
                <w:szCs w:val="14"/>
              </w:rPr>
              <w:t xml:space="preserve">Appropriation made by </w:t>
            </w:r>
            <w:r w:rsidRPr="00053209">
              <w:rPr>
                <w:i/>
                <w:iCs/>
                <w:szCs w:val="14"/>
              </w:rPr>
              <w:t xml:space="preserve">Appropriation Act </w:t>
            </w:r>
            <w:r w:rsidRPr="00053209">
              <w:rPr>
                <w:iCs/>
                <w:szCs w:val="14"/>
              </w:rPr>
              <w:t>(</w:t>
            </w:r>
            <w:r w:rsidRPr="00053209">
              <w:rPr>
                <w:i/>
                <w:iCs/>
                <w:szCs w:val="14"/>
              </w:rPr>
              <w:t xml:space="preserve">No. </w:t>
            </w:r>
            <w:r w:rsidRPr="00053209">
              <w:rPr>
                <w:szCs w:val="14"/>
              </w:rPr>
              <w:t>2) 1975-76</w:t>
            </w:r>
          </w:p>
        </w:tc>
        <w:tc>
          <w:tcPr>
            <w:tcW w:w="1750" w:type="dxa"/>
            <w:tcBorders>
              <w:top w:val="single" w:sz="6" w:space="0" w:color="auto"/>
              <w:left w:val="single" w:sz="6" w:space="0" w:color="auto"/>
              <w:bottom w:val="single" w:sz="6" w:space="0" w:color="auto"/>
              <w:right w:val="nil"/>
            </w:tcBorders>
            <w:shd w:val="clear" w:color="auto" w:fill="FFFFFF"/>
            <w:vAlign w:val="center"/>
          </w:tcPr>
          <w:p w:rsidR="0093776A" w:rsidRPr="00A01624" w:rsidRDefault="0093776A" w:rsidP="0093776A">
            <w:pPr>
              <w:shd w:val="clear" w:color="auto" w:fill="FFFFFF"/>
              <w:tabs>
                <w:tab w:val="left" w:leader="dot" w:pos="4824"/>
              </w:tabs>
              <w:jc w:val="center"/>
            </w:pPr>
            <w:r w:rsidRPr="00053209">
              <w:rPr>
                <w:szCs w:val="14"/>
              </w:rPr>
              <w:t>Expenditure 1974-75</w:t>
            </w: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pPr>
          </w:p>
        </w:tc>
        <w:tc>
          <w:tcPr>
            <w:tcW w:w="1346"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c>
          <w:tcPr>
            <w:tcW w:w="1362"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c>
          <w:tcPr>
            <w:tcW w:w="1750" w:type="dxa"/>
            <w:tcBorders>
              <w:top w:val="single" w:sz="6" w:space="0" w:color="auto"/>
              <w:left w:val="single" w:sz="6" w:space="0" w:color="auto"/>
              <w:bottom w:val="nil"/>
              <w:right w:val="nil"/>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spacing w:before="120" w:after="120"/>
              <w:jc w:val="center"/>
            </w:pPr>
            <w:r w:rsidRPr="00053209">
              <w:rPr>
                <w:b/>
                <w:bCs/>
                <w:szCs w:val="18"/>
              </w:rPr>
              <w:t>DEPARTMENT OF CONSTRUCTION</w:t>
            </w:r>
            <w:r w:rsidRPr="00053209">
              <w:rPr>
                <w:rFonts w:eastAsia="Times New Roman"/>
                <w:szCs w:val="18"/>
              </w:rPr>
              <w:t>—</w:t>
            </w:r>
            <w:r w:rsidRPr="00053209">
              <w:rPr>
                <w:rFonts w:eastAsia="Times New Roman"/>
                <w:i/>
                <w:iCs/>
                <w:szCs w:val="18"/>
              </w:rPr>
              <w:t>continued</w:t>
            </w:r>
          </w:p>
        </w:tc>
        <w:tc>
          <w:tcPr>
            <w:tcW w:w="1346"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jc w:val="both"/>
            </w:pPr>
            <w:r w:rsidRPr="00053209">
              <w:rPr>
                <w:smallCaps/>
                <w:szCs w:val="18"/>
              </w:rPr>
              <w:t xml:space="preserve">Division </w:t>
            </w:r>
            <w:r w:rsidRPr="00053209">
              <w:rPr>
                <w:szCs w:val="18"/>
              </w:rPr>
              <w:t>860.</w:t>
            </w:r>
            <w:r w:rsidRPr="00053209">
              <w:rPr>
                <w:rFonts w:eastAsia="Times New Roman"/>
                <w:szCs w:val="18"/>
              </w:rPr>
              <w:t>—CAPITAL WORKS AND SERVICES—</w:t>
            </w:r>
            <w:r w:rsidRPr="00053209">
              <w:rPr>
                <w:rFonts w:eastAsia="Times New Roman"/>
                <w:i/>
                <w:iCs/>
                <w:szCs w:val="18"/>
              </w:rPr>
              <w:t>continued</w:t>
            </w:r>
          </w:p>
        </w:tc>
        <w:tc>
          <w:tcPr>
            <w:tcW w:w="1346"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jc w:val="both"/>
            </w:pPr>
            <w:r w:rsidRPr="00053209">
              <w:rPr>
                <w:b/>
                <w:bCs/>
                <w:szCs w:val="18"/>
              </w:rPr>
              <w:t>4.</w:t>
            </w:r>
            <w:r w:rsidRPr="00053209">
              <w:rPr>
                <w:rFonts w:eastAsia="Times New Roman"/>
                <w:b/>
                <w:bCs/>
                <w:szCs w:val="18"/>
              </w:rPr>
              <w:t>—Buildings and Works—Northern Territory Services—</w:t>
            </w:r>
          </w:p>
        </w:tc>
        <w:tc>
          <w:tcPr>
            <w:tcW w:w="1346"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ind w:left="110"/>
              <w:jc w:val="both"/>
            </w:pPr>
            <w:r w:rsidRPr="00053209">
              <w:rPr>
                <w:szCs w:val="18"/>
              </w:rPr>
              <w:t>02. Department of Education</w:t>
            </w:r>
            <w:r w:rsidR="0093776A">
              <w:rPr>
                <w:szCs w:val="18"/>
              </w:rPr>
              <w:tab/>
            </w:r>
          </w:p>
        </w:tc>
        <w:tc>
          <w:tcPr>
            <w:tcW w:w="1346"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4,700,000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12,500,000</w:t>
            </w: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10,580,445</w:t>
            </w: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ind w:left="110"/>
              <w:jc w:val="both"/>
            </w:pPr>
            <w:r w:rsidRPr="00053209">
              <w:rPr>
                <w:szCs w:val="18"/>
              </w:rPr>
              <w:t>03. Department of Health</w:t>
            </w:r>
            <w:r w:rsidR="0093776A">
              <w:rPr>
                <w:szCs w:val="18"/>
              </w:rPr>
              <w:tab/>
            </w:r>
          </w:p>
        </w:tc>
        <w:tc>
          <w:tcPr>
            <w:tcW w:w="1346"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2,115,000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9,650,000</w:t>
            </w: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13,690,077</w:t>
            </w: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ind w:left="106"/>
              <w:jc w:val="both"/>
            </w:pPr>
            <w:r w:rsidRPr="00053209">
              <w:rPr>
                <w:szCs w:val="18"/>
              </w:rPr>
              <w:t>05. Department of the Northern Territory</w:t>
            </w:r>
            <w:r w:rsidR="0093776A">
              <w:rPr>
                <w:szCs w:val="18"/>
              </w:rPr>
              <w:tab/>
            </w:r>
          </w:p>
        </w:tc>
        <w:tc>
          <w:tcPr>
            <w:tcW w:w="134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1,480,000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14,900,000</w:t>
            </w: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31,717,436</w:t>
            </w: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pPr>
          </w:p>
        </w:tc>
        <w:tc>
          <w:tcPr>
            <w:tcW w:w="1346"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A01624">
              <w:rPr>
                <w:sz w:val="22"/>
                <w:szCs w:val="22"/>
              </w:rPr>
              <w:t>8,295,000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jc w:val="both"/>
            </w:pPr>
            <w:r w:rsidRPr="00053209">
              <w:rPr>
                <w:b/>
                <w:bCs/>
                <w:szCs w:val="18"/>
              </w:rPr>
              <w:t>5.</w:t>
            </w:r>
            <w:r w:rsidRPr="00053209">
              <w:rPr>
                <w:rFonts w:eastAsia="Times New Roman"/>
                <w:b/>
                <w:bCs/>
                <w:szCs w:val="18"/>
              </w:rPr>
              <w:t>—Development Roads—Northern Territory—</w:t>
            </w:r>
          </w:p>
        </w:tc>
        <w:tc>
          <w:tcPr>
            <w:tcW w:w="1346"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ind w:left="106"/>
              <w:jc w:val="both"/>
            </w:pPr>
            <w:r w:rsidRPr="00053209">
              <w:rPr>
                <w:szCs w:val="18"/>
              </w:rPr>
              <w:t>01. Department of the Northern Territory</w:t>
            </w:r>
            <w:r w:rsidR="0093776A">
              <w:rPr>
                <w:szCs w:val="18"/>
              </w:rPr>
              <w:tab/>
            </w:r>
          </w:p>
        </w:tc>
        <w:tc>
          <w:tcPr>
            <w:tcW w:w="134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A01624">
              <w:rPr>
                <w:sz w:val="22"/>
                <w:szCs w:val="22"/>
              </w:rPr>
              <w:t>380,000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4,240,000</w:t>
            </w: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4,624,436</w:t>
            </w: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705923" w:rsidP="0093776A">
            <w:pPr>
              <w:shd w:val="clear" w:color="auto" w:fill="FFFFFF"/>
              <w:tabs>
                <w:tab w:val="left" w:leader="dot" w:pos="4910"/>
              </w:tabs>
              <w:spacing w:before="60"/>
              <w:ind w:right="144"/>
              <w:jc w:val="right"/>
            </w:pPr>
            <w:r w:rsidRPr="00705923">
              <w:rPr>
                <w:i/>
                <w:iCs/>
                <w:szCs w:val="18"/>
              </w:rPr>
              <w:t xml:space="preserve">Total: </w:t>
            </w:r>
            <w:r w:rsidR="00962C81" w:rsidRPr="00053209">
              <w:rPr>
                <w:i/>
                <w:iCs/>
                <w:szCs w:val="18"/>
              </w:rPr>
              <w:t xml:space="preserve">Division </w:t>
            </w:r>
            <w:r w:rsidR="00962C81" w:rsidRPr="00053209">
              <w:rPr>
                <w:szCs w:val="18"/>
              </w:rPr>
              <w:t>860</w:t>
            </w:r>
          </w:p>
        </w:tc>
        <w:tc>
          <w:tcPr>
            <w:tcW w:w="1346"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A01624">
              <w:rPr>
                <w:sz w:val="22"/>
                <w:szCs w:val="22"/>
              </w:rPr>
              <w:t>12,839,000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spacing w:before="120"/>
              <w:ind w:left="1747"/>
              <w:jc w:val="both"/>
            </w:pPr>
            <w:r w:rsidRPr="00053209">
              <w:rPr>
                <w:b/>
                <w:bCs/>
                <w:szCs w:val="18"/>
              </w:rPr>
              <w:t>Total: Department of Construction</w:t>
            </w:r>
          </w:p>
        </w:tc>
        <w:tc>
          <w:tcPr>
            <w:tcW w:w="1346"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A01624">
              <w:rPr>
                <w:b/>
                <w:bCs/>
                <w:sz w:val="22"/>
                <w:szCs w:val="22"/>
              </w:rPr>
              <w:t>12,839,000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spacing w:before="480" w:after="120"/>
              <w:jc w:val="center"/>
            </w:pPr>
            <w:r w:rsidRPr="00053209">
              <w:rPr>
                <w:b/>
                <w:bCs/>
                <w:szCs w:val="18"/>
              </w:rPr>
              <w:t>DEPARTMENT OF EDUCATION</w:t>
            </w:r>
          </w:p>
        </w:tc>
        <w:tc>
          <w:tcPr>
            <w:tcW w:w="1346"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jc w:val="both"/>
            </w:pPr>
            <w:r w:rsidRPr="00053209">
              <w:rPr>
                <w:smallCaps/>
                <w:szCs w:val="18"/>
              </w:rPr>
              <w:t xml:space="preserve">Division </w:t>
            </w:r>
            <w:r w:rsidRPr="00053209">
              <w:rPr>
                <w:szCs w:val="18"/>
              </w:rPr>
              <w:t>835.</w:t>
            </w:r>
            <w:r w:rsidRPr="00053209">
              <w:rPr>
                <w:rFonts w:eastAsia="Times New Roman"/>
                <w:szCs w:val="18"/>
              </w:rPr>
              <w:t>—CAPITAL WORKS AND SERVICES</w:t>
            </w:r>
          </w:p>
        </w:tc>
        <w:tc>
          <w:tcPr>
            <w:tcW w:w="1346"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jc w:val="both"/>
            </w:pPr>
            <w:r w:rsidRPr="00053209">
              <w:rPr>
                <w:b/>
                <w:bCs/>
                <w:szCs w:val="18"/>
              </w:rPr>
              <w:t>1.</w:t>
            </w:r>
            <w:r w:rsidRPr="00053209">
              <w:rPr>
                <w:rFonts w:eastAsia="Times New Roman"/>
                <w:b/>
                <w:bCs/>
                <w:szCs w:val="18"/>
              </w:rPr>
              <w:t>—Buildings and Works—</w:t>
            </w:r>
          </w:p>
        </w:tc>
        <w:tc>
          <w:tcPr>
            <w:tcW w:w="1346"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ind w:left="691" w:hanging="576"/>
              <w:jc w:val="both"/>
            </w:pPr>
            <w:r w:rsidRPr="00053209">
              <w:rPr>
                <w:szCs w:val="18"/>
              </w:rPr>
              <w:t>03. Independent schools, Australian Capital Territory</w:t>
            </w:r>
            <w:r w:rsidRPr="00053209">
              <w:rPr>
                <w:rFonts w:eastAsia="Times New Roman"/>
                <w:szCs w:val="18"/>
              </w:rPr>
              <w:t>—Assistance for approved capital programmes</w:t>
            </w:r>
            <w:r w:rsidR="0093776A">
              <w:rPr>
                <w:rFonts w:eastAsia="Times New Roman"/>
                <w:szCs w:val="18"/>
              </w:rPr>
              <w:tab/>
            </w:r>
          </w:p>
        </w:tc>
        <w:tc>
          <w:tcPr>
            <w:tcW w:w="134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A01624">
              <w:rPr>
                <w:sz w:val="22"/>
                <w:szCs w:val="22"/>
              </w:rPr>
              <w:t>56,000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3,635,000</w:t>
            </w: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3,430,462</w:t>
            </w: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spacing w:before="120"/>
              <w:jc w:val="both"/>
            </w:pPr>
            <w:r w:rsidRPr="00053209">
              <w:rPr>
                <w:smallCaps/>
                <w:szCs w:val="18"/>
              </w:rPr>
              <w:t xml:space="preserve">Division </w:t>
            </w:r>
            <w:r w:rsidRPr="00053209">
              <w:rPr>
                <w:szCs w:val="18"/>
              </w:rPr>
              <w:t>837.</w:t>
            </w:r>
            <w:r w:rsidRPr="00053209">
              <w:rPr>
                <w:rFonts w:eastAsia="Times New Roman"/>
                <w:szCs w:val="18"/>
              </w:rPr>
              <w:t>—OTHER SERVICES</w:t>
            </w:r>
          </w:p>
        </w:tc>
        <w:tc>
          <w:tcPr>
            <w:tcW w:w="1346"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910"/>
              </w:tabs>
              <w:ind w:left="115"/>
              <w:jc w:val="both"/>
            </w:pPr>
            <w:r w:rsidRPr="00053209">
              <w:rPr>
                <w:szCs w:val="18"/>
              </w:rPr>
              <w:t>02. Australian Maritime College</w:t>
            </w:r>
            <w:r w:rsidRPr="00053209">
              <w:rPr>
                <w:rFonts w:eastAsia="Times New Roman"/>
                <w:szCs w:val="18"/>
              </w:rPr>
              <w:t>—Interim Council</w:t>
            </w:r>
            <w:r w:rsidR="0093776A">
              <w:rPr>
                <w:rFonts w:eastAsia="Times New Roman"/>
                <w:szCs w:val="18"/>
              </w:rPr>
              <w:tab/>
            </w:r>
          </w:p>
        </w:tc>
        <w:tc>
          <w:tcPr>
            <w:tcW w:w="134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A01624">
              <w:rPr>
                <w:sz w:val="22"/>
                <w:szCs w:val="22"/>
              </w:rPr>
              <w:t>15,000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750"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spacing w:before="120"/>
              <w:ind w:left="1958"/>
              <w:jc w:val="both"/>
            </w:pPr>
            <w:r w:rsidRPr="00053209">
              <w:rPr>
                <w:b/>
                <w:bCs/>
                <w:szCs w:val="18"/>
              </w:rPr>
              <w:t>Total: Department of Education</w:t>
            </w:r>
          </w:p>
        </w:tc>
        <w:tc>
          <w:tcPr>
            <w:tcW w:w="1346"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A01624">
              <w:rPr>
                <w:b/>
                <w:bCs/>
                <w:sz w:val="22"/>
                <w:szCs w:val="22"/>
              </w:rPr>
              <w:t>71,000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spacing w:before="600" w:after="120"/>
              <w:jc w:val="center"/>
            </w:pPr>
            <w:r w:rsidRPr="00053209">
              <w:rPr>
                <w:b/>
                <w:bCs/>
                <w:szCs w:val="18"/>
              </w:rPr>
              <w:t>DEPARTMENT OF ENVIRONMENT, HOUSING AND COMMUNITY DEVELOPMENT</w:t>
            </w:r>
          </w:p>
        </w:tc>
        <w:tc>
          <w:tcPr>
            <w:tcW w:w="1346"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jc w:val="both"/>
            </w:pPr>
            <w:r w:rsidRPr="00053209">
              <w:rPr>
                <w:smallCaps/>
                <w:szCs w:val="18"/>
              </w:rPr>
              <w:t xml:space="preserve">Division </w:t>
            </w:r>
            <w:r w:rsidRPr="00053209">
              <w:rPr>
                <w:szCs w:val="18"/>
              </w:rPr>
              <w:t>860.</w:t>
            </w:r>
            <w:r w:rsidRPr="00053209">
              <w:rPr>
                <w:rFonts w:eastAsia="Times New Roman"/>
                <w:szCs w:val="18"/>
              </w:rPr>
              <w:t>—CAPITAL WORKS AND SERVICES</w:t>
            </w:r>
          </w:p>
        </w:tc>
        <w:tc>
          <w:tcPr>
            <w:tcW w:w="1346"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ind w:left="432" w:hanging="432"/>
              <w:jc w:val="both"/>
            </w:pPr>
            <w:r w:rsidRPr="00053209">
              <w:rPr>
                <w:b/>
                <w:bCs/>
                <w:szCs w:val="18"/>
              </w:rPr>
              <w:t>8.</w:t>
            </w:r>
            <w:r w:rsidRPr="00053209">
              <w:rPr>
                <w:rFonts w:eastAsia="Times New Roman"/>
                <w:b/>
                <w:bCs/>
                <w:szCs w:val="18"/>
              </w:rPr>
              <w:t>—Commonwealth Hostels—Buildings, Works, Plant and Equipment—</w:t>
            </w:r>
          </w:p>
        </w:tc>
        <w:tc>
          <w:tcPr>
            <w:tcW w:w="1346"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910"/>
              </w:tabs>
              <w:ind w:left="125"/>
              <w:jc w:val="both"/>
            </w:pPr>
            <w:r w:rsidRPr="00053209">
              <w:rPr>
                <w:szCs w:val="18"/>
              </w:rPr>
              <w:t>02. Northern Territory</w:t>
            </w:r>
            <w:r w:rsidR="0093776A">
              <w:rPr>
                <w:szCs w:val="18"/>
              </w:rPr>
              <w:tab/>
            </w:r>
          </w:p>
        </w:tc>
        <w:tc>
          <w:tcPr>
            <w:tcW w:w="1346"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A01624">
              <w:rPr>
                <w:sz w:val="22"/>
                <w:szCs w:val="22"/>
              </w:rPr>
              <w:t>26,000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237,000</w:t>
            </w: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053209">
              <w:rPr>
                <w:szCs w:val="18"/>
              </w:rPr>
              <w:t>570,000</w:t>
            </w:r>
          </w:p>
        </w:tc>
      </w:tr>
      <w:tr w:rsidR="00962C81" w:rsidRPr="00A01624" w:rsidTr="004A13A9">
        <w:trPr>
          <w:trHeight w:val="20"/>
          <w:jc w:val="center"/>
        </w:trPr>
        <w:tc>
          <w:tcPr>
            <w:tcW w:w="5080"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910"/>
              </w:tabs>
              <w:spacing w:before="120"/>
              <w:ind w:left="432"/>
              <w:jc w:val="right"/>
            </w:pPr>
            <w:r w:rsidRPr="00053209">
              <w:rPr>
                <w:b/>
                <w:bCs/>
                <w:szCs w:val="18"/>
              </w:rPr>
              <w:t>Total: Department of Environment, Housing and Community Development</w:t>
            </w:r>
          </w:p>
        </w:tc>
        <w:tc>
          <w:tcPr>
            <w:tcW w:w="1346"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r w:rsidRPr="00A01624">
              <w:rPr>
                <w:b/>
                <w:bCs/>
                <w:sz w:val="22"/>
                <w:szCs w:val="22"/>
              </w:rPr>
              <w:t>26,000</w:t>
            </w:r>
          </w:p>
        </w:tc>
        <w:tc>
          <w:tcPr>
            <w:tcW w:w="1362" w:type="dxa"/>
            <w:tcBorders>
              <w:top w:val="nil"/>
              <w:left w:val="single" w:sz="6" w:space="0" w:color="auto"/>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right="144"/>
              <w:jc w:val="right"/>
            </w:pPr>
          </w:p>
        </w:tc>
        <w:tc>
          <w:tcPr>
            <w:tcW w:w="1750" w:type="dxa"/>
            <w:tcBorders>
              <w:top w:val="nil"/>
              <w:left w:val="single" w:sz="6" w:space="0" w:color="auto"/>
              <w:bottom w:val="nil"/>
              <w:right w:val="nil"/>
            </w:tcBorders>
            <w:shd w:val="clear" w:color="auto" w:fill="FFFFFF"/>
            <w:vAlign w:val="bottom"/>
          </w:tcPr>
          <w:p w:rsidR="00962C81" w:rsidRPr="00A01624" w:rsidRDefault="00962C81" w:rsidP="0093776A">
            <w:pPr>
              <w:shd w:val="clear" w:color="auto" w:fill="FFFFFF"/>
              <w:tabs>
                <w:tab w:val="left" w:leader="dot" w:pos="4824"/>
              </w:tabs>
              <w:ind w:right="144"/>
              <w:jc w:val="right"/>
            </w:pPr>
          </w:p>
        </w:tc>
      </w:tr>
    </w:tbl>
    <w:p w:rsidR="00962C81" w:rsidRPr="00A01624" w:rsidRDefault="00A01624" w:rsidP="00134AC1">
      <w:pPr>
        <w:shd w:val="clear" w:color="auto" w:fill="FFFFFF"/>
        <w:tabs>
          <w:tab w:val="left" w:leader="dot" w:pos="4824"/>
        </w:tabs>
        <w:spacing w:after="120"/>
        <w:jc w:val="center"/>
      </w:pPr>
      <w:r w:rsidRPr="00A01624">
        <w:br w:type="page"/>
      </w:r>
      <w:r w:rsidR="00962C81" w:rsidRPr="00053209">
        <w:rPr>
          <w:smallCaps/>
          <w:szCs w:val="18"/>
        </w:rPr>
        <w:t>Departments and Services</w:t>
      </w:r>
      <w:r w:rsidR="00962C81" w:rsidRPr="00053209">
        <w:rPr>
          <w:rFonts w:eastAsia="Times New Roman"/>
          <w:szCs w:val="18"/>
        </w:rPr>
        <w:t>—</w:t>
      </w:r>
      <w:r w:rsidR="00962C81" w:rsidRPr="00053209">
        <w:rPr>
          <w:rFonts w:eastAsia="Times New Roman"/>
          <w:i/>
          <w:iCs/>
          <w:szCs w:val="18"/>
        </w:rPr>
        <w:t>continued</w:t>
      </w:r>
    </w:p>
    <w:p w:rsidR="00962C81" w:rsidRPr="00A01624" w:rsidRDefault="00962C81" w:rsidP="0093776A">
      <w:pPr>
        <w:tabs>
          <w:tab w:val="left" w:leader="dot" w:pos="4824"/>
        </w:tabs>
        <w:jc w:val="both"/>
        <w:rPr>
          <w:sz w:val="2"/>
          <w:szCs w:val="2"/>
        </w:rPr>
      </w:pPr>
    </w:p>
    <w:tbl>
      <w:tblPr>
        <w:tblW w:w="5158" w:type="pct"/>
        <w:jc w:val="center"/>
        <w:tblLayout w:type="fixed"/>
        <w:tblCellMar>
          <w:left w:w="40" w:type="dxa"/>
          <w:right w:w="40" w:type="dxa"/>
        </w:tblCellMar>
        <w:tblLook w:val="0000" w:firstRow="0" w:lastRow="0" w:firstColumn="0" w:lastColumn="0" w:noHBand="0" w:noVBand="0"/>
      </w:tblPr>
      <w:tblGrid>
        <w:gridCol w:w="5013"/>
        <w:gridCol w:w="1373"/>
        <w:gridCol w:w="1424"/>
        <w:gridCol w:w="1587"/>
      </w:tblGrid>
      <w:tr w:rsidR="00134AC1" w:rsidRPr="00A01624" w:rsidTr="004A13A9">
        <w:trPr>
          <w:trHeight w:val="20"/>
          <w:jc w:val="center"/>
        </w:trPr>
        <w:tc>
          <w:tcPr>
            <w:tcW w:w="5012" w:type="dxa"/>
            <w:vMerge w:val="restart"/>
            <w:tcBorders>
              <w:top w:val="single" w:sz="4" w:space="0" w:color="auto"/>
              <w:left w:val="nil"/>
              <w:right w:val="single" w:sz="6" w:space="0" w:color="auto"/>
            </w:tcBorders>
            <w:shd w:val="clear" w:color="auto" w:fill="FFFFFF"/>
            <w:vAlign w:val="center"/>
          </w:tcPr>
          <w:p w:rsidR="00134AC1" w:rsidRPr="00A01624" w:rsidRDefault="00134AC1" w:rsidP="00134AC1">
            <w:pPr>
              <w:shd w:val="clear" w:color="auto" w:fill="FFFFFF"/>
              <w:tabs>
                <w:tab w:val="left" w:leader="dot" w:pos="4824"/>
              </w:tabs>
              <w:jc w:val="center"/>
            </w:pPr>
          </w:p>
        </w:tc>
        <w:tc>
          <w:tcPr>
            <w:tcW w:w="1373" w:type="dxa"/>
            <w:vMerge w:val="restart"/>
            <w:tcBorders>
              <w:top w:val="single" w:sz="4" w:space="0" w:color="auto"/>
              <w:left w:val="single" w:sz="6" w:space="0" w:color="auto"/>
              <w:right w:val="single" w:sz="6" w:space="0" w:color="auto"/>
            </w:tcBorders>
            <w:shd w:val="clear" w:color="auto" w:fill="FFFFFF"/>
            <w:vAlign w:val="center"/>
          </w:tcPr>
          <w:p w:rsidR="00134AC1" w:rsidRPr="00A01624" w:rsidRDefault="00134AC1" w:rsidP="00134AC1">
            <w:pPr>
              <w:shd w:val="clear" w:color="auto" w:fill="FFFFFF"/>
              <w:tabs>
                <w:tab w:val="left" w:leader="dot" w:pos="4824"/>
              </w:tabs>
              <w:jc w:val="center"/>
            </w:pPr>
            <w:r w:rsidRPr="00053209">
              <w:rPr>
                <w:szCs w:val="14"/>
              </w:rPr>
              <w:t>Additional appropriation for 1975-76</w:t>
            </w:r>
          </w:p>
        </w:tc>
        <w:tc>
          <w:tcPr>
            <w:tcW w:w="3011" w:type="dxa"/>
            <w:gridSpan w:val="2"/>
            <w:tcBorders>
              <w:top w:val="single" w:sz="4" w:space="0" w:color="auto"/>
              <w:left w:val="single" w:sz="6" w:space="0" w:color="auto"/>
              <w:bottom w:val="single" w:sz="6" w:space="0" w:color="auto"/>
              <w:right w:val="nil"/>
            </w:tcBorders>
            <w:shd w:val="clear" w:color="auto" w:fill="FFFFFF"/>
            <w:vAlign w:val="center"/>
          </w:tcPr>
          <w:p w:rsidR="00134AC1" w:rsidRPr="00A01624" w:rsidRDefault="00134AC1" w:rsidP="00134AC1">
            <w:pPr>
              <w:shd w:val="clear" w:color="auto" w:fill="FFFFFF"/>
              <w:tabs>
                <w:tab w:val="left" w:leader="dot" w:pos="4824"/>
              </w:tabs>
              <w:jc w:val="center"/>
            </w:pPr>
            <w:r w:rsidRPr="00053209">
              <w:rPr>
                <w:szCs w:val="14"/>
              </w:rPr>
              <w:t>Information with respect to previous appropriation and expenditure</w:t>
            </w:r>
          </w:p>
        </w:tc>
      </w:tr>
      <w:tr w:rsidR="00134AC1" w:rsidRPr="00A01624" w:rsidTr="004A13A9">
        <w:trPr>
          <w:trHeight w:val="20"/>
          <w:jc w:val="center"/>
        </w:trPr>
        <w:tc>
          <w:tcPr>
            <w:tcW w:w="5012" w:type="dxa"/>
            <w:vMerge/>
            <w:tcBorders>
              <w:left w:val="nil"/>
              <w:bottom w:val="nil"/>
              <w:right w:val="single" w:sz="6" w:space="0" w:color="auto"/>
            </w:tcBorders>
            <w:shd w:val="clear" w:color="auto" w:fill="FFFFFF"/>
            <w:vAlign w:val="center"/>
          </w:tcPr>
          <w:p w:rsidR="00134AC1" w:rsidRPr="00A01624" w:rsidRDefault="00134AC1" w:rsidP="00134AC1">
            <w:pPr>
              <w:shd w:val="clear" w:color="auto" w:fill="FFFFFF"/>
              <w:tabs>
                <w:tab w:val="left" w:leader="dot" w:pos="4824"/>
              </w:tabs>
              <w:jc w:val="center"/>
            </w:pPr>
          </w:p>
        </w:tc>
        <w:tc>
          <w:tcPr>
            <w:tcW w:w="1373" w:type="dxa"/>
            <w:vMerge/>
            <w:tcBorders>
              <w:left w:val="single" w:sz="6" w:space="0" w:color="auto"/>
              <w:bottom w:val="single" w:sz="6" w:space="0" w:color="auto"/>
              <w:right w:val="single" w:sz="6" w:space="0" w:color="auto"/>
            </w:tcBorders>
            <w:shd w:val="clear" w:color="auto" w:fill="FFFFFF"/>
            <w:vAlign w:val="center"/>
          </w:tcPr>
          <w:p w:rsidR="00134AC1" w:rsidRPr="00A01624" w:rsidRDefault="00134AC1" w:rsidP="00134AC1">
            <w:pPr>
              <w:shd w:val="clear" w:color="auto" w:fill="FFFFFF"/>
              <w:tabs>
                <w:tab w:val="left" w:leader="dot" w:pos="4824"/>
              </w:tabs>
              <w:jc w:val="center"/>
            </w:pPr>
          </w:p>
        </w:tc>
        <w:tc>
          <w:tcPr>
            <w:tcW w:w="1424" w:type="dxa"/>
            <w:tcBorders>
              <w:top w:val="single" w:sz="6" w:space="0" w:color="auto"/>
              <w:left w:val="single" w:sz="6" w:space="0" w:color="auto"/>
              <w:bottom w:val="single" w:sz="6" w:space="0" w:color="auto"/>
              <w:right w:val="single" w:sz="6" w:space="0" w:color="auto"/>
            </w:tcBorders>
            <w:shd w:val="clear" w:color="auto" w:fill="FFFFFF"/>
            <w:vAlign w:val="center"/>
          </w:tcPr>
          <w:p w:rsidR="00134AC1" w:rsidRPr="00A01624" w:rsidRDefault="00134AC1" w:rsidP="00134AC1">
            <w:pPr>
              <w:shd w:val="clear" w:color="auto" w:fill="FFFFFF"/>
              <w:tabs>
                <w:tab w:val="left" w:leader="dot" w:pos="4824"/>
              </w:tabs>
              <w:jc w:val="center"/>
            </w:pPr>
            <w:r w:rsidRPr="00053209">
              <w:rPr>
                <w:szCs w:val="14"/>
              </w:rPr>
              <w:t xml:space="preserve">Appropriation made by </w:t>
            </w:r>
            <w:r w:rsidRPr="00053209">
              <w:rPr>
                <w:i/>
                <w:iCs/>
                <w:szCs w:val="14"/>
              </w:rPr>
              <w:t xml:space="preserve">Appropriation Act </w:t>
            </w:r>
            <w:r w:rsidRPr="00053209">
              <w:rPr>
                <w:iCs/>
                <w:szCs w:val="14"/>
              </w:rPr>
              <w:t>(</w:t>
            </w:r>
            <w:r w:rsidRPr="00053209">
              <w:rPr>
                <w:i/>
                <w:iCs/>
                <w:szCs w:val="14"/>
              </w:rPr>
              <w:t xml:space="preserve">No. </w:t>
            </w:r>
            <w:r w:rsidRPr="00053209">
              <w:rPr>
                <w:szCs w:val="14"/>
              </w:rPr>
              <w:t>2) 1975-76</w:t>
            </w:r>
          </w:p>
        </w:tc>
        <w:tc>
          <w:tcPr>
            <w:tcW w:w="1587" w:type="dxa"/>
            <w:tcBorders>
              <w:top w:val="single" w:sz="6" w:space="0" w:color="auto"/>
              <w:left w:val="single" w:sz="6" w:space="0" w:color="auto"/>
              <w:bottom w:val="single" w:sz="6" w:space="0" w:color="auto"/>
              <w:right w:val="nil"/>
            </w:tcBorders>
            <w:shd w:val="clear" w:color="auto" w:fill="FFFFFF"/>
            <w:vAlign w:val="center"/>
          </w:tcPr>
          <w:p w:rsidR="00134AC1" w:rsidRPr="00A01624" w:rsidRDefault="00134AC1" w:rsidP="00134AC1">
            <w:pPr>
              <w:shd w:val="clear" w:color="auto" w:fill="FFFFFF"/>
              <w:tabs>
                <w:tab w:val="left" w:leader="dot" w:pos="4824"/>
              </w:tabs>
              <w:jc w:val="center"/>
            </w:pPr>
            <w:r w:rsidRPr="00053209">
              <w:rPr>
                <w:szCs w:val="14"/>
              </w:rPr>
              <w:t>Expenditure 1974-75</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pPr>
          </w:p>
        </w:tc>
        <w:tc>
          <w:tcPr>
            <w:tcW w:w="1373"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rPr>
                <w:iCs/>
              </w:rPr>
              <w:t>$</w:t>
            </w:r>
          </w:p>
        </w:tc>
        <w:tc>
          <w:tcPr>
            <w:tcW w:w="1424"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t>$</w:t>
            </w:r>
          </w:p>
        </w:tc>
        <w:tc>
          <w:tcPr>
            <w:tcW w:w="1587" w:type="dxa"/>
            <w:tcBorders>
              <w:top w:val="single" w:sz="6" w:space="0" w:color="auto"/>
              <w:left w:val="single" w:sz="6" w:space="0" w:color="auto"/>
              <w:bottom w:val="nil"/>
              <w:right w:val="nil"/>
            </w:tcBorders>
            <w:shd w:val="clear" w:color="auto" w:fill="FFFFFF"/>
          </w:tcPr>
          <w:p w:rsidR="00962C81" w:rsidRPr="00A01624" w:rsidRDefault="00053209" w:rsidP="0093776A">
            <w:pPr>
              <w:shd w:val="clear" w:color="auto" w:fill="FFFFFF"/>
              <w:tabs>
                <w:tab w:val="left" w:leader="dot" w:pos="4824"/>
              </w:tabs>
              <w:jc w:val="center"/>
            </w:pPr>
            <w:r w:rsidRPr="00053209">
              <w:t>$</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spacing w:before="120" w:after="120"/>
              <w:jc w:val="center"/>
            </w:pPr>
            <w:r w:rsidRPr="00A01624">
              <w:rPr>
                <w:b/>
                <w:bCs/>
              </w:rPr>
              <w:t>DEPARTMENT OF FOREIGN AFFAIRS</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A01624">
              <w:rPr>
                <w:smallCaps/>
              </w:rPr>
              <w:t xml:space="preserve">Division </w:t>
            </w:r>
            <w:r w:rsidRPr="00A01624">
              <w:t>846.</w:t>
            </w:r>
            <w:r w:rsidRPr="00A01624">
              <w:rPr>
                <w:rFonts w:eastAsia="Times New Roman"/>
              </w:rPr>
              <w:t>—CAPITAL WORKS AND SERVICES</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A01624">
              <w:rPr>
                <w:b/>
                <w:bCs/>
              </w:rPr>
              <w:t>1.</w:t>
            </w:r>
            <w:r w:rsidRPr="00A01624">
              <w:rPr>
                <w:rFonts w:eastAsia="Times New Roman"/>
                <w:b/>
                <w:bCs/>
              </w:rPr>
              <w:t>—Plant and Equipment—</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ind w:left="86"/>
              <w:jc w:val="both"/>
            </w:pPr>
            <w:r w:rsidRPr="00A01624">
              <w:t>01. Computing equipment</w:t>
            </w:r>
            <w:r w:rsidR="00134AC1">
              <w:tab/>
            </w:r>
          </w:p>
        </w:tc>
        <w:tc>
          <w:tcPr>
            <w:tcW w:w="137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rPr>
                <w:sz w:val="22"/>
                <w:szCs w:val="22"/>
              </w:rPr>
              <w:t>52,000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130,000</w:t>
            </w:r>
          </w:p>
        </w:tc>
        <w:tc>
          <w:tcPr>
            <w:tcW w:w="1587"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spacing w:before="120"/>
              <w:jc w:val="both"/>
            </w:pPr>
            <w:r w:rsidRPr="00A01624">
              <w:rPr>
                <w:smallCaps/>
              </w:rPr>
              <w:t xml:space="preserve">Division </w:t>
            </w:r>
            <w:r w:rsidRPr="00A01624">
              <w:t>847.</w:t>
            </w:r>
            <w:r w:rsidRPr="00A01624">
              <w:rPr>
                <w:rFonts w:eastAsia="Times New Roman"/>
              </w:rPr>
              <w:t>—AUSTRALIAN DEVELOPMENT ASSISTANCE AGENCY</w:t>
            </w:r>
          </w:p>
        </w:tc>
        <w:tc>
          <w:tcPr>
            <w:tcW w:w="137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ind w:left="91"/>
              <w:jc w:val="both"/>
            </w:pPr>
            <w:r w:rsidRPr="00A01624">
              <w:t>07. Emergency Relief for Timor</w:t>
            </w:r>
            <w:r w:rsidR="00134AC1">
              <w:tab/>
            </w:r>
          </w:p>
        </w:tc>
        <w:tc>
          <w:tcPr>
            <w:tcW w:w="137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rPr>
                <w:sz w:val="22"/>
                <w:szCs w:val="22"/>
              </w:rPr>
              <w:t>250,000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587"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spacing w:before="120"/>
              <w:ind w:right="144"/>
              <w:jc w:val="right"/>
            </w:pPr>
            <w:r w:rsidRPr="00A01624">
              <w:rPr>
                <w:b/>
                <w:bCs/>
              </w:rPr>
              <w:t>Total: Department of Foreign Affairs</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rPr>
                <w:b/>
                <w:bCs/>
                <w:sz w:val="22"/>
                <w:szCs w:val="22"/>
              </w:rPr>
              <w:t>302,000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spacing w:before="840" w:after="120"/>
              <w:jc w:val="center"/>
            </w:pPr>
            <w:r w:rsidRPr="00A01624">
              <w:rPr>
                <w:b/>
                <w:bCs/>
              </w:rPr>
              <w:t>DEPARTMENT OF HEALTH</w:t>
            </w:r>
          </w:p>
        </w:tc>
        <w:tc>
          <w:tcPr>
            <w:tcW w:w="137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A01624">
              <w:rPr>
                <w:smallCaps/>
              </w:rPr>
              <w:t xml:space="preserve">Division </w:t>
            </w:r>
            <w:r w:rsidRPr="00A01624">
              <w:t>854.</w:t>
            </w:r>
            <w:r w:rsidRPr="00A01624">
              <w:rPr>
                <w:rFonts w:eastAsia="Times New Roman"/>
              </w:rPr>
              <w:t>—PAYMENTS TO OR FOR THE STATES</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ind w:left="677" w:hanging="576"/>
              <w:jc w:val="both"/>
            </w:pPr>
            <w:r w:rsidRPr="00A01624">
              <w:t>01. Blood transfusion services</w:t>
            </w:r>
            <w:r w:rsidR="00134AC1">
              <w:tab/>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946,000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3,119,000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2,428,000</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736835">
            <w:pPr>
              <w:shd w:val="clear" w:color="auto" w:fill="FFFFFF"/>
              <w:tabs>
                <w:tab w:val="left" w:leader="dot" w:pos="4824"/>
              </w:tabs>
              <w:ind w:left="677" w:hanging="576"/>
            </w:pPr>
            <w:r w:rsidRPr="00A01624">
              <w:t>02. Tuberculosis Act</w:t>
            </w:r>
            <w:r w:rsidRPr="00A01624">
              <w:rPr>
                <w:rFonts w:eastAsia="Times New Roman"/>
              </w:rPr>
              <w:t>—Reimbursement of capital expenditure by State Governments</w:t>
            </w:r>
            <w:r w:rsidR="00134AC1">
              <w:rPr>
                <w:rFonts w:eastAsia="Times New Roman"/>
              </w:rPr>
              <w:tab/>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181,000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76,000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130,789</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ind w:left="677" w:hanging="576"/>
              <w:jc w:val="both"/>
            </w:pPr>
            <w:r w:rsidRPr="00A01624">
              <w:t>03. Tuberculosis Act</w:t>
            </w:r>
            <w:r w:rsidRPr="00A01624">
              <w:rPr>
                <w:rFonts w:eastAsia="Times New Roman"/>
              </w:rPr>
              <w:t>—Reimbursement of administrative expenditure by State Governments</w:t>
            </w:r>
            <w:r w:rsidR="00134AC1">
              <w:rPr>
                <w:rFonts w:eastAsia="Times New Roman"/>
              </w:rPr>
              <w:tab/>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126,000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554,000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516,854</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ind w:left="677" w:hanging="576"/>
              <w:jc w:val="both"/>
            </w:pPr>
            <w:r w:rsidRPr="00A01624">
              <w:t>05. School Dental Scheme</w:t>
            </w:r>
            <w:r w:rsidRPr="00A01624">
              <w:rPr>
                <w:rFonts w:eastAsia="Times New Roman"/>
              </w:rPr>
              <w:t>—Grants for running costs of training facilities</w:t>
            </w:r>
            <w:r w:rsidR="00134AC1">
              <w:rPr>
                <w:rFonts w:eastAsia="Times New Roman"/>
              </w:rPr>
              <w:tab/>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657,000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3,761,000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2,070,617</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ind w:left="677" w:hanging="576"/>
              <w:jc w:val="both"/>
            </w:pPr>
            <w:r w:rsidRPr="00A01624">
              <w:t>07. School Dental Scheme</w:t>
            </w:r>
            <w:r w:rsidRPr="00A01624">
              <w:rPr>
                <w:rFonts w:eastAsia="Times New Roman"/>
              </w:rPr>
              <w:t>—Grants for running costs of clinics</w:t>
            </w:r>
            <w:r w:rsidR="00134AC1">
              <w:rPr>
                <w:rFonts w:eastAsia="Times New Roman"/>
              </w:rPr>
              <w:tab/>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303,000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5,841,000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4,150,058</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ind w:left="677" w:hanging="576"/>
              <w:jc w:val="both"/>
            </w:pPr>
            <w:r w:rsidRPr="00A01624">
              <w:t>10. Paramedical Services</w:t>
            </w:r>
            <w:r w:rsidRPr="00A01624">
              <w:rPr>
                <w:rFonts w:eastAsia="Times New Roman"/>
              </w:rPr>
              <w:t xml:space="preserve">—Grants additional to those authorised by States Grants </w:t>
            </w:r>
            <w:r w:rsidR="00CE367D" w:rsidRPr="00A01624">
              <w:rPr>
                <w:rFonts w:eastAsia="Times New Roman"/>
              </w:rPr>
              <w:t>(</w:t>
            </w:r>
            <w:r w:rsidRPr="00A01624">
              <w:rPr>
                <w:rFonts w:eastAsia="Times New Roman"/>
              </w:rPr>
              <w:t>Paramedical Services) Act</w:t>
            </w:r>
            <w:r w:rsidR="00134AC1">
              <w:rPr>
                <w:rFonts w:eastAsia="Times New Roman"/>
              </w:rPr>
              <w:tab/>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63,000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249,000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263,000</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ind w:left="677" w:hanging="576"/>
              <w:jc w:val="both"/>
            </w:pPr>
            <w:r w:rsidRPr="00A01624">
              <w:t>14. Incinerators and associated works in relation to disposal of garbage from overseas ships</w:t>
            </w:r>
            <w:r w:rsidR="00134AC1">
              <w:tab/>
            </w:r>
          </w:p>
        </w:tc>
        <w:tc>
          <w:tcPr>
            <w:tcW w:w="137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78,000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84,539</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705923" w:rsidP="0093776A">
            <w:pPr>
              <w:shd w:val="clear" w:color="auto" w:fill="FFFFFF"/>
              <w:tabs>
                <w:tab w:val="left" w:leader="dot" w:pos="4824"/>
              </w:tabs>
              <w:spacing w:before="60"/>
              <w:ind w:right="144"/>
              <w:jc w:val="right"/>
            </w:pPr>
            <w:r w:rsidRPr="00705923">
              <w:rPr>
                <w:i/>
                <w:iCs/>
              </w:rPr>
              <w:t xml:space="preserve">Total: </w:t>
            </w:r>
            <w:r w:rsidR="00962C81" w:rsidRPr="00A01624">
              <w:rPr>
                <w:i/>
                <w:iCs/>
              </w:rPr>
              <w:t xml:space="preserve">Division </w:t>
            </w:r>
            <w:r w:rsidR="00962C81" w:rsidRPr="00A01624">
              <w:t>854</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rPr>
                <w:sz w:val="22"/>
                <w:szCs w:val="22"/>
              </w:rPr>
              <w:t>2,354,000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spacing w:before="360"/>
              <w:jc w:val="both"/>
            </w:pPr>
            <w:r w:rsidRPr="00A01624">
              <w:rPr>
                <w:smallCaps/>
              </w:rPr>
              <w:t xml:space="preserve">Division </w:t>
            </w:r>
            <w:r w:rsidRPr="00A01624">
              <w:t>939.</w:t>
            </w:r>
            <w:r w:rsidRPr="00A01624">
              <w:rPr>
                <w:rFonts w:eastAsia="Times New Roman"/>
              </w:rPr>
              <w:t>—CAPITAL WORKS AND SERVICES</w:t>
            </w:r>
          </w:p>
        </w:tc>
        <w:tc>
          <w:tcPr>
            <w:tcW w:w="137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134AC1">
            <w:pPr>
              <w:shd w:val="clear" w:color="auto" w:fill="FFFFFF"/>
              <w:tabs>
                <w:tab w:val="left" w:leader="dot" w:pos="4824"/>
              </w:tabs>
              <w:ind w:left="432" w:hanging="432"/>
              <w:jc w:val="both"/>
            </w:pPr>
            <w:r w:rsidRPr="00A01624">
              <w:rPr>
                <w:b/>
                <w:bCs/>
              </w:rPr>
              <w:t>3.</w:t>
            </w:r>
            <w:r w:rsidRPr="00A01624">
              <w:rPr>
                <w:rFonts w:eastAsia="Times New Roman"/>
                <w:b/>
                <w:bCs/>
              </w:rPr>
              <w:t>—For payment to the Health Insurance Commission established under the Health Insurance Commission Act for the purposes of the Commission</w:t>
            </w:r>
            <w:r w:rsidR="00134AC1">
              <w:rPr>
                <w:rFonts w:eastAsia="Times New Roman"/>
                <w:b/>
                <w:bCs/>
              </w:rPr>
              <w:tab/>
            </w:r>
          </w:p>
        </w:tc>
        <w:tc>
          <w:tcPr>
            <w:tcW w:w="137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rPr>
                <w:sz w:val="22"/>
                <w:szCs w:val="22"/>
              </w:rPr>
              <w:t>245,000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860,000</w:t>
            </w: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t>2,591,000</w:t>
            </w:r>
          </w:p>
        </w:tc>
      </w:tr>
      <w:tr w:rsidR="00962C81" w:rsidRPr="00A01624" w:rsidTr="004A13A9">
        <w:trPr>
          <w:trHeight w:val="20"/>
          <w:jc w:val="center"/>
        </w:trPr>
        <w:tc>
          <w:tcPr>
            <w:tcW w:w="50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824"/>
              </w:tabs>
              <w:spacing w:before="120"/>
              <w:ind w:right="144"/>
              <w:jc w:val="right"/>
            </w:pPr>
            <w:r w:rsidRPr="00A01624">
              <w:rPr>
                <w:b/>
                <w:bCs/>
              </w:rPr>
              <w:t>Total: Department of Health</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r w:rsidRPr="00A01624">
              <w:rPr>
                <w:b/>
                <w:bCs/>
                <w:sz w:val="22"/>
                <w:szCs w:val="22"/>
              </w:rPr>
              <w:t>2,599,000</w:t>
            </w:r>
          </w:p>
        </w:tc>
        <w:tc>
          <w:tcPr>
            <w:tcW w:w="1424" w:type="dxa"/>
            <w:tcBorders>
              <w:top w:val="nil"/>
              <w:left w:val="single" w:sz="6" w:space="0" w:color="auto"/>
              <w:bottom w:val="nil"/>
              <w:right w:val="single" w:sz="6" w:space="0" w:color="auto"/>
            </w:tcBorders>
            <w:shd w:val="clear" w:color="auto" w:fill="FFFFFF"/>
            <w:vAlign w:val="bottom"/>
          </w:tcPr>
          <w:p w:rsidR="00962C81" w:rsidRPr="00A01624" w:rsidRDefault="00962C81" w:rsidP="00134AC1">
            <w:pPr>
              <w:shd w:val="clear" w:color="auto" w:fill="FFFFFF"/>
              <w:tabs>
                <w:tab w:val="left" w:leader="dot" w:pos="4824"/>
              </w:tabs>
              <w:ind w:right="144"/>
              <w:jc w:val="right"/>
            </w:pPr>
          </w:p>
        </w:tc>
        <w:tc>
          <w:tcPr>
            <w:tcW w:w="1587" w:type="dxa"/>
            <w:tcBorders>
              <w:top w:val="nil"/>
              <w:left w:val="single" w:sz="6" w:space="0" w:color="auto"/>
              <w:bottom w:val="nil"/>
              <w:right w:val="nil"/>
            </w:tcBorders>
            <w:shd w:val="clear" w:color="auto" w:fill="FFFFFF"/>
            <w:vAlign w:val="bottom"/>
          </w:tcPr>
          <w:p w:rsidR="00962C81" w:rsidRPr="00A01624" w:rsidRDefault="00962C81" w:rsidP="00134AC1">
            <w:pPr>
              <w:shd w:val="clear" w:color="auto" w:fill="FFFFFF"/>
              <w:tabs>
                <w:tab w:val="left" w:leader="dot" w:pos="4824"/>
              </w:tabs>
              <w:ind w:right="144"/>
              <w:jc w:val="right"/>
            </w:pPr>
          </w:p>
        </w:tc>
      </w:tr>
    </w:tbl>
    <w:p w:rsidR="00962C81" w:rsidRPr="00A01624" w:rsidRDefault="00A01624" w:rsidP="00634D7C">
      <w:pPr>
        <w:shd w:val="clear" w:color="auto" w:fill="FFFFFF"/>
        <w:tabs>
          <w:tab w:val="left" w:leader="dot" w:pos="4824"/>
        </w:tabs>
        <w:spacing w:after="120"/>
        <w:jc w:val="center"/>
      </w:pPr>
      <w:r w:rsidRPr="00A01624">
        <w:br w:type="page"/>
      </w:r>
      <w:r w:rsidR="00962C81" w:rsidRPr="00053209">
        <w:rPr>
          <w:smallCaps/>
          <w:szCs w:val="18"/>
        </w:rPr>
        <w:t>Departments and Services</w:t>
      </w:r>
      <w:r w:rsidR="00962C81" w:rsidRPr="00053209">
        <w:rPr>
          <w:rFonts w:eastAsia="Times New Roman"/>
          <w:szCs w:val="18"/>
        </w:rPr>
        <w:t>—</w:t>
      </w:r>
      <w:r w:rsidR="00962C81" w:rsidRPr="00053209">
        <w:rPr>
          <w:rFonts w:eastAsia="Times New Roman"/>
          <w:i/>
          <w:iCs/>
          <w:szCs w:val="18"/>
        </w:rPr>
        <w:t>continued</w:t>
      </w:r>
    </w:p>
    <w:p w:rsidR="00962C81" w:rsidRPr="00A01624" w:rsidRDefault="00962C81" w:rsidP="0093776A">
      <w:pPr>
        <w:tabs>
          <w:tab w:val="left" w:leader="dot" w:pos="4824"/>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111"/>
        <w:gridCol w:w="1343"/>
        <w:gridCol w:w="1358"/>
        <w:gridCol w:w="1725"/>
      </w:tblGrid>
      <w:tr w:rsidR="00634D7C" w:rsidRPr="00A01624" w:rsidTr="004A13A9">
        <w:trPr>
          <w:trHeight w:val="20"/>
          <w:jc w:val="center"/>
        </w:trPr>
        <w:tc>
          <w:tcPr>
            <w:tcW w:w="5112" w:type="dxa"/>
            <w:vMerge w:val="restart"/>
            <w:tcBorders>
              <w:top w:val="single" w:sz="6" w:space="0" w:color="auto"/>
              <w:left w:val="nil"/>
              <w:right w:val="single" w:sz="6" w:space="0" w:color="auto"/>
            </w:tcBorders>
            <w:shd w:val="clear" w:color="auto" w:fill="FFFFFF"/>
            <w:vAlign w:val="center"/>
          </w:tcPr>
          <w:p w:rsidR="00634D7C" w:rsidRPr="00A01624" w:rsidRDefault="00634D7C" w:rsidP="00634D7C">
            <w:pPr>
              <w:shd w:val="clear" w:color="auto" w:fill="FFFFFF"/>
              <w:tabs>
                <w:tab w:val="left" w:leader="dot" w:pos="4910"/>
              </w:tabs>
              <w:jc w:val="center"/>
            </w:pPr>
          </w:p>
        </w:tc>
        <w:tc>
          <w:tcPr>
            <w:tcW w:w="1343" w:type="dxa"/>
            <w:vMerge w:val="restart"/>
            <w:tcBorders>
              <w:top w:val="single" w:sz="6" w:space="0" w:color="auto"/>
              <w:left w:val="single" w:sz="6" w:space="0" w:color="auto"/>
              <w:right w:val="single" w:sz="6" w:space="0" w:color="auto"/>
            </w:tcBorders>
            <w:shd w:val="clear" w:color="auto" w:fill="FFFFFF"/>
            <w:vAlign w:val="center"/>
          </w:tcPr>
          <w:p w:rsidR="00634D7C" w:rsidRPr="00A01624" w:rsidRDefault="00634D7C" w:rsidP="00634D7C">
            <w:pPr>
              <w:shd w:val="clear" w:color="auto" w:fill="FFFFFF"/>
              <w:tabs>
                <w:tab w:val="left" w:leader="dot" w:pos="4824"/>
              </w:tabs>
              <w:jc w:val="center"/>
            </w:pPr>
            <w:r w:rsidRPr="00053209">
              <w:rPr>
                <w:szCs w:val="14"/>
              </w:rPr>
              <w:t>Additional appropriation for 1975-76</w:t>
            </w:r>
          </w:p>
        </w:tc>
        <w:tc>
          <w:tcPr>
            <w:tcW w:w="3083" w:type="dxa"/>
            <w:gridSpan w:val="2"/>
            <w:tcBorders>
              <w:top w:val="single" w:sz="6" w:space="0" w:color="auto"/>
              <w:left w:val="single" w:sz="6" w:space="0" w:color="auto"/>
              <w:bottom w:val="single" w:sz="6" w:space="0" w:color="auto"/>
              <w:right w:val="nil"/>
            </w:tcBorders>
            <w:shd w:val="clear" w:color="auto" w:fill="FFFFFF"/>
            <w:vAlign w:val="center"/>
          </w:tcPr>
          <w:p w:rsidR="00634D7C" w:rsidRPr="00A01624" w:rsidRDefault="00634D7C" w:rsidP="00634D7C">
            <w:pPr>
              <w:shd w:val="clear" w:color="auto" w:fill="FFFFFF"/>
              <w:tabs>
                <w:tab w:val="left" w:leader="dot" w:pos="4824"/>
              </w:tabs>
              <w:jc w:val="center"/>
            </w:pPr>
            <w:r w:rsidRPr="00053209">
              <w:rPr>
                <w:szCs w:val="14"/>
              </w:rPr>
              <w:t>Information with respect to previous appropriation and expenditure</w:t>
            </w:r>
          </w:p>
        </w:tc>
      </w:tr>
      <w:tr w:rsidR="00634D7C" w:rsidRPr="00A01624" w:rsidTr="004A13A9">
        <w:trPr>
          <w:trHeight w:val="20"/>
          <w:jc w:val="center"/>
        </w:trPr>
        <w:tc>
          <w:tcPr>
            <w:tcW w:w="5112" w:type="dxa"/>
            <w:vMerge/>
            <w:tcBorders>
              <w:left w:val="nil"/>
              <w:bottom w:val="nil"/>
              <w:right w:val="single" w:sz="6" w:space="0" w:color="auto"/>
            </w:tcBorders>
            <w:shd w:val="clear" w:color="auto" w:fill="FFFFFF"/>
            <w:vAlign w:val="center"/>
          </w:tcPr>
          <w:p w:rsidR="00634D7C" w:rsidRPr="00A01624" w:rsidRDefault="00634D7C" w:rsidP="00634D7C">
            <w:pPr>
              <w:shd w:val="clear" w:color="auto" w:fill="FFFFFF"/>
              <w:tabs>
                <w:tab w:val="left" w:leader="dot" w:pos="4910"/>
              </w:tabs>
              <w:jc w:val="center"/>
            </w:pPr>
          </w:p>
        </w:tc>
        <w:tc>
          <w:tcPr>
            <w:tcW w:w="1343" w:type="dxa"/>
            <w:vMerge/>
            <w:tcBorders>
              <w:left w:val="single" w:sz="6" w:space="0" w:color="auto"/>
              <w:bottom w:val="single" w:sz="6" w:space="0" w:color="auto"/>
              <w:right w:val="single" w:sz="6" w:space="0" w:color="auto"/>
            </w:tcBorders>
            <w:shd w:val="clear" w:color="auto" w:fill="FFFFFF"/>
            <w:vAlign w:val="center"/>
          </w:tcPr>
          <w:p w:rsidR="00634D7C" w:rsidRPr="00A01624" w:rsidRDefault="00634D7C" w:rsidP="00634D7C">
            <w:pPr>
              <w:shd w:val="clear" w:color="auto" w:fill="FFFFFF"/>
              <w:tabs>
                <w:tab w:val="left" w:leader="dot" w:pos="4824"/>
              </w:tabs>
              <w:jc w:val="center"/>
            </w:pP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rsidR="00634D7C" w:rsidRPr="00A01624" w:rsidRDefault="00634D7C" w:rsidP="00634D7C">
            <w:pPr>
              <w:shd w:val="clear" w:color="auto" w:fill="FFFFFF"/>
              <w:tabs>
                <w:tab w:val="left" w:leader="dot" w:pos="4824"/>
              </w:tabs>
              <w:jc w:val="center"/>
            </w:pPr>
            <w:r w:rsidRPr="00053209">
              <w:rPr>
                <w:szCs w:val="14"/>
              </w:rPr>
              <w:t xml:space="preserve">Appropriation made by </w:t>
            </w:r>
            <w:r w:rsidRPr="00053209">
              <w:rPr>
                <w:i/>
                <w:iCs/>
                <w:szCs w:val="14"/>
              </w:rPr>
              <w:t xml:space="preserve">Appropriation Act </w:t>
            </w:r>
            <w:r w:rsidRPr="00053209">
              <w:rPr>
                <w:iCs/>
                <w:szCs w:val="14"/>
              </w:rPr>
              <w:t>(</w:t>
            </w:r>
            <w:r w:rsidRPr="00053209">
              <w:rPr>
                <w:i/>
                <w:iCs/>
                <w:szCs w:val="14"/>
              </w:rPr>
              <w:t xml:space="preserve">No. </w:t>
            </w:r>
            <w:r w:rsidRPr="00053209">
              <w:rPr>
                <w:szCs w:val="14"/>
              </w:rPr>
              <w:t>2) 1975-76</w:t>
            </w:r>
          </w:p>
        </w:tc>
        <w:tc>
          <w:tcPr>
            <w:tcW w:w="1725" w:type="dxa"/>
            <w:tcBorders>
              <w:top w:val="single" w:sz="6" w:space="0" w:color="auto"/>
              <w:left w:val="single" w:sz="6" w:space="0" w:color="auto"/>
              <w:bottom w:val="single" w:sz="6" w:space="0" w:color="auto"/>
              <w:right w:val="nil"/>
            </w:tcBorders>
            <w:shd w:val="clear" w:color="auto" w:fill="FFFFFF"/>
            <w:vAlign w:val="center"/>
          </w:tcPr>
          <w:p w:rsidR="00634D7C" w:rsidRPr="00A01624" w:rsidRDefault="00634D7C" w:rsidP="00634D7C">
            <w:pPr>
              <w:shd w:val="clear" w:color="auto" w:fill="FFFFFF"/>
              <w:tabs>
                <w:tab w:val="left" w:leader="dot" w:pos="4824"/>
              </w:tabs>
              <w:jc w:val="center"/>
            </w:pPr>
            <w:r w:rsidRPr="00053209">
              <w:rPr>
                <w:szCs w:val="14"/>
              </w:rPr>
              <w:t>Expenditure 1974-75</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pPr>
          </w:p>
        </w:tc>
        <w:tc>
          <w:tcPr>
            <w:tcW w:w="1343"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c>
          <w:tcPr>
            <w:tcW w:w="1358"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c>
          <w:tcPr>
            <w:tcW w:w="1725" w:type="dxa"/>
            <w:tcBorders>
              <w:top w:val="single" w:sz="6" w:space="0" w:color="auto"/>
              <w:left w:val="single" w:sz="6" w:space="0" w:color="auto"/>
              <w:bottom w:val="nil"/>
              <w:right w:val="nil"/>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jc w:val="both"/>
            </w:pPr>
            <w:r w:rsidRPr="00053209">
              <w:rPr>
                <w:b/>
                <w:bCs/>
                <w:szCs w:val="18"/>
              </w:rPr>
              <w:t>DEPARTMENT OF INDUSTRY AND COMMERCE</w:t>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spacing w:before="120"/>
              <w:jc w:val="both"/>
            </w:pPr>
            <w:r w:rsidRPr="00053209">
              <w:rPr>
                <w:smallCaps/>
                <w:szCs w:val="18"/>
              </w:rPr>
              <w:t xml:space="preserve">Division </w:t>
            </w:r>
            <w:r w:rsidRPr="00053209">
              <w:rPr>
                <w:szCs w:val="18"/>
              </w:rPr>
              <w:t>871.</w:t>
            </w:r>
            <w:r w:rsidRPr="00053209">
              <w:rPr>
                <w:rFonts w:eastAsia="Times New Roman"/>
                <w:szCs w:val="18"/>
              </w:rPr>
              <w:t>—CAPITAL WORKS AND SERVICES</w:t>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jc w:val="both"/>
            </w:pPr>
            <w:r w:rsidRPr="00053209">
              <w:rPr>
                <w:b/>
                <w:bCs/>
                <w:szCs w:val="18"/>
              </w:rPr>
              <w:t>2.</w:t>
            </w:r>
            <w:r w:rsidRPr="00053209">
              <w:rPr>
                <w:rFonts w:eastAsia="Times New Roman"/>
                <w:b/>
                <w:bCs/>
                <w:szCs w:val="18"/>
              </w:rPr>
              <w:t>—Advances and Loans—</w:t>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ind w:left="706" w:hanging="576"/>
              <w:jc w:val="both"/>
            </w:pPr>
            <w:r w:rsidRPr="00053209">
              <w:rPr>
                <w:szCs w:val="18"/>
              </w:rPr>
              <w:t xml:space="preserve">01. Working Capital Advance </w:t>
            </w:r>
            <w:r w:rsidR="00CE367D" w:rsidRPr="00053209">
              <w:rPr>
                <w:szCs w:val="18"/>
              </w:rPr>
              <w:t>(</w:t>
            </w:r>
            <w:r w:rsidRPr="00053209">
              <w:rPr>
                <w:szCs w:val="18"/>
              </w:rPr>
              <w:t>for payment to the Aircraft Factory, Fishermen's Bend, Trust Account)</w:t>
            </w:r>
            <w:r w:rsidR="00634D7C">
              <w:rPr>
                <w:szCs w:val="18"/>
              </w:rPr>
              <w:tab/>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2,600,000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3,942,000</w:t>
            </w: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5,890,000</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ind w:left="706" w:hanging="576"/>
              <w:jc w:val="both"/>
            </w:pPr>
            <w:r w:rsidRPr="00053209">
              <w:rPr>
                <w:szCs w:val="18"/>
              </w:rPr>
              <w:t xml:space="preserve">06. Working Capital Advance </w:t>
            </w:r>
            <w:r w:rsidR="00CE367D" w:rsidRPr="00053209">
              <w:rPr>
                <w:szCs w:val="18"/>
              </w:rPr>
              <w:t>(</w:t>
            </w:r>
            <w:r w:rsidRPr="00053209">
              <w:rPr>
                <w:szCs w:val="18"/>
              </w:rPr>
              <w:t>for payment to the Engine Works, Port Melbourne, Trust Account)</w:t>
            </w:r>
            <w:r w:rsidR="00634D7C">
              <w:rPr>
                <w:szCs w:val="18"/>
              </w:rPr>
              <w:tab/>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43,000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725"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ind w:left="706" w:hanging="576"/>
              <w:jc w:val="both"/>
            </w:pPr>
            <w:r w:rsidRPr="00053209">
              <w:rPr>
                <w:szCs w:val="18"/>
              </w:rPr>
              <w:t xml:space="preserve">07. Working Capital Advance </w:t>
            </w:r>
            <w:r w:rsidR="00CE367D" w:rsidRPr="00053209">
              <w:rPr>
                <w:szCs w:val="18"/>
              </w:rPr>
              <w:t>(</w:t>
            </w:r>
            <w:r w:rsidRPr="00053209">
              <w:rPr>
                <w:szCs w:val="18"/>
              </w:rPr>
              <w:t>for payment to the Explosives Factory, Mulwala Trust Account)</w:t>
            </w:r>
            <w:r w:rsidR="00634D7C">
              <w:rPr>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50,000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81,000</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705923" w:rsidP="00634D7C">
            <w:pPr>
              <w:shd w:val="clear" w:color="auto" w:fill="FFFFFF"/>
              <w:tabs>
                <w:tab w:val="left" w:leader="dot" w:pos="4910"/>
              </w:tabs>
              <w:spacing w:before="60"/>
              <w:ind w:right="144"/>
              <w:jc w:val="right"/>
            </w:pPr>
            <w:r w:rsidRPr="00705923">
              <w:rPr>
                <w:i/>
                <w:iCs/>
                <w:szCs w:val="18"/>
              </w:rPr>
              <w:t xml:space="preserve">Total: </w:t>
            </w:r>
            <w:r w:rsidR="00962C81" w:rsidRPr="00053209">
              <w:rPr>
                <w:i/>
                <w:iCs/>
                <w:szCs w:val="18"/>
              </w:rPr>
              <w:t xml:space="preserve">Division </w:t>
            </w:r>
            <w:r w:rsidR="00962C81" w:rsidRPr="00053209">
              <w:rPr>
                <w:szCs w:val="18"/>
              </w:rPr>
              <w:t>871</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2,693,000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spacing w:before="120"/>
              <w:ind w:left="883"/>
              <w:jc w:val="both"/>
            </w:pPr>
            <w:r w:rsidRPr="00053209">
              <w:rPr>
                <w:b/>
                <w:bCs/>
                <w:szCs w:val="18"/>
              </w:rPr>
              <w:t>Total: Department of Industry and Commerce</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b/>
                <w:bCs/>
                <w:sz w:val="22"/>
                <w:szCs w:val="22"/>
              </w:rPr>
              <w:t>2,693,000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spacing w:before="360" w:after="120"/>
              <w:jc w:val="center"/>
            </w:pPr>
            <w:r w:rsidRPr="00053209">
              <w:rPr>
                <w:b/>
                <w:bCs/>
                <w:szCs w:val="18"/>
              </w:rPr>
              <w:t>DEPARTMENT OF NATIONAL RESOURCES</w:t>
            </w:r>
          </w:p>
        </w:tc>
        <w:tc>
          <w:tcPr>
            <w:tcW w:w="134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jc w:val="both"/>
            </w:pPr>
            <w:r w:rsidRPr="00053209">
              <w:rPr>
                <w:smallCaps/>
                <w:szCs w:val="18"/>
              </w:rPr>
              <w:t xml:space="preserve">Division </w:t>
            </w:r>
            <w:r w:rsidRPr="00053209">
              <w:rPr>
                <w:szCs w:val="18"/>
              </w:rPr>
              <w:t>883.</w:t>
            </w:r>
            <w:r w:rsidRPr="00053209">
              <w:rPr>
                <w:rFonts w:eastAsia="Times New Roman"/>
                <w:szCs w:val="18"/>
              </w:rPr>
              <w:t>—CAPITAL WORKS AND SERVICES</w:t>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910"/>
              </w:tabs>
              <w:jc w:val="both"/>
            </w:pPr>
            <w:r w:rsidRPr="00053209">
              <w:rPr>
                <w:b/>
                <w:bCs/>
                <w:szCs w:val="18"/>
              </w:rPr>
              <w:t>4.</w:t>
            </w:r>
            <w:r w:rsidRPr="00053209">
              <w:rPr>
                <w:rFonts w:eastAsia="Times New Roman"/>
                <w:b/>
                <w:bCs/>
                <w:szCs w:val="18"/>
              </w:rPr>
              <w:t>—For expenditure under the Pipeline Authority Act</w:t>
            </w:r>
            <w:r w:rsidR="00634D7C">
              <w:rPr>
                <w:rFonts w:eastAsia="Times New Roman"/>
                <w:b/>
                <w:bCs/>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4,870,000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67,314,000</w:t>
            </w: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65,126,343</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spacing w:before="120"/>
              <w:jc w:val="both"/>
            </w:pPr>
            <w:r w:rsidRPr="00053209">
              <w:rPr>
                <w:smallCaps/>
                <w:szCs w:val="18"/>
              </w:rPr>
              <w:t xml:space="preserve">Division </w:t>
            </w:r>
            <w:r w:rsidRPr="00053209">
              <w:rPr>
                <w:szCs w:val="18"/>
              </w:rPr>
              <w:t>884.</w:t>
            </w:r>
            <w:r w:rsidRPr="00053209">
              <w:rPr>
                <w:rFonts w:eastAsia="Times New Roman"/>
                <w:szCs w:val="18"/>
              </w:rPr>
              <w:t>—OTHER SERVICES</w:t>
            </w:r>
          </w:p>
        </w:tc>
        <w:tc>
          <w:tcPr>
            <w:tcW w:w="134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ind w:left="749" w:hanging="576"/>
              <w:jc w:val="both"/>
            </w:pPr>
            <w:r w:rsidRPr="00053209">
              <w:rPr>
                <w:szCs w:val="18"/>
              </w:rPr>
              <w:t>01. Contribution to operational expenses</w:t>
            </w:r>
            <w:r w:rsidRPr="00053209">
              <w:rPr>
                <w:rFonts w:eastAsia="Times New Roman"/>
                <w:szCs w:val="18"/>
              </w:rPr>
              <w:t>—Australian Mineral Development Laboratories—1974-75</w:t>
            </w:r>
            <w:r w:rsidR="00634D7C">
              <w:rPr>
                <w:rFonts w:eastAsia="Times New Roman"/>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88,000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725"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spacing w:before="120"/>
              <w:ind w:left="1277"/>
              <w:jc w:val="both"/>
            </w:pPr>
            <w:r w:rsidRPr="00053209">
              <w:rPr>
                <w:b/>
                <w:bCs/>
                <w:szCs w:val="18"/>
              </w:rPr>
              <w:t>Total: Department of National Resources</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b/>
                <w:bCs/>
                <w:sz w:val="22"/>
                <w:szCs w:val="22"/>
              </w:rPr>
              <w:t>4,958,000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spacing w:before="360" w:after="120"/>
              <w:jc w:val="center"/>
            </w:pPr>
            <w:r w:rsidRPr="00053209">
              <w:rPr>
                <w:b/>
                <w:bCs/>
                <w:szCs w:val="18"/>
              </w:rPr>
              <w:t>DEPARTMENT OF THE NORTHERN TERRITORY</w:t>
            </w:r>
          </w:p>
        </w:tc>
        <w:tc>
          <w:tcPr>
            <w:tcW w:w="134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jc w:val="both"/>
            </w:pPr>
            <w:r w:rsidRPr="00053209">
              <w:rPr>
                <w:smallCaps/>
                <w:szCs w:val="18"/>
              </w:rPr>
              <w:t xml:space="preserve">Division </w:t>
            </w:r>
            <w:r w:rsidRPr="00053209">
              <w:rPr>
                <w:szCs w:val="18"/>
              </w:rPr>
              <w:t>897.</w:t>
            </w:r>
            <w:r w:rsidRPr="00053209">
              <w:rPr>
                <w:rFonts w:eastAsia="Times New Roman"/>
                <w:szCs w:val="18"/>
              </w:rPr>
              <w:t>—CAPITAL WORKS AND SERVICES</w:t>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jc w:val="both"/>
            </w:pPr>
            <w:r w:rsidRPr="00053209">
              <w:rPr>
                <w:b/>
                <w:bCs/>
                <w:szCs w:val="18"/>
              </w:rPr>
              <w:t>1.</w:t>
            </w:r>
            <w:r w:rsidRPr="00053209">
              <w:rPr>
                <w:rFonts w:eastAsia="Times New Roman"/>
                <w:b/>
                <w:bCs/>
                <w:szCs w:val="18"/>
              </w:rPr>
              <w:t>—Buildings and Works—</w:t>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ind w:left="749" w:hanging="576"/>
              <w:jc w:val="both"/>
            </w:pPr>
            <w:r w:rsidRPr="00053209">
              <w:rPr>
                <w:szCs w:val="18"/>
              </w:rPr>
              <w:t>02. Purchase of improvements on resumed leases</w:t>
            </w:r>
            <w:r w:rsidR="00634D7C">
              <w:rPr>
                <w:szCs w:val="18"/>
              </w:rPr>
              <w:tab/>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3,100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900</w:t>
            </w: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47,990</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ind w:left="749" w:hanging="576"/>
              <w:jc w:val="both"/>
            </w:pPr>
            <w:r w:rsidRPr="00053209">
              <w:rPr>
                <w:szCs w:val="18"/>
              </w:rPr>
              <w:t>06. Ayers Rock</w:t>
            </w:r>
            <w:r w:rsidRPr="00053209">
              <w:rPr>
                <w:rFonts w:eastAsia="Times New Roman"/>
                <w:szCs w:val="18"/>
              </w:rPr>
              <w:t>—Mount Olga National Park—Purchase of Tourist Leases and associated improvements</w:t>
            </w:r>
            <w:r w:rsidR="00634D7C">
              <w:rPr>
                <w:rFonts w:eastAsia="Times New Roman"/>
                <w:szCs w:val="18"/>
              </w:rPr>
              <w:tab/>
            </w:r>
          </w:p>
        </w:tc>
        <w:tc>
          <w:tcPr>
            <w:tcW w:w="134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17,000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126,000</w:t>
            </w: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862,900</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ind w:left="749" w:hanging="576"/>
              <w:jc w:val="both"/>
            </w:pPr>
            <w:r w:rsidRPr="00053209">
              <w:rPr>
                <w:szCs w:val="18"/>
              </w:rPr>
              <w:t>07. Stock routes and reserves</w:t>
            </w:r>
            <w:r w:rsidRPr="00053209">
              <w:rPr>
                <w:rFonts w:eastAsia="Times New Roman"/>
                <w:szCs w:val="18"/>
              </w:rPr>
              <w:t>—Reimbursement of half the cost of fences, grids and gates</w:t>
            </w:r>
            <w:r w:rsidR="00634D7C">
              <w:rPr>
                <w:rFonts w:eastAsia="Times New Roman"/>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1,700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3,100</w:t>
            </w:r>
          </w:p>
        </w:tc>
        <w:tc>
          <w:tcPr>
            <w:tcW w:w="1725"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pP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21,800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jc w:val="both"/>
            </w:pPr>
            <w:r w:rsidRPr="00053209">
              <w:rPr>
                <w:b/>
                <w:bCs/>
                <w:szCs w:val="18"/>
              </w:rPr>
              <w:t>2.</w:t>
            </w:r>
            <w:r w:rsidRPr="00053209">
              <w:rPr>
                <w:rFonts w:eastAsia="Times New Roman"/>
                <w:b/>
                <w:bCs/>
                <w:szCs w:val="18"/>
              </w:rPr>
              <w:t>—Plant and Equipment—</w:t>
            </w:r>
          </w:p>
        </w:tc>
        <w:tc>
          <w:tcPr>
            <w:tcW w:w="1343" w:type="dxa"/>
            <w:tcBorders>
              <w:top w:val="single" w:sz="6" w:space="0" w:color="auto"/>
              <w:left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25"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112"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910"/>
              </w:tabs>
              <w:ind w:left="178"/>
              <w:jc w:val="both"/>
            </w:pPr>
            <w:r w:rsidRPr="00053209">
              <w:rPr>
                <w:szCs w:val="18"/>
              </w:rPr>
              <w:t>03. Northern Territory Police</w:t>
            </w:r>
            <w:r w:rsidR="00634D7C">
              <w:rPr>
                <w:szCs w:val="18"/>
              </w:rPr>
              <w:tab/>
            </w:r>
          </w:p>
        </w:tc>
        <w:tc>
          <w:tcPr>
            <w:tcW w:w="1343" w:type="dxa"/>
            <w:tcBorders>
              <w:left w:val="single" w:sz="6" w:space="0" w:color="auto"/>
              <w:bottom w:val="single" w:sz="4"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146,200</w:t>
            </w:r>
          </w:p>
        </w:tc>
        <w:tc>
          <w:tcPr>
            <w:tcW w:w="1358"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725"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bl>
    <w:p w:rsidR="00962C81" w:rsidRPr="00A01624" w:rsidRDefault="00A01624" w:rsidP="00634D7C">
      <w:pPr>
        <w:shd w:val="clear" w:color="auto" w:fill="FFFFFF"/>
        <w:tabs>
          <w:tab w:val="left" w:leader="dot" w:pos="4824"/>
        </w:tabs>
        <w:spacing w:after="120"/>
        <w:jc w:val="center"/>
      </w:pPr>
      <w:r w:rsidRPr="00A01624">
        <w:br w:type="page"/>
      </w:r>
      <w:r w:rsidR="00962C81" w:rsidRPr="00053209">
        <w:rPr>
          <w:smallCaps/>
          <w:szCs w:val="18"/>
        </w:rPr>
        <w:t>Departments and Services</w:t>
      </w:r>
      <w:r w:rsidR="00962C81" w:rsidRPr="00053209">
        <w:rPr>
          <w:rFonts w:eastAsia="Times New Roman"/>
          <w:szCs w:val="18"/>
        </w:rPr>
        <w:t>—</w:t>
      </w:r>
      <w:r w:rsidR="00962C81" w:rsidRPr="00053209">
        <w:rPr>
          <w:rFonts w:eastAsia="Times New Roman"/>
          <w:i/>
          <w:iCs/>
          <w:szCs w:val="18"/>
        </w:rPr>
        <w:t>continued</w:t>
      </w:r>
    </w:p>
    <w:p w:rsidR="00962C81" w:rsidRPr="00A01624" w:rsidRDefault="00962C81" w:rsidP="0093776A">
      <w:pPr>
        <w:tabs>
          <w:tab w:val="left" w:leader="dot" w:pos="4824"/>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38"/>
        <w:gridCol w:w="1363"/>
        <w:gridCol w:w="1379"/>
        <w:gridCol w:w="1757"/>
      </w:tblGrid>
      <w:tr w:rsidR="00634D7C" w:rsidRPr="00A01624" w:rsidTr="004A13A9">
        <w:trPr>
          <w:trHeight w:val="20"/>
          <w:jc w:val="center"/>
        </w:trPr>
        <w:tc>
          <w:tcPr>
            <w:tcW w:w="5039" w:type="dxa"/>
            <w:vMerge w:val="restart"/>
            <w:tcBorders>
              <w:top w:val="single" w:sz="6" w:space="0" w:color="auto"/>
              <w:left w:val="nil"/>
              <w:right w:val="single" w:sz="6" w:space="0" w:color="auto"/>
            </w:tcBorders>
            <w:shd w:val="clear" w:color="auto" w:fill="FFFFFF"/>
            <w:vAlign w:val="center"/>
          </w:tcPr>
          <w:p w:rsidR="00634D7C" w:rsidRPr="00A01624" w:rsidRDefault="00634D7C" w:rsidP="00634D7C">
            <w:pPr>
              <w:shd w:val="clear" w:color="auto" w:fill="FFFFFF"/>
              <w:tabs>
                <w:tab w:val="left" w:leader="dot" w:pos="4824"/>
              </w:tabs>
              <w:jc w:val="center"/>
            </w:pPr>
          </w:p>
        </w:tc>
        <w:tc>
          <w:tcPr>
            <w:tcW w:w="1363" w:type="dxa"/>
            <w:vMerge w:val="restart"/>
            <w:tcBorders>
              <w:top w:val="single" w:sz="6" w:space="0" w:color="auto"/>
              <w:left w:val="single" w:sz="6" w:space="0" w:color="auto"/>
              <w:right w:val="single" w:sz="6" w:space="0" w:color="auto"/>
            </w:tcBorders>
            <w:shd w:val="clear" w:color="auto" w:fill="FFFFFF"/>
            <w:vAlign w:val="center"/>
          </w:tcPr>
          <w:p w:rsidR="00634D7C" w:rsidRPr="00A01624" w:rsidRDefault="00634D7C" w:rsidP="00634D7C">
            <w:pPr>
              <w:shd w:val="clear" w:color="auto" w:fill="FFFFFF"/>
              <w:tabs>
                <w:tab w:val="left" w:leader="dot" w:pos="4824"/>
              </w:tabs>
              <w:jc w:val="center"/>
            </w:pPr>
            <w:r w:rsidRPr="00053209">
              <w:rPr>
                <w:szCs w:val="14"/>
              </w:rPr>
              <w:t>Additional appropriation for 1975-76</w:t>
            </w:r>
          </w:p>
        </w:tc>
        <w:tc>
          <w:tcPr>
            <w:tcW w:w="3136" w:type="dxa"/>
            <w:gridSpan w:val="2"/>
            <w:tcBorders>
              <w:top w:val="single" w:sz="6" w:space="0" w:color="auto"/>
              <w:left w:val="single" w:sz="6" w:space="0" w:color="auto"/>
              <w:bottom w:val="single" w:sz="6" w:space="0" w:color="auto"/>
              <w:right w:val="nil"/>
            </w:tcBorders>
            <w:shd w:val="clear" w:color="auto" w:fill="FFFFFF"/>
            <w:vAlign w:val="center"/>
          </w:tcPr>
          <w:p w:rsidR="00634D7C" w:rsidRPr="00A01624" w:rsidRDefault="00634D7C" w:rsidP="00634D7C">
            <w:pPr>
              <w:shd w:val="clear" w:color="auto" w:fill="FFFFFF"/>
              <w:tabs>
                <w:tab w:val="left" w:leader="dot" w:pos="4824"/>
              </w:tabs>
              <w:jc w:val="center"/>
            </w:pPr>
            <w:r w:rsidRPr="00053209">
              <w:rPr>
                <w:szCs w:val="14"/>
              </w:rPr>
              <w:t>Information with respect to previous appropriation and expenditure</w:t>
            </w:r>
          </w:p>
        </w:tc>
      </w:tr>
      <w:tr w:rsidR="00634D7C" w:rsidRPr="00A01624" w:rsidTr="004A13A9">
        <w:trPr>
          <w:trHeight w:val="20"/>
          <w:jc w:val="center"/>
        </w:trPr>
        <w:tc>
          <w:tcPr>
            <w:tcW w:w="5039" w:type="dxa"/>
            <w:vMerge/>
            <w:tcBorders>
              <w:left w:val="nil"/>
              <w:bottom w:val="nil"/>
              <w:right w:val="single" w:sz="6" w:space="0" w:color="auto"/>
            </w:tcBorders>
            <w:shd w:val="clear" w:color="auto" w:fill="FFFFFF"/>
            <w:vAlign w:val="center"/>
          </w:tcPr>
          <w:p w:rsidR="00634D7C" w:rsidRPr="00A01624" w:rsidRDefault="00634D7C" w:rsidP="00634D7C">
            <w:pPr>
              <w:shd w:val="clear" w:color="auto" w:fill="FFFFFF"/>
              <w:tabs>
                <w:tab w:val="left" w:leader="dot" w:pos="4824"/>
              </w:tabs>
              <w:jc w:val="center"/>
            </w:pPr>
          </w:p>
        </w:tc>
        <w:tc>
          <w:tcPr>
            <w:tcW w:w="1363" w:type="dxa"/>
            <w:vMerge/>
            <w:tcBorders>
              <w:left w:val="single" w:sz="6" w:space="0" w:color="auto"/>
              <w:bottom w:val="single" w:sz="6" w:space="0" w:color="auto"/>
              <w:right w:val="single" w:sz="6" w:space="0" w:color="auto"/>
            </w:tcBorders>
            <w:shd w:val="clear" w:color="auto" w:fill="FFFFFF"/>
            <w:vAlign w:val="center"/>
          </w:tcPr>
          <w:p w:rsidR="00634D7C" w:rsidRPr="00A01624" w:rsidRDefault="00634D7C" w:rsidP="00634D7C">
            <w:pPr>
              <w:shd w:val="clear" w:color="auto" w:fill="FFFFFF"/>
              <w:tabs>
                <w:tab w:val="left" w:leader="dot" w:pos="4824"/>
              </w:tabs>
              <w:jc w:val="center"/>
            </w:pPr>
          </w:p>
        </w:tc>
        <w:tc>
          <w:tcPr>
            <w:tcW w:w="1379" w:type="dxa"/>
            <w:tcBorders>
              <w:top w:val="single" w:sz="6" w:space="0" w:color="auto"/>
              <w:left w:val="single" w:sz="6" w:space="0" w:color="auto"/>
              <w:bottom w:val="single" w:sz="6" w:space="0" w:color="auto"/>
              <w:right w:val="single" w:sz="6" w:space="0" w:color="auto"/>
            </w:tcBorders>
            <w:shd w:val="clear" w:color="auto" w:fill="FFFFFF"/>
            <w:vAlign w:val="center"/>
          </w:tcPr>
          <w:p w:rsidR="00634D7C" w:rsidRPr="00A01624" w:rsidRDefault="00634D7C" w:rsidP="00634D7C">
            <w:pPr>
              <w:shd w:val="clear" w:color="auto" w:fill="FFFFFF"/>
              <w:tabs>
                <w:tab w:val="left" w:leader="dot" w:pos="4824"/>
              </w:tabs>
              <w:jc w:val="center"/>
            </w:pPr>
            <w:r w:rsidRPr="00053209">
              <w:rPr>
                <w:szCs w:val="14"/>
              </w:rPr>
              <w:t xml:space="preserve">Appropriation made by </w:t>
            </w:r>
            <w:r w:rsidRPr="00053209">
              <w:rPr>
                <w:i/>
                <w:iCs/>
                <w:szCs w:val="14"/>
              </w:rPr>
              <w:t xml:space="preserve">Appropriation Act </w:t>
            </w:r>
            <w:r w:rsidRPr="00053209">
              <w:rPr>
                <w:iCs/>
                <w:szCs w:val="14"/>
              </w:rPr>
              <w:t>(</w:t>
            </w:r>
            <w:r w:rsidRPr="00053209">
              <w:rPr>
                <w:i/>
                <w:iCs/>
                <w:szCs w:val="14"/>
              </w:rPr>
              <w:t xml:space="preserve">No. </w:t>
            </w:r>
            <w:r w:rsidRPr="00053209">
              <w:rPr>
                <w:szCs w:val="14"/>
              </w:rPr>
              <w:t>2) 1975-76</w:t>
            </w:r>
          </w:p>
        </w:tc>
        <w:tc>
          <w:tcPr>
            <w:tcW w:w="1757" w:type="dxa"/>
            <w:tcBorders>
              <w:top w:val="single" w:sz="6" w:space="0" w:color="auto"/>
              <w:left w:val="single" w:sz="6" w:space="0" w:color="auto"/>
              <w:bottom w:val="single" w:sz="6" w:space="0" w:color="auto"/>
              <w:right w:val="nil"/>
            </w:tcBorders>
            <w:shd w:val="clear" w:color="auto" w:fill="FFFFFF"/>
            <w:vAlign w:val="center"/>
          </w:tcPr>
          <w:p w:rsidR="00634D7C" w:rsidRPr="00A01624" w:rsidRDefault="00634D7C" w:rsidP="00634D7C">
            <w:pPr>
              <w:shd w:val="clear" w:color="auto" w:fill="FFFFFF"/>
              <w:tabs>
                <w:tab w:val="left" w:leader="dot" w:pos="4824"/>
              </w:tabs>
              <w:jc w:val="center"/>
            </w:pPr>
            <w:r w:rsidRPr="00053209">
              <w:rPr>
                <w:szCs w:val="14"/>
              </w:rPr>
              <w:t>Expenditure 1974-75</w:t>
            </w: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b/>
                <w:bCs/>
                <w:szCs w:val="18"/>
              </w:rPr>
              <w:t>DEPARTMENT OF THE NORTHERN TERRITORY</w:t>
            </w:r>
            <w:r w:rsidRPr="00053209">
              <w:rPr>
                <w:rFonts w:eastAsia="Times New Roman"/>
                <w:szCs w:val="18"/>
              </w:rPr>
              <w:t>—</w:t>
            </w:r>
            <w:r w:rsidRPr="00053209">
              <w:rPr>
                <w:rFonts w:eastAsia="Times New Roman"/>
                <w:i/>
                <w:iCs/>
                <w:szCs w:val="18"/>
              </w:rPr>
              <w:t>continued</w:t>
            </w:r>
          </w:p>
        </w:tc>
        <w:tc>
          <w:tcPr>
            <w:tcW w:w="1363"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c>
          <w:tcPr>
            <w:tcW w:w="1379"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c>
          <w:tcPr>
            <w:tcW w:w="1757" w:type="dxa"/>
            <w:tcBorders>
              <w:top w:val="single" w:sz="6" w:space="0" w:color="auto"/>
              <w:left w:val="single" w:sz="6" w:space="0" w:color="auto"/>
              <w:bottom w:val="nil"/>
              <w:right w:val="nil"/>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824"/>
              </w:tabs>
              <w:spacing w:before="120"/>
              <w:jc w:val="both"/>
            </w:pPr>
            <w:r w:rsidRPr="00053209">
              <w:rPr>
                <w:smallCaps/>
                <w:szCs w:val="18"/>
              </w:rPr>
              <w:t xml:space="preserve">Division </w:t>
            </w:r>
            <w:r w:rsidRPr="00053209">
              <w:rPr>
                <w:szCs w:val="18"/>
              </w:rPr>
              <w:t>897.</w:t>
            </w:r>
            <w:r w:rsidRPr="00053209">
              <w:rPr>
                <w:rFonts w:eastAsia="Times New Roman"/>
                <w:szCs w:val="18"/>
              </w:rPr>
              <w:t>—CAPITAL WORKS AND SERVICES—</w:t>
            </w:r>
            <w:r w:rsidRPr="00053209">
              <w:rPr>
                <w:rFonts w:eastAsia="Times New Roman"/>
                <w:i/>
                <w:iCs/>
                <w:szCs w:val="18"/>
              </w:rPr>
              <w:t>continued</w:t>
            </w:r>
          </w:p>
        </w:tc>
        <w:tc>
          <w:tcPr>
            <w:tcW w:w="136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b/>
                <w:bCs/>
                <w:szCs w:val="18"/>
              </w:rPr>
              <w:t>3.</w:t>
            </w:r>
            <w:r w:rsidRPr="00053209">
              <w:rPr>
                <w:rFonts w:eastAsia="Times New Roman"/>
                <w:b/>
                <w:bCs/>
                <w:szCs w:val="18"/>
              </w:rPr>
              <w:t>—Advances and Loans—</w:t>
            </w:r>
          </w:p>
        </w:tc>
        <w:tc>
          <w:tcPr>
            <w:tcW w:w="136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left="101"/>
              <w:jc w:val="both"/>
            </w:pPr>
            <w:r w:rsidRPr="00053209">
              <w:rPr>
                <w:szCs w:val="18"/>
              </w:rPr>
              <w:t>03. Northern Territory Home Finance Trustee</w:t>
            </w:r>
            <w:r w:rsidRPr="00053209">
              <w:rPr>
                <w:rFonts w:eastAsia="Times New Roman"/>
                <w:szCs w:val="18"/>
              </w:rPr>
              <w:t>—Advance</w:t>
            </w:r>
            <w:r w:rsidR="00634D7C">
              <w:rPr>
                <w:rFonts w:eastAsia="Times New Roman"/>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5,500,000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4,000,000</w:t>
            </w: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300,000</w:t>
            </w: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705923" w:rsidP="0093776A">
            <w:pPr>
              <w:shd w:val="clear" w:color="auto" w:fill="FFFFFF"/>
              <w:tabs>
                <w:tab w:val="left" w:leader="dot" w:pos="4824"/>
              </w:tabs>
              <w:spacing w:before="60"/>
              <w:ind w:right="144"/>
              <w:jc w:val="right"/>
            </w:pPr>
            <w:r w:rsidRPr="00705923">
              <w:rPr>
                <w:i/>
                <w:iCs/>
                <w:szCs w:val="18"/>
              </w:rPr>
              <w:t xml:space="preserve">Total: </w:t>
            </w:r>
            <w:r w:rsidR="00962C81" w:rsidRPr="00053209">
              <w:rPr>
                <w:i/>
                <w:iCs/>
                <w:szCs w:val="18"/>
              </w:rPr>
              <w:t xml:space="preserve">Division </w:t>
            </w:r>
            <w:r w:rsidR="00962C81" w:rsidRPr="00053209">
              <w:rPr>
                <w:szCs w:val="18"/>
              </w:rPr>
              <w:t>897</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5,668,000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858"/>
          <w:jc w:val="center"/>
        </w:trPr>
        <w:tc>
          <w:tcPr>
            <w:tcW w:w="5039" w:type="dxa"/>
            <w:tcBorders>
              <w:top w:val="nil"/>
              <w:left w:val="nil"/>
              <w:bottom w:val="nil"/>
              <w:right w:val="single" w:sz="6" w:space="0" w:color="auto"/>
            </w:tcBorders>
            <w:shd w:val="clear" w:color="auto" w:fill="FFFFFF"/>
            <w:vAlign w:val="bottom"/>
          </w:tcPr>
          <w:p w:rsidR="00962C81" w:rsidRPr="00A01624" w:rsidRDefault="00962C81" w:rsidP="00736835">
            <w:pPr>
              <w:shd w:val="clear" w:color="auto" w:fill="FFFFFF"/>
              <w:tabs>
                <w:tab w:val="left" w:leader="dot" w:pos="4824"/>
              </w:tabs>
              <w:spacing w:before="240"/>
            </w:pPr>
            <w:r w:rsidRPr="00053209">
              <w:rPr>
                <w:smallCaps/>
                <w:szCs w:val="18"/>
              </w:rPr>
              <w:t xml:space="preserve">Division </w:t>
            </w:r>
            <w:r w:rsidRPr="00053209">
              <w:rPr>
                <w:szCs w:val="18"/>
              </w:rPr>
              <w:t>898.</w:t>
            </w:r>
            <w:r w:rsidRPr="00053209">
              <w:rPr>
                <w:rFonts w:eastAsia="Times New Roman"/>
                <w:szCs w:val="18"/>
              </w:rPr>
              <w:t>—DARWIN RECONSTRUCTION COMMISSION</w:t>
            </w:r>
          </w:p>
        </w:tc>
        <w:tc>
          <w:tcPr>
            <w:tcW w:w="136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b/>
                <w:bCs/>
                <w:szCs w:val="18"/>
              </w:rPr>
              <w:t>1.</w:t>
            </w:r>
            <w:r w:rsidRPr="00053209">
              <w:rPr>
                <w:rFonts w:eastAsia="Times New Roman"/>
                <w:b/>
                <w:bCs/>
                <w:szCs w:val="18"/>
              </w:rPr>
              <w:t>—For expenditure under the Darwin Reconstruction Act</w:t>
            </w:r>
          </w:p>
        </w:tc>
        <w:tc>
          <w:tcPr>
            <w:tcW w:w="136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12,500,000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97,800,000</w:t>
            </w: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1,000,000</w:t>
            </w: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smallCaps/>
                <w:szCs w:val="18"/>
              </w:rPr>
              <w:t xml:space="preserve">Division </w:t>
            </w:r>
            <w:r w:rsidRPr="00053209">
              <w:rPr>
                <w:szCs w:val="18"/>
              </w:rPr>
              <w:t>899.</w:t>
            </w:r>
            <w:r w:rsidRPr="00053209">
              <w:rPr>
                <w:rFonts w:eastAsia="Times New Roman"/>
                <w:szCs w:val="18"/>
              </w:rPr>
              <w:t>—PAYMENTS TO OR FOR THE STATES</w:t>
            </w:r>
          </w:p>
        </w:tc>
        <w:tc>
          <w:tcPr>
            <w:tcW w:w="136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left="115"/>
              <w:jc w:val="both"/>
            </w:pPr>
            <w:r w:rsidRPr="00053209">
              <w:rPr>
                <w:szCs w:val="18"/>
              </w:rPr>
              <w:t>01. Compensation for Bovine Tuberculosis reactors</w:t>
            </w:r>
            <w:r w:rsidR="00634D7C">
              <w:rPr>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156,000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165,000</w:t>
            </w: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322,495</w:t>
            </w: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634D7C">
            <w:pPr>
              <w:shd w:val="clear" w:color="auto" w:fill="FFFFFF"/>
              <w:tabs>
                <w:tab w:val="left" w:leader="dot" w:pos="4824"/>
              </w:tabs>
              <w:spacing w:before="120"/>
              <w:ind w:right="144"/>
              <w:jc w:val="right"/>
            </w:pPr>
            <w:r w:rsidRPr="00053209">
              <w:rPr>
                <w:b/>
                <w:bCs/>
                <w:szCs w:val="18"/>
              </w:rPr>
              <w:t>Total: Department of the Northern Territory</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b/>
                <w:bCs/>
                <w:sz w:val="22"/>
                <w:szCs w:val="22"/>
              </w:rPr>
              <w:t>18,324,000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6D7BA1">
            <w:pPr>
              <w:shd w:val="clear" w:color="auto" w:fill="FFFFFF"/>
              <w:tabs>
                <w:tab w:val="left" w:leader="dot" w:pos="4824"/>
              </w:tabs>
              <w:spacing w:before="480" w:after="120"/>
              <w:jc w:val="center"/>
            </w:pPr>
            <w:r w:rsidRPr="00053209">
              <w:rPr>
                <w:b/>
                <w:bCs/>
                <w:szCs w:val="18"/>
              </w:rPr>
              <w:t>POSTAL AND TELECOMMUNICATIONS DEPARTMENT</w:t>
            </w:r>
          </w:p>
        </w:tc>
        <w:tc>
          <w:tcPr>
            <w:tcW w:w="136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smallCaps/>
                <w:szCs w:val="18"/>
              </w:rPr>
              <w:t xml:space="preserve">Division </w:t>
            </w:r>
            <w:r w:rsidRPr="00053209">
              <w:rPr>
                <w:szCs w:val="18"/>
              </w:rPr>
              <w:t>878.</w:t>
            </w:r>
            <w:r w:rsidRPr="00053209">
              <w:rPr>
                <w:rFonts w:eastAsia="Times New Roman"/>
                <w:szCs w:val="18"/>
              </w:rPr>
              <w:t>—OTHER SERVICES</w:t>
            </w:r>
          </w:p>
        </w:tc>
        <w:tc>
          <w:tcPr>
            <w:tcW w:w="136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left="130"/>
              <w:jc w:val="both"/>
            </w:pPr>
            <w:r w:rsidRPr="00053209">
              <w:rPr>
                <w:szCs w:val="18"/>
              </w:rPr>
              <w:t>01. Ethnic Broadcasting Experiment</w:t>
            </w:r>
            <w:r w:rsidR="006D7BA1">
              <w:rPr>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175,000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053209">
              <w:rPr>
                <w:szCs w:val="18"/>
              </w:rPr>
              <w:t>100,000</w:t>
            </w:r>
          </w:p>
        </w:tc>
        <w:tc>
          <w:tcPr>
            <w:tcW w:w="1757"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6D7BA1">
            <w:pPr>
              <w:shd w:val="clear" w:color="auto" w:fill="FFFFFF"/>
              <w:tabs>
                <w:tab w:val="left" w:leader="dot" w:pos="4824"/>
              </w:tabs>
              <w:spacing w:before="120"/>
              <w:jc w:val="both"/>
            </w:pPr>
            <w:r w:rsidRPr="00053209">
              <w:rPr>
                <w:smallCaps/>
                <w:szCs w:val="18"/>
              </w:rPr>
              <w:t xml:space="preserve">Division </w:t>
            </w:r>
            <w:r w:rsidRPr="00053209">
              <w:rPr>
                <w:szCs w:val="18"/>
              </w:rPr>
              <w:t>913.</w:t>
            </w:r>
            <w:r w:rsidRPr="00053209">
              <w:rPr>
                <w:rFonts w:eastAsia="Times New Roman"/>
                <w:szCs w:val="18"/>
              </w:rPr>
              <w:t>—OTHER SERVICES</w:t>
            </w:r>
          </w:p>
        </w:tc>
        <w:tc>
          <w:tcPr>
            <w:tcW w:w="136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6D7BA1">
            <w:pPr>
              <w:shd w:val="clear" w:color="auto" w:fill="FFFFFF"/>
              <w:tabs>
                <w:tab w:val="left" w:leader="dot" w:pos="4824"/>
              </w:tabs>
              <w:ind w:left="706" w:hanging="576"/>
              <w:jc w:val="both"/>
            </w:pPr>
            <w:r w:rsidRPr="00053209">
              <w:rPr>
                <w:szCs w:val="18"/>
              </w:rPr>
              <w:t>01. For payment to the Australian Postal Commission to subsidise postal transmission of certain newspapers and periodicals</w:t>
            </w:r>
            <w:r w:rsidR="006D7BA1">
              <w:rPr>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1,000,000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757"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6D7BA1">
            <w:pPr>
              <w:shd w:val="clear" w:color="auto" w:fill="FFFFFF"/>
              <w:tabs>
                <w:tab w:val="left" w:leader="dot" w:pos="4824"/>
              </w:tabs>
              <w:spacing w:before="120"/>
              <w:ind w:right="144"/>
              <w:jc w:val="right"/>
            </w:pPr>
            <w:r w:rsidRPr="00053209">
              <w:rPr>
                <w:b/>
                <w:bCs/>
                <w:szCs w:val="18"/>
              </w:rPr>
              <w:t>Total: Postal and Telecommunications Department</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b/>
                <w:bCs/>
                <w:sz w:val="22"/>
                <w:szCs w:val="22"/>
              </w:rPr>
              <w:t>1,175,000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6D7BA1">
            <w:pPr>
              <w:shd w:val="clear" w:color="auto" w:fill="FFFFFF"/>
              <w:tabs>
                <w:tab w:val="left" w:leader="dot" w:pos="4824"/>
              </w:tabs>
              <w:spacing w:before="360" w:after="120"/>
              <w:jc w:val="center"/>
            </w:pPr>
            <w:r w:rsidRPr="00053209">
              <w:rPr>
                <w:b/>
                <w:bCs/>
                <w:szCs w:val="18"/>
              </w:rPr>
              <w:t>DEPARTMENT OF PRIMARY INDUSTRY</w:t>
            </w:r>
          </w:p>
        </w:tc>
        <w:tc>
          <w:tcPr>
            <w:tcW w:w="1363"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smallCaps/>
                <w:szCs w:val="18"/>
              </w:rPr>
              <w:t xml:space="preserve">Division </w:t>
            </w:r>
            <w:r w:rsidRPr="00053209">
              <w:rPr>
                <w:szCs w:val="18"/>
              </w:rPr>
              <w:t>818.</w:t>
            </w:r>
            <w:r w:rsidRPr="00053209">
              <w:rPr>
                <w:rFonts w:eastAsia="Times New Roman"/>
                <w:szCs w:val="18"/>
              </w:rPr>
              <w:t>—PAYMENTS TO OR FOR THE STATES</w:t>
            </w:r>
          </w:p>
        </w:tc>
        <w:tc>
          <w:tcPr>
            <w:tcW w:w="1363"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r w:rsidR="00962C81" w:rsidRPr="00A01624" w:rsidTr="004A13A9">
        <w:trPr>
          <w:trHeight w:val="585"/>
          <w:jc w:val="center"/>
        </w:trPr>
        <w:tc>
          <w:tcPr>
            <w:tcW w:w="5039" w:type="dxa"/>
            <w:tcBorders>
              <w:top w:val="nil"/>
              <w:left w:val="nil"/>
              <w:bottom w:val="nil"/>
              <w:right w:val="single" w:sz="6" w:space="0" w:color="auto"/>
            </w:tcBorders>
            <w:shd w:val="clear" w:color="auto" w:fill="FFFFFF"/>
            <w:vAlign w:val="bottom"/>
          </w:tcPr>
          <w:p w:rsidR="00962C81" w:rsidRPr="00A01624" w:rsidRDefault="00962C81" w:rsidP="00736835">
            <w:pPr>
              <w:shd w:val="clear" w:color="auto" w:fill="FFFFFF"/>
              <w:tabs>
                <w:tab w:val="left" w:leader="dot" w:pos="4824"/>
              </w:tabs>
              <w:ind w:left="734" w:hanging="576"/>
            </w:pPr>
            <w:r w:rsidRPr="00053209">
              <w:rPr>
                <w:szCs w:val="18"/>
              </w:rPr>
              <w:t>10. Eradication of West Indian Dry Wood Termite</w:t>
            </w:r>
            <w:r w:rsidRPr="00053209">
              <w:rPr>
                <w:rFonts w:eastAsia="Times New Roman"/>
                <w:szCs w:val="18"/>
              </w:rPr>
              <w:t>—Contribution</w:t>
            </w:r>
            <w:r w:rsidR="006D7BA1">
              <w:rPr>
                <w:rFonts w:eastAsia="Times New Roman"/>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sz w:val="22"/>
                <w:szCs w:val="22"/>
              </w:rPr>
              <w:t>9,000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757"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39" w:type="dxa"/>
            <w:tcBorders>
              <w:top w:val="nil"/>
              <w:left w:val="nil"/>
              <w:bottom w:val="nil"/>
              <w:right w:val="single" w:sz="6" w:space="0" w:color="auto"/>
            </w:tcBorders>
            <w:shd w:val="clear" w:color="auto" w:fill="FFFFFF"/>
          </w:tcPr>
          <w:p w:rsidR="00962C81" w:rsidRPr="00A01624" w:rsidRDefault="00962C81" w:rsidP="006D7BA1">
            <w:pPr>
              <w:shd w:val="clear" w:color="auto" w:fill="FFFFFF"/>
              <w:tabs>
                <w:tab w:val="left" w:leader="dot" w:pos="4824"/>
              </w:tabs>
              <w:spacing w:before="120"/>
              <w:ind w:right="144"/>
              <w:jc w:val="right"/>
            </w:pPr>
            <w:r w:rsidRPr="00053209">
              <w:rPr>
                <w:b/>
                <w:bCs/>
                <w:szCs w:val="18"/>
              </w:rPr>
              <w:t>Total: Department of Primary Industry</w:t>
            </w:r>
          </w:p>
        </w:tc>
        <w:tc>
          <w:tcPr>
            <w:tcW w:w="1363" w:type="dxa"/>
            <w:tcBorders>
              <w:top w:val="single" w:sz="6" w:space="0" w:color="auto"/>
              <w:left w:val="single" w:sz="6" w:space="0" w:color="auto"/>
              <w:bottom w:val="single" w:sz="4" w:space="0" w:color="auto"/>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r w:rsidRPr="00A01624">
              <w:rPr>
                <w:b/>
                <w:bCs/>
                <w:sz w:val="22"/>
                <w:szCs w:val="22"/>
              </w:rPr>
              <w:t>9,000</w:t>
            </w:r>
          </w:p>
        </w:tc>
        <w:tc>
          <w:tcPr>
            <w:tcW w:w="1379" w:type="dxa"/>
            <w:tcBorders>
              <w:top w:val="nil"/>
              <w:left w:val="single" w:sz="6" w:space="0" w:color="auto"/>
              <w:bottom w:val="nil"/>
              <w:right w:val="single" w:sz="6" w:space="0" w:color="auto"/>
            </w:tcBorders>
            <w:shd w:val="clear" w:color="auto" w:fill="FFFFFF"/>
            <w:vAlign w:val="bottom"/>
          </w:tcPr>
          <w:p w:rsidR="00962C81" w:rsidRPr="00A01624" w:rsidRDefault="00962C81" w:rsidP="00634D7C">
            <w:pPr>
              <w:shd w:val="clear" w:color="auto" w:fill="FFFFFF"/>
              <w:tabs>
                <w:tab w:val="left" w:leader="dot" w:pos="4824"/>
              </w:tabs>
              <w:ind w:right="144"/>
              <w:jc w:val="right"/>
            </w:pPr>
          </w:p>
        </w:tc>
        <w:tc>
          <w:tcPr>
            <w:tcW w:w="1757" w:type="dxa"/>
            <w:tcBorders>
              <w:top w:val="nil"/>
              <w:left w:val="single" w:sz="6" w:space="0" w:color="auto"/>
              <w:bottom w:val="nil"/>
              <w:right w:val="nil"/>
            </w:tcBorders>
            <w:shd w:val="clear" w:color="auto" w:fill="FFFFFF"/>
            <w:vAlign w:val="bottom"/>
          </w:tcPr>
          <w:p w:rsidR="00962C81" w:rsidRPr="00A01624" w:rsidRDefault="00962C81" w:rsidP="00634D7C">
            <w:pPr>
              <w:shd w:val="clear" w:color="auto" w:fill="FFFFFF"/>
              <w:tabs>
                <w:tab w:val="left" w:leader="dot" w:pos="4824"/>
              </w:tabs>
              <w:ind w:right="144"/>
              <w:jc w:val="right"/>
            </w:pPr>
          </w:p>
        </w:tc>
      </w:tr>
    </w:tbl>
    <w:p w:rsidR="00962C81" w:rsidRPr="00A01624" w:rsidRDefault="00A01624" w:rsidP="006B5C8D">
      <w:pPr>
        <w:shd w:val="clear" w:color="auto" w:fill="FFFFFF"/>
        <w:tabs>
          <w:tab w:val="left" w:leader="dot" w:pos="4824"/>
        </w:tabs>
        <w:spacing w:after="120"/>
        <w:jc w:val="center"/>
      </w:pPr>
      <w:r w:rsidRPr="00A01624">
        <w:br w:type="page"/>
      </w:r>
      <w:r w:rsidR="00962C81" w:rsidRPr="00053209">
        <w:rPr>
          <w:smallCaps/>
          <w:szCs w:val="18"/>
        </w:rPr>
        <w:t>Departments and Services</w:t>
      </w:r>
      <w:r w:rsidR="00962C81" w:rsidRPr="00053209">
        <w:rPr>
          <w:rFonts w:eastAsia="Times New Roman"/>
          <w:szCs w:val="18"/>
        </w:rPr>
        <w:t>—</w:t>
      </w:r>
      <w:r w:rsidR="00962C81" w:rsidRPr="00053209">
        <w:rPr>
          <w:rFonts w:eastAsia="Times New Roman"/>
          <w:i/>
          <w:iCs/>
          <w:szCs w:val="18"/>
        </w:rPr>
        <w:t>continued</w:t>
      </w:r>
    </w:p>
    <w:p w:rsidR="00962C81" w:rsidRPr="00A01624" w:rsidRDefault="00962C81" w:rsidP="0093776A">
      <w:pPr>
        <w:tabs>
          <w:tab w:val="left" w:leader="dot" w:pos="4824"/>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82"/>
        <w:gridCol w:w="1354"/>
        <w:gridCol w:w="1354"/>
        <w:gridCol w:w="1747"/>
      </w:tblGrid>
      <w:tr w:rsidR="006B5C8D" w:rsidRPr="00A01624" w:rsidTr="004A13A9">
        <w:trPr>
          <w:trHeight w:val="20"/>
          <w:jc w:val="center"/>
        </w:trPr>
        <w:tc>
          <w:tcPr>
            <w:tcW w:w="5083" w:type="dxa"/>
            <w:vMerge w:val="restart"/>
            <w:tcBorders>
              <w:top w:val="single" w:sz="6" w:space="0" w:color="auto"/>
              <w:left w:val="nil"/>
              <w:right w:val="single" w:sz="6" w:space="0" w:color="auto"/>
            </w:tcBorders>
            <w:shd w:val="clear" w:color="auto" w:fill="FFFFFF"/>
            <w:vAlign w:val="center"/>
          </w:tcPr>
          <w:p w:rsidR="006B5C8D" w:rsidRPr="00A01624" w:rsidRDefault="006B5C8D" w:rsidP="006B5C8D">
            <w:pPr>
              <w:shd w:val="clear" w:color="auto" w:fill="FFFFFF"/>
              <w:tabs>
                <w:tab w:val="left" w:leader="dot" w:pos="4910"/>
              </w:tabs>
              <w:jc w:val="center"/>
            </w:pPr>
          </w:p>
        </w:tc>
        <w:tc>
          <w:tcPr>
            <w:tcW w:w="1354" w:type="dxa"/>
            <w:vMerge w:val="restart"/>
            <w:tcBorders>
              <w:top w:val="single" w:sz="6" w:space="0" w:color="auto"/>
              <w:left w:val="single" w:sz="6" w:space="0" w:color="auto"/>
              <w:right w:val="single" w:sz="6" w:space="0" w:color="auto"/>
            </w:tcBorders>
            <w:shd w:val="clear" w:color="auto" w:fill="FFFFFF"/>
            <w:vAlign w:val="center"/>
          </w:tcPr>
          <w:p w:rsidR="006B5C8D" w:rsidRPr="00A01624" w:rsidRDefault="006B5C8D" w:rsidP="006B5C8D">
            <w:pPr>
              <w:shd w:val="clear" w:color="auto" w:fill="FFFFFF"/>
              <w:tabs>
                <w:tab w:val="left" w:leader="dot" w:pos="4824"/>
              </w:tabs>
              <w:jc w:val="center"/>
            </w:pPr>
            <w:r w:rsidRPr="00053209">
              <w:rPr>
                <w:szCs w:val="14"/>
              </w:rPr>
              <w:t>Additional appropriation for 1975-76</w:t>
            </w:r>
          </w:p>
        </w:tc>
        <w:tc>
          <w:tcPr>
            <w:tcW w:w="3101" w:type="dxa"/>
            <w:gridSpan w:val="2"/>
            <w:tcBorders>
              <w:top w:val="single" w:sz="6" w:space="0" w:color="auto"/>
              <w:left w:val="single" w:sz="6" w:space="0" w:color="auto"/>
              <w:bottom w:val="single" w:sz="6" w:space="0" w:color="auto"/>
              <w:right w:val="nil"/>
            </w:tcBorders>
            <w:shd w:val="clear" w:color="auto" w:fill="FFFFFF"/>
            <w:vAlign w:val="center"/>
          </w:tcPr>
          <w:p w:rsidR="006B5C8D" w:rsidRPr="00A01624" w:rsidRDefault="006B5C8D" w:rsidP="006B5C8D">
            <w:pPr>
              <w:shd w:val="clear" w:color="auto" w:fill="FFFFFF"/>
              <w:tabs>
                <w:tab w:val="left" w:leader="dot" w:pos="4824"/>
              </w:tabs>
              <w:jc w:val="center"/>
            </w:pPr>
            <w:r w:rsidRPr="00053209">
              <w:rPr>
                <w:szCs w:val="14"/>
              </w:rPr>
              <w:t>Information with respect to previous appropriation and expenditure</w:t>
            </w:r>
          </w:p>
        </w:tc>
      </w:tr>
      <w:tr w:rsidR="006B5C8D" w:rsidRPr="00A01624" w:rsidTr="004A13A9">
        <w:trPr>
          <w:trHeight w:val="20"/>
          <w:jc w:val="center"/>
        </w:trPr>
        <w:tc>
          <w:tcPr>
            <w:tcW w:w="5083" w:type="dxa"/>
            <w:vMerge/>
            <w:tcBorders>
              <w:left w:val="nil"/>
              <w:bottom w:val="nil"/>
              <w:right w:val="single" w:sz="6" w:space="0" w:color="auto"/>
            </w:tcBorders>
            <w:shd w:val="clear" w:color="auto" w:fill="FFFFFF"/>
            <w:vAlign w:val="center"/>
          </w:tcPr>
          <w:p w:rsidR="006B5C8D" w:rsidRPr="00A01624" w:rsidRDefault="006B5C8D" w:rsidP="006B5C8D">
            <w:pPr>
              <w:shd w:val="clear" w:color="auto" w:fill="FFFFFF"/>
              <w:tabs>
                <w:tab w:val="left" w:leader="dot" w:pos="4910"/>
              </w:tabs>
              <w:jc w:val="center"/>
            </w:pPr>
          </w:p>
        </w:tc>
        <w:tc>
          <w:tcPr>
            <w:tcW w:w="1354" w:type="dxa"/>
            <w:vMerge/>
            <w:tcBorders>
              <w:left w:val="single" w:sz="6" w:space="0" w:color="auto"/>
              <w:bottom w:val="single" w:sz="6" w:space="0" w:color="auto"/>
              <w:right w:val="single" w:sz="6" w:space="0" w:color="auto"/>
            </w:tcBorders>
            <w:shd w:val="clear" w:color="auto" w:fill="FFFFFF"/>
            <w:vAlign w:val="center"/>
          </w:tcPr>
          <w:p w:rsidR="006B5C8D" w:rsidRPr="00A01624" w:rsidRDefault="006B5C8D" w:rsidP="006B5C8D">
            <w:pPr>
              <w:shd w:val="clear" w:color="auto" w:fill="FFFFFF"/>
              <w:tabs>
                <w:tab w:val="left" w:leader="dot" w:pos="4824"/>
              </w:tabs>
              <w:jc w:val="center"/>
            </w:pP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rsidR="006B5C8D" w:rsidRPr="00A01624" w:rsidRDefault="006B5C8D" w:rsidP="006B5C8D">
            <w:pPr>
              <w:shd w:val="clear" w:color="auto" w:fill="FFFFFF"/>
              <w:tabs>
                <w:tab w:val="left" w:leader="dot" w:pos="4824"/>
              </w:tabs>
              <w:jc w:val="center"/>
            </w:pPr>
            <w:r w:rsidRPr="00053209">
              <w:rPr>
                <w:szCs w:val="14"/>
              </w:rPr>
              <w:t xml:space="preserve">Appropriation made by </w:t>
            </w:r>
            <w:r w:rsidRPr="00053209">
              <w:rPr>
                <w:i/>
                <w:iCs/>
                <w:szCs w:val="14"/>
              </w:rPr>
              <w:t xml:space="preserve">Appropriation Act </w:t>
            </w:r>
            <w:r w:rsidRPr="00053209">
              <w:rPr>
                <w:iCs/>
                <w:szCs w:val="14"/>
              </w:rPr>
              <w:t>(</w:t>
            </w:r>
            <w:r w:rsidRPr="00053209">
              <w:rPr>
                <w:i/>
                <w:iCs/>
                <w:szCs w:val="14"/>
              </w:rPr>
              <w:t xml:space="preserve">No. </w:t>
            </w:r>
            <w:r w:rsidRPr="00053209">
              <w:rPr>
                <w:iCs/>
                <w:szCs w:val="14"/>
              </w:rPr>
              <w:t>2)</w:t>
            </w:r>
            <w:r w:rsidRPr="00053209">
              <w:rPr>
                <w:i/>
                <w:iCs/>
                <w:szCs w:val="14"/>
              </w:rPr>
              <w:t xml:space="preserve"> </w:t>
            </w:r>
            <w:r w:rsidRPr="00053209">
              <w:rPr>
                <w:szCs w:val="14"/>
              </w:rPr>
              <w:t>1975-76</w:t>
            </w:r>
          </w:p>
        </w:tc>
        <w:tc>
          <w:tcPr>
            <w:tcW w:w="1747" w:type="dxa"/>
            <w:tcBorders>
              <w:top w:val="single" w:sz="6" w:space="0" w:color="auto"/>
              <w:left w:val="single" w:sz="6" w:space="0" w:color="auto"/>
              <w:bottom w:val="single" w:sz="6" w:space="0" w:color="auto"/>
              <w:right w:val="nil"/>
            </w:tcBorders>
            <w:shd w:val="clear" w:color="auto" w:fill="FFFFFF"/>
            <w:vAlign w:val="center"/>
          </w:tcPr>
          <w:p w:rsidR="006B5C8D" w:rsidRPr="00A01624" w:rsidRDefault="006B5C8D" w:rsidP="006B5C8D">
            <w:pPr>
              <w:shd w:val="clear" w:color="auto" w:fill="FFFFFF"/>
              <w:tabs>
                <w:tab w:val="left" w:leader="dot" w:pos="4824"/>
              </w:tabs>
              <w:jc w:val="center"/>
            </w:pPr>
            <w:r w:rsidRPr="00053209">
              <w:rPr>
                <w:szCs w:val="14"/>
              </w:rPr>
              <w:t>Expenditure 1974-75</w:t>
            </w: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pPr>
          </w:p>
        </w:tc>
        <w:tc>
          <w:tcPr>
            <w:tcW w:w="1354"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t>$</w:t>
            </w:r>
          </w:p>
        </w:tc>
        <w:tc>
          <w:tcPr>
            <w:tcW w:w="1354" w:type="dxa"/>
            <w:tcBorders>
              <w:top w:val="single" w:sz="6" w:space="0" w:color="auto"/>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t>$</w:t>
            </w:r>
          </w:p>
        </w:tc>
        <w:tc>
          <w:tcPr>
            <w:tcW w:w="1747" w:type="dxa"/>
            <w:tcBorders>
              <w:top w:val="single" w:sz="6" w:space="0" w:color="auto"/>
              <w:left w:val="single" w:sz="6" w:space="0" w:color="auto"/>
              <w:bottom w:val="nil"/>
              <w:right w:val="nil"/>
            </w:tcBorders>
            <w:shd w:val="clear" w:color="auto" w:fill="FFFFFF"/>
          </w:tcPr>
          <w:p w:rsidR="00962C81" w:rsidRPr="00A01624" w:rsidRDefault="00053209" w:rsidP="0093776A">
            <w:pPr>
              <w:shd w:val="clear" w:color="auto" w:fill="FFFFFF"/>
              <w:tabs>
                <w:tab w:val="left" w:leader="dot" w:pos="4824"/>
              </w:tabs>
              <w:jc w:val="center"/>
            </w:pPr>
            <w:r w:rsidRPr="00053209">
              <w:t>$</w:t>
            </w: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spacing w:before="120" w:after="120"/>
              <w:jc w:val="center"/>
            </w:pPr>
            <w:r w:rsidRPr="00A01624">
              <w:rPr>
                <w:b/>
                <w:bCs/>
              </w:rPr>
              <w:t>DEPARTMENT OF THE PRIME MINISTER AND CABINET</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jc w:val="both"/>
            </w:pPr>
            <w:r w:rsidRPr="00A01624">
              <w:rPr>
                <w:smallCaps/>
              </w:rPr>
              <w:t xml:space="preserve">Division </w:t>
            </w:r>
            <w:r w:rsidRPr="00A01624">
              <w:t>915.</w:t>
            </w:r>
            <w:r w:rsidRPr="00A01624">
              <w:rPr>
                <w:rFonts w:eastAsia="Times New Roman"/>
              </w:rPr>
              <w:t>—CAPITAL WORKS AND SERVICES</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jc w:val="both"/>
            </w:pPr>
            <w:r w:rsidRPr="00A01624">
              <w:rPr>
                <w:b/>
                <w:bCs/>
              </w:rPr>
              <w:t>1.</w:t>
            </w:r>
            <w:r w:rsidRPr="00A01624">
              <w:rPr>
                <w:rFonts w:eastAsia="Times New Roman"/>
                <w:b/>
                <w:bCs/>
              </w:rPr>
              <w:t>—Buildings and Works, Plant and Equipment—</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ind w:left="691" w:hanging="576"/>
              <w:jc w:val="both"/>
            </w:pPr>
            <w:r w:rsidRPr="00A01624">
              <w:t>03. Capital grants direct to organizations for childhood and associated services</w:t>
            </w:r>
            <w:r w:rsidR="006B5C8D">
              <w:tab/>
            </w:r>
          </w:p>
        </w:tc>
        <w:tc>
          <w:tcPr>
            <w:tcW w:w="135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sz w:val="22"/>
                <w:szCs w:val="22"/>
              </w:rPr>
              <w:t>8,870,000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2,000,000</w:t>
            </w: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4,254</w:t>
            </w:r>
            <w:r w:rsidR="00AD7CB3" w:rsidRPr="00A01624">
              <w:t>,</w:t>
            </w:r>
            <w:r w:rsidRPr="00A01624">
              <w:t>922</w:t>
            </w: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spacing w:before="120"/>
              <w:jc w:val="both"/>
            </w:pPr>
            <w:r w:rsidRPr="00A01624">
              <w:rPr>
                <w:smallCaps/>
              </w:rPr>
              <w:t xml:space="preserve">Division </w:t>
            </w:r>
            <w:r w:rsidRPr="00A01624">
              <w:t>917.</w:t>
            </w:r>
            <w:r w:rsidRPr="00A01624">
              <w:rPr>
                <w:rFonts w:eastAsia="Times New Roman"/>
              </w:rPr>
              <w:t>—PAYMENTS TO OR FOR THE STATES</w:t>
            </w:r>
          </w:p>
        </w:tc>
        <w:tc>
          <w:tcPr>
            <w:tcW w:w="1354"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ind w:left="691" w:hanging="576"/>
              <w:jc w:val="both"/>
            </w:pPr>
            <w:r w:rsidRPr="00A01624">
              <w:t>01. For childhood and associated services</w:t>
            </w:r>
            <w:r w:rsidRPr="00A01624">
              <w:rPr>
                <w:rFonts w:eastAsia="Times New Roman"/>
              </w:rPr>
              <w:t>—Capital and recurrent grants</w:t>
            </w:r>
            <w:r w:rsidR="006B5C8D">
              <w:rPr>
                <w:rFonts w:eastAsia="Times New Roman"/>
              </w:rPr>
              <w:tab/>
            </w:r>
          </w:p>
        </w:tc>
        <w:tc>
          <w:tcPr>
            <w:tcW w:w="135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sz w:val="22"/>
                <w:szCs w:val="22"/>
              </w:rPr>
              <w:t>40,770,000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8,000,000</w:t>
            </w: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37,499,825</w:t>
            </w: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spacing w:before="120"/>
              <w:ind w:right="144"/>
              <w:jc w:val="right"/>
            </w:pPr>
            <w:r w:rsidRPr="00A01624">
              <w:rPr>
                <w:b/>
                <w:bCs/>
              </w:rPr>
              <w:t>Total: Department of the Prime Minister and Cabinet</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b/>
                <w:bCs/>
                <w:sz w:val="22"/>
                <w:szCs w:val="22"/>
              </w:rPr>
              <w:t>49,640,000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spacing w:before="600" w:after="120"/>
              <w:jc w:val="center"/>
            </w:pPr>
            <w:r w:rsidRPr="00A01624">
              <w:rPr>
                <w:b/>
                <w:bCs/>
              </w:rPr>
              <w:t>DEPARTMENT OF SCIENCE</w:t>
            </w:r>
          </w:p>
        </w:tc>
        <w:tc>
          <w:tcPr>
            <w:tcW w:w="1354"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jc w:val="both"/>
            </w:pPr>
            <w:r w:rsidRPr="00A01624">
              <w:rPr>
                <w:smallCaps/>
              </w:rPr>
              <w:t xml:space="preserve">Division </w:t>
            </w:r>
            <w:r w:rsidRPr="00A01624">
              <w:t>927.</w:t>
            </w:r>
            <w:r w:rsidRPr="00A01624">
              <w:rPr>
                <w:rFonts w:eastAsia="Times New Roman"/>
              </w:rPr>
              <w:t>—CAPITAL WORKS AND SERVICES</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ind w:left="432" w:hanging="432"/>
              <w:jc w:val="both"/>
            </w:pPr>
            <w:r w:rsidRPr="00A01624">
              <w:rPr>
                <w:b/>
                <w:bCs/>
              </w:rPr>
              <w:t>5.</w:t>
            </w:r>
            <w:r w:rsidRPr="00A01624">
              <w:rPr>
                <w:rFonts w:eastAsia="Times New Roman"/>
                <w:b/>
                <w:bCs/>
              </w:rPr>
              <w:t>—Australian Institute of Marine Science—For expenditure under the Australian Institute of Marine Science Act</w:t>
            </w:r>
            <w:r w:rsidR="006B5C8D">
              <w:rPr>
                <w:rFonts w:eastAsia="Times New Roman"/>
                <w:b/>
                <w:bCs/>
              </w:rPr>
              <w:tab/>
            </w:r>
          </w:p>
        </w:tc>
        <w:tc>
          <w:tcPr>
            <w:tcW w:w="135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sz w:val="22"/>
                <w:szCs w:val="22"/>
              </w:rPr>
              <w:t>690,000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5,039,500</w:t>
            </w: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2,135,000</w:t>
            </w: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spacing w:before="120"/>
              <w:ind w:right="144"/>
              <w:jc w:val="right"/>
            </w:pPr>
            <w:r w:rsidRPr="00A01624">
              <w:rPr>
                <w:b/>
                <w:bCs/>
              </w:rPr>
              <w:t>Total: Department of Science</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b/>
                <w:bCs/>
                <w:sz w:val="22"/>
                <w:szCs w:val="22"/>
              </w:rPr>
              <w:t>690,000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spacing w:before="600" w:after="120"/>
              <w:jc w:val="center"/>
            </w:pPr>
            <w:r w:rsidRPr="00A01624">
              <w:rPr>
                <w:b/>
                <w:bCs/>
              </w:rPr>
              <w:t>DEPARTMENT OF SOCIAL SECURITY</w:t>
            </w:r>
          </w:p>
        </w:tc>
        <w:tc>
          <w:tcPr>
            <w:tcW w:w="1354"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jc w:val="both"/>
            </w:pPr>
            <w:r w:rsidRPr="00A01624">
              <w:rPr>
                <w:smallCaps/>
              </w:rPr>
              <w:t xml:space="preserve">Division </w:t>
            </w:r>
            <w:r w:rsidRPr="00A01624">
              <w:t>939.</w:t>
            </w:r>
            <w:r w:rsidRPr="00A01624">
              <w:rPr>
                <w:rFonts w:eastAsia="Times New Roman"/>
              </w:rPr>
              <w:t>—CAPITAL WORKS AND SERVICES</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jc w:val="both"/>
            </w:pPr>
            <w:r w:rsidRPr="00A01624">
              <w:rPr>
                <w:b/>
                <w:bCs/>
              </w:rPr>
              <w:t>2.</w:t>
            </w:r>
            <w:r w:rsidRPr="00A01624">
              <w:rPr>
                <w:rFonts w:eastAsia="Times New Roman"/>
                <w:b/>
                <w:bCs/>
              </w:rPr>
              <w:t>—Plant and Equipment—</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ind w:left="115"/>
              <w:jc w:val="both"/>
            </w:pPr>
            <w:r w:rsidRPr="00A01624">
              <w:t>01. Computing equipment</w:t>
            </w:r>
            <w:r w:rsidR="006B5C8D">
              <w:tab/>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810,000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4,840,000</w:t>
            </w: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4,885,547</w:t>
            </w: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ind w:left="115"/>
              <w:jc w:val="both"/>
            </w:pPr>
            <w:r w:rsidRPr="00A01624">
              <w:t>02. Rehabilitation service</w:t>
            </w:r>
            <w:r w:rsidR="006B5C8D">
              <w:tab/>
            </w:r>
          </w:p>
        </w:tc>
        <w:tc>
          <w:tcPr>
            <w:tcW w:w="135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12,000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200,000</w:t>
            </w: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t>99,990</w:t>
            </w: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705923" w:rsidP="006B5C8D">
            <w:pPr>
              <w:shd w:val="clear" w:color="auto" w:fill="FFFFFF"/>
              <w:tabs>
                <w:tab w:val="left" w:leader="dot" w:pos="4910"/>
              </w:tabs>
              <w:spacing w:before="60"/>
              <w:ind w:right="144"/>
              <w:jc w:val="right"/>
            </w:pPr>
            <w:r w:rsidRPr="00705923">
              <w:rPr>
                <w:i/>
                <w:iCs/>
              </w:rPr>
              <w:t xml:space="preserve">Total: </w:t>
            </w:r>
            <w:r w:rsidR="00962C81" w:rsidRPr="00A01624">
              <w:rPr>
                <w:i/>
                <w:iCs/>
              </w:rPr>
              <w:t xml:space="preserve">Division </w:t>
            </w:r>
            <w:r w:rsidR="00962C81" w:rsidRPr="00A01624">
              <w:t>939</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sz w:val="22"/>
                <w:szCs w:val="22"/>
              </w:rPr>
              <w:t>822,000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spacing w:before="120"/>
              <w:jc w:val="both"/>
            </w:pPr>
            <w:r w:rsidRPr="00A01624">
              <w:rPr>
                <w:smallCaps/>
              </w:rPr>
              <w:t xml:space="preserve">Division </w:t>
            </w:r>
            <w:r w:rsidRPr="00A01624">
              <w:t>940.</w:t>
            </w:r>
            <w:r w:rsidRPr="00A01624">
              <w:rPr>
                <w:rFonts w:eastAsia="Times New Roman"/>
              </w:rPr>
              <w:t>—PAYMENTS TO OR FOR THE STATES</w:t>
            </w:r>
          </w:p>
        </w:tc>
        <w:tc>
          <w:tcPr>
            <w:tcW w:w="1354"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ind w:left="691" w:hanging="576"/>
              <w:jc w:val="both"/>
            </w:pPr>
            <w:r w:rsidRPr="00A01624">
              <w:t xml:space="preserve">02. States Grants </w:t>
            </w:r>
            <w:r w:rsidR="00CE367D" w:rsidRPr="00A01624">
              <w:t>(</w:t>
            </w:r>
            <w:r w:rsidRPr="00A01624">
              <w:t>Home Care) Act</w:t>
            </w:r>
            <w:r w:rsidRPr="00A01624">
              <w:rPr>
                <w:rFonts w:eastAsia="Times New Roman"/>
              </w:rPr>
              <w:t>—Grants towards salaries of Welfare Officers'</w:t>
            </w:r>
            <w:r w:rsidR="006B5C8D">
              <w:rPr>
                <w:rFonts w:eastAsia="Times New Roman"/>
              </w:rPr>
              <w:tab/>
            </w:r>
          </w:p>
        </w:tc>
        <w:tc>
          <w:tcPr>
            <w:tcW w:w="1354"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sz w:val="22"/>
                <w:szCs w:val="22"/>
              </w:rPr>
              <w:t>350,000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sz w:val="22"/>
                <w:szCs w:val="22"/>
              </w:rPr>
              <w:t>200,000</w:t>
            </w: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sz w:val="22"/>
                <w:szCs w:val="22"/>
              </w:rPr>
              <w:t>319,279</w:t>
            </w:r>
          </w:p>
        </w:tc>
      </w:tr>
      <w:tr w:rsidR="00962C81" w:rsidRPr="00A01624" w:rsidTr="004A13A9">
        <w:trPr>
          <w:trHeight w:val="20"/>
          <w:jc w:val="center"/>
        </w:trPr>
        <w:tc>
          <w:tcPr>
            <w:tcW w:w="5083" w:type="dxa"/>
            <w:tcBorders>
              <w:top w:val="nil"/>
              <w:left w:val="nil"/>
              <w:bottom w:val="nil"/>
              <w:right w:val="single" w:sz="6" w:space="0" w:color="auto"/>
            </w:tcBorders>
            <w:shd w:val="clear" w:color="auto" w:fill="FFFFFF"/>
          </w:tcPr>
          <w:p w:rsidR="00962C81" w:rsidRPr="00A01624" w:rsidRDefault="00962C81" w:rsidP="006B5C8D">
            <w:pPr>
              <w:shd w:val="clear" w:color="auto" w:fill="FFFFFF"/>
              <w:tabs>
                <w:tab w:val="left" w:leader="dot" w:pos="4910"/>
              </w:tabs>
              <w:spacing w:before="120"/>
              <w:ind w:right="144"/>
              <w:jc w:val="right"/>
            </w:pPr>
            <w:r w:rsidRPr="00A01624">
              <w:rPr>
                <w:b/>
                <w:bCs/>
              </w:rPr>
              <w:t>Total: Department of Social Security</w:t>
            </w:r>
          </w:p>
        </w:tc>
        <w:tc>
          <w:tcPr>
            <w:tcW w:w="1354" w:type="dxa"/>
            <w:tcBorders>
              <w:top w:val="single" w:sz="6" w:space="0" w:color="auto"/>
              <w:left w:val="single" w:sz="6" w:space="0" w:color="auto"/>
              <w:bottom w:val="single" w:sz="4" w:space="0" w:color="auto"/>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r w:rsidRPr="00A01624">
              <w:rPr>
                <w:b/>
                <w:bCs/>
                <w:sz w:val="22"/>
                <w:szCs w:val="22"/>
              </w:rPr>
              <w:t>1,172,000</w:t>
            </w:r>
          </w:p>
        </w:tc>
        <w:tc>
          <w:tcPr>
            <w:tcW w:w="1354" w:type="dxa"/>
            <w:tcBorders>
              <w:top w:val="nil"/>
              <w:left w:val="single" w:sz="6" w:space="0" w:color="auto"/>
              <w:bottom w:val="nil"/>
              <w:right w:val="single" w:sz="6" w:space="0" w:color="auto"/>
            </w:tcBorders>
            <w:shd w:val="clear" w:color="auto" w:fill="FFFFFF"/>
            <w:vAlign w:val="bottom"/>
          </w:tcPr>
          <w:p w:rsidR="00962C81" w:rsidRPr="00A01624" w:rsidRDefault="00962C81" w:rsidP="006B5C8D">
            <w:pPr>
              <w:shd w:val="clear" w:color="auto" w:fill="FFFFFF"/>
              <w:tabs>
                <w:tab w:val="left" w:leader="dot" w:pos="4824"/>
              </w:tabs>
              <w:ind w:right="144"/>
              <w:jc w:val="right"/>
            </w:pPr>
          </w:p>
        </w:tc>
        <w:tc>
          <w:tcPr>
            <w:tcW w:w="1747" w:type="dxa"/>
            <w:tcBorders>
              <w:top w:val="nil"/>
              <w:left w:val="single" w:sz="6" w:space="0" w:color="auto"/>
              <w:bottom w:val="nil"/>
              <w:right w:val="nil"/>
            </w:tcBorders>
            <w:shd w:val="clear" w:color="auto" w:fill="FFFFFF"/>
            <w:vAlign w:val="bottom"/>
          </w:tcPr>
          <w:p w:rsidR="00962C81" w:rsidRPr="00A01624" w:rsidRDefault="00962C81" w:rsidP="006B5C8D">
            <w:pPr>
              <w:shd w:val="clear" w:color="auto" w:fill="FFFFFF"/>
              <w:tabs>
                <w:tab w:val="left" w:leader="dot" w:pos="4824"/>
              </w:tabs>
              <w:ind w:right="144"/>
              <w:jc w:val="right"/>
            </w:pPr>
          </w:p>
        </w:tc>
      </w:tr>
    </w:tbl>
    <w:p w:rsidR="00962C81" w:rsidRPr="00A01624" w:rsidRDefault="00A01624" w:rsidP="00837B9E">
      <w:pPr>
        <w:shd w:val="clear" w:color="auto" w:fill="FFFFFF"/>
        <w:tabs>
          <w:tab w:val="left" w:leader="dot" w:pos="4824"/>
        </w:tabs>
        <w:spacing w:after="120"/>
        <w:jc w:val="center"/>
      </w:pPr>
      <w:r w:rsidRPr="00A01624">
        <w:br w:type="page"/>
      </w:r>
      <w:r w:rsidR="00962C81" w:rsidRPr="00053209">
        <w:rPr>
          <w:smallCaps/>
          <w:szCs w:val="18"/>
        </w:rPr>
        <w:t>Departments and Services</w:t>
      </w:r>
      <w:r w:rsidR="00962C81" w:rsidRPr="00053209">
        <w:rPr>
          <w:rFonts w:eastAsia="Times New Roman"/>
          <w:szCs w:val="18"/>
        </w:rPr>
        <w:t>—</w:t>
      </w:r>
      <w:r w:rsidR="00962C81" w:rsidRPr="00053209">
        <w:rPr>
          <w:rFonts w:eastAsia="Times New Roman"/>
          <w:i/>
          <w:iCs/>
          <w:szCs w:val="18"/>
        </w:rPr>
        <w:t>continued</w:t>
      </w:r>
    </w:p>
    <w:p w:rsidR="00962C81" w:rsidRPr="00A01624" w:rsidRDefault="00962C81" w:rsidP="0093776A">
      <w:pPr>
        <w:tabs>
          <w:tab w:val="left" w:leader="dot" w:pos="4824"/>
        </w:tabs>
        <w:jc w:val="both"/>
        <w:rPr>
          <w:sz w:val="2"/>
          <w:szCs w:val="2"/>
        </w:rPr>
      </w:pPr>
    </w:p>
    <w:tbl>
      <w:tblPr>
        <w:tblW w:w="5158" w:type="pct"/>
        <w:jc w:val="center"/>
        <w:tblLayout w:type="fixed"/>
        <w:tblCellMar>
          <w:left w:w="40" w:type="dxa"/>
          <w:right w:w="40" w:type="dxa"/>
        </w:tblCellMar>
        <w:tblLook w:val="0000" w:firstRow="0" w:lastRow="0" w:firstColumn="0" w:lastColumn="0" w:noHBand="0" w:noVBand="0"/>
      </w:tblPr>
      <w:tblGrid>
        <w:gridCol w:w="5012"/>
        <w:gridCol w:w="1357"/>
        <w:gridCol w:w="1373"/>
        <w:gridCol w:w="1655"/>
      </w:tblGrid>
      <w:tr w:rsidR="00837B9E" w:rsidRPr="00A01624" w:rsidTr="004A13A9">
        <w:trPr>
          <w:trHeight w:val="20"/>
          <w:jc w:val="center"/>
        </w:trPr>
        <w:tc>
          <w:tcPr>
            <w:tcW w:w="5011" w:type="dxa"/>
            <w:vMerge w:val="restart"/>
            <w:tcBorders>
              <w:top w:val="single" w:sz="6" w:space="0" w:color="auto"/>
              <w:left w:val="nil"/>
              <w:right w:val="single" w:sz="6" w:space="0" w:color="auto"/>
            </w:tcBorders>
            <w:shd w:val="clear" w:color="auto" w:fill="FFFFFF"/>
            <w:vAlign w:val="bottom"/>
          </w:tcPr>
          <w:p w:rsidR="00837B9E" w:rsidRPr="00A01624" w:rsidRDefault="00837B9E" w:rsidP="002332E7">
            <w:pPr>
              <w:shd w:val="clear" w:color="auto" w:fill="FFFFFF"/>
              <w:tabs>
                <w:tab w:val="left" w:leader="dot" w:pos="4824"/>
              </w:tabs>
              <w:spacing w:after="60"/>
              <w:jc w:val="center"/>
            </w:pPr>
            <w:r w:rsidRPr="00053209">
              <w:rPr>
                <w:b/>
                <w:bCs/>
                <w:szCs w:val="18"/>
              </w:rPr>
              <w:t>DEPARTMENT OF TRANSPORT</w:t>
            </w:r>
          </w:p>
        </w:tc>
        <w:tc>
          <w:tcPr>
            <w:tcW w:w="1357" w:type="dxa"/>
            <w:vMerge w:val="restart"/>
            <w:tcBorders>
              <w:top w:val="single" w:sz="6" w:space="0" w:color="auto"/>
              <w:left w:val="single" w:sz="6" w:space="0" w:color="auto"/>
              <w:right w:val="single" w:sz="6" w:space="0" w:color="auto"/>
            </w:tcBorders>
            <w:shd w:val="clear" w:color="auto" w:fill="FFFFFF"/>
            <w:vAlign w:val="center"/>
          </w:tcPr>
          <w:p w:rsidR="00837B9E" w:rsidRPr="00A01624" w:rsidRDefault="00837B9E" w:rsidP="00837B9E">
            <w:pPr>
              <w:shd w:val="clear" w:color="auto" w:fill="FFFFFF"/>
              <w:tabs>
                <w:tab w:val="left" w:leader="dot" w:pos="4824"/>
              </w:tabs>
              <w:jc w:val="center"/>
            </w:pPr>
            <w:r w:rsidRPr="00053209">
              <w:rPr>
                <w:szCs w:val="14"/>
              </w:rPr>
              <w:t>Additional appropriation for 1975-76</w:t>
            </w:r>
          </w:p>
        </w:tc>
        <w:tc>
          <w:tcPr>
            <w:tcW w:w="3028" w:type="dxa"/>
            <w:gridSpan w:val="2"/>
            <w:tcBorders>
              <w:top w:val="single" w:sz="6" w:space="0" w:color="auto"/>
              <w:left w:val="single" w:sz="6" w:space="0" w:color="auto"/>
              <w:bottom w:val="single" w:sz="6" w:space="0" w:color="auto"/>
              <w:right w:val="nil"/>
            </w:tcBorders>
            <w:shd w:val="clear" w:color="auto" w:fill="FFFFFF"/>
            <w:vAlign w:val="center"/>
          </w:tcPr>
          <w:p w:rsidR="00837B9E" w:rsidRPr="00A01624" w:rsidRDefault="00837B9E" w:rsidP="00837B9E">
            <w:pPr>
              <w:shd w:val="clear" w:color="auto" w:fill="FFFFFF"/>
              <w:tabs>
                <w:tab w:val="left" w:leader="dot" w:pos="4824"/>
              </w:tabs>
              <w:jc w:val="center"/>
            </w:pPr>
            <w:r w:rsidRPr="00053209">
              <w:rPr>
                <w:szCs w:val="14"/>
              </w:rPr>
              <w:t>Information with respect to previous appropriation and expenditure</w:t>
            </w:r>
          </w:p>
        </w:tc>
      </w:tr>
      <w:tr w:rsidR="00837B9E" w:rsidRPr="00A01624" w:rsidTr="004A13A9">
        <w:trPr>
          <w:trHeight w:val="20"/>
          <w:jc w:val="center"/>
        </w:trPr>
        <w:tc>
          <w:tcPr>
            <w:tcW w:w="5011" w:type="dxa"/>
            <w:vMerge/>
            <w:tcBorders>
              <w:left w:val="nil"/>
              <w:bottom w:val="nil"/>
              <w:right w:val="single" w:sz="6" w:space="0" w:color="auto"/>
            </w:tcBorders>
            <w:shd w:val="clear" w:color="auto" w:fill="FFFFFF"/>
            <w:vAlign w:val="center"/>
          </w:tcPr>
          <w:p w:rsidR="00837B9E" w:rsidRPr="00A01624" w:rsidRDefault="00837B9E" w:rsidP="00837B9E">
            <w:pPr>
              <w:shd w:val="clear" w:color="auto" w:fill="FFFFFF"/>
              <w:tabs>
                <w:tab w:val="left" w:leader="dot" w:pos="4824"/>
              </w:tabs>
              <w:jc w:val="center"/>
            </w:pPr>
          </w:p>
        </w:tc>
        <w:tc>
          <w:tcPr>
            <w:tcW w:w="1357" w:type="dxa"/>
            <w:vMerge/>
            <w:tcBorders>
              <w:left w:val="single" w:sz="6" w:space="0" w:color="auto"/>
              <w:bottom w:val="single" w:sz="4" w:space="0" w:color="auto"/>
              <w:right w:val="single" w:sz="6" w:space="0" w:color="auto"/>
            </w:tcBorders>
            <w:shd w:val="clear" w:color="auto" w:fill="FFFFFF"/>
            <w:vAlign w:val="center"/>
          </w:tcPr>
          <w:p w:rsidR="00837B9E" w:rsidRPr="00A01624" w:rsidRDefault="00837B9E" w:rsidP="00837B9E">
            <w:pPr>
              <w:shd w:val="clear" w:color="auto" w:fill="FFFFFF"/>
              <w:tabs>
                <w:tab w:val="left" w:leader="dot" w:pos="4824"/>
              </w:tabs>
              <w:jc w:val="center"/>
            </w:pPr>
          </w:p>
        </w:tc>
        <w:tc>
          <w:tcPr>
            <w:tcW w:w="1373" w:type="dxa"/>
            <w:tcBorders>
              <w:top w:val="single" w:sz="6" w:space="0" w:color="auto"/>
              <w:left w:val="single" w:sz="6" w:space="0" w:color="auto"/>
              <w:bottom w:val="single" w:sz="4" w:space="0" w:color="auto"/>
              <w:right w:val="single" w:sz="6" w:space="0" w:color="auto"/>
            </w:tcBorders>
            <w:shd w:val="clear" w:color="auto" w:fill="FFFFFF"/>
            <w:vAlign w:val="center"/>
          </w:tcPr>
          <w:p w:rsidR="00837B9E" w:rsidRPr="00A01624" w:rsidRDefault="00837B9E" w:rsidP="00837B9E">
            <w:pPr>
              <w:shd w:val="clear" w:color="auto" w:fill="FFFFFF"/>
              <w:tabs>
                <w:tab w:val="left" w:leader="dot" w:pos="4824"/>
              </w:tabs>
              <w:jc w:val="center"/>
            </w:pPr>
            <w:r w:rsidRPr="00053209">
              <w:rPr>
                <w:szCs w:val="14"/>
              </w:rPr>
              <w:t xml:space="preserve">Appropriation made by </w:t>
            </w:r>
            <w:r w:rsidRPr="00053209">
              <w:rPr>
                <w:i/>
                <w:iCs/>
                <w:szCs w:val="14"/>
              </w:rPr>
              <w:t xml:space="preserve">Appropriation Act </w:t>
            </w:r>
            <w:r w:rsidRPr="00053209">
              <w:rPr>
                <w:iCs/>
                <w:szCs w:val="14"/>
              </w:rPr>
              <w:t>(</w:t>
            </w:r>
            <w:r w:rsidRPr="00053209">
              <w:rPr>
                <w:i/>
                <w:iCs/>
                <w:szCs w:val="14"/>
              </w:rPr>
              <w:t xml:space="preserve">No. </w:t>
            </w:r>
            <w:r w:rsidRPr="00053209">
              <w:rPr>
                <w:szCs w:val="14"/>
              </w:rPr>
              <w:t>2) 1975-76</w:t>
            </w:r>
          </w:p>
        </w:tc>
        <w:tc>
          <w:tcPr>
            <w:tcW w:w="1655" w:type="dxa"/>
            <w:tcBorders>
              <w:top w:val="single" w:sz="6" w:space="0" w:color="auto"/>
              <w:left w:val="single" w:sz="6" w:space="0" w:color="auto"/>
              <w:bottom w:val="single" w:sz="4" w:space="0" w:color="auto"/>
              <w:right w:val="nil"/>
            </w:tcBorders>
            <w:shd w:val="clear" w:color="auto" w:fill="FFFFFF"/>
            <w:vAlign w:val="center"/>
          </w:tcPr>
          <w:p w:rsidR="00837B9E" w:rsidRPr="00A01624" w:rsidRDefault="00837B9E" w:rsidP="00837B9E">
            <w:pPr>
              <w:shd w:val="clear" w:color="auto" w:fill="FFFFFF"/>
              <w:tabs>
                <w:tab w:val="left" w:leader="dot" w:pos="4824"/>
              </w:tabs>
              <w:jc w:val="center"/>
            </w:pPr>
            <w:r w:rsidRPr="00053209">
              <w:rPr>
                <w:szCs w:val="14"/>
              </w:rPr>
              <w:t>Expenditure 1974-75</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smallCaps/>
                <w:szCs w:val="18"/>
              </w:rPr>
              <w:t xml:space="preserve">Division </w:t>
            </w:r>
            <w:r w:rsidRPr="00053209">
              <w:rPr>
                <w:szCs w:val="18"/>
              </w:rPr>
              <w:t>957.</w:t>
            </w:r>
            <w:r w:rsidRPr="00053209">
              <w:rPr>
                <w:rFonts w:eastAsia="Times New Roman"/>
                <w:szCs w:val="18"/>
              </w:rPr>
              <w:t>—CAPITAL WORKS AND SERVICES</w:t>
            </w:r>
          </w:p>
        </w:tc>
        <w:tc>
          <w:tcPr>
            <w:tcW w:w="1357" w:type="dxa"/>
            <w:tcBorders>
              <w:top w:val="nil"/>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c>
          <w:tcPr>
            <w:tcW w:w="1373" w:type="dxa"/>
            <w:tcBorders>
              <w:top w:val="nil"/>
              <w:left w:val="single" w:sz="6" w:space="0" w:color="auto"/>
              <w:bottom w:val="nil"/>
              <w:right w:val="single" w:sz="6" w:space="0" w:color="auto"/>
            </w:tcBorders>
            <w:shd w:val="clear" w:color="auto" w:fill="FFFFFF"/>
          </w:tcPr>
          <w:p w:rsidR="00962C81" w:rsidRPr="00A01624" w:rsidRDefault="00053209" w:rsidP="0093776A">
            <w:pPr>
              <w:shd w:val="clear" w:color="auto" w:fill="FFFFFF"/>
              <w:tabs>
                <w:tab w:val="left" w:leader="dot" w:pos="4824"/>
              </w:tabs>
              <w:jc w:val="center"/>
            </w:pPr>
            <w:r w:rsidRPr="00053209">
              <w:rPr>
                <w:szCs w:val="18"/>
              </w:rPr>
              <w:t>$</w:t>
            </w:r>
          </w:p>
        </w:tc>
        <w:tc>
          <w:tcPr>
            <w:tcW w:w="1655" w:type="dxa"/>
            <w:tcBorders>
              <w:top w:val="nil"/>
              <w:left w:val="single" w:sz="6" w:space="0" w:color="auto"/>
              <w:bottom w:val="nil"/>
              <w:right w:val="nil"/>
            </w:tcBorders>
            <w:shd w:val="clear" w:color="auto" w:fill="FFFFFF"/>
          </w:tcPr>
          <w:p w:rsidR="00962C81" w:rsidRPr="00A01624" w:rsidRDefault="00053209" w:rsidP="0093776A">
            <w:pPr>
              <w:shd w:val="clear" w:color="auto" w:fill="FFFFFF"/>
              <w:tabs>
                <w:tab w:val="left" w:leader="dot" w:pos="4824"/>
              </w:tabs>
              <w:jc w:val="center"/>
            </w:pPr>
            <w:r w:rsidRPr="00053209">
              <w:rPr>
                <w:iCs/>
                <w:szCs w:val="18"/>
              </w:rPr>
              <w:t>$</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A5509A">
            <w:pPr>
              <w:shd w:val="clear" w:color="auto" w:fill="FFFFFF"/>
              <w:tabs>
                <w:tab w:val="left" w:leader="dot" w:pos="4824"/>
              </w:tabs>
              <w:ind w:left="432" w:hanging="432"/>
              <w:jc w:val="both"/>
            </w:pPr>
            <w:r w:rsidRPr="00053209">
              <w:rPr>
                <w:b/>
                <w:bCs/>
                <w:szCs w:val="18"/>
              </w:rPr>
              <w:t>4.</w:t>
            </w:r>
            <w:r w:rsidRPr="00053209">
              <w:rPr>
                <w:rFonts w:eastAsia="Times New Roman"/>
                <w:b/>
                <w:bCs/>
                <w:szCs w:val="18"/>
              </w:rPr>
              <w:t>—Australian Shipping Commission—For expenditure under the Australian Shipping Commission Act</w:t>
            </w:r>
            <w:r w:rsidR="00A5509A">
              <w:rPr>
                <w:rFonts w:eastAsia="Times New Roman"/>
                <w:b/>
                <w:bCs/>
                <w:szCs w:val="18"/>
              </w:rPr>
              <w:tab/>
            </w:r>
          </w:p>
        </w:tc>
        <w:tc>
          <w:tcPr>
            <w:tcW w:w="1357"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A01624">
              <w:rPr>
                <w:sz w:val="22"/>
                <w:szCs w:val="22"/>
              </w:rPr>
              <w:t>2,000,000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56,900,000</w:t>
            </w: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73,270,000</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2332E7">
            <w:pPr>
              <w:shd w:val="clear" w:color="auto" w:fill="FFFFFF"/>
              <w:tabs>
                <w:tab w:val="left" w:leader="dot" w:pos="4824"/>
              </w:tabs>
              <w:spacing w:before="240"/>
              <w:jc w:val="both"/>
            </w:pPr>
            <w:r w:rsidRPr="00053209">
              <w:rPr>
                <w:smallCaps/>
                <w:szCs w:val="18"/>
              </w:rPr>
              <w:t xml:space="preserve">Division </w:t>
            </w:r>
            <w:r w:rsidRPr="00053209">
              <w:rPr>
                <w:szCs w:val="18"/>
              </w:rPr>
              <w:t>958.</w:t>
            </w:r>
            <w:r w:rsidRPr="00053209">
              <w:rPr>
                <w:rFonts w:eastAsia="Times New Roman"/>
                <w:szCs w:val="18"/>
              </w:rPr>
              <w:t>—PAYMENTS TO OR FOR THE STATES</w:t>
            </w:r>
          </w:p>
        </w:tc>
        <w:tc>
          <w:tcPr>
            <w:tcW w:w="1357"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A5509A">
            <w:pPr>
              <w:shd w:val="clear" w:color="auto" w:fill="FFFFFF"/>
              <w:tabs>
                <w:tab w:val="left" w:leader="dot" w:pos="4824"/>
              </w:tabs>
              <w:ind w:left="691" w:hanging="576"/>
              <w:jc w:val="both"/>
            </w:pPr>
            <w:r w:rsidRPr="00053209">
              <w:rPr>
                <w:szCs w:val="18"/>
              </w:rPr>
              <w:t>05. For expenditure under the Adelaide/Crystal Brook Railway Agreement</w:t>
            </w:r>
            <w:r w:rsidR="00A5509A">
              <w:rPr>
                <w:szCs w:val="18"/>
              </w:rPr>
              <w:tab/>
            </w:r>
          </w:p>
        </w:tc>
        <w:tc>
          <w:tcPr>
            <w:tcW w:w="1357"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A01624">
              <w:rPr>
                <w:sz w:val="22"/>
                <w:szCs w:val="22"/>
              </w:rPr>
              <w:t>6,700,000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655"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2332E7">
            <w:pPr>
              <w:shd w:val="clear" w:color="auto" w:fill="FFFFFF"/>
              <w:tabs>
                <w:tab w:val="left" w:leader="dot" w:pos="4824"/>
              </w:tabs>
              <w:spacing w:before="120"/>
              <w:ind w:left="1920"/>
              <w:jc w:val="both"/>
            </w:pPr>
            <w:r w:rsidRPr="00053209">
              <w:rPr>
                <w:b/>
                <w:bCs/>
                <w:szCs w:val="18"/>
              </w:rPr>
              <w:t>Total: Department of Transport</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A01624">
              <w:rPr>
                <w:b/>
                <w:bCs/>
                <w:sz w:val="22"/>
                <w:szCs w:val="22"/>
              </w:rPr>
              <w:t>8,700,000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vAlign w:val="center"/>
          </w:tcPr>
          <w:p w:rsidR="00962C81" w:rsidRPr="00A01624" w:rsidRDefault="00962C81" w:rsidP="002332E7">
            <w:pPr>
              <w:shd w:val="clear" w:color="auto" w:fill="FFFFFF"/>
              <w:tabs>
                <w:tab w:val="left" w:leader="dot" w:pos="4824"/>
              </w:tabs>
              <w:spacing w:before="360" w:after="60"/>
              <w:jc w:val="center"/>
            </w:pPr>
            <w:r w:rsidRPr="00053209">
              <w:rPr>
                <w:b/>
                <w:bCs/>
                <w:szCs w:val="18"/>
              </w:rPr>
              <w:t>DEPARTMENT OF THE TREASURY</w:t>
            </w:r>
          </w:p>
        </w:tc>
        <w:tc>
          <w:tcPr>
            <w:tcW w:w="1357"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smallCaps/>
                <w:szCs w:val="18"/>
              </w:rPr>
              <w:t xml:space="preserve">Division </w:t>
            </w:r>
            <w:r w:rsidRPr="00053209">
              <w:rPr>
                <w:szCs w:val="18"/>
              </w:rPr>
              <w:t>963.</w:t>
            </w:r>
            <w:r w:rsidRPr="00053209">
              <w:rPr>
                <w:rFonts w:eastAsia="Times New Roman"/>
                <w:szCs w:val="18"/>
              </w:rPr>
              <w:t>—CAPITAL WORKS AND SERVICES</w:t>
            </w:r>
          </w:p>
        </w:tc>
        <w:tc>
          <w:tcPr>
            <w:tcW w:w="1357"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b/>
                <w:bCs/>
                <w:szCs w:val="18"/>
              </w:rPr>
              <w:t>1.</w:t>
            </w:r>
            <w:r w:rsidRPr="00053209">
              <w:rPr>
                <w:rFonts w:eastAsia="Times New Roman"/>
                <w:b/>
                <w:bCs/>
                <w:szCs w:val="18"/>
              </w:rPr>
              <w:t>—Plant and Equipment—</w:t>
            </w:r>
          </w:p>
        </w:tc>
        <w:tc>
          <w:tcPr>
            <w:tcW w:w="1357"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ind w:left="101"/>
              <w:jc w:val="both"/>
            </w:pPr>
            <w:r w:rsidRPr="00053209">
              <w:rPr>
                <w:szCs w:val="18"/>
              </w:rPr>
              <w:t>02. Australian Taxation Office</w:t>
            </w:r>
            <w:r w:rsidR="002332E7">
              <w:rPr>
                <w:szCs w:val="18"/>
              </w:rPr>
              <w:tab/>
            </w:r>
          </w:p>
        </w:tc>
        <w:tc>
          <w:tcPr>
            <w:tcW w:w="1357"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72,700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238,000</w:t>
            </w: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1,636,722</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ind w:left="110"/>
              <w:jc w:val="both"/>
            </w:pPr>
            <w:r w:rsidRPr="00053209">
              <w:rPr>
                <w:szCs w:val="18"/>
              </w:rPr>
              <w:t>03. Department of the Treasury</w:t>
            </w:r>
            <w:r w:rsidR="002332E7">
              <w:rPr>
                <w:szCs w:val="18"/>
              </w:rPr>
              <w:tab/>
            </w:r>
          </w:p>
        </w:tc>
        <w:tc>
          <w:tcPr>
            <w:tcW w:w="1357"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16,200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496,000</w:t>
            </w: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503,715</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pPr>
          </w:p>
        </w:tc>
        <w:tc>
          <w:tcPr>
            <w:tcW w:w="1357"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A01624">
              <w:rPr>
                <w:sz w:val="22"/>
                <w:szCs w:val="22"/>
              </w:rPr>
              <w:t>88,900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jc w:val="both"/>
            </w:pPr>
            <w:r w:rsidRPr="00053209">
              <w:rPr>
                <w:b/>
                <w:bCs/>
                <w:szCs w:val="18"/>
              </w:rPr>
              <w:t>2.</w:t>
            </w:r>
            <w:r w:rsidRPr="00053209">
              <w:rPr>
                <w:rFonts w:eastAsia="Times New Roman"/>
                <w:b/>
                <w:bCs/>
                <w:szCs w:val="18"/>
              </w:rPr>
              <w:t>—Advances and Loans—</w:t>
            </w:r>
          </w:p>
        </w:tc>
        <w:tc>
          <w:tcPr>
            <w:tcW w:w="1357"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2332E7">
            <w:pPr>
              <w:shd w:val="clear" w:color="auto" w:fill="FFFFFF"/>
              <w:tabs>
                <w:tab w:val="left" w:leader="dot" w:pos="4824"/>
              </w:tabs>
              <w:ind w:left="677" w:hanging="576"/>
              <w:jc w:val="both"/>
            </w:pPr>
            <w:r w:rsidRPr="00053209">
              <w:rPr>
                <w:szCs w:val="18"/>
              </w:rPr>
              <w:t xml:space="preserve">02. Working Capital Advance </w:t>
            </w:r>
            <w:r w:rsidR="00CE367D" w:rsidRPr="00053209">
              <w:rPr>
                <w:szCs w:val="18"/>
              </w:rPr>
              <w:t>(</w:t>
            </w:r>
            <w:r w:rsidRPr="00053209">
              <w:rPr>
                <w:szCs w:val="18"/>
              </w:rPr>
              <w:t>for payment to the Royal Australian Mint Trust Account)</w:t>
            </w:r>
            <w:r w:rsidR="002332E7">
              <w:rPr>
                <w:szCs w:val="18"/>
              </w:rPr>
              <w:tab/>
            </w:r>
          </w:p>
        </w:tc>
        <w:tc>
          <w:tcPr>
            <w:tcW w:w="1357"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A01624">
              <w:rPr>
                <w:sz w:val="22"/>
                <w:szCs w:val="22"/>
              </w:rPr>
              <w:t>600,000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655"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705923" w:rsidP="0093776A">
            <w:pPr>
              <w:shd w:val="clear" w:color="auto" w:fill="FFFFFF"/>
              <w:tabs>
                <w:tab w:val="left" w:leader="dot" w:pos="4824"/>
              </w:tabs>
              <w:spacing w:before="60"/>
              <w:ind w:right="144"/>
              <w:jc w:val="right"/>
            </w:pPr>
            <w:r w:rsidRPr="00705923">
              <w:rPr>
                <w:i/>
                <w:iCs/>
                <w:szCs w:val="18"/>
              </w:rPr>
              <w:t xml:space="preserve">Total: </w:t>
            </w:r>
            <w:r w:rsidR="00962C81" w:rsidRPr="00053209">
              <w:rPr>
                <w:i/>
                <w:iCs/>
                <w:szCs w:val="18"/>
              </w:rPr>
              <w:t xml:space="preserve">Division </w:t>
            </w:r>
            <w:r w:rsidR="00962C81" w:rsidRPr="00053209">
              <w:rPr>
                <w:szCs w:val="18"/>
              </w:rPr>
              <w:t>963</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A01624">
              <w:rPr>
                <w:sz w:val="22"/>
                <w:szCs w:val="22"/>
              </w:rPr>
              <w:t>688,900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2332E7">
            <w:pPr>
              <w:shd w:val="clear" w:color="auto" w:fill="FFFFFF"/>
              <w:tabs>
                <w:tab w:val="left" w:leader="dot" w:pos="4824"/>
              </w:tabs>
              <w:spacing w:before="240"/>
              <w:jc w:val="both"/>
            </w:pPr>
            <w:r w:rsidRPr="00053209">
              <w:rPr>
                <w:smallCaps/>
                <w:szCs w:val="18"/>
              </w:rPr>
              <w:t xml:space="preserve">Division </w:t>
            </w:r>
            <w:r w:rsidRPr="00053209">
              <w:rPr>
                <w:szCs w:val="18"/>
              </w:rPr>
              <w:t>964.</w:t>
            </w:r>
            <w:r w:rsidRPr="00053209">
              <w:rPr>
                <w:rFonts w:eastAsia="Times New Roman"/>
                <w:szCs w:val="18"/>
              </w:rPr>
              <w:t>—PAYMENTS TO OR FOR THE STATES</w:t>
            </w:r>
          </w:p>
        </w:tc>
        <w:tc>
          <w:tcPr>
            <w:tcW w:w="1357"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93776A">
            <w:pPr>
              <w:shd w:val="clear" w:color="auto" w:fill="FFFFFF"/>
              <w:tabs>
                <w:tab w:val="left" w:leader="dot" w:pos="4824"/>
              </w:tabs>
              <w:ind w:left="96"/>
              <w:jc w:val="both"/>
            </w:pPr>
            <w:r w:rsidRPr="00053209">
              <w:rPr>
                <w:szCs w:val="18"/>
              </w:rPr>
              <w:t>01. Natural disaster relief and restoration</w:t>
            </w:r>
            <w:r w:rsidR="002332E7">
              <w:rPr>
                <w:szCs w:val="18"/>
              </w:rPr>
              <w:tab/>
            </w:r>
          </w:p>
        </w:tc>
        <w:tc>
          <w:tcPr>
            <w:tcW w:w="1357"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25,000,000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7,000,000</w:t>
            </w: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21,165,268</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2332E7">
            <w:pPr>
              <w:shd w:val="clear" w:color="auto" w:fill="FFFFFF"/>
              <w:tabs>
                <w:tab w:val="left" w:leader="dot" w:pos="4824"/>
              </w:tabs>
              <w:ind w:left="677" w:hanging="576"/>
              <w:jc w:val="both"/>
            </w:pPr>
            <w:r w:rsidRPr="00053209">
              <w:rPr>
                <w:szCs w:val="18"/>
              </w:rPr>
              <w:t>03. Payments to Tasmania in respect of Tasman Bridge Disaster, in respect of reconstruction of Tasman Bridge to provide an additional traffic lane and in respect of investigation of proposals for a further permanent bridge across the Derwent River</w:t>
            </w:r>
            <w:r w:rsidR="002332E7">
              <w:rPr>
                <w:szCs w:val="18"/>
              </w:rPr>
              <w:tab/>
            </w:r>
          </w:p>
        </w:tc>
        <w:tc>
          <w:tcPr>
            <w:tcW w:w="1357"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6,300,000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13,000,000</w:t>
            </w: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6,000,000</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2332E7">
            <w:pPr>
              <w:shd w:val="clear" w:color="auto" w:fill="FFFFFF"/>
              <w:tabs>
                <w:tab w:val="left" w:leader="dot" w:pos="4824"/>
              </w:tabs>
              <w:ind w:left="677" w:hanging="576"/>
              <w:jc w:val="both"/>
            </w:pPr>
            <w:r w:rsidRPr="00053209">
              <w:rPr>
                <w:szCs w:val="18"/>
              </w:rPr>
              <w:t>04. Payments to South Australia and Tasmania in connection with sinking fund contributions on debts transferred to the Commonwealth under railway transfer arrangements</w:t>
            </w:r>
            <w:r w:rsidR="002332E7">
              <w:rPr>
                <w:szCs w:val="18"/>
              </w:rPr>
              <w:tab/>
            </w:r>
          </w:p>
        </w:tc>
        <w:tc>
          <w:tcPr>
            <w:tcW w:w="1357"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053209">
              <w:rPr>
                <w:szCs w:val="18"/>
              </w:rPr>
              <w:t>1,968,100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655"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705923" w:rsidP="0093776A">
            <w:pPr>
              <w:shd w:val="clear" w:color="auto" w:fill="FFFFFF"/>
              <w:tabs>
                <w:tab w:val="left" w:leader="dot" w:pos="4824"/>
              </w:tabs>
              <w:spacing w:before="60"/>
              <w:ind w:right="144"/>
              <w:jc w:val="right"/>
            </w:pPr>
            <w:r w:rsidRPr="00705923">
              <w:rPr>
                <w:i/>
                <w:iCs/>
                <w:szCs w:val="18"/>
              </w:rPr>
              <w:t xml:space="preserve">Total: </w:t>
            </w:r>
            <w:r w:rsidR="00962C81" w:rsidRPr="00053209">
              <w:rPr>
                <w:i/>
                <w:iCs/>
                <w:szCs w:val="18"/>
              </w:rPr>
              <w:t xml:space="preserve">Division </w:t>
            </w:r>
            <w:r w:rsidR="00962C81" w:rsidRPr="00053209">
              <w:rPr>
                <w:szCs w:val="18"/>
              </w:rPr>
              <w:t>964</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A01624">
              <w:rPr>
                <w:sz w:val="22"/>
                <w:szCs w:val="22"/>
              </w:rPr>
              <w:t>33,268,100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tcPr>
          <w:p w:rsidR="00962C81" w:rsidRPr="00A01624" w:rsidRDefault="00962C81" w:rsidP="002332E7">
            <w:pPr>
              <w:shd w:val="clear" w:color="auto" w:fill="FFFFFF"/>
              <w:tabs>
                <w:tab w:val="left" w:leader="dot" w:pos="4824"/>
              </w:tabs>
              <w:spacing w:before="240"/>
              <w:jc w:val="both"/>
            </w:pPr>
            <w:r w:rsidRPr="00053209">
              <w:rPr>
                <w:smallCaps/>
                <w:szCs w:val="18"/>
              </w:rPr>
              <w:t xml:space="preserve">Division </w:t>
            </w:r>
            <w:r w:rsidRPr="00053209">
              <w:rPr>
                <w:szCs w:val="18"/>
              </w:rPr>
              <w:t>965.</w:t>
            </w:r>
            <w:r w:rsidRPr="00053209">
              <w:rPr>
                <w:rFonts w:eastAsia="Times New Roman"/>
                <w:szCs w:val="18"/>
              </w:rPr>
              <w:t>—OTHER SERVICES</w:t>
            </w:r>
          </w:p>
        </w:tc>
        <w:tc>
          <w:tcPr>
            <w:tcW w:w="1357" w:type="dxa"/>
            <w:tcBorders>
              <w:top w:val="single" w:sz="6" w:space="0" w:color="auto"/>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nil"/>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r w:rsidR="00962C81" w:rsidRPr="00A01624" w:rsidTr="004A13A9">
        <w:trPr>
          <w:trHeight w:val="20"/>
          <w:jc w:val="center"/>
        </w:trPr>
        <w:tc>
          <w:tcPr>
            <w:tcW w:w="5011" w:type="dxa"/>
            <w:tcBorders>
              <w:top w:val="nil"/>
              <w:left w:val="nil"/>
              <w:bottom w:val="nil"/>
              <w:right w:val="single" w:sz="6" w:space="0" w:color="auto"/>
            </w:tcBorders>
            <w:shd w:val="clear" w:color="auto" w:fill="FFFFFF"/>
            <w:vAlign w:val="bottom"/>
          </w:tcPr>
          <w:p w:rsidR="00962C81" w:rsidRPr="00A01624" w:rsidRDefault="00962C81" w:rsidP="0093776A">
            <w:pPr>
              <w:shd w:val="clear" w:color="auto" w:fill="FFFFFF"/>
              <w:tabs>
                <w:tab w:val="left" w:leader="dot" w:pos="4824"/>
              </w:tabs>
              <w:ind w:left="91"/>
              <w:jc w:val="both"/>
            </w:pPr>
            <w:r w:rsidRPr="00053209">
              <w:rPr>
                <w:szCs w:val="18"/>
              </w:rPr>
              <w:t>01. Foreign Investment Review Board</w:t>
            </w:r>
            <w:r w:rsidR="002332E7">
              <w:rPr>
                <w:szCs w:val="18"/>
              </w:rPr>
              <w:tab/>
            </w:r>
          </w:p>
        </w:tc>
        <w:tc>
          <w:tcPr>
            <w:tcW w:w="1357"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A01624">
              <w:rPr>
                <w:sz w:val="22"/>
                <w:szCs w:val="22"/>
              </w:rPr>
              <w:t>2,000</w:t>
            </w:r>
          </w:p>
        </w:tc>
        <w:tc>
          <w:tcPr>
            <w:tcW w:w="1373" w:type="dxa"/>
            <w:tcBorders>
              <w:top w:val="nil"/>
              <w:left w:val="single" w:sz="6" w:space="0" w:color="auto"/>
              <w:bottom w:val="nil"/>
              <w:right w:val="single" w:sz="6" w:space="0" w:color="auto"/>
            </w:tcBorders>
            <w:shd w:val="clear" w:color="auto" w:fill="FFFFFF"/>
            <w:vAlign w:val="bottom"/>
          </w:tcPr>
          <w:p w:rsidR="00962C81" w:rsidRPr="00A01624" w:rsidRDefault="00037C88" w:rsidP="00037C88">
            <w:pPr>
              <w:shd w:val="clear" w:color="auto" w:fill="FFFFFF"/>
              <w:tabs>
                <w:tab w:val="left" w:leader="dot" w:pos="4824"/>
              </w:tabs>
              <w:jc w:val="center"/>
            </w:pPr>
            <w:r>
              <w:t>..</w:t>
            </w:r>
          </w:p>
        </w:tc>
        <w:tc>
          <w:tcPr>
            <w:tcW w:w="1655" w:type="dxa"/>
            <w:tcBorders>
              <w:top w:val="nil"/>
              <w:left w:val="single" w:sz="6" w:space="0" w:color="auto"/>
              <w:bottom w:val="nil"/>
              <w:right w:val="nil"/>
            </w:tcBorders>
            <w:shd w:val="clear" w:color="auto" w:fill="FFFFFF"/>
            <w:vAlign w:val="bottom"/>
          </w:tcPr>
          <w:p w:rsidR="00962C81" w:rsidRPr="00A01624" w:rsidRDefault="00037C88" w:rsidP="00037C88">
            <w:pPr>
              <w:shd w:val="clear" w:color="auto" w:fill="FFFFFF"/>
              <w:tabs>
                <w:tab w:val="left" w:leader="dot" w:pos="4824"/>
              </w:tabs>
              <w:jc w:val="center"/>
            </w:pPr>
            <w:r>
              <w:t>..</w:t>
            </w:r>
          </w:p>
        </w:tc>
      </w:tr>
      <w:tr w:rsidR="00962C81" w:rsidRPr="00A01624" w:rsidTr="004A13A9">
        <w:trPr>
          <w:trHeight w:val="20"/>
          <w:jc w:val="center"/>
        </w:trPr>
        <w:tc>
          <w:tcPr>
            <w:tcW w:w="5011" w:type="dxa"/>
            <w:tcBorders>
              <w:top w:val="nil"/>
              <w:left w:val="nil"/>
              <w:bottom w:val="single" w:sz="6" w:space="0" w:color="auto"/>
              <w:right w:val="single" w:sz="6" w:space="0" w:color="auto"/>
            </w:tcBorders>
            <w:shd w:val="clear" w:color="auto" w:fill="FFFFFF"/>
          </w:tcPr>
          <w:p w:rsidR="00962C81" w:rsidRPr="00A01624" w:rsidRDefault="00962C81" w:rsidP="002332E7">
            <w:pPr>
              <w:shd w:val="clear" w:color="auto" w:fill="FFFFFF"/>
              <w:tabs>
                <w:tab w:val="left" w:leader="dot" w:pos="4824"/>
              </w:tabs>
              <w:spacing w:before="120"/>
              <w:ind w:right="144"/>
              <w:jc w:val="right"/>
            </w:pPr>
            <w:r w:rsidRPr="00053209">
              <w:rPr>
                <w:b/>
                <w:bCs/>
                <w:szCs w:val="18"/>
              </w:rPr>
              <w:t>Total: Department of the Treasury</w:t>
            </w:r>
          </w:p>
        </w:tc>
        <w:tc>
          <w:tcPr>
            <w:tcW w:w="1357" w:type="dxa"/>
            <w:tcBorders>
              <w:top w:val="single" w:sz="6" w:space="0" w:color="auto"/>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r w:rsidRPr="00A01624">
              <w:rPr>
                <w:b/>
                <w:bCs/>
                <w:sz w:val="22"/>
                <w:szCs w:val="22"/>
              </w:rPr>
              <w:t>33,959,000</w:t>
            </w:r>
          </w:p>
        </w:tc>
        <w:tc>
          <w:tcPr>
            <w:tcW w:w="1373" w:type="dxa"/>
            <w:tcBorders>
              <w:top w:val="nil"/>
              <w:left w:val="single" w:sz="6" w:space="0" w:color="auto"/>
              <w:bottom w:val="single" w:sz="6" w:space="0" w:color="auto"/>
              <w:right w:val="single" w:sz="6" w:space="0" w:color="auto"/>
            </w:tcBorders>
            <w:shd w:val="clear" w:color="auto" w:fill="FFFFFF"/>
            <w:vAlign w:val="bottom"/>
          </w:tcPr>
          <w:p w:rsidR="00962C81" w:rsidRPr="00A01624" w:rsidRDefault="00962C81" w:rsidP="00837B9E">
            <w:pPr>
              <w:shd w:val="clear" w:color="auto" w:fill="FFFFFF"/>
              <w:tabs>
                <w:tab w:val="left" w:leader="dot" w:pos="4824"/>
              </w:tabs>
              <w:ind w:right="144"/>
              <w:jc w:val="right"/>
            </w:pPr>
          </w:p>
        </w:tc>
        <w:tc>
          <w:tcPr>
            <w:tcW w:w="1655" w:type="dxa"/>
            <w:tcBorders>
              <w:top w:val="nil"/>
              <w:left w:val="single" w:sz="6" w:space="0" w:color="auto"/>
              <w:bottom w:val="single" w:sz="6" w:space="0" w:color="auto"/>
              <w:right w:val="nil"/>
            </w:tcBorders>
            <w:shd w:val="clear" w:color="auto" w:fill="FFFFFF"/>
            <w:vAlign w:val="bottom"/>
          </w:tcPr>
          <w:p w:rsidR="00962C81" w:rsidRPr="00A01624" w:rsidRDefault="00962C81" w:rsidP="00837B9E">
            <w:pPr>
              <w:shd w:val="clear" w:color="auto" w:fill="FFFFFF"/>
              <w:tabs>
                <w:tab w:val="left" w:leader="dot" w:pos="4824"/>
              </w:tabs>
              <w:ind w:right="144"/>
              <w:jc w:val="right"/>
            </w:pPr>
          </w:p>
        </w:tc>
      </w:tr>
    </w:tbl>
    <w:p w:rsidR="00C54EE9" w:rsidRDefault="00962C81" w:rsidP="002332E7">
      <w:pPr>
        <w:shd w:val="clear" w:color="auto" w:fill="FFFFFF"/>
        <w:tabs>
          <w:tab w:val="left" w:leader="dot" w:pos="4824"/>
        </w:tabs>
        <w:spacing w:before="120"/>
        <w:jc w:val="center"/>
        <w:rPr>
          <w:szCs w:val="14"/>
        </w:rPr>
        <w:sectPr w:rsidR="00C54EE9" w:rsidSect="00037C88">
          <w:headerReference w:type="even" r:id="rId8"/>
          <w:headerReference w:type="default" r:id="rId9"/>
          <w:pgSz w:w="11909" w:h="16834"/>
          <w:pgMar w:top="1440" w:right="1440" w:bottom="1440" w:left="1440" w:header="720" w:footer="720" w:gutter="0"/>
          <w:cols w:space="60"/>
          <w:noEndnote/>
          <w:docGrid w:linePitch="272"/>
        </w:sectPr>
      </w:pPr>
      <w:r w:rsidRPr="00053209">
        <w:rPr>
          <w:szCs w:val="14"/>
        </w:rPr>
        <w:t>Printed by Authority by the Government Printer of Australia</w:t>
      </w:r>
    </w:p>
    <w:p w:rsidR="00962C81" w:rsidRPr="00A01624" w:rsidRDefault="00962C81" w:rsidP="002332E7">
      <w:pPr>
        <w:shd w:val="clear" w:color="auto" w:fill="FFFFFF"/>
        <w:tabs>
          <w:tab w:val="left" w:leader="dot" w:pos="4824"/>
        </w:tabs>
        <w:spacing w:before="120"/>
        <w:jc w:val="center"/>
      </w:pPr>
    </w:p>
    <w:sectPr w:rsidR="00962C81" w:rsidRPr="00A01624" w:rsidSect="00037C88">
      <w:headerReference w:type="even" r:id="rId10"/>
      <w:footerReference w:type="even" r:id="rId11"/>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7BAF" w:rsidRDefault="000F7BAF" w:rsidP="00037C88">
      <w:r>
        <w:separator/>
      </w:r>
    </w:p>
  </w:endnote>
  <w:endnote w:type="continuationSeparator" w:id="0">
    <w:p w:rsidR="000F7BAF" w:rsidRDefault="000F7BAF" w:rsidP="00037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4EE9" w:rsidRDefault="00C54E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7BAF" w:rsidRDefault="000F7BAF" w:rsidP="00037C88">
      <w:r>
        <w:separator/>
      </w:r>
    </w:p>
  </w:footnote>
  <w:footnote w:type="continuationSeparator" w:id="0">
    <w:p w:rsidR="000F7BAF" w:rsidRDefault="000F7BAF" w:rsidP="00037C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1987590"/>
      <w:docPartObj>
        <w:docPartGallery w:val="Page Numbers (Top of Page)"/>
        <w:docPartUnique/>
      </w:docPartObj>
    </w:sdtPr>
    <w:sdtEndPr>
      <w:rPr>
        <w:noProof/>
        <w:sz w:val="22"/>
      </w:rPr>
    </w:sdtEndPr>
    <w:sdtContent>
      <w:p w:rsidR="00037C88" w:rsidRPr="00037C88" w:rsidRDefault="00037C88" w:rsidP="002669E0">
        <w:pPr>
          <w:pStyle w:val="Header"/>
          <w:tabs>
            <w:tab w:val="clear" w:pos="4680"/>
            <w:tab w:val="clear" w:pos="9360"/>
            <w:tab w:val="center" w:pos="1440"/>
            <w:tab w:val="left" w:pos="3150"/>
            <w:tab w:val="right" w:pos="9000"/>
          </w:tabs>
          <w:rPr>
            <w:sz w:val="22"/>
          </w:rPr>
        </w:pPr>
        <w:r w:rsidRPr="00037C88">
          <w:rPr>
            <w:sz w:val="22"/>
          </w:rPr>
          <w:fldChar w:fldCharType="begin"/>
        </w:r>
        <w:r w:rsidRPr="00037C88">
          <w:rPr>
            <w:sz w:val="22"/>
          </w:rPr>
          <w:instrText xml:space="preserve"> PAGE   \* MERGEFORMAT </w:instrText>
        </w:r>
        <w:r w:rsidRPr="00037C88">
          <w:rPr>
            <w:sz w:val="22"/>
          </w:rPr>
          <w:fldChar w:fldCharType="separate"/>
        </w:r>
        <w:r w:rsidR="004A13A9">
          <w:rPr>
            <w:noProof/>
            <w:sz w:val="22"/>
          </w:rPr>
          <w:t>10</w:t>
        </w:r>
        <w:r w:rsidRPr="00037C88">
          <w:rPr>
            <w:noProof/>
            <w:sz w:val="22"/>
          </w:rPr>
          <w:fldChar w:fldCharType="end"/>
        </w:r>
        <w:r w:rsidRPr="00037C88">
          <w:rPr>
            <w:noProof/>
            <w:sz w:val="22"/>
          </w:rPr>
          <w:tab/>
        </w:r>
        <w:r w:rsidRPr="00037C88">
          <w:rPr>
            <w:sz w:val="22"/>
            <w:szCs w:val="22"/>
          </w:rPr>
          <w:t>No. 39</w:t>
        </w:r>
        <w:r>
          <w:rPr>
            <w:sz w:val="22"/>
            <w:szCs w:val="22"/>
          </w:rPr>
          <w:tab/>
        </w:r>
        <w:r w:rsidRPr="00037C88">
          <w:rPr>
            <w:i/>
            <w:iCs/>
            <w:sz w:val="22"/>
            <w:szCs w:val="22"/>
          </w:rPr>
          <w:t xml:space="preserve">Appropriation </w:t>
        </w:r>
        <w:r>
          <w:rPr>
            <w:sz w:val="22"/>
            <w:szCs w:val="22"/>
          </w:rPr>
          <w:t>(</w:t>
        </w:r>
        <w:r w:rsidRPr="00037C88">
          <w:rPr>
            <w:i/>
            <w:iCs/>
            <w:sz w:val="22"/>
            <w:szCs w:val="22"/>
          </w:rPr>
          <w:t xml:space="preserve">No. </w:t>
        </w:r>
        <w:r w:rsidRPr="00037C88">
          <w:rPr>
            <w:sz w:val="22"/>
            <w:szCs w:val="22"/>
          </w:rPr>
          <w:t>4) 1975-76</w:t>
        </w:r>
        <w:r>
          <w:rPr>
            <w:sz w:val="22"/>
            <w:szCs w:val="22"/>
          </w:rPr>
          <w:tab/>
        </w:r>
        <w:r w:rsidRPr="00037C88">
          <w:rPr>
            <w:sz w:val="22"/>
            <w:szCs w:val="22"/>
          </w:rPr>
          <w:t>1976</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7C88" w:rsidRPr="002669E0" w:rsidRDefault="00037C88" w:rsidP="00037C88">
    <w:pPr>
      <w:pStyle w:val="Header"/>
      <w:tabs>
        <w:tab w:val="clear" w:pos="4680"/>
        <w:tab w:val="clear" w:pos="9360"/>
        <w:tab w:val="center" w:pos="3960"/>
        <w:tab w:val="left" w:pos="7560"/>
        <w:tab w:val="right" w:pos="9000"/>
      </w:tabs>
      <w:jc w:val="right"/>
      <w:rPr>
        <w:sz w:val="22"/>
        <w:szCs w:val="22"/>
      </w:rPr>
    </w:pPr>
    <w:r w:rsidRPr="002669E0">
      <w:rPr>
        <w:sz w:val="22"/>
        <w:szCs w:val="22"/>
      </w:rPr>
      <w:t>1976</w:t>
    </w:r>
    <w:r w:rsidRPr="002669E0">
      <w:rPr>
        <w:sz w:val="22"/>
        <w:szCs w:val="22"/>
      </w:rPr>
      <w:tab/>
    </w:r>
    <w:r w:rsidRPr="002669E0">
      <w:rPr>
        <w:i/>
        <w:iCs/>
        <w:sz w:val="22"/>
        <w:szCs w:val="22"/>
      </w:rPr>
      <w:t xml:space="preserve">Appropriation </w:t>
    </w:r>
    <w:r w:rsidRPr="002669E0">
      <w:rPr>
        <w:sz w:val="22"/>
        <w:szCs w:val="22"/>
      </w:rPr>
      <w:t>(</w:t>
    </w:r>
    <w:r w:rsidRPr="002669E0">
      <w:rPr>
        <w:i/>
        <w:iCs/>
        <w:sz w:val="22"/>
        <w:szCs w:val="22"/>
      </w:rPr>
      <w:t xml:space="preserve">No. </w:t>
    </w:r>
    <w:r w:rsidRPr="002669E0">
      <w:rPr>
        <w:sz w:val="22"/>
        <w:szCs w:val="22"/>
      </w:rPr>
      <w:t>4) 1975-76</w:t>
    </w:r>
    <w:r w:rsidRPr="002669E0">
      <w:rPr>
        <w:sz w:val="22"/>
        <w:szCs w:val="22"/>
      </w:rPr>
      <w:tab/>
      <w:t>No. 39</w:t>
    </w:r>
    <w:r w:rsidRPr="002669E0">
      <w:rPr>
        <w:sz w:val="22"/>
        <w:szCs w:val="22"/>
      </w:rPr>
      <w:tab/>
    </w:r>
    <w:sdt>
      <w:sdtPr>
        <w:rPr>
          <w:sz w:val="22"/>
          <w:szCs w:val="22"/>
        </w:rPr>
        <w:id w:val="-262993862"/>
        <w:docPartObj>
          <w:docPartGallery w:val="Page Numbers (Top of Page)"/>
          <w:docPartUnique/>
        </w:docPartObj>
      </w:sdtPr>
      <w:sdtEndPr>
        <w:rPr>
          <w:noProof/>
        </w:rPr>
      </w:sdtEndPr>
      <w:sdtContent>
        <w:r w:rsidRPr="002669E0">
          <w:rPr>
            <w:sz w:val="22"/>
            <w:szCs w:val="22"/>
          </w:rPr>
          <w:fldChar w:fldCharType="begin"/>
        </w:r>
        <w:r w:rsidRPr="002669E0">
          <w:rPr>
            <w:sz w:val="22"/>
            <w:szCs w:val="22"/>
          </w:rPr>
          <w:instrText xml:space="preserve"> PAGE   \* MERGEFORMAT </w:instrText>
        </w:r>
        <w:r w:rsidRPr="002669E0">
          <w:rPr>
            <w:sz w:val="22"/>
            <w:szCs w:val="22"/>
          </w:rPr>
          <w:fldChar w:fldCharType="separate"/>
        </w:r>
        <w:r w:rsidR="004A13A9">
          <w:rPr>
            <w:noProof/>
            <w:sz w:val="22"/>
            <w:szCs w:val="22"/>
          </w:rPr>
          <w:t>11</w:t>
        </w:r>
        <w:r w:rsidRPr="002669E0">
          <w:rPr>
            <w:noProof/>
            <w:sz w:val="22"/>
            <w:szCs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4EE9" w:rsidRPr="00037C88" w:rsidRDefault="00C54EE9" w:rsidP="002669E0">
    <w:pPr>
      <w:pStyle w:val="Header"/>
      <w:tabs>
        <w:tab w:val="clear" w:pos="4680"/>
        <w:tab w:val="clear" w:pos="9360"/>
        <w:tab w:val="center" w:pos="1440"/>
        <w:tab w:val="left" w:pos="3150"/>
        <w:tab w:val="right" w:pos="9000"/>
      </w:tabs>
      <w:rPr>
        <w:sz w:val="22"/>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trackRevisions/>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15A"/>
    <w:rsid w:val="00010D63"/>
    <w:rsid w:val="00037C88"/>
    <w:rsid w:val="00053209"/>
    <w:rsid w:val="000E32A6"/>
    <w:rsid w:val="000F7BAF"/>
    <w:rsid w:val="0012185F"/>
    <w:rsid w:val="00134AC1"/>
    <w:rsid w:val="00175E5D"/>
    <w:rsid w:val="002332E7"/>
    <w:rsid w:val="0026304F"/>
    <w:rsid w:val="002669E0"/>
    <w:rsid w:val="00287D73"/>
    <w:rsid w:val="002D4615"/>
    <w:rsid w:val="00367B96"/>
    <w:rsid w:val="003B40A9"/>
    <w:rsid w:val="004337E5"/>
    <w:rsid w:val="004A13A9"/>
    <w:rsid w:val="004B73CF"/>
    <w:rsid w:val="004E4A2E"/>
    <w:rsid w:val="005176A9"/>
    <w:rsid w:val="00546886"/>
    <w:rsid w:val="005746ED"/>
    <w:rsid w:val="005B587E"/>
    <w:rsid w:val="005E6F54"/>
    <w:rsid w:val="005F2F3D"/>
    <w:rsid w:val="00634D7C"/>
    <w:rsid w:val="00685E22"/>
    <w:rsid w:val="006B5C8D"/>
    <w:rsid w:val="006C2F2A"/>
    <w:rsid w:val="006D7BA1"/>
    <w:rsid w:val="00705923"/>
    <w:rsid w:val="00736835"/>
    <w:rsid w:val="0075562B"/>
    <w:rsid w:val="007E32BE"/>
    <w:rsid w:val="00837B9E"/>
    <w:rsid w:val="008522BB"/>
    <w:rsid w:val="008A44CF"/>
    <w:rsid w:val="00917446"/>
    <w:rsid w:val="0093776A"/>
    <w:rsid w:val="00962C81"/>
    <w:rsid w:val="00A01624"/>
    <w:rsid w:val="00A019C8"/>
    <w:rsid w:val="00A46285"/>
    <w:rsid w:val="00A5509A"/>
    <w:rsid w:val="00A871F6"/>
    <w:rsid w:val="00AD7CB3"/>
    <w:rsid w:val="00B1115A"/>
    <w:rsid w:val="00BF55F7"/>
    <w:rsid w:val="00C54EE9"/>
    <w:rsid w:val="00C63C31"/>
    <w:rsid w:val="00CE367D"/>
    <w:rsid w:val="00D6366E"/>
    <w:rsid w:val="00E34211"/>
    <w:rsid w:val="00E35E53"/>
    <w:rsid w:val="00E408B6"/>
    <w:rsid w:val="00E95B8E"/>
    <w:rsid w:val="00F43C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7C88"/>
    <w:pPr>
      <w:tabs>
        <w:tab w:val="center" w:pos="4680"/>
        <w:tab w:val="right" w:pos="9360"/>
      </w:tabs>
    </w:pPr>
  </w:style>
  <w:style w:type="character" w:customStyle="1" w:styleId="HeaderChar">
    <w:name w:val="Header Char"/>
    <w:basedOn w:val="DefaultParagraphFont"/>
    <w:link w:val="Header"/>
    <w:uiPriority w:val="99"/>
    <w:rsid w:val="00037C88"/>
    <w:rPr>
      <w:rFonts w:ascii="Times New Roman" w:hAnsi="Times New Roman"/>
      <w:sz w:val="20"/>
      <w:szCs w:val="20"/>
    </w:rPr>
  </w:style>
  <w:style w:type="paragraph" w:styleId="Footer">
    <w:name w:val="footer"/>
    <w:basedOn w:val="Normal"/>
    <w:link w:val="FooterChar"/>
    <w:uiPriority w:val="99"/>
    <w:unhideWhenUsed/>
    <w:rsid w:val="00037C88"/>
    <w:pPr>
      <w:tabs>
        <w:tab w:val="center" w:pos="4680"/>
        <w:tab w:val="right" w:pos="9360"/>
      </w:tabs>
    </w:pPr>
  </w:style>
  <w:style w:type="character" w:customStyle="1" w:styleId="FooterChar">
    <w:name w:val="Footer Char"/>
    <w:basedOn w:val="DefaultParagraphFont"/>
    <w:link w:val="Footer"/>
    <w:uiPriority w:val="99"/>
    <w:rsid w:val="00037C88"/>
    <w:rPr>
      <w:rFonts w:ascii="Times New Roman" w:hAnsi="Times New Roman"/>
      <w:sz w:val="20"/>
      <w:szCs w:val="20"/>
    </w:rPr>
  </w:style>
  <w:style w:type="paragraph" w:styleId="BalloonText">
    <w:name w:val="Balloon Text"/>
    <w:basedOn w:val="Normal"/>
    <w:link w:val="BalloonTextChar"/>
    <w:uiPriority w:val="99"/>
    <w:semiHidden/>
    <w:unhideWhenUsed/>
    <w:rsid w:val="00F43C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C6C"/>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7C88"/>
    <w:pPr>
      <w:tabs>
        <w:tab w:val="center" w:pos="4680"/>
        <w:tab w:val="right" w:pos="9360"/>
      </w:tabs>
    </w:pPr>
  </w:style>
  <w:style w:type="character" w:customStyle="1" w:styleId="HeaderChar">
    <w:name w:val="Header Char"/>
    <w:basedOn w:val="DefaultParagraphFont"/>
    <w:link w:val="Header"/>
    <w:uiPriority w:val="99"/>
    <w:rsid w:val="00037C88"/>
    <w:rPr>
      <w:rFonts w:ascii="Times New Roman" w:hAnsi="Times New Roman"/>
      <w:sz w:val="20"/>
      <w:szCs w:val="20"/>
    </w:rPr>
  </w:style>
  <w:style w:type="paragraph" w:styleId="Footer">
    <w:name w:val="footer"/>
    <w:basedOn w:val="Normal"/>
    <w:link w:val="FooterChar"/>
    <w:uiPriority w:val="99"/>
    <w:unhideWhenUsed/>
    <w:rsid w:val="00037C88"/>
    <w:pPr>
      <w:tabs>
        <w:tab w:val="center" w:pos="4680"/>
        <w:tab w:val="right" w:pos="9360"/>
      </w:tabs>
    </w:pPr>
  </w:style>
  <w:style w:type="character" w:customStyle="1" w:styleId="FooterChar">
    <w:name w:val="Footer Char"/>
    <w:basedOn w:val="DefaultParagraphFont"/>
    <w:link w:val="Footer"/>
    <w:uiPriority w:val="99"/>
    <w:rsid w:val="00037C88"/>
    <w:rPr>
      <w:rFonts w:ascii="Times New Roman" w:hAnsi="Times New Roman"/>
      <w:sz w:val="20"/>
      <w:szCs w:val="20"/>
    </w:rPr>
  </w:style>
  <w:style w:type="paragraph" w:styleId="BalloonText">
    <w:name w:val="Balloon Text"/>
    <w:basedOn w:val="Normal"/>
    <w:link w:val="BalloonTextChar"/>
    <w:uiPriority w:val="99"/>
    <w:semiHidden/>
    <w:unhideWhenUsed/>
    <w:rsid w:val="00F43C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C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2181</Words>
  <Characters>13714</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Alaris Capture Pro Software</dc:creator>
  <cp:lastModifiedBy>Marinov, Kristina</cp:lastModifiedBy>
  <cp:revision>4</cp:revision>
  <cp:lastPrinted>2020-04-06T03:09:00Z</cp:lastPrinted>
  <dcterms:created xsi:type="dcterms:W3CDTF">2020-04-06T04:56:00Z</dcterms:created>
  <dcterms:modified xsi:type="dcterms:W3CDTF">2020-10-17T01:00:00Z</dcterms:modified>
</cp:coreProperties>
</file>