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FB4F" w14:textId="77777777" w:rsidR="00482D99" w:rsidRDefault="00482D99"/>
    <w:p w14:paraId="190DC192" w14:textId="77777777" w:rsidR="00482D99" w:rsidRDefault="00482D99"/>
    <w:p w14:paraId="3FC7B689" w14:textId="77777777" w:rsidR="00482D99" w:rsidRDefault="00482D99"/>
    <w:p w14:paraId="6BB27DF5" w14:textId="77777777" w:rsidR="00482D99" w:rsidRDefault="00482D99"/>
    <w:p w14:paraId="39971831" w14:textId="77777777" w:rsidR="00482D99" w:rsidRDefault="00482D99"/>
    <w:p w14:paraId="7487D0C3" w14:textId="77777777" w:rsidR="00482D99" w:rsidRDefault="00482D99"/>
    <w:p w14:paraId="1960B530" w14:textId="77777777" w:rsidR="00482D99" w:rsidRDefault="00482D99"/>
    <w:p w14:paraId="2E13BF17" w14:textId="77777777" w:rsidR="00482D99" w:rsidRDefault="00482D99"/>
    <w:p w14:paraId="4696A83A" w14:textId="77777777" w:rsidR="00482D99" w:rsidRDefault="00482D99"/>
    <w:p w14:paraId="1CC08EDE" w14:textId="77777777" w:rsidR="00482D99" w:rsidRDefault="00482D99"/>
    <w:p w14:paraId="22358D4D" w14:textId="34E15BBD" w:rsidR="00482D99" w:rsidRDefault="00482D99"/>
    <w:p w14:paraId="7B7A94B7" w14:textId="17796D1D" w:rsidR="00482D99" w:rsidRDefault="00482D99"/>
    <w:p w14:paraId="28A83734" w14:textId="77777777" w:rsidR="00482D99" w:rsidRDefault="00482D99"/>
    <w:p w14:paraId="585A9025" w14:textId="77777777" w:rsidR="00482D99" w:rsidRDefault="00482D99"/>
    <w:p w14:paraId="2558B582" w14:textId="77777777" w:rsidR="00482D99" w:rsidRDefault="00482D99"/>
    <w:p w14:paraId="5737FC70" w14:textId="77777777" w:rsidR="00482D99" w:rsidRDefault="00482D99"/>
    <w:p w14:paraId="19DC4814" w14:textId="77777777" w:rsidR="00482D99" w:rsidRDefault="00482D99"/>
    <w:p w14:paraId="32C5F69E" w14:textId="77777777" w:rsidR="00482D99" w:rsidRDefault="00482D99"/>
    <w:p w14:paraId="6F92CC95" w14:textId="77777777" w:rsidR="00482D99" w:rsidRDefault="00482D99"/>
    <w:p w14:paraId="6DBF7161" w14:textId="77777777" w:rsidR="00482D99" w:rsidRDefault="00482D99"/>
    <w:p w14:paraId="646D7CD0" w14:textId="77777777" w:rsidR="00482D99" w:rsidRDefault="00482D99"/>
    <w:p w14:paraId="575A2B07" w14:textId="77777777" w:rsidR="00482D99" w:rsidRDefault="00482D99"/>
    <w:p w14:paraId="393181DC" w14:textId="77777777" w:rsidR="00482D99" w:rsidRDefault="00482D99"/>
    <w:p w14:paraId="3B4FB85A" w14:textId="77777777" w:rsidR="00482D99" w:rsidRDefault="00482D99"/>
    <w:p w14:paraId="7C602FF4" w14:textId="2763ECE5" w:rsidR="00482D99" w:rsidRDefault="00482D99"/>
    <w:p w14:paraId="111CACFD" w14:textId="7F1D5E6C" w:rsidR="00482D99" w:rsidRDefault="00482D99"/>
    <w:p w14:paraId="14251771" w14:textId="15D2096F" w:rsidR="00482D99" w:rsidRDefault="00482D99"/>
    <w:p w14:paraId="6E00FFFF" w14:textId="77777777" w:rsidR="00482D99" w:rsidRDefault="00482D99"/>
    <w:p w14:paraId="3769D173" w14:textId="77777777" w:rsidR="00482D99" w:rsidRDefault="00482D99"/>
    <w:p w14:paraId="7194ED56" w14:textId="11E33884" w:rsidR="00482D99" w:rsidRDefault="00482D99"/>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14:paraId="3A86C821" w14:textId="77777777">
        <w:tc>
          <w:tcPr>
            <w:tcW w:w="5764" w:type="dxa"/>
          </w:tcPr>
          <w:p w14:paraId="7961DDCC" w14:textId="77777777" w:rsidR="00482D99" w:rsidRDefault="00482D99">
            <w:pPr>
              <w:pStyle w:val="Portada"/>
              <w:rPr>
                <w:rFonts w:ascii="Arial" w:hAnsi="Arial" w:cs="Arial"/>
                <w:b/>
                <w:bCs/>
                <w:color w:val="241A61"/>
                <w:sz w:val="30"/>
              </w:rPr>
            </w:pPr>
          </w:p>
        </w:tc>
      </w:tr>
    </w:tbl>
    <w:p w14:paraId="5FB87EEA" w14:textId="354023C2" w:rsidR="00482D99" w:rsidRDefault="00482D99" w:rsidP="00896024">
      <w:pPr>
        <w:pStyle w:val="EstiloPortadaArial15ptNegritaColorpersonalizadoRGB36"/>
      </w:pPr>
      <w:r>
        <w:t>Especificación de requisitos de software</w:t>
      </w:r>
    </w:p>
    <w:p w14:paraId="43E9CA8C" w14:textId="6270F64C" w:rsidR="00482D99" w:rsidRDefault="00482D99">
      <w:pPr>
        <w:pStyle w:val="Portada"/>
        <w:ind w:left="2880"/>
        <w:rPr>
          <w:rFonts w:ascii="Arial" w:hAnsi="Arial" w:cs="Arial"/>
          <w:b/>
          <w:bCs/>
        </w:rPr>
      </w:pPr>
    </w:p>
    <w:p w14:paraId="7B0C3A24" w14:textId="77777777" w:rsidR="00482D99" w:rsidRDefault="00482D99" w:rsidP="00896024">
      <w:pPr>
        <w:pStyle w:val="EstiloPortadaArialNegritaColorpersonalizadoRGB36"/>
      </w:pPr>
      <w:r>
        <w:t xml:space="preserve">Proyecto: </w:t>
      </w:r>
      <w:r>
        <w:fldChar w:fldCharType="begin"/>
      </w:r>
      <w:r>
        <w:instrText>MACROBUTTON NOMACRO [Nombre del proyecto]</w:instrText>
      </w:r>
      <w:r>
        <w:fldChar w:fldCharType="end"/>
      </w:r>
    </w:p>
    <w:p w14:paraId="1F1F7CC1" w14:textId="77777777" w:rsidR="00482D99" w:rsidRDefault="00482D99">
      <w:pPr>
        <w:pStyle w:val="Lista2"/>
        <w:ind w:left="3163"/>
        <w:rPr>
          <w:rFonts w:cs="Arial"/>
        </w:rPr>
      </w:pPr>
      <w:r>
        <w:rPr>
          <w:rFonts w:cs="Arial"/>
          <w:color w:val="241A61"/>
          <w:sz w:val="22"/>
        </w:rPr>
        <w:t xml:space="preserve">Revisión </w:t>
      </w:r>
      <w:r>
        <w:rPr>
          <w:rFonts w:cs="Arial"/>
          <w:color w:val="241A61"/>
          <w:sz w:val="22"/>
        </w:rPr>
        <w:fldChar w:fldCharType="begin"/>
      </w:r>
      <w:r>
        <w:rPr>
          <w:rFonts w:cs="Arial"/>
          <w:color w:val="241A61"/>
          <w:sz w:val="22"/>
        </w:rPr>
        <w:instrText>MACROBUTTON NOMACRO [99.99]</w:instrText>
      </w:r>
      <w:r>
        <w:rPr>
          <w:rFonts w:cs="Arial"/>
          <w:color w:val="241A61"/>
          <w:sz w:val="22"/>
        </w:rPr>
        <w:fldChar w:fldCharType="end"/>
      </w:r>
    </w:p>
    <w:p w14:paraId="1601AD64" w14:textId="268CDE7C" w:rsidR="00482D99" w:rsidRDefault="00482D99">
      <w:pPr>
        <w:ind w:left="2700"/>
      </w:pPr>
    </w:p>
    <w:p w14:paraId="59658E6C" w14:textId="77777777" w:rsidR="00482D99" w:rsidRDefault="00482D99">
      <w:pPr>
        <w:ind w:left="2700"/>
      </w:pPr>
    </w:p>
    <w:p w14:paraId="2815AECF" w14:textId="3D3B3CD3" w:rsidR="00482D99" w:rsidRDefault="00482D99">
      <w:pPr>
        <w:ind w:left="2700"/>
      </w:pPr>
    </w:p>
    <w:p w14:paraId="62E0126A" w14:textId="77777777" w:rsidR="00482D99" w:rsidRDefault="00482D99">
      <w:pPr>
        <w:ind w:left="2700"/>
      </w:pPr>
    </w:p>
    <w:p w14:paraId="492F56D5" w14:textId="77777777" w:rsidR="00482D99" w:rsidRDefault="00482D99">
      <w:pPr>
        <w:ind w:left="2700"/>
      </w:pPr>
    </w:p>
    <w:p w14:paraId="3822F98E" w14:textId="01ADFD46" w:rsidR="00482D99" w:rsidRDefault="00482D99">
      <w:pPr>
        <w:ind w:left="2700"/>
      </w:pPr>
    </w:p>
    <w:p w14:paraId="30CC7DB3" w14:textId="1A024298" w:rsidR="00482D99" w:rsidRDefault="00482D99">
      <w:pPr>
        <w:ind w:left="2700"/>
      </w:pPr>
    </w:p>
    <w:p w14:paraId="2FFF0FF3" w14:textId="77777777" w:rsidR="00482D99" w:rsidRDefault="00482D99">
      <w:pPr>
        <w:ind w:left="2700"/>
      </w:pPr>
    </w:p>
    <w:p w14:paraId="6713A189" w14:textId="77777777" w:rsidR="00482D99" w:rsidRDefault="00482D99">
      <w:pPr>
        <w:ind w:left="2700"/>
      </w:pPr>
    </w:p>
    <w:p w14:paraId="7728F0D0" w14:textId="4CD3C6B4" w:rsidR="00482D99" w:rsidRDefault="00482D99">
      <w:pPr>
        <w:ind w:left="2700"/>
      </w:pPr>
    </w:p>
    <w:p w14:paraId="78AB58EA" w14:textId="0D061FE2" w:rsidR="00482D99" w:rsidRDefault="00482D99">
      <w:pPr>
        <w:ind w:left="2700"/>
      </w:pPr>
    </w:p>
    <w:p w14:paraId="3F01DC5F" w14:textId="77777777" w:rsidR="00634A05" w:rsidRDefault="00634A05">
      <w:pPr>
        <w:ind w:left="2700"/>
      </w:pPr>
    </w:p>
    <w:p w14:paraId="607F04DD" w14:textId="62052FBC" w:rsidR="00482D99" w:rsidRDefault="00482D99">
      <w:pPr>
        <w:ind w:left="2700"/>
      </w:pPr>
    </w:p>
    <w:p w14:paraId="03EA75DE" w14:textId="77777777" w:rsidR="00482D99" w:rsidRDefault="00482D99">
      <w:pPr>
        <w:ind w:left="2700"/>
      </w:pPr>
    </w:p>
    <w:p w14:paraId="54B8887C" w14:textId="77777777" w:rsidR="00482D99" w:rsidRDefault="00482D99">
      <w:pPr>
        <w:ind w:left="2700"/>
      </w:pPr>
    </w:p>
    <w:p w14:paraId="4658D7C9" w14:textId="77777777" w:rsidR="00482D99" w:rsidRDefault="00482D99">
      <w:pPr>
        <w:ind w:left="2700"/>
      </w:pPr>
    </w:p>
    <w:p w14:paraId="595B1295" w14:textId="77777777" w:rsidR="00482D99" w:rsidRDefault="00482D99">
      <w:pPr>
        <w:ind w:left="2700"/>
      </w:pPr>
    </w:p>
    <w:p w14:paraId="15E4D2CC" w14:textId="1BFAC931" w:rsidR="00482D99" w:rsidRDefault="00634A05">
      <w:pPr>
        <w:ind w:left="2700"/>
      </w:pPr>
      <w:r>
        <w:rPr>
          <w:noProof/>
          <w:lang w:val="en-US" w:eastAsia="en-US"/>
        </w:rPr>
        <w:drawing>
          <wp:anchor distT="0" distB="0" distL="114300" distR="114300" simplePos="0" relativeHeight="251658240" behindDoc="0" locked="0" layoutInCell="1" allowOverlap="1" wp14:anchorId="6860F633" wp14:editId="01EE92BF">
            <wp:simplePos x="0" y="0"/>
            <wp:positionH relativeFrom="column">
              <wp:posOffset>3014487</wp:posOffset>
            </wp:positionH>
            <wp:positionV relativeFrom="paragraph">
              <wp:posOffset>383891</wp:posOffset>
            </wp:positionV>
            <wp:extent cx="935355" cy="880110"/>
            <wp:effectExtent l="0" t="0" r="0" b="0"/>
            <wp:wrapNone/>
            <wp:docPr id="1442576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0" w:type="auto"/>
        <w:tblInd w:w="2700" w:type="dxa"/>
        <w:tblBorders>
          <w:top w:val="triple" w:sz="4" w:space="0" w:color="292929"/>
        </w:tblBorders>
        <w:tblCellMar>
          <w:left w:w="70" w:type="dxa"/>
          <w:right w:w="70" w:type="dxa"/>
        </w:tblCellMar>
        <w:tblLook w:val="0000" w:firstRow="0" w:lastRow="0" w:firstColumn="0" w:lastColumn="0" w:noHBand="0" w:noVBand="0"/>
      </w:tblPr>
      <w:tblGrid>
        <w:gridCol w:w="2063"/>
        <w:gridCol w:w="804"/>
        <w:gridCol w:w="2937"/>
      </w:tblGrid>
      <w:tr w:rsidR="00482D99" w14:paraId="5AC5F61A" w14:textId="77777777">
        <w:tc>
          <w:tcPr>
            <w:tcW w:w="2125" w:type="dxa"/>
            <w:vAlign w:val="center"/>
          </w:tcPr>
          <w:p w14:paraId="06778879" w14:textId="369C6DDB" w:rsidR="00482D99" w:rsidRPr="00393AF2" w:rsidRDefault="00482D99" w:rsidP="00393AF2">
            <w:pPr>
              <w:jc w:val="center"/>
            </w:pPr>
            <w:r>
              <w:br/>
            </w:r>
          </w:p>
        </w:tc>
        <w:tc>
          <w:tcPr>
            <w:tcW w:w="825" w:type="dxa"/>
            <w:vAlign w:val="center"/>
          </w:tcPr>
          <w:p w14:paraId="32BB2B73" w14:textId="77777777" w:rsidR="00482D99" w:rsidRDefault="00482D99" w:rsidP="00393AF2">
            <w:pPr>
              <w:jc w:val="center"/>
            </w:pPr>
          </w:p>
        </w:tc>
        <w:tc>
          <w:tcPr>
            <w:tcW w:w="2994" w:type="dxa"/>
            <w:vAlign w:val="bottom"/>
          </w:tcPr>
          <w:p w14:paraId="517EBC09" w14:textId="77777777" w:rsidR="00482D99" w:rsidRDefault="00482D99" w:rsidP="00393AF2">
            <w:pPr>
              <w:jc w:val="right"/>
              <w:rPr>
                <w:rFonts w:cs="Arial"/>
                <w:color w:val="241A61"/>
                <w:sz w:val="18"/>
              </w:rPr>
            </w:pPr>
          </w:p>
          <w:p w14:paraId="06007645" w14:textId="77777777" w:rsidR="00482D99" w:rsidRDefault="00482D99" w:rsidP="00393AF2">
            <w:pPr>
              <w:jc w:val="right"/>
              <w:rPr>
                <w:rFonts w:cs="Arial"/>
                <w:color w:val="241A61"/>
                <w:sz w:val="18"/>
              </w:rPr>
            </w:pPr>
            <w:r>
              <w:rPr>
                <w:rFonts w:cs="Arial"/>
                <w:color w:val="241A61"/>
                <w:sz w:val="18"/>
              </w:rPr>
              <w:fldChar w:fldCharType="begin"/>
            </w:r>
            <w:r>
              <w:rPr>
                <w:rFonts w:cs="Arial"/>
                <w:color w:val="241A61"/>
                <w:sz w:val="18"/>
              </w:rPr>
              <w:instrText>MACROBUTTON NOMACRO [Mes de año]</w:instrText>
            </w:r>
            <w:r>
              <w:rPr>
                <w:rFonts w:cs="Arial"/>
                <w:color w:val="241A61"/>
                <w:sz w:val="18"/>
              </w:rPr>
              <w:fldChar w:fldCharType="end"/>
            </w:r>
          </w:p>
        </w:tc>
      </w:tr>
    </w:tbl>
    <w:p w14:paraId="777F36C2" w14:textId="38E6E1E3" w:rsidR="00634A05" w:rsidRDefault="00634A05" w:rsidP="00634A05">
      <w:pPr>
        <w:pStyle w:val="Textoindependiente"/>
        <w:tabs>
          <w:tab w:val="left" w:pos="1376"/>
        </w:tabs>
      </w:pPr>
      <w:r>
        <w:tab/>
      </w:r>
    </w:p>
    <w:p w14:paraId="0C748AE6" w14:textId="6E014D54" w:rsidR="00634A05" w:rsidRDefault="00634A05" w:rsidP="00634A05">
      <w:pPr>
        <w:pStyle w:val="Textoindependiente"/>
        <w:tabs>
          <w:tab w:val="left" w:pos="1376"/>
        </w:tabs>
      </w:pPr>
    </w:p>
    <w:p w14:paraId="43007D10" w14:textId="57499D41" w:rsidR="00634A05" w:rsidRDefault="00634A05" w:rsidP="00634A05">
      <w:pPr>
        <w:pStyle w:val="Textoindependiente"/>
        <w:tabs>
          <w:tab w:val="left" w:pos="1376"/>
        </w:tabs>
      </w:pPr>
    </w:p>
    <w:p w14:paraId="3E229A75" w14:textId="6F97A75B" w:rsidR="00634A05" w:rsidRDefault="00634A05" w:rsidP="00634A05">
      <w:pPr>
        <w:pStyle w:val="Textoindependiente"/>
        <w:tabs>
          <w:tab w:val="left" w:pos="1376"/>
        </w:tabs>
      </w:pPr>
    </w:p>
    <w:p w14:paraId="27FC45DF" w14:textId="2D88C698" w:rsidR="00634A05" w:rsidRDefault="00634A05" w:rsidP="00634A05">
      <w:pPr>
        <w:pStyle w:val="Textoindependiente"/>
        <w:tabs>
          <w:tab w:val="left" w:pos="1376"/>
        </w:tabs>
      </w:pPr>
    </w:p>
    <w:p w14:paraId="7337841E" w14:textId="52871668" w:rsidR="00634A05" w:rsidRDefault="00634A05" w:rsidP="00634A05">
      <w:pPr>
        <w:pStyle w:val="Textoindependiente"/>
        <w:tabs>
          <w:tab w:val="left" w:pos="1376"/>
        </w:tabs>
      </w:pPr>
    </w:p>
    <w:p w14:paraId="71E70E11" w14:textId="77777777" w:rsidR="00261EA2" w:rsidRPr="00B66F54" w:rsidRDefault="00261EA2" w:rsidP="00261EA2">
      <w:pPr>
        <w:pStyle w:val="Sinespaciado"/>
        <w:spacing w:line="360" w:lineRule="auto"/>
        <w:jc w:val="both"/>
        <w:rPr>
          <w:rFonts w:ascii="Times New Roman" w:hAnsi="Times New Roman" w:cs="Times New Roman"/>
        </w:rPr>
      </w:pPr>
    </w:p>
    <w:p w14:paraId="48139DCF" w14:textId="77777777" w:rsidR="00261EA2" w:rsidRPr="00B66F54" w:rsidRDefault="00261EA2" w:rsidP="00261EA2">
      <w:pPr>
        <w:spacing w:line="360" w:lineRule="auto"/>
        <w:jc w:val="both"/>
        <w:rPr>
          <w:rFonts w:ascii="Times New Roman" w:hAnsi="Times New Roman"/>
        </w:rPr>
      </w:pPr>
    </w:p>
    <w:p w14:paraId="3399DCF3" w14:textId="77777777" w:rsidR="00261EA2" w:rsidRPr="00B66F54" w:rsidRDefault="00261EA2" w:rsidP="00261EA2">
      <w:pPr>
        <w:spacing w:line="360" w:lineRule="auto"/>
        <w:jc w:val="both"/>
        <w:rPr>
          <w:rFonts w:ascii="Times New Roman" w:hAnsi="Times New Roman"/>
        </w:rPr>
      </w:pPr>
    </w:p>
    <w:p w14:paraId="30BE2C72"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INSTITUTO TECNOLÓGICO DE LAS AMÉRICAS (ITLA)</w:t>
      </w:r>
    </w:p>
    <w:p w14:paraId="0ABBE6E9"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rPr>
        <w:t>Mecatrónica</w:t>
      </w:r>
    </w:p>
    <w:p w14:paraId="659635C9"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MANUAL DE USUARIO</w:t>
      </w:r>
    </w:p>
    <w:p w14:paraId="4E9A4240"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PLC 4 UNI</w:t>
      </w:r>
    </w:p>
    <w:p w14:paraId="0EEC701D" w14:textId="77777777" w:rsidR="00261EA2" w:rsidRPr="00B66F54" w:rsidRDefault="00261EA2" w:rsidP="00261EA2">
      <w:pPr>
        <w:spacing w:line="360" w:lineRule="auto"/>
        <w:jc w:val="center"/>
        <w:rPr>
          <w:rFonts w:ascii="Times New Roman" w:hAnsi="Times New Roman"/>
          <w:b/>
          <w:bCs/>
        </w:rPr>
      </w:pPr>
      <w:r w:rsidRPr="00B66F54">
        <w:rPr>
          <w:rFonts w:ascii="Times New Roman" w:hAnsi="Times New Roman"/>
          <w:b/>
          <w:bCs/>
        </w:rPr>
        <w:t xml:space="preserve">Controlador Lógico Programable Educativo </w:t>
      </w:r>
      <w:proofErr w:type="spellStart"/>
      <w:r w:rsidRPr="00B66F54">
        <w:rPr>
          <w:rFonts w:ascii="Times New Roman" w:hAnsi="Times New Roman"/>
          <w:b/>
          <w:bCs/>
        </w:rPr>
        <w:t>IoT</w:t>
      </w:r>
      <w:proofErr w:type="spellEnd"/>
    </w:p>
    <w:p w14:paraId="1F95BA5D"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noProof/>
          <w:lang w:val="en-US"/>
        </w:rPr>
        <w:drawing>
          <wp:inline distT="0" distB="0" distL="0" distR="0" wp14:anchorId="654D77D7" wp14:editId="67FB5123">
            <wp:extent cx="3042045" cy="1521022"/>
            <wp:effectExtent l="0" t="0" r="6350" b="3175"/>
            <wp:docPr id="584525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5944" name="Imagen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2045" cy="1521022"/>
                    </a:xfrm>
                    <a:prstGeom prst="rect">
                      <a:avLst/>
                    </a:prstGeom>
                    <a:noFill/>
                  </pic:spPr>
                </pic:pic>
              </a:graphicData>
            </a:graphic>
          </wp:inline>
        </w:drawing>
      </w:r>
    </w:p>
    <w:p w14:paraId="4E1B539B" w14:textId="77777777" w:rsidR="00261EA2" w:rsidRPr="00B66F54" w:rsidRDefault="00261EA2" w:rsidP="00261EA2">
      <w:pPr>
        <w:spacing w:line="360" w:lineRule="auto"/>
        <w:jc w:val="center"/>
        <w:rPr>
          <w:rFonts w:ascii="Times New Roman" w:hAnsi="Times New Roman"/>
        </w:rPr>
      </w:pPr>
    </w:p>
    <w:p w14:paraId="096348A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Modelo:</w:t>
      </w:r>
      <w:r w:rsidRPr="00B66F54">
        <w:rPr>
          <w:rFonts w:ascii="Times New Roman" w:hAnsi="Times New Roman"/>
        </w:rPr>
        <w:t xml:space="preserve"> P4U-ESP32-S3-V1 </w:t>
      </w:r>
      <w:r w:rsidRPr="00B66F54">
        <w:rPr>
          <w:rFonts w:ascii="Times New Roman" w:hAnsi="Times New Roman"/>
          <w:b/>
          <w:bCs/>
        </w:rPr>
        <w:t>Revisión del Documento:</w:t>
      </w:r>
      <w:r w:rsidRPr="00B66F54">
        <w:rPr>
          <w:rFonts w:ascii="Times New Roman" w:hAnsi="Times New Roman"/>
        </w:rPr>
        <w:t xml:space="preserve"> 1.0 </w:t>
      </w:r>
      <w:r w:rsidRPr="00B66F54">
        <w:rPr>
          <w:rFonts w:ascii="Times New Roman" w:hAnsi="Times New Roman"/>
          <w:b/>
          <w:bCs/>
        </w:rPr>
        <w:t>Fecha:</w:t>
      </w:r>
      <w:r w:rsidRPr="00B66F54">
        <w:rPr>
          <w:rFonts w:ascii="Times New Roman" w:hAnsi="Times New Roman"/>
        </w:rPr>
        <w:t xml:space="preserve"> </w:t>
      </w:r>
      <w:proofErr w:type="gramStart"/>
      <w:r w:rsidRPr="00B66F54">
        <w:rPr>
          <w:rFonts w:ascii="Times New Roman" w:hAnsi="Times New Roman"/>
        </w:rPr>
        <w:t>Septiembre</w:t>
      </w:r>
      <w:proofErr w:type="gramEnd"/>
      <w:r w:rsidRPr="00B66F54">
        <w:rPr>
          <w:rFonts w:ascii="Times New Roman" w:hAnsi="Times New Roman"/>
        </w:rPr>
        <w:t xml:space="preserve"> 2025</w:t>
      </w:r>
    </w:p>
    <w:p w14:paraId="40E65B33" w14:textId="77777777" w:rsidR="00261EA2" w:rsidRPr="00B66F54" w:rsidRDefault="00261EA2" w:rsidP="00261EA2">
      <w:pPr>
        <w:spacing w:line="360" w:lineRule="auto"/>
        <w:jc w:val="center"/>
        <w:rPr>
          <w:rFonts w:ascii="Times New Roman" w:hAnsi="Times New Roman"/>
        </w:rPr>
      </w:pPr>
      <w:r w:rsidRPr="00B66F54">
        <w:rPr>
          <w:rFonts w:ascii="Times New Roman" w:hAnsi="Times New Roman"/>
          <w:b/>
          <w:bCs/>
        </w:rPr>
        <w:t>Desarrollado por:</w:t>
      </w:r>
      <w:r w:rsidRPr="00B66F54">
        <w:rPr>
          <w:rFonts w:ascii="Times New Roman" w:hAnsi="Times New Roman"/>
        </w:rPr>
        <w:t xml:space="preserve"> equipo PLC4UNI</w:t>
      </w:r>
    </w:p>
    <w:p w14:paraId="60458007" w14:textId="77777777" w:rsidR="00261EA2" w:rsidRPr="00B66F54" w:rsidRDefault="00261EA2" w:rsidP="00261EA2">
      <w:pPr>
        <w:spacing w:line="360" w:lineRule="auto"/>
        <w:jc w:val="both"/>
        <w:rPr>
          <w:rFonts w:ascii="Times New Roman" w:hAnsi="Times New Roman"/>
        </w:rPr>
      </w:pPr>
    </w:p>
    <w:p w14:paraId="23736AC6" w14:textId="0805E940" w:rsidR="00634A05" w:rsidRDefault="00634A05" w:rsidP="00634A05">
      <w:pPr>
        <w:pStyle w:val="Textoindependiente"/>
        <w:tabs>
          <w:tab w:val="left" w:pos="1376"/>
        </w:tabs>
      </w:pPr>
    </w:p>
    <w:p w14:paraId="65D1F7D1" w14:textId="0253B61A" w:rsidR="00634A05" w:rsidRDefault="00634A05" w:rsidP="00634A05">
      <w:pPr>
        <w:pStyle w:val="Textoindependiente"/>
        <w:tabs>
          <w:tab w:val="left" w:pos="1376"/>
        </w:tabs>
      </w:pPr>
    </w:p>
    <w:p w14:paraId="607DA217" w14:textId="19F323C0" w:rsidR="00634A05" w:rsidRDefault="00634A05" w:rsidP="00634A05">
      <w:pPr>
        <w:pStyle w:val="Textoindependiente"/>
        <w:tabs>
          <w:tab w:val="left" w:pos="1376"/>
        </w:tabs>
      </w:pPr>
    </w:p>
    <w:p w14:paraId="1FAF40B6" w14:textId="1343B21F" w:rsidR="00634A05" w:rsidRDefault="00634A05" w:rsidP="00634A05">
      <w:pPr>
        <w:pStyle w:val="Textoindependiente"/>
        <w:tabs>
          <w:tab w:val="left" w:pos="1376"/>
        </w:tabs>
      </w:pPr>
    </w:p>
    <w:p w14:paraId="2714FFE4" w14:textId="0260C56D" w:rsidR="00634A05" w:rsidRDefault="00634A05" w:rsidP="00634A05">
      <w:pPr>
        <w:pStyle w:val="Textoindependiente"/>
        <w:tabs>
          <w:tab w:val="left" w:pos="1376"/>
        </w:tabs>
      </w:pPr>
    </w:p>
    <w:p w14:paraId="5582A71C" w14:textId="265A3491" w:rsidR="00634A05" w:rsidRDefault="00634A05" w:rsidP="00634A05">
      <w:pPr>
        <w:pStyle w:val="Textoindependiente"/>
        <w:tabs>
          <w:tab w:val="left" w:pos="1376"/>
        </w:tabs>
      </w:pPr>
    </w:p>
    <w:p w14:paraId="6D9F6541" w14:textId="38DA9C75" w:rsidR="00634A05" w:rsidRDefault="00634A05" w:rsidP="00634A05">
      <w:pPr>
        <w:pStyle w:val="Textoindependiente"/>
        <w:tabs>
          <w:tab w:val="left" w:pos="1376"/>
        </w:tabs>
      </w:pPr>
    </w:p>
    <w:p w14:paraId="35B0FCD0" w14:textId="0325B45F" w:rsidR="00634A05" w:rsidRDefault="00634A05" w:rsidP="00634A05">
      <w:pPr>
        <w:pStyle w:val="Textoindependiente"/>
        <w:tabs>
          <w:tab w:val="left" w:pos="1376"/>
        </w:tabs>
      </w:pPr>
    </w:p>
    <w:p w14:paraId="58854AB2" w14:textId="706D27F2" w:rsidR="00634A05" w:rsidRDefault="00634A05" w:rsidP="00634A05">
      <w:pPr>
        <w:pStyle w:val="Textoindependiente"/>
        <w:tabs>
          <w:tab w:val="left" w:pos="1376"/>
        </w:tabs>
      </w:pPr>
    </w:p>
    <w:p w14:paraId="26A268F9" w14:textId="659A44D1" w:rsidR="00634A05" w:rsidRDefault="00634A05" w:rsidP="00634A05">
      <w:pPr>
        <w:pStyle w:val="Textoindependiente"/>
        <w:tabs>
          <w:tab w:val="left" w:pos="1376"/>
        </w:tabs>
      </w:pPr>
    </w:p>
    <w:p w14:paraId="6A4EF86A" w14:textId="77E5DD74" w:rsidR="00634A05" w:rsidRDefault="00634A05" w:rsidP="00634A05">
      <w:pPr>
        <w:pStyle w:val="Textoindependiente"/>
        <w:tabs>
          <w:tab w:val="left" w:pos="1376"/>
        </w:tabs>
      </w:pPr>
    </w:p>
    <w:p w14:paraId="486DB59C" w14:textId="014203A9" w:rsidR="00634A05" w:rsidRDefault="00634A05" w:rsidP="00634A05">
      <w:pPr>
        <w:pStyle w:val="Textoindependiente"/>
        <w:tabs>
          <w:tab w:val="left" w:pos="1376"/>
        </w:tabs>
      </w:pPr>
    </w:p>
    <w:p w14:paraId="5C931900" w14:textId="1EB55290" w:rsidR="00634A05" w:rsidRDefault="00634A05" w:rsidP="00634A05">
      <w:pPr>
        <w:pStyle w:val="Textoindependiente"/>
        <w:tabs>
          <w:tab w:val="left" w:pos="1376"/>
        </w:tabs>
      </w:pPr>
    </w:p>
    <w:p w14:paraId="2D2D1071" w14:textId="134110B3" w:rsidR="00634A05" w:rsidRDefault="00634A05" w:rsidP="00634A05">
      <w:pPr>
        <w:pStyle w:val="Textoindependiente"/>
        <w:tabs>
          <w:tab w:val="left" w:pos="1376"/>
        </w:tabs>
      </w:pPr>
    </w:p>
    <w:p w14:paraId="422A6231" w14:textId="4F59F5BA" w:rsidR="00634A05" w:rsidRDefault="00634A05" w:rsidP="00634A05">
      <w:pPr>
        <w:pStyle w:val="Textoindependiente"/>
        <w:tabs>
          <w:tab w:val="left" w:pos="1376"/>
        </w:tabs>
      </w:pPr>
    </w:p>
    <w:p w14:paraId="4934B324" w14:textId="49B04A49" w:rsidR="00634A05" w:rsidRDefault="00634A05" w:rsidP="00634A05">
      <w:pPr>
        <w:pStyle w:val="Textoindependiente"/>
        <w:tabs>
          <w:tab w:val="left" w:pos="1376"/>
        </w:tabs>
      </w:pPr>
    </w:p>
    <w:p w14:paraId="0B1EBD98" w14:textId="3DBD32A9" w:rsidR="00634A05" w:rsidRDefault="00634A05" w:rsidP="00634A05">
      <w:pPr>
        <w:pStyle w:val="Textoindependiente"/>
        <w:tabs>
          <w:tab w:val="left" w:pos="1376"/>
        </w:tabs>
      </w:pPr>
    </w:p>
    <w:p w14:paraId="1E4D40C2" w14:textId="65F75F9E" w:rsidR="00634A05" w:rsidRDefault="00634A05" w:rsidP="00634A05">
      <w:pPr>
        <w:pStyle w:val="Textoindependiente"/>
        <w:tabs>
          <w:tab w:val="left" w:pos="1376"/>
        </w:tabs>
      </w:pPr>
    </w:p>
    <w:p w14:paraId="5E1C1EC4" w14:textId="730641BB" w:rsidR="00634A05" w:rsidRDefault="00634A05" w:rsidP="00634A05">
      <w:pPr>
        <w:pStyle w:val="Textoindependiente"/>
        <w:tabs>
          <w:tab w:val="left" w:pos="1376"/>
        </w:tabs>
      </w:pPr>
    </w:p>
    <w:p w14:paraId="521492CD" w14:textId="19ABA7CE" w:rsidR="00634A05" w:rsidRDefault="00634A05" w:rsidP="00634A05">
      <w:pPr>
        <w:pStyle w:val="Textoindependiente"/>
        <w:tabs>
          <w:tab w:val="left" w:pos="1376"/>
        </w:tabs>
      </w:pPr>
    </w:p>
    <w:p w14:paraId="6951390A" w14:textId="64339266" w:rsidR="005C4061" w:rsidRDefault="005C4061" w:rsidP="00634A05">
      <w:pPr>
        <w:pStyle w:val="Textoindependiente"/>
        <w:tabs>
          <w:tab w:val="left" w:pos="1376"/>
        </w:tabs>
      </w:pPr>
    </w:p>
    <w:p w14:paraId="29843C41" w14:textId="003B44D5" w:rsidR="005C4061" w:rsidRDefault="005C4061" w:rsidP="00634A05">
      <w:pPr>
        <w:pStyle w:val="Textoindependiente"/>
        <w:tabs>
          <w:tab w:val="left" w:pos="1376"/>
        </w:tabs>
      </w:pPr>
    </w:p>
    <w:p w14:paraId="7CCC5A45" w14:textId="5B4BD49F" w:rsidR="005C4061" w:rsidRDefault="005C4061" w:rsidP="00634A05">
      <w:pPr>
        <w:pStyle w:val="Textoindependiente"/>
        <w:tabs>
          <w:tab w:val="left" w:pos="1376"/>
        </w:tabs>
      </w:pPr>
    </w:p>
    <w:p w14:paraId="0728BD25" w14:textId="3EA5B82B" w:rsidR="005C4061" w:rsidRDefault="005C4061" w:rsidP="00634A05">
      <w:pPr>
        <w:pStyle w:val="Textoindependiente"/>
        <w:tabs>
          <w:tab w:val="left" w:pos="1376"/>
        </w:tabs>
      </w:pPr>
    </w:p>
    <w:p w14:paraId="76971811" w14:textId="3F6757E0" w:rsidR="005C4061" w:rsidRDefault="005C4061" w:rsidP="00634A05">
      <w:pPr>
        <w:pStyle w:val="Textoindependiente"/>
        <w:tabs>
          <w:tab w:val="left" w:pos="1376"/>
        </w:tabs>
      </w:pPr>
    </w:p>
    <w:p w14:paraId="7AA2F607" w14:textId="3F8B468A" w:rsidR="005C4061" w:rsidRDefault="005C4061" w:rsidP="00634A05">
      <w:pPr>
        <w:pStyle w:val="Textoindependiente"/>
        <w:tabs>
          <w:tab w:val="left" w:pos="1376"/>
        </w:tabs>
      </w:pPr>
    </w:p>
    <w:p w14:paraId="5D1DF7FE" w14:textId="1DC29700" w:rsidR="005C4061" w:rsidRDefault="005C4061" w:rsidP="00634A05">
      <w:pPr>
        <w:pStyle w:val="Textoindependiente"/>
        <w:tabs>
          <w:tab w:val="left" w:pos="1376"/>
        </w:tabs>
      </w:pPr>
    </w:p>
    <w:p w14:paraId="4D27A1CF" w14:textId="1F9DA18E" w:rsidR="005C4061" w:rsidRDefault="005C4061" w:rsidP="00634A05">
      <w:pPr>
        <w:pStyle w:val="Textoindependiente"/>
        <w:tabs>
          <w:tab w:val="left" w:pos="1376"/>
        </w:tabs>
      </w:pPr>
    </w:p>
    <w:p w14:paraId="7D4B8DCA" w14:textId="771DA6AF" w:rsidR="005C4061" w:rsidRDefault="005C4061" w:rsidP="00634A05">
      <w:pPr>
        <w:pStyle w:val="Textoindependiente"/>
        <w:tabs>
          <w:tab w:val="left" w:pos="1376"/>
        </w:tabs>
      </w:pPr>
    </w:p>
    <w:p w14:paraId="47906E9A" w14:textId="128AD30B" w:rsidR="005C4061" w:rsidRDefault="005C4061" w:rsidP="00634A05">
      <w:pPr>
        <w:pStyle w:val="Textoindependiente"/>
        <w:tabs>
          <w:tab w:val="left" w:pos="1376"/>
        </w:tabs>
      </w:pPr>
    </w:p>
    <w:p w14:paraId="72CF09AF" w14:textId="0304C256" w:rsidR="005C4061" w:rsidRDefault="005C4061" w:rsidP="00634A05">
      <w:pPr>
        <w:pStyle w:val="Textoindependiente"/>
        <w:tabs>
          <w:tab w:val="left" w:pos="1376"/>
        </w:tabs>
      </w:pPr>
    </w:p>
    <w:p w14:paraId="68A01A62" w14:textId="4AEE7488" w:rsidR="005C4061" w:rsidRDefault="005C4061" w:rsidP="00634A05">
      <w:pPr>
        <w:pStyle w:val="Textoindependiente"/>
        <w:tabs>
          <w:tab w:val="left" w:pos="1376"/>
        </w:tabs>
      </w:pPr>
    </w:p>
    <w:p w14:paraId="38F95B6D" w14:textId="0DA0F1F9" w:rsidR="005C4061" w:rsidRDefault="005C4061" w:rsidP="00634A05">
      <w:pPr>
        <w:pStyle w:val="Textoindependiente"/>
        <w:tabs>
          <w:tab w:val="left" w:pos="1376"/>
        </w:tabs>
      </w:pPr>
    </w:p>
    <w:p w14:paraId="726FA769" w14:textId="4CF5AE9B" w:rsidR="005C4061" w:rsidRDefault="005C4061" w:rsidP="00634A05">
      <w:pPr>
        <w:pStyle w:val="Textoindependiente"/>
        <w:tabs>
          <w:tab w:val="left" w:pos="1376"/>
        </w:tabs>
      </w:pPr>
    </w:p>
    <w:p w14:paraId="08383CAA" w14:textId="621FE0EA" w:rsidR="005C4061" w:rsidRDefault="005C4061" w:rsidP="00634A05">
      <w:pPr>
        <w:pStyle w:val="Textoindependiente"/>
        <w:tabs>
          <w:tab w:val="left" w:pos="1376"/>
        </w:tabs>
      </w:pPr>
    </w:p>
    <w:p w14:paraId="7C045A5B" w14:textId="5AC705BC" w:rsidR="005C4061" w:rsidRDefault="005C4061" w:rsidP="00634A05">
      <w:pPr>
        <w:pStyle w:val="Textoindependiente"/>
        <w:tabs>
          <w:tab w:val="left" w:pos="1376"/>
        </w:tabs>
      </w:pPr>
    </w:p>
    <w:p w14:paraId="2033DEC8" w14:textId="36998B0B" w:rsidR="005C4061" w:rsidRDefault="005C4061" w:rsidP="00634A05">
      <w:pPr>
        <w:pStyle w:val="Textoindependiente"/>
        <w:tabs>
          <w:tab w:val="left" w:pos="1376"/>
        </w:tabs>
      </w:pPr>
    </w:p>
    <w:p w14:paraId="3B7807FA" w14:textId="16CDAB74" w:rsidR="005C4061" w:rsidRDefault="005C4061" w:rsidP="00634A05">
      <w:pPr>
        <w:pStyle w:val="Textoindependiente"/>
        <w:tabs>
          <w:tab w:val="left" w:pos="1376"/>
        </w:tabs>
      </w:pPr>
    </w:p>
    <w:p w14:paraId="6B3731EB" w14:textId="63B6EB0D" w:rsidR="005C4061" w:rsidRDefault="005C4061" w:rsidP="00634A05">
      <w:pPr>
        <w:pStyle w:val="Textoindependiente"/>
        <w:tabs>
          <w:tab w:val="left" w:pos="1376"/>
        </w:tabs>
      </w:pPr>
    </w:p>
    <w:p w14:paraId="7B6434D9" w14:textId="6D17121E" w:rsidR="005C4061" w:rsidRDefault="005C4061" w:rsidP="00634A05">
      <w:pPr>
        <w:pStyle w:val="Textoindependiente"/>
        <w:tabs>
          <w:tab w:val="left" w:pos="1376"/>
        </w:tabs>
      </w:pPr>
    </w:p>
    <w:p w14:paraId="291F0B33" w14:textId="7542A2D2" w:rsidR="005C4061" w:rsidRDefault="005C4061" w:rsidP="00634A05">
      <w:pPr>
        <w:pStyle w:val="Textoindependiente"/>
        <w:tabs>
          <w:tab w:val="left" w:pos="1376"/>
        </w:tabs>
      </w:pPr>
    </w:p>
    <w:p w14:paraId="186D5305" w14:textId="5AD75EBC" w:rsidR="005C4061" w:rsidRDefault="005C4061" w:rsidP="00634A05">
      <w:pPr>
        <w:pStyle w:val="Textoindependiente"/>
        <w:tabs>
          <w:tab w:val="left" w:pos="1376"/>
        </w:tabs>
      </w:pPr>
    </w:p>
    <w:p w14:paraId="135A3D73" w14:textId="3750E4CC" w:rsidR="005C4061" w:rsidRDefault="005C4061" w:rsidP="00634A05">
      <w:pPr>
        <w:pStyle w:val="Textoindependiente"/>
        <w:tabs>
          <w:tab w:val="left" w:pos="1376"/>
        </w:tabs>
      </w:pPr>
    </w:p>
    <w:p w14:paraId="35662B58" w14:textId="484BBDB3" w:rsidR="005C4061" w:rsidRDefault="005C4061" w:rsidP="00634A05">
      <w:pPr>
        <w:pStyle w:val="Textoindependiente"/>
        <w:tabs>
          <w:tab w:val="left" w:pos="1376"/>
        </w:tabs>
      </w:pPr>
    </w:p>
    <w:p w14:paraId="1CB94C94" w14:textId="395B1321" w:rsidR="005C4061" w:rsidRDefault="005C4061" w:rsidP="00634A05">
      <w:pPr>
        <w:pStyle w:val="Textoindependiente"/>
        <w:tabs>
          <w:tab w:val="left" w:pos="1376"/>
        </w:tabs>
      </w:pPr>
    </w:p>
    <w:p w14:paraId="75F9B7C5" w14:textId="7F4F7318" w:rsidR="005C4061" w:rsidRDefault="005C4061" w:rsidP="00634A05">
      <w:pPr>
        <w:pStyle w:val="Textoindependiente"/>
        <w:tabs>
          <w:tab w:val="left" w:pos="1376"/>
        </w:tabs>
      </w:pPr>
    </w:p>
    <w:p w14:paraId="25FF4925" w14:textId="40D5562C" w:rsidR="005C4061" w:rsidRDefault="005C4061" w:rsidP="00634A05">
      <w:pPr>
        <w:pStyle w:val="Textoindependiente"/>
        <w:tabs>
          <w:tab w:val="left" w:pos="1376"/>
        </w:tabs>
      </w:pPr>
    </w:p>
    <w:p w14:paraId="5357A422" w14:textId="60C1E9F0" w:rsidR="005C4061" w:rsidRDefault="005C4061" w:rsidP="00634A05">
      <w:pPr>
        <w:pStyle w:val="Textoindependiente"/>
        <w:tabs>
          <w:tab w:val="left" w:pos="1376"/>
        </w:tabs>
      </w:pPr>
    </w:p>
    <w:p w14:paraId="0A388BC2" w14:textId="4DE8286D" w:rsidR="005C4061" w:rsidRDefault="005C4061" w:rsidP="00634A05">
      <w:pPr>
        <w:pStyle w:val="Textoindependiente"/>
        <w:tabs>
          <w:tab w:val="left" w:pos="1376"/>
        </w:tabs>
      </w:pPr>
    </w:p>
    <w:p w14:paraId="5E63CB97" w14:textId="2BFA3579" w:rsidR="005C4061" w:rsidRDefault="005C4061" w:rsidP="00634A05">
      <w:pPr>
        <w:pStyle w:val="Textoindependiente"/>
        <w:tabs>
          <w:tab w:val="left" w:pos="1376"/>
        </w:tabs>
      </w:pPr>
    </w:p>
    <w:p w14:paraId="38E22592" w14:textId="1E4708DF" w:rsidR="005C4061" w:rsidRDefault="005C4061" w:rsidP="00634A05">
      <w:pPr>
        <w:pStyle w:val="Textoindependiente"/>
        <w:tabs>
          <w:tab w:val="left" w:pos="1376"/>
        </w:tabs>
      </w:pPr>
    </w:p>
    <w:p w14:paraId="262C084A" w14:textId="7BE360B9" w:rsidR="005C4061" w:rsidRDefault="005C4061" w:rsidP="00634A05">
      <w:pPr>
        <w:pStyle w:val="Textoindependiente"/>
        <w:tabs>
          <w:tab w:val="left" w:pos="1376"/>
        </w:tabs>
      </w:pPr>
    </w:p>
    <w:p w14:paraId="5D02845A" w14:textId="64CD553D" w:rsidR="005C4061" w:rsidRDefault="005C4061" w:rsidP="00634A05">
      <w:pPr>
        <w:pStyle w:val="Textoindependiente"/>
        <w:tabs>
          <w:tab w:val="left" w:pos="1376"/>
        </w:tabs>
      </w:pPr>
    </w:p>
    <w:p w14:paraId="344BEDE9" w14:textId="58DB8177" w:rsidR="005C4061" w:rsidRDefault="005C4061" w:rsidP="00634A05">
      <w:pPr>
        <w:pStyle w:val="Textoindependiente"/>
        <w:tabs>
          <w:tab w:val="left" w:pos="1376"/>
        </w:tabs>
      </w:pPr>
    </w:p>
    <w:p w14:paraId="78028626" w14:textId="488E8456" w:rsidR="005C4061" w:rsidRDefault="005C4061" w:rsidP="00634A05">
      <w:pPr>
        <w:pStyle w:val="Textoindependiente"/>
        <w:tabs>
          <w:tab w:val="left" w:pos="1376"/>
        </w:tabs>
      </w:pPr>
    </w:p>
    <w:p w14:paraId="1E77C10B" w14:textId="431ED04D" w:rsidR="005C4061" w:rsidRDefault="005C4061" w:rsidP="00634A05">
      <w:pPr>
        <w:pStyle w:val="Textoindependiente"/>
        <w:tabs>
          <w:tab w:val="left" w:pos="1376"/>
        </w:tabs>
      </w:pPr>
    </w:p>
    <w:p w14:paraId="1029E49B" w14:textId="41885E8F" w:rsidR="005C4061" w:rsidRDefault="005C4061" w:rsidP="00634A05">
      <w:pPr>
        <w:pStyle w:val="Textoindependiente"/>
        <w:tabs>
          <w:tab w:val="left" w:pos="1376"/>
        </w:tabs>
      </w:pPr>
    </w:p>
    <w:p w14:paraId="27A07835" w14:textId="3370CAB4" w:rsidR="005C4061" w:rsidRDefault="005C4061" w:rsidP="00634A05">
      <w:pPr>
        <w:pStyle w:val="Textoindependiente"/>
        <w:tabs>
          <w:tab w:val="left" w:pos="1376"/>
        </w:tabs>
      </w:pPr>
    </w:p>
    <w:p w14:paraId="091D2546" w14:textId="52A7EC42" w:rsidR="005C4061" w:rsidRDefault="005C4061" w:rsidP="00634A05">
      <w:pPr>
        <w:pStyle w:val="Textoindependiente"/>
        <w:tabs>
          <w:tab w:val="left" w:pos="1376"/>
        </w:tabs>
      </w:pPr>
    </w:p>
    <w:p w14:paraId="0F1F92FF" w14:textId="2FD583FD" w:rsidR="005C4061" w:rsidRDefault="005C4061" w:rsidP="00634A05">
      <w:pPr>
        <w:pStyle w:val="Textoindependiente"/>
        <w:tabs>
          <w:tab w:val="left" w:pos="1376"/>
        </w:tabs>
      </w:pPr>
    </w:p>
    <w:p w14:paraId="30C7157E" w14:textId="2213EBC3" w:rsidR="00634A05" w:rsidRDefault="00634A05" w:rsidP="00634A05">
      <w:pPr>
        <w:pStyle w:val="Textoindependiente"/>
        <w:tabs>
          <w:tab w:val="left" w:pos="1376"/>
        </w:tabs>
      </w:pPr>
    </w:p>
    <w:p w14:paraId="7194CA0D" w14:textId="76FD6707" w:rsidR="00634A05" w:rsidRDefault="00634A05" w:rsidP="00634A05">
      <w:pPr>
        <w:pStyle w:val="Textoindependiente"/>
        <w:tabs>
          <w:tab w:val="left" w:pos="1376"/>
        </w:tabs>
      </w:pPr>
    </w:p>
    <w:p w14:paraId="72667173" w14:textId="315A4843" w:rsidR="00634A05" w:rsidRDefault="00634A05" w:rsidP="00634A05">
      <w:pPr>
        <w:pStyle w:val="Textoindependiente"/>
        <w:tabs>
          <w:tab w:val="left" w:pos="1376"/>
        </w:tabs>
      </w:pPr>
    </w:p>
    <w:p w14:paraId="6F92F732" w14:textId="5FB9E03B" w:rsidR="00634A05" w:rsidRDefault="00634A05" w:rsidP="00634A05">
      <w:pPr>
        <w:pStyle w:val="Textoindependiente"/>
        <w:tabs>
          <w:tab w:val="left" w:pos="1376"/>
        </w:tabs>
      </w:pPr>
    </w:p>
    <w:p w14:paraId="78DC2C2B" w14:textId="6C0F7E6C" w:rsidR="00634A05" w:rsidRDefault="00634A05" w:rsidP="00634A05">
      <w:pPr>
        <w:pStyle w:val="Textoindependiente"/>
        <w:tabs>
          <w:tab w:val="left" w:pos="1376"/>
        </w:tabs>
      </w:pPr>
    </w:p>
    <w:p w14:paraId="2971E70D" w14:textId="68291706" w:rsidR="00634A05" w:rsidRDefault="00634A05" w:rsidP="00634A05">
      <w:pPr>
        <w:pStyle w:val="Textoindependiente"/>
        <w:tabs>
          <w:tab w:val="left" w:pos="1376"/>
        </w:tabs>
      </w:pPr>
    </w:p>
    <w:p w14:paraId="0B652570" w14:textId="1BB9F8A2" w:rsidR="00634A05" w:rsidRDefault="00634A05" w:rsidP="00634A05">
      <w:pPr>
        <w:pStyle w:val="Textoindependiente"/>
        <w:tabs>
          <w:tab w:val="left" w:pos="1376"/>
        </w:tabs>
      </w:pPr>
    </w:p>
    <w:p w14:paraId="48841134" w14:textId="0830B12D" w:rsidR="00634A05" w:rsidRDefault="00634A05" w:rsidP="00634A05">
      <w:pPr>
        <w:pStyle w:val="Textoindependiente"/>
        <w:tabs>
          <w:tab w:val="left" w:pos="1376"/>
        </w:tabs>
      </w:pPr>
    </w:p>
    <w:p w14:paraId="4F09D022" w14:textId="4C34F1BB" w:rsidR="00634A05" w:rsidRDefault="00634A05" w:rsidP="00634A05">
      <w:pPr>
        <w:pStyle w:val="Textoindependiente"/>
        <w:tabs>
          <w:tab w:val="left" w:pos="1376"/>
        </w:tabs>
      </w:pPr>
    </w:p>
    <w:p w14:paraId="262A7E88" w14:textId="15C40124" w:rsidR="00634A05" w:rsidRDefault="00634A05" w:rsidP="00634A05">
      <w:pPr>
        <w:pStyle w:val="Textoindependiente"/>
        <w:tabs>
          <w:tab w:val="left" w:pos="1376"/>
        </w:tabs>
      </w:pPr>
    </w:p>
    <w:p w14:paraId="1B6C6C31" w14:textId="097EA326" w:rsidR="00634A05" w:rsidRPr="00634A05" w:rsidRDefault="00634A05" w:rsidP="00634A05">
      <w:pPr>
        <w:pStyle w:val="Textoindependiente"/>
        <w:tabs>
          <w:tab w:val="left" w:pos="1376"/>
        </w:tabs>
        <w:jc w:val="center"/>
        <w:rPr>
          <w:rFonts w:ascii="Times New Roman" w:hAnsi="Times New Roman"/>
          <w:b/>
          <w:sz w:val="32"/>
        </w:rPr>
      </w:pPr>
      <w:r w:rsidRPr="00634A05">
        <w:rPr>
          <w:rFonts w:ascii="Times New Roman" w:hAnsi="Times New Roman"/>
          <w:b/>
          <w:sz w:val="32"/>
        </w:rPr>
        <w:t>CAPITULO I. PUESTA EN MARCHA DEL PROYECTO</w:t>
      </w:r>
    </w:p>
    <w:p w14:paraId="052DCD57" w14:textId="1E45F4D4" w:rsidR="00482D99" w:rsidRPr="00634A05" w:rsidRDefault="00482D99" w:rsidP="00634A05">
      <w:pPr>
        <w:tabs>
          <w:tab w:val="left" w:pos="1376"/>
        </w:tabs>
        <w:jc w:val="center"/>
        <w:rPr>
          <w:rFonts w:ascii="Times New Roman" w:hAnsi="Times New Roman"/>
          <w:b/>
          <w:sz w:val="40"/>
        </w:rPr>
        <w:sectPr w:rsidR="00482D99" w:rsidRPr="00634A05" w:rsidSect="00B3545A">
          <w:headerReference w:type="default" r:id="rId13"/>
          <w:footerReference w:type="default" r:id="rId14"/>
          <w:headerReference w:type="first" r:id="rId15"/>
          <w:pgSz w:w="11906" w:h="16838"/>
          <w:pgMar w:top="1417" w:right="1701" w:bottom="1417" w:left="1701" w:header="708" w:footer="708" w:gutter="0"/>
          <w:cols w:space="708"/>
          <w:titlePg/>
          <w:docGrid w:linePitch="360"/>
        </w:sectPr>
      </w:pPr>
    </w:p>
    <w:p w14:paraId="66649F38" w14:textId="77777777" w:rsidR="00482D99" w:rsidRPr="00DF5241" w:rsidRDefault="00482D99" w:rsidP="00DF5241">
      <w:pPr>
        <w:pStyle w:val="guiazul"/>
        <w:jc w:val="both"/>
        <w:rPr>
          <w:rFonts w:ascii="Times New Roman" w:hAnsi="Times New Roman"/>
          <w:b/>
          <w:bCs/>
          <w:i w:val="0"/>
          <w:iCs/>
          <w:sz w:val="36"/>
          <w:szCs w:val="28"/>
        </w:rPr>
      </w:pPr>
      <w:bookmarkStart w:id="0" w:name="_Toc33238247"/>
      <w:bookmarkStart w:id="1" w:name="_Toc33337129"/>
      <w:r w:rsidRPr="00DF5241">
        <w:rPr>
          <w:rFonts w:ascii="Times New Roman" w:hAnsi="Times New Roman"/>
          <w:b/>
          <w:bCs/>
          <w:i w:val="0"/>
          <w:iCs/>
          <w:sz w:val="36"/>
          <w:szCs w:val="28"/>
        </w:rPr>
        <w:lastRenderedPageBreak/>
        <w:t>Instrucciones para el uso de este formato</w:t>
      </w:r>
      <w:bookmarkEnd w:id="0"/>
      <w:bookmarkEnd w:id="1"/>
    </w:p>
    <w:p w14:paraId="3D3D132B"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Este formato es una plantilla tipo para documentos de requisitos del software.</w:t>
      </w:r>
    </w:p>
    <w:p w14:paraId="6B151AB5" w14:textId="77777777" w:rsidR="007A1FA4" w:rsidRPr="00DF5241" w:rsidRDefault="007A1FA4" w:rsidP="00DF5241">
      <w:pPr>
        <w:pStyle w:val="guiazul"/>
        <w:ind w:left="360"/>
        <w:jc w:val="both"/>
        <w:rPr>
          <w:rFonts w:ascii="Times New Roman" w:hAnsi="Times New Roman"/>
          <w:i w:val="0"/>
          <w:iCs/>
          <w:sz w:val="22"/>
          <w:szCs w:val="28"/>
        </w:rPr>
      </w:pPr>
    </w:p>
    <w:p w14:paraId="23AE738A"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Está basado y es conforme con el estándar IEEE </w:t>
      </w:r>
      <w:proofErr w:type="spellStart"/>
      <w:r w:rsidRPr="00DF5241">
        <w:rPr>
          <w:rFonts w:ascii="Times New Roman" w:hAnsi="Times New Roman"/>
          <w:i w:val="0"/>
          <w:iCs/>
          <w:sz w:val="22"/>
          <w:szCs w:val="28"/>
        </w:rPr>
        <w:t>Std</w:t>
      </w:r>
      <w:proofErr w:type="spellEnd"/>
      <w:r w:rsidRPr="00DF5241">
        <w:rPr>
          <w:rFonts w:ascii="Times New Roman" w:hAnsi="Times New Roman"/>
          <w:i w:val="0"/>
          <w:iCs/>
          <w:sz w:val="22"/>
          <w:szCs w:val="28"/>
        </w:rPr>
        <w:t xml:space="preserve"> 830-1998.</w:t>
      </w:r>
    </w:p>
    <w:p w14:paraId="76932A41" w14:textId="77777777" w:rsidR="007A1FA4" w:rsidRPr="00DF5241" w:rsidRDefault="007A1FA4" w:rsidP="00DF5241">
      <w:pPr>
        <w:pStyle w:val="guiazul"/>
        <w:ind w:left="360"/>
        <w:jc w:val="both"/>
        <w:rPr>
          <w:rFonts w:ascii="Times New Roman" w:hAnsi="Times New Roman"/>
          <w:i w:val="0"/>
          <w:iCs/>
          <w:sz w:val="22"/>
          <w:szCs w:val="28"/>
        </w:rPr>
      </w:pPr>
    </w:p>
    <w:p w14:paraId="06C8F781" w14:textId="77777777" w:rsidR="007A1FA4" w:rsidRPr="00DF5241" w:rsidRDefault="007A1FA4"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Las secciones que no se consideren aplicables al sistema descrito podrán de forma justificada indicarse como no aplicables (NA).</w:t>
      </w:r>
    </w:p>
    <w:p w14:paraId="66CBB4F3" w14:textId="77777777" w:rsidR="00482D99" w:rsidRPr="00DF5241" w:rsidRDefault="00482D99" w:rsidP="00DF5241">
      <w:pPr>
        <w:pStyle w:val="guiazul"/>
        <w:ind w:left="360"/>
        <w:jc w:val="both"/>
        <w:rPr>
          <w:rFonts w:ascii="Times New Roman" w:hAnsi="Times New Roman"/>
          <w:i w:val="0"/>
          <w:iCs/>
          <w:sz w:val="22"/>
          <w:szCs w:val="28"/>
        </w:rPr>
      </w:pPr>
    </w:p>
    <w:p w14:paraId="2FE9CB1C"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Notas:</w:t>
      </w:r>
    </w:p>
    <w:p w14:paraId="3721BC2D"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 color azul son indicaciones que deben eliminarse y, en su caso, sustituirse por los contenidos descritos en cada apartado.</w:t>
      </w:r>
    </w:p>
    <w:p w14:paraId="243CDD5F" w14:textId="77777777" w:rsidR="00482D99" w:rsidRPr="00DF5241" w:rsidRDefault="00482D99" w:rsidP="00DF5241">
      <w:pPr>
        <w:pStyle w:val="guiazul"/>
        <w:ind w:left="360"/>
        <w:jc w:val="both"/>
        <w:rPr>
          <w:rFonts w:ascii="Times New Roman" w:hAnsi="Times New Roman"/>
          <w:i w:val="0"/>
          <w:iCs/>
          <w:sz w:val="22"/>
          <w:szCs w:val="28"/>
        </w:rPr>
      </w:pPr>
    </w:p>
    <w:p w14:paraId="4E0542E1"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Los textos entre corchetes del tipo “</w:t>
      </w:r>
      <w:r w:rsidRPr="00DF5241">
        <w:rPr>
          <w:rFonts w:ascii="Times New Roman" w:hAnsi="Times New Roman"/>
          <w:i w:val="0"/>
          <w:iCs/>
          <w:sz w:val="22"/>
          <w:szCs w:val="28"/>
        </w:rPr>
        <w:fldChar w:fldCharType="begin"/>
      </w:r>
      <w:r w:rsidRPr="00DF5241">
        <w:rPr>
          <w:rFonts w:ascii="Times New Roman" w:hAnsi="Times New Roman"/>
          <w:i w:val="0"/>
          <w:iCs/>
          <w:sz w:val="22"/>
          <w:szCs w:val="28"/>
        </w:rPr>
        <w:instrText>MACROBUTTON NoMacro [Inserte aquí el texto]</w:instrText>
      </w:r>
      <w:r w:rsidRPr="00DF5241">
        <w:rPr>
          <w:rFonts w:ascii="Times New Roman" w:hAnsi="Times New Roman"/>
          <w:i w:val="0"/>
          <w:iCs/>
          <w:sz w:val="22"/>
          <w:szCs w:val="28"/>
        </w:rPr>
        <w:fldChar w:fldCharType="end"/>
      </w:r>
      <w:r w:rsidRPr="00DF5241">
        <w:rPr>
          <w:rFonts w:ascii="Times New Roman" w:hAnsi="Times New Roman"/>
          <w:i w:val="0"/>
          <w:iCs/>
          <w:sz w:val="22"/>
          <w:szCs w:val="28"/>
        </w:rPr>
        <w:t>” permiten la inclusión directa de texto con el color y estilo adecuado a la sección, al pulsar sobre ellos con el puntero del ratón.</w:t>
      </w:r>
    </w:p>
    <w:p w14:paraId="3AE38283" w14:textId="77777777" w:rsidR="00482D99" w:rsidRPr="00DF5241" w:rsidRDefault="00482D99" w:rsidP="00DF5241">
      <w:pPr>
        <w:pStyle w:val="guiazul"/>
        <w:ind w:left="360"/>
        <w:jc w:val="both"/>
        <w:rPr>
          <w:rFonts w:ascii="Times New Roman" w:hAnsi="Times New Roman"/>
          <w:i w:val="0"/>
          <w:iCs/>
          <w:sz w:val="22"/>
          <w:szCs w:val="28"/>
        </w:rPr>
      </w:pPr>
    </w:p>
    <w:p w14:paraId="4512AE1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Los títulos y subtítulos de cada apartado están definidos como estilos de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de forma que su numeración consecutiva se genera automáticamente según se trate de estilos “Titulo1, Titulo2 y Titulo3”.</w:t>
      </w:r>
    </w:p>
    <w:p w14:paraId="78AD5B4E" w14:textId="77777777" w:rsidR="00482D99" w:rsidRPr="00DF5241" w:rsidRDefault="00482D99" w:rsidP="00DF5241">
      <w:pPr>
        <w:pStyle w:val="guiazul"/>
        <w:ind w:left="360"/>
        <w:jc w:val="both"/>
        <w:rPr>
          <w:rFonts w:ascii="Times New Roman" w:hAnsi="Times New Roman"/>
          <w:i w:val="0"/>
          <w:iCs/>
          <w:sz w:val="22"/>
          <w:szCs w:val="28"/>
        </w:rPr>
      </w:pPr>
    </w:p>
    <w:p w14:paraId="2D94ACF5"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La sangría de los textos dentro de cada apartado se genera automáticamente al pulsar </w:t>
      </w:r>
      <w:proofErr w:type="spellStart"/>
      <w:r w:rsidRPr="00DF5241">
        <w:rPr>
          <w:rFonts w:ascii="Times New Roman" w:hAnsi="Times New Roman"/>
          <w:i w:val="0"/>
          <w:iCs/>
          <w:sz w:val="22"/>
          <w:szCs w:val="28"/>
        </w:rPr>
        <w:t>Intro</w:t>
      </w:r>
      <w:proofErr w:type="spellEnd"/>
      <w:r w:rsidRPr="00DF5241">
        <w:rPr>
          <w:rFonts w:ascii="Times New Roman" w:hAnsi="Times New Roman"/>
          <w:i w:val="0"/>
          <w:iCs/>
          <w:sz w:val="22"/>
          <w:szCs w:val="28"/>
        </w:rPr>
        <w:t xml:space="preserve"> al final de la línea de título. (Estilos Normal indentado1,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2 y Normal </w:t>
      </w:r>
      <w:proofErr w:type="spellStart"/>
      <w:r w:rsidRPr="00DF5241">
        <w:rPr>
          <w:rFonts w:ascii="Times New Roman" w:hAnsi="Times New Roman"/>
          <w:i w:val="0"/>
          <w:iCs/>
          <w:sz w:val="22"/>
          <w:szCs w:val="28"/>
        </w:rPr>
        <w:t>indentado</w:t>
      </w:r>
      <w:proofErr w:type="spellEnd"/>
      <w:r w:rsidRPr="00DF5241">
        <w:rPr>
          <w:rFonts w:ascii="Times New Roman" w:hAnsi="Times New Roman"/>
          <w:i w:val="0"/>
          <w:iCs/>
          <w:sz w:val="22"/>
          <w:szCs w:val="28"/>
        </w:rPr>
        <w:t xml:space="preserve"> 3).</w:t>
      </w:r>
    </w:p>
    <w:p w14:paraId="3BBC02F4" w14:textId="77777777" w:rsidR="00482D99" w:rsidRPr="00DF5241" w:rsidRDefault="00482D99" w:rsidP="00DF5241">
      <w:pPr>
        <w:pStyle w:val="guiazul"/>
        <w:ind w:left="360"/>
        <w:jc w:val="both"/>
        <w:rPr>
          <w:rFonts w:ascii="Times New Roman" w:hAnsi="Times New Roman"/>
          <w:i w:val="0"/>
          <w:iCs/>
          <w:sz w:val="22"/>
          <w:szCs w:val="28"/>
        </w:rPr>
      </w:pPr>
    </w:p>
    <w:p w14:paraId="36CA1D36"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 xml:space="preserve">El índice del documento es una tabla de contenido que </w:t>
      </w:r>
      <w:r w:rsidR="00213F48" w:rsidRPr="00DF5241">
        <w:rPr>
          <w:rFonts w:ascii="Times New Roman" w:hAnsi="Times New Roman"/>
          <w:i w:val="0"/>
          <w:iCs/>
          <w:sz w:val="22"/>
          <w:szCs w:val="28"/>
        </w:rPr>
        <w:t xml:space="preserve">MS </w:t>
      </w:r>
      <w:r w:rsidRPr="00DF5241">
        <w:rPr>
          <w:rFonts w:ascii="Times New Roman" w:hAnsi="Times New Roman"/>
          <w:i w:val="0"/>
          <w:iCs/>
          <w:sz w:val="22"/>
          <w:szCs w:val="28"/>
        </w:rPr>
        <w:t>Word actualiza tomando como criterio los títulos del documento.</w:t>
      </w:r>
    </w:p>
    <w:p w14:paraId="02CF80E7" w14:textId="77777777" w:rsidR="00482D99" w:rsidRPr="00DF5241" w:rsidRDefault="00482D99" w:rsidP="00DF5241">
      <w:pPr>
        <w:pStyle w:val="guiazul"/>
        <w:ind w:left="360"/>
        <w:jc w:val="both"/>
        <w:rPr>
          <w:rFonts w:ascii="Times New Roman" w:hAnsi="Times New Roman"/>
          <w:i w:val="0"/>
          <w:iCs/>
          <w:sz w:val="22"/>
          <w:szCs w:val="28"/>
        </w:rPr>
      </w:pPr>
      <w:r w:rsidRPr="00DF5241">
        <w:rPr>
          <w:rFonts w:ascii="Times New Roman" w:hAnsi="Times New Roman"/>
          <w:i w:val="0"/>
          <w:iCs/>
          <w:sz w:val="22"/>
          <w:szCs w:val="28"/>
        </w:rPr>
        <w:t>Una vez terminada su redacción debe indicarse a Word que actualice todo su contenido para reflejar el contenido definitivo.</w:t>
      </w:r>
    </w:p>
    <w:p w14:paraId="6D90E10D" w14:textId="77777777" w:rsidR="00482D99" w:rsidRPr="00DF5241" w:rsidRDefault="00482D99" w:rsidP="00DF5241">
      <w:pPr>
        <w:pStyle w:val="Textoindependiente"/>
        <w:jc w:val="both"/>
        <w:rPr>
          <w:rFonts w:ascii="Times New Roman" w:hAnsi="Times New Roman"/>
          <w:iCs/>
          <w:sz w:val="18"/>
          <w:szCs w:val="28"/>
        </w:rPr>
      </w:pPr>
    </w:p>
    <w:p w14:paraId="6A16A656" w14:textId="77777777" w:rsidR="00482D99" w:rsidRPr="00DF5241" w:rsidRDefault="00482D99" w:rsidP="00DF5241">
      <w:pPr>
        <w:pStyle w:val="Textoindependiente"/>
        <w:jc w:val="both"/>
        <w:rPr>
          <w:rFonts w:ascii="Times New Roman" w:hAnsi="Times New Roman"/>
          <w:iCs/>
          <w:sz w:val="18"/>
          <w:szCs w:val="28"/>
        </w:rPr>
      </w:pPr>
    </w:p>
    <w:p w14:paraId="01F81055" w14:textId="77777777" w:rsidR="00482D99" w:rsidRPr="00DF5241" w:rsidRDefault="00482D99" w:rsidP="00DF5241">
      <w:pPr>
        <w:pStyle w:val="Textoindependiente"/>
        <w:jc w:val="both"/>
        <w:rPr>
          <w:rFonts w:ascii="Times New Roman" w:hAnsi="Times New Roman"/>
          <w:iCs/>
          <w:sz w:val="18"/>
          <w:szCs w:val="28"/>
        </w:rPr>
      </w:pPr>
    </w:p>
    <w:p w14:paraId="24972D40" w14:textId="77777777" w:rsidR="00482D99" w:rsidRDefault="00482D99">
      <w:pPr>
        <w:pStyle w:val="Textoindependiente"/>
      </w:pPr>
    </w:p>
    <w:p w14:paraId="56AFB5B6" w14:textId="77777777" w:rsidR="00482D99" w:rsidRDefault="00482D99">
      <w:pPr>
        <w:pStyle w:val="Textoindependiente"/>
      </w:pPr>
    </w:p>
    <w:p w14:paraId="2DDAE035" w14:textId="77777777" w:rsidR="00482D99" w:rsidRDefault="00482D99">
      <w:pPr>
        <w:pStyle w:val="Textoindependiente"/>
      </w:pPr>
    </w:p>
    <w:p w14:paraId="40D829F8" w14:textId="77777777" w:rsidR="00482D99" w:rsidRDefault="00482D99">
      <w:pPr>
        <w:pStyle w:val="Textoindependiente"/>
      </w:pPr>
    </w:p>
    <w:p w14:paraId="3FCEEB55" w14:textId="77777777" w:rsidR="00482D99" w:rsidRDefault="00482D99">
      <w:pPr>
        <w:pStyle w:val="Textoindependiente"/>
      </w:pPr>
    </w:p>
    <w:p w14:paraId="0026E65D" w14:textId="77777777" w:rsidR="00482D99" w:rsidRDefault="00482D99">
      <w:pPr>
        <w:pStyle w:val="Textoindependiente"/>
      </w:pPr>
    </w:p>
    <w:p w14:paraId="6F602006" w14:textId="77777777" w:rsidR="00482D99" w:rsidRDefault="00482D99">
      <w:pPr>
        <w:pStyle w:val="Textoindependiente"/>
      </w:pPr>
    </w:p>
    <w:p w14:paraId="55B986C2" w14:textId="77777777" w:rsidR="00482D99" w:rsidRDefault="00482D99">
      <w:pPr>
        <w:pStyle w:val="Textoindependiente"/>
      </w:pPr>
    </w:p>
    <w:p w14:paraId="49739D03" w14:textId="77777777" w:rsidR="00482D99" w:rsidRDefault="00482D99">
      <w:pPr>
        <w:pStyle w:val="Textoindependiente"/>
      </w:pPr>
    </w:p>
    <w:p w14:paraId="735B6270" w14:textId="77777777" w:rsidR="00482D99" w:rsidRDefault="00482D99">
      <w:pPr>
        <w:pStyle w:val="Textoindependiente"/>
      </w:pPr>
    </w:p>
    <w:p w14:paraId="13DC678A" w14:textId="77777777" w:rsidR="00482D99" w:rsidRDefault="00482D99">
      <w:pPr>
        <w:pStyle w:val="Textoindependiente"/>
      </w:pPr>
    </w:p>
    <w:p w14:paraId="097CCE8F" w14:textId="77777777" w:rsidR="00482D99" w:rsidRDefault="00482D99">
      <w:pPr>
        <w:pStyle w:val="Textoindependiente"/>
      </w:pPr>
    </w:p>
    <w:p w14:paraId="140D0AFC" w14:textId="77777777" w:rsidR="00482D99" w:rsidRDefault="00482D99">
      <w:pPr>
        <w:pStyle w:val="Textoindependiente"/>
      </w:pPr>
    </w:p>
    <w:p w14:paraId="536B2084" w14:textId="77777777" w:rsidR="00482D99" w:rsidRDefault="00482D99">
      <w:pPr>
        <w:pStyle w:val="Textoindependiente"/>
      </w:pPr>
    </w:p>
    <w:p w14:paraId="4FCB3FEB" w14:textId="77777777" w:rsidR="00482D99" w:rsidRDefault="00482D99">
      <w:pPr>
        <w:pStyle w:val="Textoindependiente"/>
      </w:pPr>
    </w:p>
    <w:p w14:paraId="435FFDA7" w14:textId="77777777" w:rsidR="00482D99" w:rsidRDefault="00482D99">
      <w:pPr>
        <w:pStyle w:val="Textoindependiente"/>
      </w:pPr>
    </w:p>
    <w:p w14:paraId="5492BCFE" w14:textId="77777777" w:rsidR="00482D99" w:rsidRDefault="00482D99">
      <w:pPr>
        <w:pStyle w:val="Textoindependiente"/>
      </w:pPr>
    </w:p>
    <w:p w14:paraId="1C694780" w14:textId="77777777" w:rsidR="00482D99" w:rsidRDefault="00482D99">
      <w:pPr>
        <w:pStyle w:val="Textoindependiente"/>
      </w:pPr>
    </w:p>
    <w:p w14:paraId="0DE8AA35" w14:textId="77777777" w:rsidR="00482D99" w:rsidRDefault="00482D99">
      <w:pPr>
        <w:pStyle w:val="Textoindependiente"/>
      </w:pPr>
    </w:p>
    <w:p w14:paraId="31D66947" w14:textId="77777777" w:rsidR="00482D99" w:rsidRDefault="00482D99">
      <w:pPr>
        <w:pStyle w:val="Textoindependiente"/>
      </w:pPr>
    </w:p>
    <w:p w14:paraId="0991A136" w14:textId="77777777" w:rsidR="00482D99" w:rsidRDefault="00482D99">
      <w:pPr>
        <w:pStyle w:val="Textoindependiente"/>
      </w:pPr>
    </w:p>
    <w:p w14:paraId="32E254FB" w14:textId="77777777" w:rsidR="00482D99" w:rsidRDefault="00482D99">
      <w:pPr>
        <w:pStyle w:val="Textoindependiente"/>
      </w:pPr>
    </w:p>
    <w:p w14:paraId="2FE2FC26" w14:textId="77777777" w:rsidR="00482D99" w:rsidRDefault="00482D99">
      <w:pPr>
        <w:pStyle w:val="Textoindependiente"/>
      </w:pPr>
    </w:p>
    <w:p w14:paraId="31F004EA" w14:textId="77777777" w:rsidR="00482D99" w:rsidRDefault="00482D99">
      <w:pPr>
        <w:pStyle w:val="Textoindependiente"/>
      </w:pPr>
    </w:p>
    <w:p w14:paraId="5FF946F1" w14:textId="77777777" w:rsidR="00482D99" w:rsidRDefault="00482D99">
      <w:pPr>
        <w:pStyle w:val="Textoindependiente"/>
      </w:pPr>
    </w:p>
    <w:p w14:paraId="792385C1" w14:textId="77777777" w:rsidR="00482D99" w:rsidRDefault="00482D99">
      <w:pPr>
        <w:pStyle w:val="Textoindependiente"/>
      </w:pPr>
    </w:p>
    <w:p w14:paraId="62CF4721" w14:textId="77777777" w:rsidR="00482D99" w:rsidRDefault="00482D99">
      <w:pPr>
        <w:pStyle w:val="Textoindependiente"/>
      </w:pPr>
    </w:p>
    <w:p w14:paraId="44E8AD4E" w14:textId="77777777" w:rsidR="00482D99" w:rsidRDefault="00482D99">
      <w:pPr>
        <w:pStyle w:val="Textoindependiente"/>
      </w:pPr>
    </w:p>
    <w:p w14:paraId="2D4D6DE4" w14:textId="77777777" w:rsidR="00482D99" w:rsidRDefault="00482D99">
      <w:pPr>
        <w:pStyle w:val="Textoindependiente"/>
      </w:pPr>
    </w:p>
    <w:p w14:paraId="0E7D9487" w14:textId="77777777" w:rsidR="00126F76" w:rsidRDefault="00126F76">
      <w:pPr>
        <w:pStyle w:val="Textoindependiente"/>
      </w:pPr>
    </w:p>
    <w:p w14:paraId="02B7CA93" w14:textId="77777777" w:rsidR="00126F76" w:rsidRDefault="00126F76">
      <w:pPr>
        <w:pStyle w:val="Textoindependiente"/>
      </w:pPr>
    </w:p>
    <w:p w14:paraId="5FE32079" w14:textId="77777777" w:rsidR="00126F76" w:rsidRDefault="00126F76">
      <w:pPr>
        <w:pStyle w:val="Textoindependiente"/>
      </w:pPr>
    </w:p>
    <w:p w14:paraId="2761AF35" w14:textId="77777777" w:rsidR="00482D99" w:rsidRDefault="00126F76">
      <w:pPr>
        <w:pStyle w:val="Textoindependiente"/>
      </w:pPr>
      <w:r>
        <w:t xml:space="preserve">De la plantilla de formato del documento © &amp; </w:t>
      </w:r>
      <w:proofErr w:type="spellStart"/>
      <w:r>
        <w:t>Coloriuris</w:t>
      </w:r>
      <w:proofErr w:type="spellEnd"/>
      <w:r>
        <w:t xml:space="preserve"> http://www.qualitatis.org</w:t>
      </w:r>
    </w:p>
    <w:p w14:paraId="698B4849" w14:textId="77777777" w:rsidR="00482D99" w:rsidRDefault="00482D99">
      <w:pPr>
        <w:pStyle w:val="Textoindependiente"/>
        <w:sectPr w:rsidR="00482D99" w:rsidSect="00B3545A">
          <w:headerReference w:type="first" r:id="rId16"/>
          <w:footerReference w:type="first" r:id="rId17"/>
          <w:pgSz w:w="11906" w:h="16838"/>
          <w:pgMar w:top="1417" w:right="1701" w:bottom="1417" w:left="1701" w:header="708" w:footer="708" w:gutter="0"/>
          <w:cols w:space="708"/>
          <w:titlePg/>
          <w:docGrid w:linePitch="360"/>
        </w:sectPr>
      </w:pPr>
      <w:r>
        <w:t>.</w:t>
      </w:r>
    </w:p>
    <w:p w14:paraId="1F611607" w14:textId="77777777" w:rsidR="00482D99" w:rsidRPr="00DF5241" w:rsidRDefault="00482D99">
      <w:pPr>
        <w:pStyle w:val="Titulo1sinnumeracion"/>
        <w:numPr>
          <w:ilvl w:val="0"/>
          <w:numId w:val="0"/>
        </w:numPr>
        <w:rPr>
          <w:rFonts w:ascii="Times New Roman" w:hAnsi="Times New Roman" w:cs="Times New Roman"/>
        </w:rPr>
      </w:pPr>
      <w:bookmarkStart w:id="2" w:name="_Toc33411057"/>
      <w:r w:rsidRPr="00DF5241">
        <w:rPr>
          <w:rFonts w:ascii="Times New Roman" w:hAnsi="Times New Roman" w:cs="Times New Roman"/>
        </w:rPr>
        <w:lastRenderedPageBreak/>
        <w:t>Ficha del documento</w:t>
      </w:r>
      <w:bookmarkEnd w:id="2"/>
    </w:p>
    <w:p w14:paraId="6A96C788" w14:textId="77777777" w:rsidR="00482D99" w:rsidRDefault="00482D99"/>
    <w:p w14:paraId="3571A711" w14:textId="77777777" w:rsidR="00541BAB" w:rsidRDefault="00541BAB"/>
    <w:tbl>
      <w:tblPr>
        <w:tblStyle w:val="Tablaconcuadrcula"/>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219"/>
        <w:gridCol w:w="1219"/>
        <w:gridCol w:w="2902"/>
        <w:gridCol w:w="3154"/>
      </w:tblGrid>
      <w:tr w:rsidR="00541BAB" w:rsidRPr="00541BAB" w14:paraId="52D3FA59" w14:textId="77777777" w:rsidTr="79ABC887">
        <w:tc>
          <w:tcPr>
            <w:tcW w:w="1188" w:type="dxa"/>
            <w:shd w:val="clear" w:color="auto" w:fill="E6E6E6"/>
          </w:tcPr>
          <w:p w14:paraId="6422F7E9"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Fecha</w:t>
            </w:r>
          </w:p>
        </w:tc>
        <w:tc>
          <w:tcPr>
            <w:tcW w:w="1080" w:type="dxa"/>
            <w:shd w:val="clear" w:color="auto" w:fill="E6E6E6"/>
          </w:tcPr>
          <w:p w14:paraId="2C8DA373" w14:textId="77777777" w:rsidR="00541BAB" w:rsidRPr="00DF5241" w:rsidRDefault="00541BAB" w:rsidP="00541BAB">
            <w:pPr>
              <w:jc w:val="center"/>
              <w:rPr>
                <w:rFonts w:ascii="Times New Roman" w:hAnsi="Times New Roman"/>
                <w:b/>
                <w:sz w:val="22"/>
                <w:szCs w:val="28"/>
              </w:rPr>
            </w:pPr>
            <w:r w:rsidRPr="00DF5241">
              <w:rPr>
                <w:rFonts w:ascii="Times New Roman" w:hAnsi="Times New Roman"/>
                <w:b/>
                <w:sz w:val="22"/>
                <w:szCs w:val="28"/>
              </w:rPr>
              <w:t>Revisión</w:t>
            </w:r>
          </w:p>
        </w:tc>
        <w:tc>
          <w:tcPr>
            <w:tcW w:w="3060" w:type="dxa"/>
            <w:shd w:val="clear" w:color="auto" w:fill="E6E6E6"/>
          </w:tcPr>
          <w:p w14:paraId="50C44BA4"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Autor</w:t>
            </w:r>
          </w:p>
        </w:tc>
        <w:tc>
          <w:tcPr>
            <w:tcW w:w="3316" w:type="dxa"/>
            <w:shd w:val="clear" w:color="auto" w:fill="E6E6E6"/>
          </w:tcPr>
          <w:p w14:paraId="1596BCC1" w14:textId="77777777" w:rsidR="00541BAB" w:rsidRPr="00DF5241" w:rsidRDefault="001A44AD" w:rsidP="00541BAB">
            <w:pPr>
              <w:jc w:val="center"/>
              <w:rPr>
                <w:rFonts w:ascii="Times New Roman" w:hAnsi="Times New Roman"/>
                <w:b/>
                <w:sz w:val="22"/>
                <w:szCs w:val="28"/>
              </w:rPr>
            </w:pPr>
            <w:r w:rsidRPr="00DF5241">
              <w:rPr>
                <w:rFonts w:ascii="Times New Roman" w:hAnsi="Times New Roman"/>
                <w:b/>
                <w:sz w:val="22"/>
                <w:szCs w:val="28"/>
              </w:rPr>
              <w:t xml:space="preserve">Verificado </w:t>
            </w:r>
            <w:proofErr w:type="spellStart"/>
            <w:r w:rsidRPr="00DF5241">
              <w:rPr>
                <w:rFonts w:ascii="Times New Roman" w:hAnsi="Times New Roman"/>
                <w:b/>
                <w:sz w:val="22"/>
                <w:szCs w:val="28"/>
              </w:rPr>
              <w:t>dep</w:t>
            </w:r>
            <w:proofErr w:type="spellEnd"/>
            <w:r w:rsidRPr="00DF5241">
              <w:rPr>
                <w:rFonts w:ascii="Times New Roman" w:hAnsi="Times New Roman"/>
                <w:b/>
                <w:sz w:val="22"/>
                <w:szCs w:val="28"/>
              </w:rPr>
              <w:t>. calidad.</w:t>
            </w:r>
          </w:p>
        </w:tc>
      </w:tr>
      <w:tr w:rsidR="00541BAB" w14:paraId="5AE3705D" w14:textId="77777777" w:rsidTr="79ABC887">
        <w:trPr>
          <w:trHeight w:val="1134"/>
        </w:trPr>
        <w:tc>
          <w:tcPr>
            <w:tcW w:w="1188" w:type="dxa"/>
            <w:vAlign w:val="center"/>
          </w:tcPr>
          <w:p w14:paraId="2938180D" w14:textId="5F6D4A3E"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1080" w:type="dxa"/>
            <w:vAlign w:val="center"/>
          </w:tcPr>
          <w:p w14:paraId="67FF7DE4" w14:textId="70D3B0D0" w:rsidR="00541BAB" w:rsidRPr="00DF5241" w:rsidRDefault="0095730C" w:rsidP="001A44AD">
            <w:pPr>
              <w:rPr>
                <w:rFonts w:ascii="Times New Roman" w:hAnsi="Times New Roman"/>
                <w:sz w:val="22"/>
                <w:szCs w:val="28"/>
              </w:rPr>
            </w:pPr>
            <w:r w:rsidRPr="00DF5241">
              <w:rPr>
                <w:rFonts w:ascii="Times New Roman" w:hAnsi="Times New Roman"/>
                <w:sz w:val="22"/>
                <w:szCs w:val="28"/>
              </w:rPr>
              <w:t>17/09/2025</w:t>
            </w:r>
          </w:p>
        </w:tc>
        <w:tc>
          <w:tcPr>
            <w:tcW w:w="3060" w:type="dxa"/>
            <w:vAlign w:val="center"/>
          </w:tcPr>
          <w:p w14:paraId="4F8D857E" w14:textId="10EABF34" w:rsidR="00541BAB" w:rsidRPr="00DF5241" w:rsidRDefault="00AA62A9" w:rsidP="001A44AD">
            <w:pPr>
              <w:rPr>
                <w:rFonts w:ascii="Times New Roman" w:hAnsi="Times New Roman"/>
                <w:sz w:val="22"/>
                <w:szCs w:val="22"/>
              </w:rPr>
            </w:pPr>
            <w:r>
              <w:rPr>
                <w:rFonts w:ascii="Times New Roman" w:hAnsi="Times New Roman"/>
                <w:sz w:val="22"/>
                <w:szCs w:val="22"/>
              </w:rPr>
              <w:t>Dayanna Castillo</w:t>
            </w:r>
          </w:p>
        </w:tc>
        <w:tc>
          <w:tcPr>
            <w:tcW w:w="3316" w:type="dxa"/>
            <w:vAlign w:val="center"/>
          </w:tcPr>
          <w:p w14:paraId="034721AC" w14:textId="7F29939D" w:rsidR="00541BAB" w:rsidRPr="00DF5241" w:rsidRDefault="00DF5241" w:rsidP="001A44AD">
            <w:pPr>
              <w:jc w:val="center"/>
              <w:rPr>
                <w:rFonts w:ascii="Times New Roman" w:hAnsi="Times New Roman"/>
                <w:sz w:val="22"/>
                <w:szCs w:val="28"/>
              </w:rPr>
            </w:pPr>
            <w:r w:rsidRPr="00DF5241">
              <w:rPr>
                <w:rFonts w:ascii="Times New Roman" w:hAnsi="Times New Roman"/>
                <w:sz w:val="22"/>
                <w:szCs w:val="28"/>
              </w:rPr>
              <w:t>Carlos Pichardo (Gerente de Proyecto)</w:t>
            </w:r>
          </w:p>
        </w:tc>
      </w:tr>
    </w:tbl>
    <w:p w14:paraId="2F585FC3" w14:textId="67148DF1" w:rsidR="00126F76" w:rsidRPr="00AA62A9" w:rsidRDefault="00126F76">
      <w:pPr>
        <w:pStyle w:val="Encabezado"/>
        <w:tabs>
          <w:tab w:val="clear" w:pos="4252"/>
          <w:tab w:val="clear" w:pos="8504"/>
        </w:tabs>
        <w:rPr>
          <w:rFonts w:cs="Arial"/>
          <w:lang w:val="es-DO"/>
        </w:rPr>
      </w:pPr>
    </w:p>
    <w:p w14:paraId="6C5E7EF9" w14:textId="77777777" w:rsidR="00126F76" w:rsidRPr="00AA62A9" w:rsidRDefault="00126F76">
      <w:pPr>
        <w:pStyle w:val="Encabezado"/>
        <w:tabs>
          <w:tab w:val="clear" w:pos="4252"/>
          <w:tab w:val="clear" w:pos="8504"/>
        </w:tabs>
        <w:rPr>
          <w:rFonts w:ascii="Times New Roman" w:hAnsi="Times New Roman"/>
          <w:sz w:val="22"/>
          <w:szCs w:val="28"/>
          <w:lang w:val="es-DO"/>
        </w:rPr>
      </w:pPr>
    </w:p>
    <w:p w14:paraId="003A0D13" w14:textId="7B93FF84" w:rsidR="00126F76" w:rsidRPr="00DF5241" w:rsidRDefault="00126F76">
      <w:pPr>
        <w:pStyle w:val="Encabezado"/>
        <w:tabs>
          <w:tab w:val="clear" w:pos="4252"/>
          <w:tab w:val="clear" w:pos="8504"/>
        </w:tabs>
        <w:rPr>
          <w:rFonts w:ascii="Times New Roman" w:hAnsi="Times New Roman"/>
          <w:sz w:val="22"/>
          <w:szCs w:val="28"/>
        </w:rPr>
      </w:pPr>
      <w:r w:rsidRPr="00DF5241">
        <w:rPr>
          <w:rFonts w:ascii="Times New Roman" w:hAnsi="Times New Roman"/>
          <w:sz w:val="22"/>
          <w:szCs w:val="28"/>
        </w:rPr>
        <w:t>Documento validado por las parte</w:t>
      </w:r>
      <w:r w:rsidR="00541BAB" w:rsidRPr="00DF5241">
        <w:rPr>
          <w:rFonts w:ascii="Times New Roman" w:hAnsi="Times New Roman"/>
          <w:sz w:val="22"/>
          <w:szCs w:val="28"/>
        </w:rPr>
        <w:t>s en fecha</w:t>
      </w:r>
      <w:r w:rsidRPr="00DF5241">
        <w:rPr>
          <w:rFonts w:ascii="Times New Roman" w:hAnsi="Times New Roman"/>
          <w:sz w:val="22"/>
          <w:szCs w:val="28"/>
        </w:rPr>
        <w:t xml:space="preserve">: </w:t>
      </w:r>
      <w:r w:rsidR="00DF5241">
        <w:rPr>
          <w:rFonts w:ascii="Times New Roman" w:hAnsi="Times New Roman"/>
          <w:sz w:val="22"/>
          <w:szCs w:val="28"/>
        </w:rPr>
        <w:t>18/09/2025</w:t>
      </w:r>
    </w:p>
    <w:p w14:paraId="4E1433B2" w14:textId="77777777" w:rsidR="00126F76" w:rsidRPr="00DF5241" w:rsidRDefault="00126F76">
      <w:pPr>
        <w:pStyle w:val="Encabezado"/>
        <w:tabs>
          <w:tab w:val="clear" w:pos="4252"/>
          <w:tab w:val="clear" w:pos="8504"/>
        </w:tabs>
        <w:rPr>
          <w:rFonts w:ascii="Times New Roman" w:hAnsi="Times New Roman"/>
          <w:sz w:val="22"/>
          <w:szCs w:val="28"/>
        </w:rPr>
      </w:pPr>
    </w:p>
    <w:tbl>
      <w:tblPr>
        <w:tblStyle w:val="Tablaconcuadrcula"/>
        <w:tblW w:w="0" w:type="auto"/>
        <w:jc w:val="center"/>
        <w:tblLook w:val="01E0" w:firstRow="1" w:lastRow="1" w:firstColumn="1" w:lastColumn="1" w:noHBand="0" w:noVBand="0"/>
      </w:tblPr>
      <w:tblGrid>
        <w:gridCol w:w="4244"/>
        <w:gridCol w:w="4250"/>
      </w:tblGrid>
      <w:tr w:rsidR="00126F76" w:rsidRPr="00DF5241" w14:paraId="658755E2" w14:textId="77777777" w:rsidTr="2919E1A2">
        <w:trPr>
          <w:jc w:val="center"/>
        </w:trPr>
        <w:tc>
          <w:tcPr>
            <w:tcW w:w="4322" w:type="dxa"/>
          </w:tcPr>
          <w:p w14:paraId="78100A6E"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el cliente</w:t>
            </w:r>
          </w:p>
        </w:tc>
        <w:tc>
          <w:tcPr>
            <w:tcW w:w="4322" w:type="dxa"/>
          </w:tcPr>
          <w:p w14:paraId="1A6D133A" w14:textId="77777777" w:rsidR="00126F76" w:rsidRPr="00DF5241" w:rsidRDefault="00126F76" w:rsidP="00541BAB">
            <w:pPr>
              <w:pStyle w:val="Encabezado"/>
              <w:tabs>
                <w:tab w:val="clear" w:pos="4252"/>
                <w:tab w:val="clear" w:pos="8504"/>
              </w:tabs>
              <w:jc w:val="center"/>
              <w:rPr>
                <w:rFonts w:ascii="Times New Roman" w:hAnsi="Times New Roman"/>
                <w:sz w:val="22"/>
                <w:szCs w:val="28"/>
                <w:lang w:val="fr-FR"/>
              </w:rPr>
            </w:pPr>
            <w:proofErr w:type="spellStart"/>
            <w:r w:rsidRPr="00DF5241">
              <w:rPr>
                <w:rFonts w:ascii="Times New Roman" w:hAnsi="Times New Roman"/>
                <w:sz w:val="22"/>
                <w:szCs w:val="28"/>
                <w:lang w:val="fr-FR"/>
              </w:rPr>
              <w:t>Por</w:t>
            </w:r>
            <w:proofErr w:type="spellEnd"/>
            <w:r w:rsidRPr="00DF5241">
              <w:rPr>
                <w:rFonts w:ascii="Times New Roman" w:hAnsi="Times New Roman"/>
                <w:sz w:val="22"/>
                <w:szCs w:val="28"/>
                <w:lang w:val="fr-FR"/>
              </w:rPr>
              <w:t xml:space="preserve"> la </w:t>
            </w:r>
            <w:proofErr w:type="spellStart"/>
            <w:r w:rsidRPr="00DF5241">
              <w:rPr>
                <w:rFonts w:ascii="Times New Roman" w:hAnsi="Times New Roman"/>
                <w:sz w:val="22"/>
                <w:szCs w:val="28"/>
                <w:lang w:val="fr-FR"/>
              </w:rPr>
              <w:t>empresa</w:t>
            </w:r>
            <w:proofErr w:type="spellEnd"/>
            <w:r w:rsidRPr="00DF5241">
              <w:rPr>
                <w:rFonts w:ascii="Times New Roman" w:hAnsi="Times New Roman"/>
                <w:sz w:val="22"/>
                <w:szCs w:val="28"/>
                <w:lang w:val="fr-FR"/>
              </w:rPr>
              <w:t xml:space="preserve"> </w:t>
            </w:r>
            <w:proofErr w:type="spellStart"/>
            <w:r w:rsidRPr="00DF5241">
              <w:rPr>
                <w:rFonts w:ascii="Times New Roman" w:hAnsi="Times New Roman"/>
                <w:sz w:val="22"/>
                <w:szCs w:val="28"/>
                <w:lang w:val="fr-FR"/>
              </w:rPr>
              <w:t>suministradora</w:t>
            </w:r>
            <w:proofErr w:type="spellEnd"/>
          </w:p>
        </w:tc>
      </w:tr>
      <w:tr w:rsidR="00126F76" w:rsidRPr="00DF5241" w14:paraId="0F561775" w14:textId="77777777" w:rsidTr="2919E1A2">
        <w:trPr>
          <w:jc w:val="center"/>
        </w:trPr>
        <w:tc>
          <w:tcPr>
            <w:tcW w:w="4322" w:type="dxa"/>
          </w:tcPr>
          <w:p w14:paraId="13F6B9B0" w14:textId="3FC0933E" w:rsidR="00126F76" w:rsidRPr="00AA62A9" w:rsidRDefault="00DF5241">
            <w:pPr>
              <w:pStyle w:val="Encabezado"/>
              <w:tabs>
                <w:tab w:val="clear" w:pos="4252"/>
                <w:tab w:val="clear" w:pos="8504"/>
              </w:tabs>
              <w:rPr>
                <w:rFonts w:ascii="Times New Roman" w:hAnsi="Times New Roman"/>
                <w:sz w:val="22"/>
                <w:szCs w:val="28"/>
                <w:lang w:val="es-DO"/>
              </w:rPr>
            </w:pPr>
            <w:r w:rsidRPr="00AA62A9">
              <w:rPr>
                <w:rFonts w:ascii="Times New Roman" w:hAnsi="Times New Roman"/>
                <w:sz w:val="22"/>
                <w:szCs w:val="28"/>
                <w:lang w:val="es-DO"/>
              </w:rPr>
              <w:t xml:space="preserve">Instituto </w:t>
            </w:r>
            <w:proofErr w:type="spellStart"/>
            <w:r w:rsidRPr="00AA62A9">
              <w:rPr>
                <w:rFonts w:ascii="Times New Roman" w:hAnsi="Times New Roman"/>
                <w:sz w:val="22"/>
                <w:szCs w:val="28"/>
                <w:lang w:val="es-DO"/>
              </w:rPr>
              <w:t>Tecnologico</w:t>
            </w:r>
            <w:proofErr w:type="spellEnd"/>
            <w:r w:rsidRPr="00AA62A9">
              <w:rPr>
                <w:rFonts w:ascii="Times New Roman" w:hAnsi="Times New Roman"/>
                <w:sz w:val="22"/>
                <w:szCs w:val="28"/>
                <w:lang w:val="es-DO"/>
              </w:rPr>
              <w:t xml:space="preserve"> de Las </w:t>
            </w:r>
            <w:proofErr w:type="spellStart"/>
            <w:r w:rsidRPr="00AA62A9">
              <w:rPr>
                <w:rFonts w:ascii="Times New Roman" w:hAnsi="Times New Roman"/>
                <w:sz w:val="22"/>
                <w:szCs w:val="28"/>
                <w:lang w:val="es-DO"/>
              </w:rPr>
              <w:t>Americas</w:t>
            </w:r>
            <w:proofErr w:type="spellEnd"/>
            <w:r w:rsidRPr="00AA62A9">
              <w:rPr>
                <w:rFonts w:ascii="Times New Roman" w:hAnsi="Times New Roman"/>
                <w:sz w:val="22"/>
                <w:szCs w:val="28"/>
                <w:lang w:val="es-DO"/>
              </w:rPr>
              <w:t xml:space="preserve"> (ITLA)</w:t>
            </w:r>
          </w:p>
        </w:tc>
        <w:tc>
          <w:tcPr>
            <w:tcW w:w="4322" w:type="dxa"/>
          </w:tcPr>
          <w:p w14:paraId="1D656BB0" w14:textId="1A9AD057" w:rsidR="00126F76" w:rsidRPr="00AA62A9" w:rsidRDefault="00126F76">
            <w:pPr>
              <w:pStyle w:val="Encabezado"/>
              <w:tabs>
                <w:tab w:val="clear" w:pos="4252"/>
                <w:tab w:val="clear" w:pos="8504"/>
              </w:tabs>
              <w:rPr>
                <w:rFonts w:ascii="Times New Roman" w:hAnsi="Times New Roman"/>
                <w:sz w:val="22"/>
                <w:szCs w:val="28"/>
                <w:lang w:val="es-DO"/>
              </w:rPr>
            </w:pPr>
          </w:p>
          <w:p w14:paraId="56E0F64F" w14:textId="3EF0219C" w:rsidR="00126F76" w:rsidRPr="00DF5241" w:rsidRDefault="00DF5241">
            <w:pPr>
              <w:pStyle w:val="Encabezado"/>
              <w:tabs>
                <w:tab w:val="clear" w:pos="4252"/>
                <w:tab w:val="clear" w:pos="8504"/>
              </w:tabs>
              <w:rPr>
                <w:rFonts w:ascii="Times New Roman" w:hAnsi="Times New Roman"/>
                <w:sz w:val="22"/>
                <w:szCs w:val="28"/>
                <w:lang w:val="fr-FR"/>
              </w:rPr>
            </w:pPr>
            <w:proofErr w:type="spellStart"/>
            <w:r>
              <w:rPr>
                <w:rFonts w:ascii="Times New Roman" w:hAnsi="Times New Roman"/>
                <w:sz w:val="22"/>
                <w:szCs w:val="28"/>
                <w:lang w:val="fr-FR"/>
              </w:rPr>
              <w:t>Equipo</w:t>
            </w:r>
            <w:proofErr w:type="spellEnd"/>
            <w:r>
              <w:rPr>
                <w:rFonts w:ascii="Times New Roman" w:hAnsi="Times New Roman"/>
                <w:sz w:val="22"/>
                <w:szCs w:val="28"/>
                <w:lang w:val="fr-FR"/>
              </w:rPr>
              <w:t xml:space="preserve"> de </w:t>
            </w:r>
            <w:proofErr w:type="spellStart"/>
            <w:r>
              <w:rPr>
                <w:rFonts w:ascii="Times New Roman" w:hAnsi="Times New Roman"/>
                <w:sz w:val="22"/>
                <w:szCs w:val="28"/>
                <w:lang w:val="fr-FR"/>
              </w:rPr>
              <w:t>Desarrollo</w:t>
            </w:r>
            <w:proofErr w:type="spellEnd"/>
          </w:p>
        </w:tc>
      </w:tr>
      <w:tr w:rsidR="00126F76" w:rsidRPr="00DF5241" w14:paraId="5A6E9C6C" w14:textId="77777777" w:rsidTr="2919E1A2">
        <w:trPr>
          <w:trHeight w:val="425"/>
          <w:jc w:val="center"/>
        </w:trPr>
        <w:tc>
          <w:tcPr>
            <w:tcW w:w="4322" w:type="dxa"/>
          </w:tcPr>
          <w:p w14:paraId="74CEA669" w14:textId="78599C58" w:rsidR="00126F76" w:rsidRPr="00DF5241" w:rsidRDefault="002E1188">
            <w:pPr>
              <w:pStyle w:val="Encabezado"/>
              <w:tabs>
                <w:tab w:val="clear" w:pos="4252"/>
                <w:tab w:val="clear" w:pos="8504"/>
              </w:tabs>
              <w:rPr>
                <w:rFonts w:ascii="Times New Roman" w:hAnsi="Times New Roman"/>
                <w:sz w:val="22"/>
                <w:szCs w:val="28"/>
              </w:rPr>
            </w:pPr>
            <w:r>
              <w:rPr>
                <w:rFonts w:ascii="Times New Roman" w:hAnsi="Times New Roman"/>
                <w:sz w:val="22"/>
                <w:szCs w:val="28"/>
              </w:rPr>
              <w:t>Profesor Carlos Antonio Pichardo</w:t>
            </w:r>
          </w:p>
        </w:tc>
        <w:tc>
          <w:tcPr>
            <w:tcW w:w="4322" w:type="dxa"/>
          </w:tcPr>
          <w:p w14:paraId="36D31237" w14:textId="2F02591F" w:rsidR="00126F76" w:rsidRPr="00DF5241" w:rsidRDefault="00AA62A9">
            <w:pPr>
              <w:pStyle w:val="Encabezado"/>
              <w:tabs>
                <w:tab w:val="clear" w:pos="4252"/>
                <w:tab w:val="clear" w:pos="8504"/>
              </w:tabs>
              <w:rPr>
                <w:rFonts w:ascii="Times New Roman" w:hAnsi="Times New Roman"/>
                <w:sz w:val="22"/>
                <w:szCs w:val="22"/>
              </w:rPr>
            </w:pPr>
            <w:r>
              <w:rPr>
                <w:rFonts w:ascii="Times New Roman" w:hAnsi="Times New Roman"/>
                <w:sz w:val="22"/>
                <w:szCs w:val="22"/>
              </w:rPr>
              <w:t>Dayanna Castillo</w:t>
            </w:r>
          </w:p>
        </w:tc>
      </w:tr>
    </w:tbl>
    <w:p w14:paraId="6073D045" w14:textId="77777777" w:rsidR="00126F76" w:rsidRPr="00DF5241" w:rsidRDefault="00126F76">
      <w:pPr>
        <w:pStyle w:val="Encabezado"/>
        <w:tabs>
          <w:tab w:val="clear" w:pos="4252"/>
          <w:tab w:val="clear" w:pos="8504"/>
        </w:tabs>
        <w:rPr>
          <w:rFonts w:ascii="Times New Roman" w:hAnsi="Times New Roman"/>
          <w:sz w:val="22"/>
          <w:szCs w:val="28"/>
        </w:rPr>
      </w:pPr>
    </w:p>
    <w:p w14:paraId="5609DCA1" w14:textId="77777777" w:rsidR="00126F76" w:rsidRPr="00DF5241" w:rsidRDefault="00126F76">
      <w:pPr>
        <w:pStyle w:val="Encabezado"/>
        <w:tabs>
          <w:tab w:val="clear" w:pos="4252"/>
          <w:tab w:val="clear" w:pos="8504"/>
        </w:tabs>
        <w:rPr>
          <w:rFonts w:ascii="Times New Roman" w:hAnsi="Times New Roman"/>
          <w:sz w:val="22"/>
          <w:szCs w:val="28"/>
        </w:rPr>
      </w:pPr>
    </w:p>
    <w:p w14:paraId="5361E61A" w14:textId="77777777" w:rsidR="00126F76" w:rsidRPr="00DF5241" w:rsidRDefault="00126F76">
      <w:pPr>
        <w:pStyle w:val="Encabezado"/>
        <w:tabs>
          <w:tab w:val="clear" w:pos="4252"/>
          <w:tab w:val="clear" w:pos="8504"/>
        </w:tabs>
        <w:rPr>
          <w:rFonts w:ascii="Times New Roman" w:hAnsi="Times New Roman"/>
          <w:sz w:val="22"/>
          <w:szCs w:val="28"/>
        </w:rPr>
      </w:pPr>
    </w:p>
    <w:p w14:paraId="6DC55693" w14:textId="77777777" w:rsidR="00482D99" w:rsidRDefault="00482D99">
      <w:pPr>
        <w:pStyle w:val="Encabezado"/>
        <w:tabs>
          <w:tab w:val="clear" w:pos="4252"/>
          <w:tab w:val="clear" w:pos="8504"/>
        </w:tabs>
      </w:pPr>
    </w:p>
    <w:p w14:paraId="46972B28" w14:textId="77777777" w:rsidR="00482D99" w:rsidRDefault="00482D99"/>
    <w:p w14:paraId="305F6AC9" w14:textId="77777777" w:rsidR="00482D99" w:rsidRDefault="00482D99"/>
    <w:p w14:paraId="57905EE9" w14:textId="77777777" w:rsidR="00482D99" w:rsidRDefault="00482D99"/>
    <w:p w14:paraId="5895EBD5" w14:textId="77777777" w:rsidR="00482D99" w:rsidRDefault="00482D99">
      <w:pPr>
        <w:sectPr w:rsidR="00482D99" w:rsidSect="00B3545A">
          <w:headerReference w:type="default" r:id="rId18"/>
          <w:headerReference w:type="first" r:id="rId19"/>
          <w:footerReference w:type="first" r:id="rId20"/>
          <w:pgSz w:w="11906" w:h="16838"/>
          <w:pgMar w:top="1417" w:right="1701" w:bottom="1417" w:left="1701" w:header="708" w:footer="708" w:gutter="0"/>
          <w:cols w:space="708"/>
          <w:titlePg/>
          <w:docGrid w:linePitch="360"/>
        </w:sectPr>
      </w:pPr>
    </w:p>
    <w:p w14:paraId="0A852665" w14:textId="77777777" w:rsidR="00482D99" w:rsidRPr="002E1188" w:rsidRDefault="00482D99">
      <w:pPr>
        <w:pStyle w:val="Titulo1sinnumeracion"/>
        <w:numPr>
          <w:ilvl w:val="0"/>
          <w:numId w:val="0"/>
        </w:numPr>
        <w:rPr>
          <w:rFonts w:ascii="Times New Roman" w:hAnsi="Times New Roman" w:cs="Times New Roman"/>
          <w:sz w:val="36"/>
          <w:szCs w:val="36"/>
        </w:rPr>
      </w:pPr>
      <w:bookmarkStart w:id="3" w:name="_Toc33411058"/>
      <w:r w:rsidRPr="002E1188">
        <w:rPr>
          <w:rFonts w:ascii="Times New Roman" w:hAnsi="Times New Roman" w:cs="Times New Roman"/>
          <w:sz w:val="36"/>
          <w:szCs w:val="36"/>
        </w:rPr>
        <w:lastRenderedPageBreak/>
        <w:t>Contenido</w:t>
      </w:r>
      <w:bookmarkEnd w:id="3"/>
    </w:p>
    <w:p w14:paraId="311EA644" w14:textId="15963253" w:rsidR="00482D99" w:rsidRPr="002E1188" w:rsidRDefault="00482D99">
      <w:pPr>
        <w:pStyle w:val="TDC1"/>
        <w:tabs>
          <w:tab w:val="right" w:pos="8494"/>
        </w:tabs>
        <w:rPr>
          <w:rFonts w:ascii="Times New Roman" w:hAnsi="Times New Roman"/>
          <w:b w:val="0"/>
          <w:bCs w:val="0"/>
          <w:caps w:val="0"/>
          <w:noProof/>
          <w:sz w:val="28"/>
        </w:rPr>
      </w:pPr>
      <w:r w:rsidRPr="002E1188">
        <w:rPr>
          <w:rFonts w:ascii="Times New Roman" w:hAnsi="Times New Roman"/>
          <w:sz w:val="22"/>
          <w:szCs w:val="32"/>
        </w:rPr>
        <w:fldChar w:fldCharType="begin"/>
      </w:r>
      <w:r w:rsidRPr="002E1188">
        <w:rPr>
          <w:rFonts w:ascii="Times New Roman" w:hAnsi="Times New Roman"/>
          <w:sz w:val="22"/>
          <w:szCs w:val="32"/>
        </w:rPr>
        <w:instrText xml:space="preserve"> TOC \o "1-3" \h \z </w:instrText>
      </w:r>
      <w:r w:rsidRPr="002E1188">
        <w:rPr>
          <w:rFonts w:ascii="Times New Roman" w:hAnsi="Times New Roman"/>
          <w:sz w:val="22"/>
          <w:szCs w:val="32"/>
        </w:rPr>
        <w:fldChar w:fldCharType="separate"/>
      </w:r>
      <w:hyperlink w:anchor="_Toc33411057" w:history="1">
        <w:r w:rsidRPr="002E1188">
          <w:rPr>
            <w:rStyle w:val="Hipervnculo"/>
            <w:rFonts w:ascii="Times New Roman" w:hAnsi="Times New Roman"/>
            <w:noProof/>
            <w:sz w:val="22"/>
            <w:szCs w:val="32"/>
          </w:rPr>
          <w:t>Ficha del documento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_Toc33411057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5</w:t>
        </w:r>
        <w:r w:rsidRPr="002E1188">
          <w:rPr>
            <w:rFonts w:ascii="Times New Roman" w:hAnsi="Times New Roman"/>
            <w:noProof/>
            <w:webHidden/>
            <w:sz w:val="22"/>
            <w:szCs w:val="32"/>
          </w:rPr>
          <w:fldChar w:fldCharType="end"/>
        </w:r>
      </w:hyperlink>
    </w:p>
    <w:p w14:paraId="7FDD53AB" w14:textId="3D92A5B3" w:rsidR="00482D99" w:rsidRPr="002E1188" w:rsidRDefault="00482D99">
      <w:pPr>
        <w:pStyle w:val="TDC1"/>
        <w:tabs>
          <w:tab w:val="right" w:pos="8494"/>
        </w:tabs>
        <w:rPr>
          <w:rFonts w:ascii="Times New Roman" w:hAnsi="Times New Roman"/>
          <w:b w:val="0"/>
          <w:bCs w:val="0"/>
          <w:caps w:val="0"/>
          <w:noProof/>
          <w:sz w:val="28"/>
        </w:rPr>
      </w:pPr>
      <w:hyperlink w:anchor="_Toc33411058" w:history="1">
        <w:r w:rsidRPr="002E1188">
          <w:rPr>
            <w:rStyle w:val="Hipervnculo"/>
            <w:rFonts w:ascii="Times New Roman" w:hAnsi="Times New Roman"/>
            <w:noProof/>
            <w:sz w:val="22"/>
            <w:szCs w:val="32"/>
          </w:rPr>
          <w:t>Contenido</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_Toc33411058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6</w:t>
        </w:r>
        <w:r w:rsidRPr="002E1188">
          <w:rPr>
            <w:rFonts w:ascii="Times New Roman" w:hAnsi="Times New Roman"/>
            <w:noProof/>
            <w:webHidden/>
            <w:sz w:val="22"/>
            <w:szCs w:val="32"/>
          </w:rPr>
          <w:fldChar w:fldCharType="end"/>
        </w:r>
      </w:hyperlink>
    </w:p>
    <w:p w14:paraId="68DFC692" w14:textId="12CF226D"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59" w:history="1">
        <w:r w:rsidRPr="002E1188">
          <w:rPr>
            <w:rStyle w:val="Hipervnculo"/>
            <w:rFonts w:ascii="Times New Roman" w:hAnsi="Times New Roman"/>
            <w:noProof/>
            <w:sz w:val="22"/>
            <w:szCs w:val="32"/>
          </w:rPr>
          <w:t>1</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Introducción</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_Toc33411059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8</w:t>
        </w:r>
        <w:r w:rsidRPr="002E1188">
          <w:rPr>
            <w:rFonts w:ascii="Times New Roman" w:hAnsi="Times New Roman"/>
            <w:noProof/>
            <w:webHidden/>
            <w:sz w:val="22"/>
            <w:szCs w:val="32"/>
          </w:rPr>
          <w:fldChar w:fldCharType="end"/>
        </w:r>
      </w:hyperlink>
    </w:p>
    <w:p w14:paraId="6BD1CE31" w14:textId="55EF3C12"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0" w:history="1">
        <w:r w:rsidRPr="002E1188">
          <w:rPr>
            <w:rStyle w:val="Hipervnculo"/>
            <w:rFonts w:ascii="Times New Roman" w:hAnsi="Times New Roman"/>
            <w:noProof/>
            <w:sz w:val="22"/>
            <w:szCs w:val="28"/>
          </w:rPr>
          <w:t>1.1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Propósito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6AE01101" w14:textId="19B9DDC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1" w:history="1">
        <w:r w:rsidRPr="002E1188">
          <w:rPr>
            <w:rStyle w:val="Hipervnculo"/>
            <w:rFonts w:ascii="Times New Roman" w:hAnsi="Times New Roman"/>
            <w:noProof/>
            <w:sz w:val="22"/>
            <w:szCs w:val="28"/>
          </w:rPr>
          <w:t>1.2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Alcance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9</w:t>
        </w:r>
        <w:r w:rsidRPr="002E1188">
          <w:rPr>
            <w:rFonts w:ascii="Times New Roman" w:hAnsi="Times New Roman"/>
            <w:noProof/>
            <w:webHidden/>
            <w:sz w:val="22"/>
            <w:szCs w:val="28"/>
          </w:rPr>
          <w:fldChar w:fldCharType="end"/>
        </w:r>
      </w:hyperlink>
    </w:p>
    <w:p w14:paraId="30F94016" w14:textId="17836C77"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2" w:history="1">
        <w:r w:rsidRPr="002E1188">
          <w:rPr>
            <w:rStyle w:val="Hipervnculo"/>
            <w:rFonts w:ascii="Times New Roman" w:hAnsi="Times New Roman"/>
            <w:noProof/>
            <w:sz w:val="22"/>
            <w:szCs w:val="28"/>
          </w:rPr>
          <w:t>1.3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Personal involucrado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651C550C" w14:textId="10550EAB"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3" w:history="1">
        <w:r w:rsidRPr="002E1188">
          <w:rPr>
            <w:rStyle w:val="Hipervnculo"/>
            <w:rFonts w:ascii="Times New Roman" w:hAnsi="Times New Roman"/>
            <w:noProof/>
            <w:sz w:val="22"/>
            <w:szCs w:val="28"/>
          </w:rPr>
          <w:t>1.4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Definiciones, acrónimos y abreviaturas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_Toc33411063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10</w:t>
        </w:r>
        <w:r w:rsidRPr="002E1188">
          <w:rPr>
            <w:rFonts w:ascii="Times New Roman" w:hAnsi="Times New Roman"/>
            <w:noProof/>
            <w:webHidden/>
            <w:sz w:val="22"/>
            <w:szCs w:val="28"/>
          </w:rPr>
          <w:fldChar w:fldCharType="end"/>
        </w:r>
      </w:hyperlink>
    </w:p>
    <w:p w14:paraId="0AF78B06" w14:textId="38F89ED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4" w:history="1">
        <w:r w:rsidRPr="002E1188">
          <w:rPr>
            <w:rStyle w:val="Hipervnculo"/>
            <w:rFonts w:ascii="Times New Roman" w:hAnsi="Times New Roman"/>
            <w:noProof/>
            <w:sz w:val="22"/>
            <w:szCs w:val="28"/>
          </w:rPr>
          <w:t>1.5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Referencias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11</w:t>
        </w:r>
        <w:r w:rsidRPr="002E1188">
          <w:rPr>
            <w:rFonts w:ascii="Times New Roman" w:hAnsi="Times New Roman"/>
            <w:noProof/>
            <w:webHidden/>
            <w:sz w:val="22"/>
            <w:szCs w:val="28"/>
          </w:rPr>
          <w:fldChar w:fldCharType="end"/>
        </w:r>
      </w:hyperlink>
    </w:p>
    <w:p w14:paraId="559D1A9A" w14:textId="3AEEFC1B"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5" w:history="1">
        <w:r w:rsidRPr="002E1188">
          <w:rPr>
            <w:rStyle w:val="Hipervnculo"/>
            <w:rFonts w:ascii="Times New Roman" w:hAnsi="Times New Roman"/>
            <w:noProof/>
            <w:sz w:val="22"/>
            <w:szCs w:val="28"/>
          </w:rPr>
          <w:t>1.6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Resumen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12</w:t>
        </w:r>
        <w:r w:rsidRPr="002E1188">
          <w:rPr>
            <w:rFonts w:ascii="Times New Roman" w:hAnsi="Times New Roman"/>
            <w:noProof/>
            <w:webHidden/>
            <w:sz w:val="22"/>
            <w:szCs w:val="28"/>
          </w:rPr>
          <w:fldChar w:fldCharType="end"/>
        </w:r>
      </w:hyperlink>
    </w:p>
    <w:p w14:paraId="07127358" w14:textId="2AAF0DB9"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66" w:history="1">
        <w:r w:rsidRPr="002E1188">
          <w:rPr>
            <w:rStyle w:val="Hipervnculo"/>
            <w:rFonts w:ascii="Times New Roman" w:hAnsi="Times New Roman"/>
            <w:noProof/>
            <w:sz w:val="22"/>
            <w:szCs w:val="32"/>
          </w:rPr>
          <w:t>2</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Descripción general</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_Toc33411066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13</w:t>
        </w:r>
        <w:r w:rsidRPr="002E1188">
          <w:rPr>
            <w:rFonts w:ascii="Times New Roman" w:hAnsi="Times New Roman"/>
            <w:noProof/>
            <w:webHidden/>
            <w:sz w:val="22"/>
            <w:szCs w:val="32"/>
          </w:rPr>
          <w:fldChar w:fldCharType="end"/>
        </w:r>
      </w:hyperlink>
    </w:p>
    <w:p w14:paraId="69DFB1EF" w14:textId="6D416CB9"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7" w:history="1">
        <w:r w:rsidRPr="002E1188">
          <w:rPr>
            <w:rStyle w:val="Hipervnculo"/>
            <w:rFonts w:ascii="Times New Roman" w:hAnsi="Times New Roman"/>
            <w:noProof/>
            <w:sz w:val="22"/>
            <w:szCs w:val="28"/>
          </w:rPr>
          <w:t>2.1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Perspectiva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13</w:t>
        </w:r>
        <w:r w:rsidRPr="002E1188">
          <w:rPr>
            <w:rFonts w:ascii="Times New Roman" w:hAnsi="Times New Roman"/>
            <w:noProof/>
            <w:webHidden/>
            <w:sz w:val="22"/>
            <w:szCs w:val="28"/>
          </w:rPr>
          <w:fldChar w:fldCharType="end"/>
        </w:r>
      </w:hyperlink>
    </w:p>
    <w:p w14:paraId="45BA1C27" w14:textId="2E07486D"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8" w:history="1">
        <w:r w:rsidRPr="002E1188">
          <w:rPr>
            <w:rStyle w:val="Hipervnculo"/>
            <w:rFonts w:ascii="Times New Roman" w:hAnsi="Times New Roman"/>
            <w:noProof/>
            <w:sz w:val="22"/>
            <w:szCs w:val="28"/>
          </w:rPr>
          <w:t>2.2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Funcionalidad del producto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14</w:t>
        </w:r>
        <w:r w:rsidRPr="002E1188">
          <w:rPr>
            <w:rFonts w:ascii="Times New Roman" w:hAnsi="Times New Roman"/>
            <w:noProof/>
            <w:webHidden/>
            <w:sz w:val="22"/>
            <w:szCs w:val="28"/>
          </w:rPr>
          <w:fldChar w:fldCharType="end"/>
        </w:r>
      </w:hyperlink>
    </w:p>
    <w:p w14:paraId="0FD6E774" w14:textId="046939B0"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69" w:history="1">
        <w:r w:rsidRPr="002E1188">
          <w:rPr>
            <w:rStyle w:val="Hipervnculo"/>
            <w:rFonts w:ascii="Times New Roman" w:hAnsi="Times New Roman"/>
            <w:noProof/>
            <w:sz w:val="22"/>
            <w:szCs w:val="28"/>
          </w:rPr>
          <w:t>2.3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Características de los usuarios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_Toc33411069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15</w:t>
        </w:r>
        <w:r w:rsidRPr="002E1188">
          <w:rPr>
            <w:rFonts w:ascii="Times New Roman" w:hAnsi="Times New Roman"/>
            <w:noProof/>
            <w:webHidden/>
            <w:sz w:val="22"/>
            <w:szCs w:val="28"/>
          </w:rPr>
          <w:fldChar w:fldCharType="end"/>
        </w:r>
      </w:hyperlink>
    </w:p>
    <w:p w14:paraId="4279F41B" w14:textId="70C52855"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0" w:history="1">
        <w:r w:rsidRPr="002E1188">
          <w:rPr>
            <w:rStyle w:val="Hipervnculo"/>
            <w:rFonts w:ascii="Times New Roman" w:hAnsi="Times New Roman"/>
            <w:noProof/>
            <w:sz w:val="22"/>
            <w:szCs w:val="28"/>
          </w:rPr>
          <w:t>2.4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Restricciones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16</w:t>
        </w:r>
        <w:r w:rsidRPr="002E1188">
          <w:rPr>
            <w:rFonts w:ascii="Times New Roman" w:hAnsi="Times New Roman"/>
            <w:noProof/>
            <w:webHidden/>
            <w:sz w:val="22"/>
            <w:szCs w:val="28"/>
          </w:rPr>
          <w:fldChar w:fldCharType="end"/>
        </w:r>
      </w:hyperlink>
    </w:p>
    <w:p w14:paraId="5B9674AB" w14:textId="374A82B0"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1" w:history="1">
        <w:r w:rsidRPr="002E1188">
          <w:rPr>
            <w:rStyle w:val="Hipervnculo"/>
            <w:rFonts w:ascii="Times New Roman" w:hAnsi="Times New Roman"/>
            <w:noProof/>
            <w:sz w:val="22"/>
            <w:szCs w:val="28"/>
          </w:rPr>
          <w:t>2.5</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Suposiciones y dependencias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17</w:t>
        </w:r>
        <w:r w:rsidRPr="002E1188">
          <w:rPr>
            <w:rFonts w:ascii="Times New Roman" w:hAnsi="Times New Roman"/>
            <w:noProof/>
            <w:webHidden/>
            <w:sz w:val="22"/>
            <w:szCs w:val="28"/>
          </w:rPr>
          <w:fldChar w:fldCharType="end"/>
        </w:r>
      </w:hyperlink>
    </w:p>
    <w:p w14:paraId="36069B30" w14:textId="31272FD3"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2" w:history="1">
        <w:r w:rsidRPr="002E1188">
          <w:rPr>
            <w:rStyle w:val="Hipervnculo"/>
            <w:rFonts w:ascii="Times New Roman" w:hAnsi="Times New Roman"/>
            <w:noProof/>
            <w:sz w:val="22"/>
            <w:szCs w:val="28"/>
          </w:rPr>
          <w:t>2.6</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Evolución previsible del sistema</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18</w:t>
        </w:r>
        <w:r w:rsidRPr="002E1188">
          <w:rPr>
            <w:rFonts w:ascii="Times New Roman" w:hAnsi="Times New Roman"/>
            <w:noProof/>
            <w:webHidden/>
            <w:sz w:val="22"/>
            <w:szCs w:val="28"/>
          </w:rPr>
          <w:fldChar w:fldCharType="end"/>
        </w:r>
      </w:hyperlink>
    </w:p>
    <w:p w14:paraId="367C5CD3" w14:textId="2846ACB3"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73" w:history="1">
        <w:r w:rsidRPr="002E1188">
          <w:rPr>
            <w:rStyle w:val="Hipervnculo"/>
            <w:rFonts w:ascii="Times New Roman" w:hAnsi="Times New Roman"/>
            <w:noProof/>
            <w:sz w:val="22"/>
            <w:szCs w:val="32"/>
          </w:rPr>
          <w:t>3</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Requisitos específicos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_Toc33411073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19</w:t>
        </w:r>
        <w:r w:rsidRPr="002E1188">
          <w:rPr>
            <w:rFonts w:ascii="Times New Roman" w:hAnsi="Times New Roman"/>
            <w:noProof/>
            <w:webHidden/>
            <w:sz w:val="22"/>
            <w:szCs w:val="32"/>
          </w:rPr>
          <w:fldChar w:fldCharType="end"/>
        </w:r>
      </w:hyperlink>
    </w:p>
    <w:p w14:paraId="5C01E311" w14:textId="7B6ACBE5"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4" w:history="1">
        <w:r w:rsidRPr="002E1188">
          <w:rPr>
            <w:rStyle w:val="Hipervnculo"/>
            <w:rFonts w:ascii="Times New Roman" w:hAnsi="Times New Roman"/>
            <w:noProof/>
            <w:sz w:val="22"/>
            <w:szCs w:val="28"/>
          </w:rPr>
          <w:t>3.1</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comunes de los interfaces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4F70E9E7" w14:textId="369492A6" w:rsidR="00482D99" w:rsidRPr="002E1188" w:rsidRDefault="00482D99">
      <w:pPr>
        <w:pStyle w:val="TDC3"/>
        <w:tabs>
          <w:tab w:val="left" w:pos="960"/>
          <w:tab w:val="right" w:pos="8494"/>
        </w:tabs>
        <w:rPr>
          <w:rFonts w:ascii="Times New Roman" w:hAnsi="Times New Roman"/>
          <w:noProof/>
          <w:sz w:val="28"/>
          <w:szCs w:val="28"/>
        </w:rPr>
      </w:pPr>
      <w:hyperlink w:anchor="_Toc33411075" w:history="1">
        <w:r w:rsidRPr="002E1188">
          <w:rPr>
            <w:rStyle w:val="Hipervnculo"/>
            <w:rFonts w:ascii="Times New Roman" w:hAnsi="Times New Roman"/>
            <w:noProof/>
            <w:sz w:val="22"/>
            <w:szCs w:val="28"/>
          </w:rPr>
          <w:t>3.1.1</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usuario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19</w:t>
        </w:r>
        <w:r w:rsidRPr="002E1188">
          <w:rPr>
            <w:rFonts w:ascii="Times New Roman" w:hAnsi="Times New Roman"/>
            <w:noProof/>
            <w:webHidden/>
            <w:sz w:val="22"/>
            <w:szCs w:val="28"/>
          </w:rPr>
          <w:fldChar w:fldCharType="end"/>
        </w:r>
      </w:hyperlink>
    </w:p>
    <w:p w14:paraId="39CA1DE2" w14:textId="05A3615B" w:rsidR="00482D99" w:rsidRPr="002E1188" w:rsidRDefault="00482D99">
      <w:pPr>
        <w:pStyle w:val="TDC3"/>
        <w:tabs>
          <w:tab w:val="left" w:pos="960"/>
          <w:tab w:val="right" w:pos="8494"/>
        </w:tabs>
        <w:rPr>
          <w:rFonts w:ascii="Times New Roman" w:hAnsi="Times New Roman"/>
          <w:noProof/>
          <w:sz w:val="28"/>
          <w:szCs w:val="28"/>
        </w:rPr>
      </w:pPr>
      <w:hyperlink w:anchor="_Toc33411076" w:history="1">
        <w:r w:rsidRPr="002E1188">
          <w:rPr>
            <w:rStyle w:val="Hipervnculo"/>
            <w:rFonts w:ascii="Times New Roman" w:hAnsi="Times New Roman"/>
            <w:noProof/>
            <w:sz w:val="22"/>
            <w:szCs w:val="28"/>
          </w:rPr>
          <w:t>3.1.2</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hardware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20</w:t>
        </w:r>
        <w:r w:rsidRPr="002E1188">
          <w:rPr>
            <w:rFonts w:ascii="Times New Roman" w:hAnsi="Times New Roman"/>
            <w:noProof/>
            <w:webHidden/>
            <w:sz w:val="22"/>
            <w:szCs w:val="28"/>
          </w:rPr>
          <w:fldChar w:fldCharType="end"/>
        </w:r>
      </w:hyperlink>
    </w:p>
    <w:p w14:paraId="19E92E36" w14:textId="47B0FC90" w:rsidR="00482D99" w:rsidRPr="002E1188" w:rsidRDefault="00482D99">
      <w:pPr>
        <w:pStyle w:val="TDC3"/>
        <w:tabs>
          <w:tab w:val="left" w:pos="960"/>
          <w:tab w:val="right" w:pos="8494"/>
        </w:tabs>
        <w:rPr>
          <w:rFonts w:ascii="Times New Roman" w:hAnsi="Times New Roman"/>
          <w:noProof/>
          <w:sz w:val="28"/>
          <w:szCs w:val="28"/>
        </w:rPr>
      </w:pPr>
      <w:hyperlink w:anchor="_Toc33411077" w:history="1">
        <w:r w:rsidRPr="002E1188">
          <w:rPr>
            <w:rStyle w:val="Hipervnculo"/>
            <w:rFonts w:ascii="Times New Roman" w:hAnsi="Times New Roman"/>
            <w:noProof/>
            <w:sz w:val="22"/>
            <w:szCs w:val="28"/>
            <w:lang w:val="fr-FR"/>
          </w:rPr>
          <w:t>3.1.3</w:t>
        </w:r>
        <w:r w:rsidRPr="002E1188">
          <w:rPr>
            <w:rFonts w:ascii="Times New Roman" w:hAnsi="Times New Roman"/>
            <w:noProof/>
            <w:sz w:val="28"/>
            <w:szCs w:val="28"/>
          </w:rPr>
          <w:tab/>
        </w:r>
        <w:r w:rsidRPr="002E1188">
          <w:rPr>
            <w:rStyle w:val="Hipervnculo"/>
            <w:rFonts w:ascii="Times New Roman" w:hAnsi="Times New Roman"/>
            <w:noProof/>
            <w:sz w:val="22"/>
            <w:szCs w:val="28"/>
            <w:lang w:val="fr-FR"/>
          </w:rPr>
          <w:t>Interfaces de software</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219E8F8E" w14:textId="09918B5D" w:rsidR="00482D99" w:rsidRPr="002E1188" w:rsidRDefault="00482D99">
      <w:pPr>
        <w:pStyle w:val="TDC3"/>
        <w:tabs>
          <w:tab w:val="left" w:pos="960"/>
          <w:tab w:val="right" w:pos="8494"/>
        </w:tabs>
        <w:rPr>
          <w:rFonts w:ascii="Times New Roman" w:hAnsi="Times New Roman"/>
          <w:noProof/>
          <w:sz w:val="28"/>
          <w:szCs w:val="28"/>
        </w:rPr>
      </w:pPr>
      <w:hyperlink w:anchor="_Toc33411078" w:history="1">
        <w:r w:rsidRPr="002E1188">
          <w:rPr>
            <w:rStyle w:val="Hipervnculo"/>
            <w:rFonts w:ascii="Times New Roman" w:hAnsi="Times New Roman"/>
            <w:noProof/>
            <w:sz w:val="22"/>
            <w:szCs w:val="28"/>
          </w:rPr>
          <w:t>3.1.4</w:t>
        </w:r>
        <w:r w:rsidRPr="002E1188">
          <w:rPr>
            <w:rFonts w:ascii="Times New Roman" w:hAnsi="Times New Roman"/>
            <w:noProof/>
            <w:sz w:val="28"/>
            <w:szCs w:val="28"/>
          </w:rPr>
          <w:tab/>
        </w:r>
        <w:r w:rsidRPr="002E1188">
          <w:rPr>
            <w:rStyle w:val="Hipervnculo"/>
            <w:rFonts w:ascii="Times New Roman" w:hAnsi="Times New Roman"/>
            <w:noProof/>
            <w:sz w:val="22"/>
            <w:szCs w:val="28"/>
          </w:rPr>
          <w:t>Interfaces de comunicación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21</w:t>
        </w:r>
        <w:r w:rsidRPr="002E1188">
          <w:rPr>
            <w:rFonts w:ascii="Times New Roman" w:hAnsi="Times New Roman"/>
            <w:noProof/>
            <w:webHidden/>
            <w:sz w:val="22"/>
            <w:szCs w:val="28"/>
          </w:rPr>
          <w:fldChar w:fldCharType="end"/>
        </w:r>
      </w:hyperlink>
    </w:p>
    <w:p w14:paraId="5AF60E6E" w14:textId="132EBDC6"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79" w:history="1">
        <w:r w:rsidRPr="002E1188">
          <w:rPr>
            <w:rStyle w:val="Hipervnculo"/>
            <w:rFonts w:ascii="Times New Roman" w:hAnsi="Times New Roman"/>
            <w:noProof/>
            <w:sz w:val="22"/>
            <w:szCs w:val="28"/>
          </w:rPr>
          <w:t>3.2</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_Toc33411079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2C94759E" w14:textId="5A5472BE" w:rsidR="00482D99" w:rsidRPr="002E1188" w:rsidRDefault="00482D99">
      <w:pPr>
        <w:pStyle w:val="TDC3"/>
        <w:tabs>
          <w:tab w:val="left" w:pos="960"/>
          <w:tab w:val="right" w:pos="8494"/>
        </w:tabs>
        <w:rPr>
          <w:rFonts w:ascii="Times New Roman" w:hAnsi="Times New Roman"/>
          <w:noProof/>
          <w:sz w:val="28"/>
          <w:szCs w:val="28"/>
        </w:rPr>
      </w:pPr>
      <w:hyperlink w:anchor="_Toc33411080" w:history="1">
        <w:r w:rsidRPr="002E1188">
          <w:rPr>
            <w:rStyle w:val="Hipervnculo"/>
            <w:rFonts w:ascii="Times New Roman" w:hAnsi="Times New Roman"/>
            <w:noProof/>
            <w:sz w:val="22"/>
            <w:szCs w:val="28"/>
          </w:rPr>
          <w:t>3.2.1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1</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22</w:t>
        </w:r>
        <w:r w:rsidRPr="002E1188">
          <w:rPr>
            <w:rFonts w:ascii="Times New Roman" w:hAnsi="Times New Roman"/>
            <w:noProof/>
            <w:webHidden/>
            <w:sz w:val="22"/>
            <w:szCs w:val="28"/>
          </w:rPr>
          <w:fldChar w:fldCharType="end"/>
        </w:r>
      </w:hyperlink>
    </w:p>
    <w:p w14:paraId="5670F834" w14:textId="6EA349A5" w:rsidR="00482D99" w:rsidRPr="002E1188" w:rsidRDefault="00482D99">
      <w:pPr>
        <w:pStyle w:val="TDC3"/>
        <w:tabs>
          <w:tab w:val="left" w:pos="960"/>
          <w:tab w:val="right" w:pos="8494"/>
        </w:tabs>
        <w:rPr>
          <w:rFonts w:ascii="Times New Roman" w:hAnsi="Times New Roman"/>
          <w:noProof/>
          <w:sz w:val="28"/>
          <w:szCs w:val="28"/>
        </w:rPr>
      </w:pPr>
      <w:hyperlink w:anchor="_Toc33411081" w:history="1">
        <w:r w:rsidRPr="002E1188">
          <w:rPr>
            <w:rStyle w:val="Hipervnculo"/>
            <w:rFonts w:ascii="Times New Roman" w:hAnsi="Times New Roman"/>
            <w:noProof/>
            <w:sz w:val="22"/>
            <w:szCs w:val="28"/>
          </w:rPr>
          <w:t>3.2.2</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2</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26</w:t>
        </w:r>
        <w:r w:rsidRPr="002E1188">
          <w:rPr>
            <w:rFonts w:ascii="Times New Roman" w:hAnsi="Times New Roman"/>
            <w:noProof/>
            <w:webHidden/>
            <w:sz w:val="22"/>
            <w:szCs w:val="28"/>
          </w:rPr>
          <w:fldChar w:fldCharType="end"/>
        </w:r>
      </w:hyperlink>
    </w:p>
    <w:p w14:paraId="46EEB982" w14:textId="7398FEE4" w:rsidR="00482D99" w:rsidRPr="002E1188" w:rsidRDefault="00482D99">
      <w:pPr>
        <w:pStyle w:val="TDC3"/>
        <w:tabs>
          <w:tab w:val="left" w:pos="960"/>
          <w:tab w:val="right" w:pos="8494"/>
        </w:tabs>
        <w:rPr>
          <w:rFonts w:ascii="Times New Roman" w:hAnsi="Times New Roman"/>
          <w:noProof/>
          <w:sz w:val="28"/>
          <w:szCs w:val="28"/>
        </w:rPr>
      </w:pPr>
      <w:hyperlink w:anchor="_Toc33411082" w:history="1">
        <w:r w:rsidRPr="002E1188">
          <w:rPr>
            <w:rStyle w:val="Hipervnculo"/>
            <w:rFonts w:ascii="Times New Roman" w:hAnsi="Times New Roman"/>
            <w:noProof/>
            <w:sz w:val="22"/>
            <w:szCs w:val="28"/>
          </w:rPr>
          <w:t>3.2.3</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3</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_Toc33411082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28</w:t>
        </w:r>
        <w:r w:rsidRPr="002E1188">
          <w:rPr>
            <w:rFonts w:ascii="Times New Roman" w:hAnsi="Times New Roman"/>
            <w:noProof/>
            <w:webHidden/>
            <w:sz w:val="22"/>
            <w:szCs w:val="28"/>
          </w:rPr>
          <w:fldChar w:fldCharType="end"/>
        </w:r>
      </w:hyperlink>
    </w:p>
    <w:p w14:paraId="4F4F892A" w14:textId="5F040AB1" w:rsidR="00482D99" w:rsidRPr="002E1188" w:rsidRDefault="00482D99">
      <w:pPr>
        <w:pStyle w:val="TDC3"/>
        <w:tabs>
          <w:tab w:val="left" w:pos="960"/>
          <w:tab w:val="right" w:pos="8494"/>
        </w:tabs>
        <w:rPr>
          <w:rFonts w:ascii="Times New Roman" w:hAnsi="Times New Roman"/>
          <w:noProof/>
          <w:sz w:val="28"/>
          <w:szCs w:val="28"/>
        </w:rPr>
      </w:pPr>
      <w:hyperlink w:anchor="_Toc33411083" w:history="1">
        <w:r w:rsidRPr="002E1188">
          <w:rPr>
            <w:rStyle w:val="Hipervnculo"/>
            <w:rFonts w:ascii="Times New Roman" w:hAnsi="Times New Roman"/>
            <w:noProof/>
            <w:sz w:val="22"/>
            <w:szCs w:val="28"/>
          </w:rPr>
          <w:t>3.2.4</w:t>
        </w:r>
        <w:r w:rsidRPr="002E1188">
          <w:rPr>
            <w:rFonts w:ascii="Times New Roman" w:hAnsi="Times New Roman"/>
            <w:noProof/>
            <w:sz w:val="28"/>
            <w:szCs w:val="28"/>
          </w:rPr>
          <w:tab/>
        </w:r>
        <w:r w:rsidRPr="002E1188">
          <w:rPr>
            <w:rStyle w:val="Hipervnculo"/>
            <w:rFonts w:ascii="Times New Roman" w:hAnsi="Times New Roman"/>
            <w:noProof/>
            <w:sz w:val="22"/>
            <w:szCs w:val="28"/>
          </w:rPr>
          <w:t>Requisito funcional n</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_Toc33411083 \h </w:instrText>
        </w:r>
        <w:r w:rsidRPr="002E1188">
          <w:rPr>
            <w:rFonts w:ascii="Times New Roman" w:hAnsi="Times New Roman"/>
            <w:noProof/>
            <w:webHidden/>
            <w:sz w:val="22"/>
            <w:szCs w:val="28"/>
          </w:rPr>
          <w:fldChar w:fldCharType="separate"/>
        </w:r>
        <w:r w:rsidR="00AA62A9">
          <w:rPr>
            <w:rFonts w:ascii="Times New Roman" w:hAnsi="Times New Roman"/>
            <w:b/>
            <w:bCs/>
            <w:noProof/>
            <w:webHidden/>
            <w:sz w:val="22"/>
            <w:szCs w:val="28"/>
          </w:rPr>
          <w:t>¡Error! Marcador no definido.</w:t>
        </w:r>
        <w:r w:rsidRPr="002E1188">
          <w:rPr>
            <w:rFonts w:ascii="Times New Roman" w:hAnsi="Times New Roman"/>
            <w:noProof/>
            <w:webHidden/>
            <w:sz w:val="22"/>
            <w:szCs w:val="28"/>
          </w:rPr>
          <w:fldChar w:fldCharType="end"/>
        </w:r>
      </w:hyperlink>
    </w:p>
    <w:p w14:paraId="394E0166" w14:textId="5CF4534A"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84" w:history="1">
        <w:r w:rsidRPr="002E1188">
          <w:rPr>
            <w:rStyle w:val="Hipervnculo"/>
            <w:rFonts w:ascii="Times New Roman" w:hAnsi="Times New Roman"/>
            <w:noProof/>
            <w:sz w:val="22"/>
            <w:szCs w:val="28"/>
          </w:rPr>
          <w:t>3.3</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Requisitos no funcionales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_Toc33411084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00988A8A" w14:textId="4CB34D91" w:rsidR="00482D99" w:rsidRPr="002E1188" w:rsidRDefault="00482D99">
      <w:pPr>
        <w:pStyle w:val="TDC3"/>
        <w:tabs>
          <w:tab w:val="left" w:pos="960"/>
          <w:tab w:val="right" w:pos="8494"/>
        </w:tabs>
        <w:rPr>
          <w:rFonts w:ascii="Times New Roman" w:hAnsi="Times New Roman"/>
          <w:noProof/>
          <w:sz w:val="28"/>
          <w:szCs w:val="28"/>
        </w:rPr>
      </w:pPr>
      <w:hyperlink w:anchor="_Toc33411085" w:history="1">
        <w:r w:rsidRPr="002E1188">
          <w:rPr>
            <w:rStyle w:val="Hipervnculo"/>
            <w:rFonts w:ascii="Times New Roman" w:hAnsi="Times New Roman"/>
            <w:noProof/>
            <w:sz w:val="22"/>
            <w:szCs w:val="28"/>
          </w:rPr>
          <w:t>3.3.1</w:t>
        </w:r>
        <w:r w:rsidRPr="002E1188">
          <w:rPr>
            <w:rFonts w:ascii="Times New Roman" w:hAnsi="Times New Roman"/>
            <w:noProof/>
            <w:sz w:val="28"/>
            <w:szCs w:val="28"/>
          </w:rPr>
          <w:tab/>
        </w:r>
        <w:r w:rsidRPr="002E1188">
          <w:rPr>
            <w:rStyle w:val="Hipervnculo"/>
            <w:rFonts w:ascii="Times New Roman" w:hAnsi="Times New Roman"/>
            <w:noProof/>
            <w:sz w:val="22"/>
            <w:szCs w:val="28"/>
          </w:rPr>
          <w:t>Requisitos de rendimiento</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_Toc33411085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29</w:t>
        </w:r>
        <w:r w:rsidRPr="002E1188">
          <w:rPr>
            <w:rFonts w:ascii="Times New Roman" w:hAnsi="Times New Roman"/>
            <w:noProof/>
            <w:webHidden/>
            <w:sz w:val="22"/>
            <w:szCs w:val="28"/>
          </w:rPr>
          <w:fldChar w:fldCharType="end"/>
        </w:r>
      </w:hyperlink>
    </w:p>
    <w:p w14:paraId="7707737F" w14:textId="23182056" w:rsidR="00482D99" w:rsidRPr="002E1188" w:rsidRDefault="00482D99">
      <w:pPr>
        <w:pStyle w:val="TDC3"/>
        <w:tabs>
          <w:tab w:val="left" w:pos="960"/>
          <w:tab w:val="right" w:pos="8494"/>
        </w:tabs>
        <w:rPr>
          <w:rFonts w:ascii="Times New Roman" w:hAnsi="Times New Roman"/>
          <w:noProof/>
          <w:sz w:val="28"/>
          <w:szCs w:val="28"/>
        </w:rPr>
      </w:pPr>
      <w:hyperlink w:anchor="_Toc33411086" w:history="1">
        <w:r w:rsidRPr="002E1188">
          <w:rPr>
            <w:rStyle w:val="Hipervnculo"/>
            <w:rFonts w:ascii="Times New Roman" w:hAnsi="Times New Roman"/>
            <w:noProof/>
            <w:sz w:val="22"/>
            <w:szCs w:val="28"/>
          </w:rPr>
          <w:t>3.3.2</w:t>
        </w:r>
        <w:r w:rsidRPr="002E1188">
          <w:rPr>
            <w:rFonts w:ascii="Times New Roman" w:hAnsi="Times New Roman"/>
            <w:noProof/>
            <w:sz w:val="28"/>
            <w:szCs w:val="28"/>
          </w:rPr>
          <w:tab/>
        </w:r>
        <w:r w:rsidRPr="002E1188">
          <w:rPr>
            <w:rStyle w:val="Hipervnculo"/>
            <w:rFonts w:ascii="Times New Roman" w:hAnsi="Times New Roman"/>
            <w:noProof/>
            <w:sz w:val="22"/>
            <w:szCs w:val="28"/>
          </w:rPr>
          <w:t>Seguridad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_Toc33411086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3E6C526" w14:textId="7F70E9AE" w:rsidR="00482D99" w:rsidRPr="002E1188" w:rsidRDefault="00482D99">
      <w:pPr>
        <w:pStyle w:val="TDC3"/>
        <w:tabs>
          <w:tab w:val="left" w:pos="960"/>
          <w:tab w:val="right" w:pos="8494"/>
        </w:tabs>
        <w:rPr>
          <w:rFonts w:ascii="Times New Roman" w:hAnsi="Times New Roman"/>
          <w:noProof/>
          <w:sz w:val="28"/>
          <w:szCs w:val="28"/>
        </w:rPr>
      </w:pPr>
      <w:hyperlink w:anchor="_Toc33411087" w:history="1">
        <w:r w:rsidRPr="002E1188">
          <w:rPr>
            <w:rStyle w:val="Hipervnculo"/>
            <w:rFonts w:ascii="Times New Roman" w:hAnsi="Times New Roman"/>
            <w:noProof/>
            <w:sz w:val="22"/>
            <w:szCs w:val="28"/>
          </w:rPr>
          <w:t>3.3.3</w:t>
        </w:r>
        <w:r w:rsidRPr="002E1188">
          <w:rPr>
            <w:rFonts w:ascii="Times New Roman" w:hAnsi="Times New Roman"/>
            <w:noProof/>
            <w:sz w:val="28"/>
            <w:szCs w:val="28"/>
          </w:rPr>
          <w:tab/>
        </w:r>
        <w:r w:rsidRPr="002E1188">
          <w:rPr>
            <w:rStyle w:val="Hipervnculo"/>
            <w:rFonts w:ascii="Times New Roman" w:hAnsi="Times New Roman"/>
            <w:noProof/>
            <w:sz w:val="22"/>
            <w:szCs w:val="28"/>
          </w:rPr>
          <w:t>Fiabilidad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_Toc33411087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30</w:t>
        </w:r>
        <w:r w:rsidRPr="002E1188">
          <w:rPr>
            <w:rFonts w:ascii="Times New Roman" w:hAnsi="Times New Roman"/>
            <w:noProof/>
            <w:webHidden/>
            <w:sz w:val="22"/>
            <w:szCs w:val="28"/>
          </w:rPr>
          <w:fldChar w:fldCharType="end"/>
        </w:r>
      </w:hyperlink>
    </w:p>
    <w:p w14:paraId="77262B7A" w14:textId="09E8F3F2" w:rsidR="00482D99" w:rsidRPr="002E1188" w:rsidRDefault="00482D99">
      <w:pPr>
        <w:pStyle w:val="TDC3"/>
        <w:tabs>
          <w:tab w:val="left" w:pos="960"/>
          <w:tab w:val="right" w:pos="8494"/>
        </w:tabs>
        <w:rPr>
          <w:rFonts w:ascii="Times New Roman" w:hAnsi="Times New Roman"/>
          <w:noProof/>
          <w:sz w:val="28"/>
          <w:szCs w:val="28"/>
        </w:rPr>
      </w:pPr>
      <w:hyperlink w:anchor="_Toc33411088" w:history="1">
        <w:r w:rsidRPr="002E1188">
          <w:rPr>
            <w:rStyle w:val="Hipervnculo"/>
            <w:rFonts w:ascii="Times New Roman" w:hAnsi="Times New Roman"/>
            <w:noProof/>
            <w:sz w:val="22"/>
            <w:szCs w:val="28"/>
          </w:rPr>
          <w:t>3.3.4</w:t>
        </w:r>
        <w:r w:rsidRPr="002E1188">
          <w:rPr>
            <w:rFonts w:ascii="Times New Roman" w:hAnsi="Times New Roman"/>
            <w:noProof/>
            <w:sz w:val="28"/>
            <w:szCs w:val="28"/>
          </w:rPr>
          <w:tab/>
        </w:r>
        <w:r w:rsidRPr="002E1188">
          <w:rPr>
            <w:rStyle w:val="Hipervnculo"/>
            <w:rFonts w:ascii="Times New Roman" w:hAnsi="Times New Roman"/>
            <w:noProof/>
            <w:sz w:val="22"/>
            <w:szCs w:val="28"/>
          </w:rPr>
          <w:t>Disponibilidad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_Toc33411088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0E5EDE16" w14:textId="50B7F5AE" w:rsidR="00482D99" w:rsidRPr="002E1188" w:rsidRDefault="00482D99">
      <w:pPr>
        <w:pStyle w:val="TDC3"/>
        <w:tabs>
          <w:tab w:val="left" w:pos="960"/>
          <w:tab w:val="right" w:pos="8494"/>
        </w:tabs>
        <w:rPr>
          <w:rFonts w:ascii="Times New Roman" w:hAnsi="Times New Roman"/>
          <w:noProof/>
          <w:sz w:val="28"/>
          <w:szCs w:val="28"/>
        </w:rPr>
      </w:pPr>
      <w:hyperlink w:anchor="_Toc33411089" w:history="1">
        <w:r w:rsidRPr="002E1188">
          <w:rPr>
            <w:rStyle w:val="Hipervnculo"/>
            <w:rFonts w:ascii="Times New Roman" w:hAnsi="Times New Roman"/>
            <w:noProof/>
            <w:sz w:val="22"/>
            <w:szCs w:val="28"/>
          </w:rPr>
          <w:t>3.3.5</w:t>
        </w:r>
        <w:r w:rsidRPr="002E1188">
          <w:rPr>
            <w:rFonts w:ascii="Times New Roman" w:hAnsi="Times New Roman"/>
            <w:noProof/>
            <w:sz w:val="28"/>
            <w:szCs w:val="28"/>
          </w:rPr>
          <w:tab/>
        </w:r>
        <w:r w:rsidRPr="002E1188">
          <w:rPr>
            <w:rStyle w:val="Hipervnculo"/>
            <w:rFonts w:ascii="Times New Roman" w:hAnsi="Times New Roman"/>
            <w:noProof/>
            <w:sz w:val="22"/>
            <w:szCs w:val="28"/>
          </w:rPr>
          <w:t>Mantenibilidad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_Toc33411089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31</w:t>
        </w:r>
        <w:r w:rsidRPr="002E1188">
          <w:rPr>
            <w:rFonts w:ascii="Times New Roman" w:hAnsi="Times New Roman"/>
            <w:noProof/>
            <w:webHidden/>
            <w:sz w:val="22"/>
            <w:szCs w:val="28"/>
          </w:rPr>
          <w:fldChar w:fldCharType="end"/>
        </w:r>
      </w:hyperlink>
    </w:p>
    <w:p w14:paraId="687AA1B8" w14:textId="3CE780EB" w:rsidR="00482D99" w:rsidRPr="002E1188" w:rsidRDefault="00482D99">
      <w:pPr>
        <w:pStyle w:val="TDC3"/>
        <w:tabs>
          <w:tab w:val="left" w:pos="960"/>
          <w:tab w:val="right" w:pos="8494"/>
        </w:tabs>
        <w:rPr>
          <w:rFonts w:ascii="Times New Roman" w:hAnsi="Times New Roman"/>
          <w:noProof/>
          <w:sz w:val="28"/>
          <w:szCs w:val="28"/>
        </w:rPr>
      </w:pPr>
      <w:hyperlink w:anchor="_Toc33411090" w:history="1">
        <w:r w:rsidRPr="002E1188">
          <w:rPr>
            <w:rStyle w:val="Hipervnculo"/>
            <w:rFonts w:ascii="Times New Roman" w:hAnsi="Times New Roman"/>
            <w:noProof/>
            <w:sz w:val="22"/>
            <w:szCs w:val="28"/>
          </w:rPr>
          <w:t>3.3.6</w:t>
        </w:r>
        <w:r w:rsidRPr="002E1188">
          <w:rPr>
            <w:rFonts w:ascii="Times New Roman" w:hAnsi="Times New Roman"/>
            <w:noProof/>
            <w:sz w:val="28"/>
            <w:szCs w:val="28"/>
          </w:rPr>
          <w:tab/>
        </w:r>
        <w:r w:rsidRPr="002E1188">
          <w:rPr>
            <w:rStyle w:val="Hipervnculo"/>
            <w:rFonts w:ascii="Times New Roman" w:hAnsi="Times New Roman"/>
            <w:noProof/>
            <w:sz w:val="22"/>
            <w:szCs w:val="28"/>
          </w:rPr>
          <w:t>Portabilidad</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_Toc33411090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439B04BB" w14:textId="5854C1CC" w:rsidR="00482D99" w:rsidRPr="002E1188" w:rsidRDefault="00482D99">
      <w:pPr>
        <w:pStyle w:val="TDC2"/>
        <w:tabs>
          <w:tab w:val="left" w:pos="720"/>
          <w:tab w:val="right" w:pos="8494"/>
        </w:tabs>
        <w:rPr>
          <w:rFonts w:ascii="Times New Roman" w:hAnsi="Times New Roman"/>
          <w:b w:val="0"/>
          <w:bCs w:val="0"/>
          <w:noProof/>
          <w:sz w:val="28"/>
          <w:szCs w:val="28"/>
        </w:rPr>
      </w:pPr>
      <w:hyperlink w:anchor="_Toc33411091" w:history="1">
        <w:r w:rsidRPr="002E1188">
          <w:rPr>
            <w:rStyle w:val="Hipervnculo"/>
            <w:rFonts w:ascii="Times New Roman" w:hAnsi="Times New Roman"/>
            <w:noProof/>
            <w:sz w:val="22"/>
            <w:szCs w:val="28"/>
          </w:rPr>
          <w:t>3.4</w:t>
        </w:r>
        <w:r w:rsidRPr="002E1188">
          <w:rPr>
            <w:rFonts w:ascii="Times New Roman" w:hAnsi="Times New Roman"/>
            <w:b w:val="0"/>
            <w:bCs w:val="0"/>
            <w:noProof/>
            <w:sz w:val="28"/>
            <w:szCs w:val="28"/>
          </w:rPr>
          <w:tab/>
        </w:r>
        <w:r w:rsidRPr="002E1188">
          <w:rPr>
            <w:rStyle w:val="Hipervnculo"/>
            <w:rFonts w:ascii="Times New Roman" w:hAnsi="Times New Roman"/>
            <w:noProof/>
            <w:sz w:val="22"/>
            <w:szCs w:val="28"/>
          </w:rPr>
          <w:t>Otros requisitos</w:t>
        </w:r>
        <w:r w:rsidRPr="002E1188">
          <w:rPr>
            <w:rFonts w:ascii="Times New Roman" w:hAnsi="Times New Roman"/>
            <w:noProof/>
            <w:webHidden/>
            <w:sz w:val="22"/>
            <w:szCs w:val="28"/>
          </w:rPr>
          <w:tab/>
        </w:r>
        <w:r w:rsidRPr="002E1188">
          <w:rPr>
            <w:rFonts w:ascii="Times New Roman" w:hAnsi="Times New Roman"/>
            <w:noProof/>
            <w:webHidden/>
            <w:sz w:val="22"/>
            <w:szCs w:val="28"/>
          </w:rPr>
          <w:fldChar w:fldCharType="begin"/>
        </w:r>
        <w:r w:rsidRPr="002E1188">
          <w:rPr>
            <w:rFonts w:ascii="Times New Roman" w:hAnsi="Times New Roman"/>
            <w:noProof/>
            <w:webHidden/>
            <w:sz w:val="22"/>
            <w:szCs w:val="28"/>
          </w:rPr>
          <w:instrText xml:space="preserve"> PAGEREF _Toc33411091 \h </w:instrText>
        </w:r>
        <w:r w:rsidRPr="002E1188">
          <w:rPr>
            <w:rFonts w:ascii="Times New Roman" w:hAnsi="Times New Roman"/>
            <w:noProof/>
            <w:webHidden/>
            <w:sz w:val="22"/>
            <w:szCs w:val="28"/>
          </w:rPr>
        </w:r>
        <w:r w:rsidRPr="002E1188">
          <w:rPr>
            <w:rFonts w:ascii="Times New Roman" w:hAnsi="Times New Roman"/>
            <w:noProof/>
            <w:webHidden/>
            <w:sz w:val="22"/>
            <w:szCs w:val="28"/>
          </w:rPr>
          <w:fldChar w:fldCharType="separate"/>
        </w:r>
        <w:r w:rsidR="00AA62A9">
          <w:rPr>
            <w:rFonts w:ascii="Times New Roman" w:hAnsi="Times New Roman"/>
            <w:noProof/>
            <w:webHidden/>
            <w:sz w:val="22"/>
            <w:szCs w:val="28"/>
          </w:rPr>
          <w:t>32</w:t>
        </w:r>
        <w:r w:rsidRPr="002E1188">
          <w:rPr>
            <w:rFonts w:ascii="Times New Roman" w:hAnsi="Times New Roman"/>
            <w:noProof/>
            <w:webHidden/>
            <w:sz w:val="22"/>
            <w:szCs w:val="28"/>
          </w:rPr>
          <w:fldChar w:fldCharType="end"/>
        </w:r>
      </w:hyperlink>
    </w:p>
    <w:p w14:paraId="2D116190" w14:textId="5B095F9B" w:rsidR="00482D99" w:rsidRPr="002E1188" w:rsidRDefault="00482D99">
      <w:pPr>
        <w:pStyle w:val="TDC1"/>
        <w:tabs>
          <w:tab w:val="left" w:pos="480"/>
          <w:tab w:val="right" w:pos="8494"/>
        </w:tabs>
        <w:rPr>
          <w:rFonts w:ascii="Times New Roman" w:hAnsi="Times New Roman"/>
          <w:b w:val="0"/>
          <w:bCs w:val="0"/>
          <w:caps w:val="0"/>
          <w:noProof/>
          <w:sz w:val="28"/>
        </w:rPr>
      </w:pPr>
      <w:hyperlink w:anchor="_Toc33411092" w:history="1">
        <w:r w:rsidRPr="002E1188">
          <w:rPr>
            <w:rStyle w:val="Hipervnculo"/>
            <w:rFonts w:ascii="Times New Roman" w:hAnsi="Times New Roman"/>
            <w:noProof/>
            <w:sz w:val="22"/>
            <w:szCs w:val="32"/>
          </w:rPr>
          <w:t>4</w:t>
        </w:r>
        <w:r w:rsidRPr="002E1188">
          <w:rPr>
            <w:rFonts w:ascii="Times New Roman" w:hAnsi="Times New Roman"/>
            <w:b w:val="0"/>
            <w:bCs w:val="0"/>
            <w:caps w:val="0"/>
            <w:noProof/>
            <w:sz w:val="28"/>
          </w:rPr>
          <w:tab/>
        </w:r>
        <w:r w:rsidRPr="002E1188">
          <w:rPr>
            <w:rStyle w:val="Hipervnculo"/>
            <w:rFonts w:ascii="Times New Roman" w:hAnsi="Times New Roman"/>
            <w:noProof/>
            <w:sz w:val="22"/>
            <w:szCs w:val="32"/>
          </w:rPr>
          <w:t>Apéndices</w:t>
        </w:r>
        <w:r w:rsidRPr="002E1188">
          <w:rPr>
            <w:rFonts w:ascii="Times New Roman" w:hAnsi="Times New Roman"/>
            <w:noProof/>
            <w:webHidden/>
            <w:sz w:val="22"/>
            <w:szCs w:val="32"/>
          </w:rPr>
          <w:tab/>
        </w:r>
        <w:r w:rsidRPr="002E1188">
          <w:rPr>
            <w:rFonts w:ascii="Times New Roman" w:hAnsi="Times New Roman"/>
            <w:noProof/>
            <w:webHidden/>
            <w:sz w:val="22"/>
            <w:szCs w:val="32"/>
          </w:rPr>
          <w:fldChar w:fldCharType="begin"/>
        </w:r>
        <w:r w:rsidRPr="002E1188">
          <w:rPr>
            <w:rFonts w:ascii="Times New Roman" w:hAnsi="Times New Roman"/>
            <w:noProof/>
            <w:webHidden/>
            <w:sz w:val="22"/>
            <w:szCs w:val="32"/>
          </w:rPr>
          <w:instrText xml:space="preserve"> PAGEREF _Toc33411092 \h </w:instrText>
        </w:r>
        <w:r w:rsidRPr="002E1188">
          <w:rPr>
            <w:rFonts w:ascii="Times New Roman" w:hAnsi="Times New Roman"/>
            <w:noProof/>
            <w:webHidden/>
            <w:sz w:val="22"/>
            <w:szCs w:val="32"/>
          </w:rPr>
        </w:r>
        <w:r w:rsidRPr="002E1188">
          <w:rPr>
            <w:rFonts w:ascii="Times New Roman" w:hAnsi="Times New Roman"/>
            <w:noProof/>
            <w:webHidden/>
            <w:sz w:val="22"/>
            <w:szCs w:val="32"/>
          </w:rPr>
          <w:fldChar w:fldCharType="separate"/>
        </w:r>
        <w:r w:rsidR="00AA62A9">
          <w:rPr>
            <w:rFonts w:ascii="Times New Roman" w:hAnsi="Times New Roman"/>
            <w:noProof/>
            <w:webHidden/>
            <w:sz w:val="22"/>
            <w:szCs w:val="32"/>
          </w:rPr>
          <w:t>70</w:t>
        </w:r>
        <w:r w:rsidRPr="002E1188">
          <w:rPr>
            <w:rFonts w:ascii="Times New Roman" w:hAnsi="Times New Roman"/>
            <w:noProof/>
            <w:webHidden/>
            <w:sz w:val="22"/>
            <w:szCs w:val="32"/>
          </w:rPr>
          <w:fldChar w:fldCharType="end"/>
        </w:r>
      </w:hyperlink>
    </w:p>
    <w:p w14:paraId="0ED88CCF" w14:textId="77777777" w:rsidR="00482D99" w:rsidRPr="002E1188" w:rsidRDefault="00482D99">
      <w:pPr>
        <w:rPr>
          <w:rFonts w:ascii="Times New Roman" w:hAnsi="Times New Roman"/>
          <w:sz w:val="22"/>
          <w:szCs w:val="28"/>
        </w:rPr>
      </w:pPr>
      <w:r w:rsidRPr="002E1188">
        <w:rPr>
          <w:rFonts w:ascii="Times New Roman" w:hAnsi="Times New Roman"/>
          <w:sz w:val="22"/>
          <w:szCs w:val="28"/>
        </w:rPr>
        <w:fldChar w:fldCharType="end"/>
      </w:r>
    </w:p>
    <w:p w14:paraId="249E9D38" w14:textId="77777777" w:rsidR="00482D99" w:rsidRPr="002E1188" w:rsidRDefault="00482D99">
      <w:pPr>
        <w:pStyle w:val="Ttulo1"/>
        <w:rPr>
          <w:rFonts w:ascii="Times New Roman" w:hAnsi="Times New Roman" w:cs="Times New Roman"/>
        </w:rPr>
      </w:pPr>
      <w:bookmarkStart w:id="4" w:name="_Toc33238232"/>
      <w:bookmarkStart w:id="5" w:name="_Toc33411059"/>
      <w:r w:rsidRPr="002E1188">
        <w:rPr>
          <w:rFonts w:ascii="Times New Roman" w:hAnsi="Times New Roman" w:cs="Times New Roman"/>
          <w:sz w:val="36"/>
          <w:szCs w:val="36"/>
        </w:rPr>
        <w:br w:type="page"/>
      </w:r>
      <w:r w:rsidRPr="002E1188">
        <w:rPr>
          <w:rFonts w:ascii="Times New Roman" w:hAnsi="Times New Roman" w:cs="Times New Roman"/>
        </w:rPr>
        <w:lastRenderedPageBreak/>
        <w:t>Introducción</w:t>
      </w:r>
      <w:bookmarkEnd w:id="4"/>
      <w:bookmarkEnd w:id="5"/>
    </w:p>
    <w:p w14:paraId="2A821B4D"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En el ámbito de la educación tecnológica contemporánea, la formación en sistemas de automatización y control constituye un eje estratégico para preparar a los futuros profesionales que habrán de desenvolverse en industrias cada vez más digitalizadas y competitivas. Sin embargo, el acceso a los Controladores Lógicos Programables (PLC), herramienta fundamental en el mundo de la automatización industrial, continúa siendo limitado en el espacio académico, ya sea por su elevado costo, su orientación eminentemente productiva o la falta de modelos específicamente diseñados para fines pedagógicos.</w:t>
      </w:r>
    </w:p>
    <w:p w14:paraId="5C5E3223"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El proyecto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surge como respuesta a esta necesidad, con la intención de diseñar y desarrollar un PLC orientado a la educación superior. Su propósito no se restringe únicamente a suplir la ausencia de un dispositivo didáctico en el mercado, sino que se proyecta como una iniciativa transformadora que busca integrar la teoría con la práctica, fomentar la innovación en el aula y ofrecer un recurso que acerque al estudiante al entorno industrial real sin sacrificar la accesibilidad ni la simplicidad de uso.</w:t>
      </w:r>
    </w:p>
    <w:p w14:paraId="24B64866" w14:textId="77777777"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En este sentido, </w:t>
      </w:r>
      <w:r w:rsidRPr="002E1188">
        <w:rPr>
          <w:rFonts w:ascii="Times New Roman" w:hAnsi="Times New Roman"/>
          <w:b/>
          <w:bCs/>
          <w:sz w:val="23"/>
          <w:szCs w:val="23"/>
          <w:lang w:val="es-DO" w:eastAsia="es-DO"/>
        </w:rPr>
        <w:t>PLC4UNI</w:t>
      </w:r>
      <w:r w:rsidRPr="002E1188">
        <w:rPr>
          <w:rFonts w:ascii="Times New Roman" w:hAnsi="Times New Roman"/>
          <w:sz w:val="23"/>
          <w:szCs w:val="23"/>
          <w:lang w:val="es-DO" w:eastAsia="es-DO"/>
        </w:rPr>
        <w:t xml:space="preserve"> no pretende ser una mera réplica económica de un PLC comercial, sino un dispositivo concebido con criterios pedagógicos, capaz de adaptarse a diferentes niveles de enseñanza y de promover el aprendizaje significativo. El trasfondo del proyecto radica en comprender que la educación en automatización no debe limitarse al entrenamiento técnico, sino que debe estimular la capacidad crítica, la resolución de problemas y la creatividad de los futuros ingenieros y tecnólogos.</w:t>
      </w:r>
    </w:p>
    <w:p w14:paraId="0004492D" w14:textId="6A0B6F7F" w:rsidR="0095730C" w:rsidRPr="002E1188" w:rsidRDefault="0095730C" w:rsidP="0095730C">
      <w:pPr>
        <w:spacing w:before="100" w:beforeAutospacing="1" w:after="100" w:afterAutospacing="1"/>
        <w:jc w:val="both"/>
        <w:rPr>
          <w:rFonts w:ascii="Times New Roman" w:hAnsi="Times New Roman"/>
          <w:sz w:val="23"/>
          <w:szCs w:val="23"/>
          <w:lang w:val="es-DO" w:eastAsia="es-DO"/>
        </w:rPr>
      </w:pPr>
      <w:r w:rsidRPr="002E1188">
        <w:rPr>
          <w:rFonts w:ascii="Times New Roman" w:hAnsi="Times New Roman"/>
          <w:sz w:val="23"/>
          <w:szCs w:val="23"/>
          <w:lang w:val="es-DO" w:eastAsia="es-DO"/>
        </w:rPr>
        <w:t xml:space="preserve">Así, la creación de un PLC para la educación universitaria se plantea como una apuesta estratégica para cerrar la brecha entre la academia y la industria, dotando a los estudiantes de un recurso práctico que no solo refuerce sus competencias técnicas, sino que también les permita experimentar con escenarios de innovación, investigación aplicada y </w:t>
      </w:r>
      <w:proofErr w:type="spellStart"/>
      <w:r w:rsidRPr="002E1188">
        <w:rPr>
          <w:rFonts w:ascii="Times New Roman" w:hAnsi="Times New Roman"/>
          <w:sz w:val="23"/>
          <w:szCs w:val="23"/>
          <w:lang w:val="es-DO" w:eastAsia="es-DO"/>
        </w:rPr>
        <w:t>esarrollo</w:t>
      </w:r>
      <w:proofErr w:type="spellEnd"/>
      <w:r w:rsidRPr="002E1188">
        <w:rPr>
          <w:rFonts w:ascii="Times New Roman" w:hAnsi="Times New Roman"/>
          <w:sz w:val="23"/>
          <w:szCs w:val="23"/>
          <w:lang w:val="es-DO" w:eastAsia="es-DO"/>
        </w:rPr>
        <w:t xml:space="preserve"> de proyectos interdisciplinarios.</w:t>
      </w:r>
    </w:p>
    <w:p w14:paraId="6913C11B" w14:textId="77777777" w:rsidR="0095730C" w:rsidRPr="002E1188" w:rsidRDefault="0095730C" w:rsidP="0095730C">
      <w:pPr>
        <w:pStyle w:val="Normalindentado1"/>
        <w:rPr>
          <w:rFonts w:ascii="Times New Roman" w:hAnsi="Times New Roman"/>
          <w:sz w:val="22"/>
          <w:szCs w:val="28"/>
          <w:lang w:val="es-DO"/>
        </w:rPr>
      </w:pPr>
    </w:p>
    <w:p w14:paraId="740233C6" w14:textId="77777777" w:rsidR="00482D99" w:rsidRPr="002E1188" w:rsidRDefault="00482D99">
      <w:pPr>
        <w:pStyle w:val="Normalindentado1"/>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389293F" w14:textId="77777777" w:rsidR="00482D99" w:rsidRDefault="00482D99">
      <w:pPr>
        <w:pStyle w:val="guiazul"/>
        <w:ind w:left="300"/>
        <w:rPr>
          <w:rFonts w:ascii="Times New Roman" w:hAnsi="Times New Roman"/>
          <w:sz w:val="22"/>
          <w:szCs w:val="28"/>
        </w:rPr>
      </w:pPr>
      <w:r w:rsidRPr="002E1188">
        <w:rPr>
          <w:rFonts w:ascii="Times New Roman" w:hAnsi="Times New Roman"/>
          <w:sz w:val="22"/>
          <w:szCs w:val="28"/>
        </w:rPr>
        <w:t>La introducción de la Especificación de requisitos de software (SRS) debe proporcionar una vista general de la SRS. Debe incluir el objetivo, el alcance, las definiciones y acrónimos, las referencias, y la vista general del SRS.</w:t>
      </w:r>
    </w:p>
    <w:p w14:paraId="59B85AC4" w14:textId="77777777" w:rsidR="002E1188" w:rsidRDefault="002E1188">
      <w:pPr>
        <w:pStyle w:val="guiazul"/>
        <w:ind w:left="300"/>
        <w:rPr>
          <w:rFonts w:ascii="Times New Roman" w:hAnsi="Times New Roman"/>
          <w:sz w:val="22"/>
          <w:szCs w:val="28"/>
        </w:rPr>
      </w:pPr>
    </w:p>
    <w:p w14:paraId="4B74E734" w14:textId="77777777" w:rsidR="002E1188" w:rsidRDefault="002E1188">
      <w:pPr>
        <w:pStyle w:val="guiazul"/>
        <w:ind w:left="300"/>
        <w:rPr>
          <w:rFonts w:ascii="Times New Roman" w:hAnsi="Times New Roman"/>
          <w:sz w:val="22"/>
          <w:szCs w:val="28"/>
        </w:rPr>
      </w:pPr>
    </w:p>
    <w:p w14:paraId="19437FB4" w14:textId="77777777" w:rsidR="002E1188" w:rsidRDefault="002E1188">
      <w:pPr>
        <w:pStyle w:val="guiazul"/>
        <w:ind w:left="300"/>
        <w:rPr>
          <w:rFonts w:ascii="Times New Roman" w:hAnsi="Times New Roman"/>
          <w:sz w:val="22"/>
          <w:szCs w:val="28"/>
        </w:rPr>
      </w:pPr>
    </w:p>
    <w:p w14:paraId="503F17B2" w14:textId="77777777" w:rsidR="002E1188" w:rsidRDefault="002E1188">
      <w:pPr>
        <w:pStyle w:val="guiazul"/>
        <w:ind w:left="300"/>
        <w:rPr>
          <w:rFonts w:ascii="Times New Roman" w:hAnsi="Times New Roman"/>
          <w:sz w:val="22"/>
          <w:szCs w:val="28"/>
        </w:rPr>
      </w:pPr>
    </w:p>
    <w:p w14:paraId="69E0A2BF" w14:textId="77777777" w:rsidR="002E1188" w:rsidRDefault="002E1188">
      <w:pPr>
        <w:pStyle w:val="guiazul"/>
        <w:ind w:left="300"/>
        <w:rPr>
          <w:rFonts w:ascii="Times New Roman" w:hAnsi="Times New Roman"/>
          <w:sz w:val="22"/>
          <w:szCs w:val="28"/>
        </w:rPr>
      </w:pPr>
    </w:p>
    <w:p w14:paraId="37C90B5A" w14:textId="77777777" w:rsidR="002E1188" w:rsidRDefault="002E1188">
      <w:pPr>
        <w:pStyle w:val="guiazul"/>
        <w:ind w:left="300"/>
        <w:rPr>
          <w:rFonts w:ascii="Times New Roman" w:hAnsi="Times New Roman"/>
          <w:sz w:val="22"/>
          <w:szCs w:val="28"/>
        </w:rPr>
      </w:pPr>
    </w:p>
    <w:p w14:paraId="6E89FEAB" w14:textId="77777777" w:rsidR="002E1188" w:rsidRDefault="002E1188">
      <w:pPr>
        <w:pStyle w:val="guiazul"/>
        <w:ind w:left="300"/>
        <w:rPr>
          <w:rFonts w:ascii="Times New Roman" w:hAnsi="Times New Roman"/>
          <w:sz w:val="22"/>
          <w:szCs w:val="28"/>
        </w:rPr>
      </w:pPr>
    </w:p>
    <w:p w14:paraId="7DCF0583" w14:textId="77777777" w:rsidR="002E1188" w:rsidRDefault="002E1188">
      <w:pPr>
        <w:pStyle w:val="guiazul"/>
        <w:ind w:left="300"/>
        <w:rPr>
          <w:rFonts w:ascii="Times New Roman" w:hAnsi="Times New Roman"/>
          <w:sz w:val="22"/>
          <w:szCs w:val="28"/>
        </w:rPr>
      </w:pPr>
    </w:p>
    <w:p w14:paraId="38609185" w14:textId="77777777" w:rsidR="002E1188" w:rsidRDefault="002E1188">
      <w:pPr>
        <w:pStyle w:val="guiazul"/>
        <w:ind w:left="300"/>
        <w:rPr>
          <w:rFonts w:ascii="Times New Roman" w:hAnsi="Times New Roman"/>
          <w:sz w:val="22"/>
          <w:szCs w:val="28"/>
        </w:rPr>
      </w:pPr>
    </w:p>
    <w:p w14:paraId="46782DDE" w14:textId="77777777" w:rsidR="002E1188" w:rsidRDefault="002E1188">
      <w:pPr>
        <w:pStyle w:val="guiazul"/>
        <w:ind w:left="300"/>
        <w:rPr>
          <w:rFonts w:ascii="Times New Roman" w:hAnsi="Times New Roman"/>
          <w:sz w:val="22"/>
          <w:szCs w:val="28"/>
        </w:rPr>
      </w:pPr>
    </w:p>
    <w:p w14:paraId="15442620" w14:textId="77777777" w:rsidR="002E1188" w:rsidRDefault="002E1188">
      <w:pPr>
        <w:pStyle w:val="guiazul"/>
        <w:ind w:left="300"/>
        <w:rPr>
          <w:rFonts w:ascii="Times New Roman" w:hAnsi="Times New Roman"/>
          <w:sz w:val="22"/>
          <w:szCs w:val="28"/>
        </w:rPr>
      </w:pPr>
    </w:p>
    <w:p w14:paraId="229FEB2A" w14:textId="77777777" w:rsidR="00B3545A" w:rsidRDefault="00B3545A">
      <w:pPr>
        <w:pStyle w:val="guiazul"/>
        <w:ind w:left="300"/>
        <w:rPr>
          <w:rFonts w:ascii="Times New Roman" w:hAnsi="Times New Roman"/>
          <w:sz w:val="22"/>
          <w:szCs w:val="28"/>
        </w:rPr>
      </w:pPr>
    </w:p>
    <w:p w14:paraId="06356E3E" w14:textId="77777777" w:rsidR="002E1188" w:rsidRDefault="002E1188">
      <w:pPr>
        <w:pStyle w:val="guiazul"/>
        <w:ind w:left="300"/>
        <w:rPr>
          <w:rFonts w:ascii="Times New Roman" w:hAnsi="Times New Roman"/>
          <w:sz w:val="22"/>
          <w:szCs w:val="28"/>
        </w:rPr>
      </w:pPr>
    </w:p>
    <w:p w14:paraId="0907E47E" w14:textId="77777777" w:rsidR="002E1188" w:rsidRPr="002E1188" w:rsidRDefault="002E1188">
      <w:pPr>
        <w:pStyle w:val="guiazul"/>
        <w:ind w:left="300"/>
        <w:rPr>
          <w:rFonts w:ascii="Times New Roman" w:hAnsi="Times New Roman"/>
          <w:sz w:val="22"/>
          <w:szCs w:val="28"/>
        </w:rPr>
      </w:pPr>
    </w:p>
    <w:p w14:paraId="1000022C" w14:textId="77777777" w:rsidR="00482D99" w:rsidRPr="002E1188" w:rsidRDefault="00482D99">
      <w:pPr>
        <w:pStyle w:val="Ttulo2"/>
        <w:rPr>
          <w:rFonts w:ascii="Times New Roman" w:hAnsi="Times New Roman" w:cs="Times New Roman"/>
          <w:sz w:val="32"/>
          <w:szCs w:val="32"/>
        </w:rPr>
      </w:pPr>
      <w:bookmarkStart w:id="6" w:name="_Toc33411060"/>
      <w:r w:rsidRPr="002E1188">
        <w:rPr>
          <w:rFonts w:ascii="Times New Roman" w:hAnsi="Times New Roman" w:cs="Times New Roman"/>
          <w:sz w:val="32"/>
          <w:szCs w:val="32"/>
        </w:rPr>
        <w:lastRenderedPageBreak/>
        <w:t>Propósito</w:t>
      </w:r>
      <w:bookmarkEnd w:id="6"/>
    </w:p>
    <w:p w14:paraId="252A968A"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Este documento, denominado Especificación de Requisitos de Software (SRS), tiene como propósito fundamental definir de manera clara, exhaustiva y estructurada los requisitos funcionales y no funcionales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El objetivo central de este proyecto es concebir y desarrollar un Controlador Lógico</w:t>
      </w:r>
      <w:r w:rsidRPr="002E1188">
        <w:rPr>
          <w:rFonts w:ascii="Times New Roman" w:hAnsi="Times New Roman"/>
          <w:b/>
          <w:bCs/>
          <w:sz w:val="23"/>
          <w:szCs w:val="23"/>
          <w:lang w:val="es-DO"/>
        </w:rPr>
        <w:t xml:space="preserve"> </w:t>
      </w:r>
      <w:r w:rsidRPr="002E1188">
        <w:rPr>
          <w:rFonts w:ascii="Times New Roman" w:hAnsi="Times New Roman"/>
          <w:sz w:val="23"/>
          <w:szCs w:val="23"/>
          <w:lang w:val="es-DO"/>
        </w:rPr>
        <w:t>Programable (PLC) de código abierto, accesible y pedagógicamente orientado, capaz de responder a las necesidades de enseñanza y aprendizaje en el ámbito universitario de la automatización y el control.</w:t>
      </w:r>
    </w:p>
    <w:p w14:paraId="6DDDF99B" w14:textId="77777777" w:rsidR="0095730C" w:rsidRPr="002E1188" w:rsidRDefault="0095730C" w:rsidP="0095730C">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La intención de este documento no se limita únicamente a establecer lineamientos técnicos, sino que también busca sentar las bases para una innovación educativa que trascienda la simple replicación de dispositivos industriales. Se persigue un enfoque transformador, donde el PLC se convierta en un instrumento de integración entre la teoría y la práctica, permitiendo que los estudiantes experimenten con un recurso auténtico, adaptado a su nivel de formación, y que al mismo tiempo constituya un puente hacia el mundo profesional.</w:t>
      </w:r>
    </w:p>
    <w:p w14:paraId="77BDA877"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Este documento está dirigido a los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clave del proyecto, entre ellos:</w:t>
      </w:r>
    </w:p>
    <w:p w14:paraId="41F4D27E"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El equipo de desarrollo, encargado de materializar las especificaciones técnicas.</w:t>
      </w:r>
    </w:p>
    <w:p w14:paraId="683C0FF3"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Los docentes e investigadores, quienes encontrarán en el PLC4UNI un recurso versátil para el diseño de prácticas, proyectos y entornos de simulación aplicados.</w:t>
      </w:r>
    </w:p>
    <w:p w14:paraId="633CD7DC" w14:textId="77777777" w:rsidR="0095730C" w:rsidRPr="002E1188" w:rsidRDefault="0095730C" w:rsidP="00E24D58">
      <w:pPr>
        <w:pStyle w:val="Normalindentado2"/>
        <w:numPr>
          <w:ilvl w:val="0"/>
          <w:numId w:val="9"/>
        </w:numPr>
        <w:jc w:val="both"/>
        <w:rPr>
          <w:rFonts w:ascii="Times New Roman" w:hAnsi="Times New Roman"/>
          <w:sz w:val="23"/>
          <w:szCs w:val="23"/>
          <w:lang w:val="es-DO"/>
        </w:rPr>
      </w:pPr>
      <w:r w:rsidRPr="002E1188">
        <w:rPr>
          <w:rFonts w:ascii="Times New Roman" w:hAnsi="Times New Roman"/>
          <w:sz w:val="23"/>
          <w:szCs w:val="23"/>
          <w:lang w:val="es-DO"/>
        </w:rPr>
        <w:t>Las autoridades universitarias y gestores académicos, que podrán evaluar el impacto del proyecto en la calidad de la enseñanza y en la preparación de los futuros profesionales.</w:t>
      </w:r>
    </w:p>
    <w:p w14:paraId="3031F30E"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este sentido, el SRS de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 solo servirá como base contractual y guía técnica para el diseño, implementación y validación del sistema, sino también como una declaración de intenciones estratégicas que refuerza el compromiso de la universidad con la innovación, la accesibilidad tecnológica y la formación integral de sus estudiantes.</w:t>
      </w:r>
    </w:p>
    <w:p w14:paraId="4BBD4184" w14:textId="77777777" w:rsidR="0095730C" w:rsidRPr="002E1188" w:rsidRDefault="0095730C" w:rsidP="0095730C">
      <w:pPr>
        <w:pStyle w:val="Normalindentado2"/>
        <w:rPr>
          <w:sz w:val="23"/>
          <w:szCs w:val="23"/>
          <w:lang w:val="es-DO"/>
        </w:rPr>
      </w:pPr>
    </w:p>
    <w:p w14:paraId="6B6012DF"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5FC0DA63"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Propósito del documento</w:t>
      </w:r>
    </w:p>
    <w:p w14:paraId="0486FF08" w14:textId="77777777" w:rsidR="00482D99" w:rsidRPr="002E1188" w:rsidRDefault="00482D99" w:rsidP="00E24D58">
      <w:pPr>
        <w:pStyle w:val="guiazul"/>
        <w:numPr>
          <w:ilvl w:val="0"/>
          <w:numId w:val="2"/>
        </w:numPr>
        <w:rPr>
          <w:rFonts w:ascii="Times New Roman" w:hAnsi="Times New Roman"/>
          <w:sz w:val="22"/>
          <w:szCs w:val="28"/>
        </w:rPr>
      </w:pPr>
      <w:r w:rsidRPr="002E1188">
        <w:rPr>
          <w:rFonts w:ascii="Times New Roman" w:hAnsi="Times New Roman"/>
          <w:sz w:val="22"/>
          <w:szCs w:val="28"/>
        </w:rPr>
        <w:t>Audiencia a la que va dirigido</w:t>
      </w:r>
    </w:p>
    <w:p w14:paraId="49F27B12" w14:textId="77777777" w:rsidR="00482D99" w:rsidRPr="002E1188" w:rsidRDefault="00482D99">
      <w:pPr>
        <w:pStyle w:val="Ttulo2"/>
        <w:rPr>
          <w:rFonts w:ascii="Times New Roman" w:hAnsi="Times New Roman" w:cs="Times New Roman"/>
          <w:sz w:val="32"/>
          <w:szCs w:val="32"/>
        </w:rPr>
      </w:pPr>
      <w:bookmarkStart w:id="7" w:name="_Toc33411061"/>
      <w:r w:rsidRPr="002E1188">
        <w:rPr>
          <w:rFonts w:ascii="Times New Roman" w:hAnsi="Times New Roman" w:cs="Times New Roman"/>
          <w:sz w:val="32"/>
          <w:szCs w:val="32"/>
        </w:rPr>
        <w:t>Alcance</w:t>
      </w:r>
      <w:bookmarkEnd w:id="7"/>
    </w:p>
    <w:p w14:paraId="06FF5B42"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proyecto PLC4UNI tiene como alcance el diseño, desarrollo e implementación de un Controlador Lógico Programable (PLC) de código abierto y bajo costo, concebido específicamente para fines educativos en el nivel universitario. A diferencia de los PLC comerciales, cuyo diseño responde a criterios de eficiencia industrial y aplicaciones de producción en masa, este sistema busca priorizar la funcionalidad didáctica, la simplicidad operativa y la adaptabilidad curricular.</w:t>
      </w:r>
    </w:p>
    <w:p w14:paraId="0D5CA5C8"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sistema abarcará las siguientes dimensiones:</w:t>
      </w:r>
    </w:p>
    <w:p w14:paraId="3650AE7B"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hardware: un dispositivo compacto, robusto y modular que permita la conexión de entradas y salidas digitales y analógicas, facilitando la experimentación con sensores, actuadores y pequeños sistemas de automatización.</w:t>
      </w:r>
    </w:p>
    <w:p w14:paraId="50426515" w14:textId="77777777" w:rsidR="0095730C" w:rsidRPr="002E1188"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Entorno de software: una plataforma de programación accesible e intuitiva, con soporte para lenguajes estándar de automatización (por ejemplo, diagrama de escalera y texto estructurado), además de interfaces gráficas que permitan la comprensión gradual de los conceptos por parte del estudiante.</w:t>
      </w:r>
    </w:p>
    <w:p w14:paraId="1E2CC839" w14:textId="77777777" w:rsidR="0095730C" w:rsidRDefault="0095730C" w:rsidP="00E24D58">
      <w:pPr>
        <w:pStyle w:val="Normalindentado2"/>
        <w:numPr>
          <w:ilvl w:val="0"/>
          <w:numId w:val="10"/>
        </w:numPr>
        <w:jc w:val="both"/>
        <w:rPr>
          <w:rFonts w:ascii="Times New Roman" w:hAnsi="Times New Roman"/>
          <w:sz w:val="23"/>
          <w:szCs w:val="23"/>
          <w:lang w:val="es-DO"/>
        </w:rPr>
      </w:pPr>
      <w:r w:rsidRPr="002E1188">
        <w:rPr>
          <w:rFonts w:ascii="Times New Roman" w:hAnsi="Times New Roman"/>
          <w:sz w:val="23"/>
          <w:szCs w:val="23"/>
          <w:lang w:val="es-DO"/>
        </w:rPr>
        <w:t>Material didáctico complementario: guías de uso, manuales y prácticas integradas que orienten el aprendizaje autónomo y colaborativo, reforzando el vínculo entre la teoría y la práctica.</w:t>
      </w:r>
    </w:p>
    <w:p w14:paraId="65F54EB1" w14:textId="77777777" w:rsidR="002E1188" w:rsidRPr="002E1188" w:rsidRDefault="002E1188" w:rsidP="002E1188">
      <w:pPr>
        <w:pStyle w:val="Normalindentado2"/>
        <w:ind w:left="720"/>
        <w:jc w:val="both"/>
        <w:rPr>
          <w:rFonts w:ascii="Times New Roman" w:hAnsi="Times New Roman"/>
          <w:sz w:val="23"/>
          <w:szCs w:val="23"/>
          <w:lang w:val="es-DO"/>
        </w:rPr>
      </w:pPr>
    </w:p>
    <w:p w14:paraId="3709F445"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términos de cobertura, el alcance del sistema se centra en el contexto educativo y no en la sustitución de los PLC industriales en ambientes productivos. No obstante, se </w:t>
      </w:r>
      <w:r w:rsidRPr="002E1188">
        <w:rPr>
          <w:rFonts w:ascii="Times New Roman" w:hAnsi="Times New Roman"/>
          <w:sz w:val="23"/>
          <w:szCs w:val="23"/>
          <w:lang w:val="es-DO"/>
        </w:rPr>
        <w:lastRenderedPageBreak/>
        <w:t>busca garantizar que el estudiante adquiera competencias que puedan trasladarse sin fricciones al manejo de controladores comerciales, logrando un aprendizaje significativo y transferible.</w:t>
      </w:r>
    </w:p>
    <w:p w14:paraId="13ECD270"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De manera estratégica, el proyecto busca:</w:t>
      </w:r>
    </w:p>
    <w:p w14:paraId="7F51BE38"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Reducir la brecha entre el acceso académico y la realidad industrial en materia de automatización.</w:t>
      </w:r>
    </w:p>
    <w:p w14:paraId="7DFB58A2"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Proveer a las universidades de una herramienta de formación práctica sostenible, que pueda actualizarse y escalarse en función de las necesidades curriculares.</w:t>
      </w:r>
    </w:p>
    <w:p w14:paraId="2E844D71" w14:textId="77777777" w:rsidR="0095730C" w:rsidRPr="002E1188" w:rsidRDefault="0095730C" w:rsidP="00E24D58">
      <w:pPr>
        <w:pStyle w:val="Normalindentado2"/>
        <w:numPr>
          <w:ilvl w:val="0"/>
          <w:numId w:val="11"/>
        </w:numPr>
        <w:jc w:val="both"/>
        <w:rPr>
          <w:rFonts w:ascii="Times New Roman" w:hAnsi="Times New Roman"/>
          <w:sz w:val="23"/>
          <w:szCs w:val="23"/>
          <w:lang w:val="es-DO"/>
        </w:rPr>
      </w:pPr>
      <w:r w:rsidRPr="002E1188">
        <w:rPr>
          <w:rFonts w:ascii="Times New Roman" w:hAnsi="Times New Roman"/>
          <w:sz w:val="23"/>
          <w:szCs w:val="23"/>
          <w:lang w:val="es-DO"/>
        </w:rPr>
        <w:t>Fomentar la investigación aplicada y el desarrollo de proyectos interdisciplinarios, aprovechando la apertura y flexibilidad del sistema.</w:t>
      </w:r>
    </w:p>
    <w:p w14:paraId="249BB501" w14:textId="77777777" w:rsidR="0095730C" w:rsidRPr="002E1188" w:rsidRDefault="0095730C" w:rsidP="0095730C">
      <w:pPr>
        <w:pStyle w:val="Normalindentado2"/>
        <w:jc w:val="both"/>
        <w:rPr>
          <w:rFonts w:ascii="Times New Roman" w:hAnsi="Times New Roman"/>
          <w:sz w:val="23"/>
          <w:szCs w:val="23"/>
          <w:lang w:val="es-DO"/>
        </w:rPr>
      </w:pPr>
      <w:r w:rsidRPr="002E1188">
        <w:rPr>
          <w:rFonts w:ascii="Times New Roman" w:hAnsi="Times New Roman"/>
          <w:sz w:val="23"/>
          <w:szCs w:val="23"/>
          <w:lang w:val="es-DO"/>
        </w:rPr>
        <w:t>En síntesis, el alcance de PLC4UNI se define no solo por la entrega de un dispositivo físico y su software asociado, sino también por la creación de un ecosistema educativo integral que promueva la innovación, la equidad en el acceso tecnológico y la formación de competencias críticas para el futuro profesional de los estudiantes.</w:t>
      </w:r>
    </w:p>
    <w:p w14:paraId="5E392E60" w14:textId="77777777" w:rsidR="0095730C" w:rsidRPr="002E1188" w:rsidRDefault="0095730C" w:rsidP="0095730C">
      <w:pPr>
        <w:pStyle w:val="Normalindentado2"/>
        <w:rPr>
          <w:rFonts w:ascii="Times New Roman" w:hAnsi="Times New Roman"/>
          <w:sz w:val="22"/>
          <w:szCs w:val="28"/>
          <w:lang w:val="es-DO"/>
        </w:rPr>
      </w:pPr>
    </w:p>
    <w:p w14:paraId="76683EF9"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1844C3B5"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Identificación del producto(s) a desarrollar mediante un nombre</w:t>
      </w:r>
    </w:p>
    <w:p w14:paraId="2114A3F0" w14:textId="77777777" w:rsidR="00482D99" w:rsidRPr="002E1188" w:rsidRDefault="00482D99" w:rsidP="00E24D58">
      <w:pPr>
        <w:pStyle w:val="guiazul"/>
        <w:numPr>
          <w:ilvl w:val="0"/>
          <w:numId w:val="3"/>
        </w:numPr>
        <w:rPr>
          <w:rFonts w:ascii="Times New Roman" w:hAnsi="Times New Roman"/>
          <w:sz w:val="22"/>
          <w:szCs w:val="28"/>
        </w:rPr>
      </w:pPr>
      <w:r w:rsidRPr="002E1188">
        <w:rPr>
          <w:rFonts w:ascii="Times New Roman" w:hAnsi="Times New Roman"/>
          <w:sz w:val="22"/>
          <w:szCs w:val="28"/>
        </w:rPr>
        <w:t>Consistencia con definiciones similares de documentos de mayor nivel (ej. Descripción del sistema) que puedan existir</w:t>
      </w:r>
    </w:p>
    <w:p w14:paraId="2FE1F5F8" w14:textId="77777777" w:rsidR="00482D99" w:rsidRPr="002E1188" w:rsidRDefault="00482D99">
      <w:pPr>
        <w:pStyle w:val="Ttulo2"/>
        <w:rPr>
          <w:rFonts w:ascii="Times New Roman" w:hAnsi="Times New Roman" w:cs="Times New Roman"/>
          <w:iCs w:val="0"/>
          <w:sz w:val="32"/>
          <w:szCs w:val="32"/>
        </w:rPr>
      </w:pPr>
      <w:bookmarkStart w:id="8" w:name="_Toc30323665"/>
      <w:bookmarkStart w:id="9" w:name="_Toc33238235"/>
      <w:bookmarkStart w:id="10" w:name="_Toc33411062"/>
      <w:r w:rsidRPr="002E1188">
        <w:rPr>
          <w:rFonts w:ascii="Times New Roman" w:hAnsi="Times New Roman" w:cs="Times New Roman"/>
          <w:iCs w:val="0"/>
          <w:sz w:val="32"/>
          <w:szCs w:val="32"/>
        </w:rPr>
        <w:t>Personal involucrado</w:t>
      </w:r>
      <w:bookmarkEnd w:id="8"/>
      <w:bookmarkEnd w:id="9"/>
      <w:bookmarkEnd w:id="10"/>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50"/>
        <w:gridCol w:w="5401"/>
      </w:tblGrid>
      <w:tr w:rsidR="00482D99" w:rsidRPr="002E1188" w14:paraId="32CA5ADF"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0AA60563"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E2955B9" w14:textId="2B5757D0"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Carlos Antonio Pichardo </w:t>
            </w:r>
            <w:proofErr w:type="spellStart"/>
            <w:r w:rsidRPr="002E1188">
              <w:rPr>
                <w:rFonts w:ascii="Times New Roman" w:hAnsi="Times New Roman"/>
                <w:sz w:val="23"/>
                <w:szCs w:val="23"/>
              </w:rPr>
              <w:t>Viuque</w:t>
            </w:r>
            <w:proofErr w:type="spellEnd"/>
            <w:r w:rsidRPr="002E1188">
              <w:rPr>
                <w:rFonts w:ascii="Times New Roman" w:hAnsi="Times New Roman"/>
                <w:sz w:val="23"/>
                <w:szCs w:val="23"/>
              </w:rPr>
              <w:t xml:space="preserve"> </w:t>
            </w:r>
          </w:p>
        </w:tc>
      </w:tr>
      <w:tr w:rsidR="00482D99" w:rsidRPr="002E1188" w14:paraId="60859BB4"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0CED7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FF8B08" w14:textId="5A89852F"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Gerente de Proyecto</w:t>
            </w:r>
          </w:p>
        </w:tc>
      </w:tr>
      <w:tr w:rsidR="00482D99" w:rsidRPr="002E1188" w14:paraId="6EE1E985"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B3348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F2638C" w14:textId="49256DC1"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 xml:space="preserve">Profesor de Diseño para </w:t>
            </w:r>
            <w:proofErr w:type="spellStart"/>
            <w:r w:rsidRPr="002E1188">
              <w:rPr>
                <w:rFonts w:ascii="Times New Roman" w:hAnsi="Times New Roman"/>
                <w:sz w:val="23"/>
                <w:szCs w:val="23"/>
              </w:rPr>
              <w:t>mecatronico</w:t>
            </w:r>
            <w:proofErr w:type="spellEnd"/>
          </w:p>
        </w:tc>
      </w:tr>
      <w:tr w:rsidR="00482D99" w:rsidRPr="002E1188" w14:paraId="158CBBCC"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C87BD7"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543CFEF" w14:textId="60B73A03" w:rsidR="00482D99" w:rsidRPr="002E1188" w:rsidRDefault="0095730C">
            <w:pPr>
              <w:pStyle w:val="Normalindentado2"/>
              <w:ind w:left="0"/>
              <w:rPr>
                <w:rFonts w:ascii="Times New Roman" w:hAnsi="Times New Roman"/>
                <w:sz w:val="23"/>
                <w:szCs w:val="23"/>
              </w:rPr>
            </w:pPr>
            <w:r w:rsidRPr="002E1188">
              <w:rPr>
                <w:rFonts w:ascii="Times New Roman" w:hAnsi="Times New Roman"/>
                <w:sz w:val="23"/>
                <w:szCs w:val="23"/>
              </w:rPr>
              <w:t>Tomar decisiones</w:t>
            </w:r>
          </w:p>
        </w:tc>
      </w:tr>
      <w:tr w:rsidR="00482D99" w:rsidRPr="002E1188" w14:paraId="277AC446"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0D4EE2"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09822C5" w14:textId="6DA76896" w:rsidR="00482D99" w:rsidRPr="002E1188" w:rsidRDefault="00541B20">
            <w:pPr>
              <w:pStyle w:val="Normalindentado2"/>
              <w:ind w:left="0"/>
              <w:rPr>
                <w:rFonts w:ascii="Times New Roman" w:hAnsi="Times New Roman"/>
                <w:sz w:val="23"/>
                <w:szCs w:val="23"/>
              </w:rPr>
            </w:pPr>
            <w:r w:rsidRPr="002E1188">
              <w:rPr>
                <w:rFonts w:ascii="Times New Roman" w:hAnsi="Times New Roman"/>
                <w:sz w:val="23"/>
                <w:szCs w:val="23"/>
              </w:rPr>
              <w:t>cpichardo@itla.edu.do</w:t>
            </w:r>
          </w:p>
        </w:tc>
      </w:tr>
      <w:tr w:rsidR="00482D99" w:rsidRPr="002E1188" w14:paraId="0B5D8809" w14:textId="77777777">
        <w:tc>
          <w:tcPr>
            <w:tcW w:w="235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C869B4"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28BE1AD" w14:textId="77777777" w:rsidR="00482D99" w:rsidRPr="002E1188" w:rsidRDefault="00482D99">
            <w:pPr>
              <w:pStyle w:val="Normalindentado2"/>
              <w:ind w:left="0"/>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tc>
      </w:tr>
    </w:tbl>
    <w:p w14:paraId="1E38811C" w14:textId="77777777" w:rsidR="00482D99" w:rsidRDefault="00482D99">
      <w:pPr>
        <w:pStyle w:val="guiazul"/>
        <w:ind w:left="708"/>
      </w:pPr>
    </w:p>
    <w:p w14:paraId="78BDDFB7" w14:textId="77777777" w:rsidR="00482D99" w:rsidRPr="002E1188" w:rsidRDefault="00482D99">
      <w:pPr>
        <w:pStyle w:val="guiazul"/>
        <w:ind w:left="708"/>
        <w:rPr>
          <w:rFonts w:ascii="Times New Roman" w:hAnsi="Times New Roman"/>
        </w:rPr>
      </w:pPr>
      <w:r w:rsidRPr="002E1188">
        <w:rPr>
          <w:rFonts w:ascii="Times New Roman" w:hAnsi="Times New Roman"/>
        </w:rPr>
        <w:t>Relación de personas involucradas en el desarrollo del sistema, con información de contacto.</w:t>
      </w:r>
    </w:p>
    <w:p w14:paraId="273C79CD" w14:textId="77777777" w:rsidR="00482D99" w:rsidRPr="002E1188" w:rsidRDefault="00482D99">
      <w:pPr>
        <w:pStyle w:val="guiazul"/>
        <w:ind w:left="708"/>
        <w:rPr>
          <w:rFonts w:ascii="Times New Roman" w:hAnsi="Times New Roman"/>
        </w:rPr>
      </w:pPr>
      <w:r w:rsidRPr="002E1188">
        <w:rPr>
          <w:rFonts w:ascii="Times New Roman" w:hAnsi="Times New Roman"/>
        </w:rPr>
        <w:t>Esta información es útil para que el gestor del proyecto pueda localizar a todos los participantes y recabar la información necesaria para la obtención de requisitos, validaciones de seguimiento, etc.</w:t>
      </w:r>
    </w:p>
    <w:p w14:paraId="56196CF0" w14:textId="77777777" w:rsidR="00482D99" w:rsidRPr="002E1188" w:rsidRDefault="00482D99">
      <w:pPr>
        <w:pStyle w:val="Ttulo2"/>
        <w:rPr>
          <w:rFonts w:ascii="Times New Roman" w:hAnsi="Times New Roman" w:cs="Times New Roman"/>
        </w:rPr>
      </w:pPr>
      <w:bookmarkStart w:id="11" w:name="_Toc33238236"/>
      <w:bookmarkStart w:id="12" w:name="_Toc33411063"/>
      <w:r w:rsidRPr="002E1188">
        <w:rPr>
          <w:rFonts w:ascii="Times New Roman" w:hAnsi="Times New Roman" w:cs="Times New Roman"/>
        </w:rPr>
        <w:t>Definiciones, acrónimos y abreviaturas</w:t>
      </w:r>
      <w:bookmarkEnd w:id="11"/>
      <w:bookmarkEnd w:id="12"/>
    </w:p>
    <w:p w14:paraId="617DE516" w14:textId="77777777" w:rsidR="00541B20" w:rsidRPr="002E1188" w:rsidRDefault="00541B20" w:rsidP="00541B20">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Con el fin de garantizar la claridad conceptual en la interpretación de este documento, se definen a continuación los términos, acrónimos y abreviaturas más relevantes en el contexto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w:t>
      </w:r>
    </w:p>
    <w:p w14:paraId="35CA7A3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 (Controlador Lógico Programable):</w:t>
      </w:r>
      <w:r w:rsidRPr="002E1188">
        <w:rPr>
          <w:rFonts w:ascii="Times New Roman" w:hAnsi="Times New Roman"/>
          <w:sz w:val="23"/>
          <w:szCs w:val="23"/>
          <w:lang w:val="es-DO"/>
        </w:rPr>
        <w:t xml:space="preserve"> Dispositivo electrónico de control utilizado en la automatización de procesos industriales, diseñado para recibir señales de entrada, procesarlas mediante un programa lógico y generar señales de salida que actúan sobre dispositivos externos.</w:t>
      </w:r>
    </w:p>
    <w:p w14:paraId="33BEBE03"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Nombre asignado al proyecto de creación de un PLC didáctico, de código abierto y bajo costo, orientado a la educación universitaria.</w:t>
      </w:r>
    </w:p>
    <w:p w14:paraId="378C378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SRS (Software </w:t>
      </w:r>
      <w:proofErr w:type="spellStart"/>
      <w:r w:rsidRPr="002E1188">
        <w:rPr>
          <w:rFonts w:ascii="Times New Roman" w:hAnsi="Times New Roman"/>
          <w:b/>
          <w:bCs/>
          <w:sz w:val="23"/>
          <w:szCs w:val="23"/>
          <w:lang w:val="es-DO"/>
        </w:rPr>
        <w:t>Requirements</w:t>
      </w:r>
      <w:proofErr w:type="spellEnd"/>
      <w:r w:rsidRPr="002E1188">
        <w:rPr>
          <w:rFonts w:ascii="Times New Roman" w:hAnsi="Times New Roman"/>
          <w:b/>
          <w:bCs/>
          <w:sz w:val="23"/>
          <w:szCs w:val="23"/>
          <w:lang w:val="es-DO"/>
        </w:rPr>
        <w:t xml:space="preserve"> </w:t>
      </w:r>
      <w:proofErr w:type="spellStart"/>
      <w:r w:rsidRPr="002E1188">
        <w:rPr>
          <w:rFonts w:ascii="Times New Roman" w:hAnsi="Times New Roman"/>
          <w:b/>
          <w:bCs/>
          <w:sz w:val="23"/>
          <w:szCs w:val="23"/>
          <w:lang w:val="es-DO"/>
        </w:rPr>
        <w:t>Specification</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Documento de Especificación de Requisitos de Software, basado en la norma IEEE </w:t>
      </w:r>
      <w:proofErr w:type="spellStart"/>
      <w:r w:rsidRPr="002E1188">
        <w:rPr>
          <w:rFonts w:ascii="Times New Roman" w:hAnsi="Times New Roman"/>
          <w:sz w:val="23"/>
          <w:szCs w:val="23"/>
          <w:lang w:val="es-DO"/>
        </w:rPr>
        <w:t>Std</w:t>
      </w:r>
      <w:proofErr w:type="spellEnd"/>
      <w:r w:rsidRPr="002E1188">
        <w:rPr>
          <w:rFonts w:ascii="Times New Roman" w:hAnsi="Times New Roman"/>
          <w:sz w:val="23"/>
          <w:szCs w:val="23"/>
          <w:lang w:val="es-DO"/>
        </w:rPr>
        <w:t xml:space="preserve"> 830-1998, cuyo propósito es definir de manera detallada y estructurada los requisitos del sistema a desarrollar.</w:t>
      </w:r>
    </w:p>
    <w:p w14:paraId="193A3578"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proofErr w:type="spellStart"/>
      <w:r w:rsidRPr="002E1188">
        <w:rPr>
          <w:rFonts w:ascii="Times New Roman" w:hAnsi="Times New Roman"/>
          <w:b/>
          <w:bCs/>
          <w:sz w:val="23"/>
          <w:szCs w:val="23"/>
          <w:lang w:val="es-DO"/>
        </w:rPr>
        <w:t>Stakeholder</w:t>
      </w:r>
      <w:proofErr w:type="spellEnd"/>
      <w:r w:rsidRPr="002E1188">
        <w:rPr>
          <w:rFonts w:ascii="Times New Roman" w:hAnsi="Times New Roman"/>
          <w:b/>
          <w:bCs/>
          <w:sz w:val="23"/>
          <w:szCs w:val="23"/>
          <w:lang w:val="es-DO"/>
        </w:rPr>
        <w:t>:</w:t>
      </w:r>
      <w:r w:rsidRPr="002E1188">
        <w:rPr>
          <w:rFonts w:ascii="Times New Roman" w:hAnsi="Times New Roman"/>
          <w:sz w:val="23"/>
          <w:szCs w:val="23"/>
          <w:lang w:val="es-DO"/>
        </w:rPr>
        <w:t xml:space="preserve"> Cualquier persona, grupo u organización que tiene interés en el desarrollo, implementación o resultado del sistema. En el caso de este proyecto, incluye profesores, estudiantes, investigadores, desarrolladores y autoridades universitarias.</w:t>
      </w:r>
    </w:p>
    <w:p w14:paraId="6921FBC2"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lastRenderedPageBreak/>
        <w:t>Lenguaje Ladder (LD):</w:t>
      </w:r>
      <w:r w:rsidRPr="002E1188">
        <w:rPr>
          <w:rFonts w:ascii="Times New Roman" w:hAnsi="Times New Roman"/>
          <w:sz w:val="23"/>
          <w:szCs w:val="23"/>
          <w:lang w:val="es-DO"/>
        </w:rPr>
        <w:t xml:space="preserve"> Lenguaje de programación gráfico estándar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basado en esquemas que emulan diagramas eléctricos de control por contactos.</w:t>
      </w:r>
    </w:p>
    <w:p w14:paraId="57C42009"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Texto Estructurado (ST):</w:t>
      </w:r>
      <w:r w:rsidRPr="002E1188">
        <w:rPr>
          <w:rFonts w:ascii="Times New Roman" w:hAnsi="Times New Roman"/>
          <w:sz w:val="23"/>
          <w:szCs w:val="23"/>
          <w:lang w:val="es-DO"/>
        </w:rPr>
        <w:t xml:space="preserve"> Lenguaje de programación textual utilizado en </w:t>
      </w:r>
      <w:proofErr w:type="spellStart"/>
      <w:r w:rsidRPr="002E1188">
        <w:rPr>
          <w:rFonts w:ascii="Times New Roman" w:hAnsi="Times New Roman"/>
          <w:sz w:val="23"/>
          <w:szCs w:val="23"/>
          <w:lang w:val="es-DO"/>
        </w:rPr>
        <w:t>PLCs</w:t>
      </w:r>
      <w:proofErr w:type="spellEnd"/>
      <w:r w:rsidRPr="002E1188">
        <w:rPr>
          <w:rFonts w:ascii="Times New Roman" w:hAnsi="Times New Roman"/>
          <w:sz w:val="23"/>
          <w:szCs w:val="23"/>
          <w:lang w:val="es-DO"/>
        </w:rPr>
        <w:t>, similar a lenguajes de alto nivel, que facilita la implementación de algoritmos más complejos.</w:t>
      </w:r>
    </w:p>
    <w:p w14:paraId="1A0DDB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Open </w:t>
      </w:r>
      <w:proofErr w:type="spellStart"/>
      <w:r w:rsidRPr="002E1188">
        <w:rPr>
          <w:rFonts w:ascii="Times New Roman" w:hAnsi="Times New Roman"/>
          <w:b/>
          <w:bCs/>
          <w:sz w:val="23"/>
          <w:szCs w:val="23"/>
          <w:lang w:val="es-DO"/>
        </w:rPr>
        <w:t>Source</w:t>
      </w:r>
      <w:proofErr w:type="spellEnd"/>
      <w:r w:rsidRPr="002E1188">
        <w:rPr>
          <w:rFonts w:ascii="Times New Roman" w:hAnsi="Times New Roman"/>
          <w:b/>
          <w:bCs/>
          <w:sz w:val="23"/>
          <w:szCs w:val="23"/>
          <w:lang w:val="es-DO"/>
        </w:rPr>
        <w:t xml:space="preserve"> (Código abierto):</w:t>
      </w:r>
      <w:r w:rsidRPr="002E1188">
        <w:rPr>
          <w:rFonts w:ascii="Times New Roman" w:hAnsi="Times New Roman"/>
          <w:sz w:val="23"/>
          <w:szCs w:val="23"/>
          <w:lang w:val="es-DO"/>
        </w:rPr>
        <w:t xml:space="preserve"> Modelo de desarrollo en el cual el software y, en algunos casos, el hardware, se liberan bajo licencias que permiten su estudio, modificación y redistribución.</w:t>
      </w:r>
    </w:p>
    <w:p w14:paraId="20BBDB96"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Automatización educativa:</w:t>
      </w:r>
      <w:r w:rsidRPr="002E1188">
        <w:rPr>
          <w:rFonts w:ascii="Times New Roman" w:hAnsi="Times New Roman"/>
          <w:sz w:val="23"/>
          <w:szCs w:val="23"/>
          <w:lang w:val="es-DO"/>
        </w:rPr>
        <w:t xml:space="preserve"> Enfoque pedagógico que integra tecnologías de automatización y control en procesos de enseñanza-aprendizaje, con el fin de fortalecer competencias prácticas y teóricas en el área de la ingeniería.</w:t>
      </w:r>
    </w:p>
    <w:p w14:paraId="61E3C8F4" w14:textId="77777777" w:rsidR="00541B20" w:rsidRPr="002E1188" w:rsidRDefault="00541B20" w:rsidP="00E24D58">
      <w:pPr>
        <w:pStyle w:val="Normalindentado2"/>
        <w:numPr>
          <w:ilvl w:val="0"/>
          <w:numId w:val="12"/>
        </w:numPr>
        <w:jc w:val="both"/>
        <w:rPr>
          <w:rFonts w:ascii="Times New Roman" w:hAnsi="Times New Roman"/>
          <w:sz w:val="23"/>
          <w:szCs w:val="23"/>
          <w:lang w:val="es-DO"/>
        </w:rPr>
      </w:pPr>
      <w:r w:rsidRPr="002E1188">
        <w:rPr>
          <w:rFonts w:ascii="Times New Roman" w:hAnsi="Times New Roman"/>
          <w:b/>
          <w:bCs/>
          <w:sz w:val="23"/>
          <w:szCs w:val="23"/>
          <w:lang w:val="es-DO"/>
        </w:rPr>
        <w:t xml:space="preserve">IEEE </w:t>
      </w:r>
      <w:proofErr w:type="spellStart"/>
      <w:r w:rsidRPr="002E1188">
        <w:rPr>
          <w:rFonts w:ascii="Times New Roman" w:hAnsi="Times New Roman"/>
          <w:b/>
          <w:bCs/>
          <w:sz w:val="23"/>
          <w:szCs w:val="23"/>
          <w:lang w:val="es-DO"/>
        </w:rPr>
        <w:t>Std</w:t>
      </w:r>
      <w:proofErr w:type="spellEnd"/>
      <w:r w:rsidRPr="002E1188">
        <w:rPr>
          <w:rFonts w:ascii="Times New Roman" w:hAnsi="Times New Roman"/>
          <w:b/>
          <w:bCs/>
          <w:sz w:val="23"/>
          <w:szCs w:val="23"/>
          <w:lang w:val="es-DO"/>
        </w:rPr>
        <w:t xml:space="preserve"> 830-1998:</w:t>
      </w:r>
      <w:r w:rsidRPr="002E1188">
        <w:rPr>
          <w:rFonts w:ascii="Times New Roman" w:hAnsi="Times New Roman"/>
          <w:sz w:val="23"/>
          <w:szCs w:val="23"/>
          <w:lang w:val="es-DO"/>
        </w:rPr>
        <w:t xml:space="preserve"> Estándar internacional que establece las directrices para la elaboración de documentos de especificación de requisitos de software.</w:t>
      </w:r>
    </w:p>
    <w:p w14:paraId="40C68B4F" w14:textId="77777777"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ESP32:</w:t>
      </w:r>
      <w:r w:rsidRPr="002E1188">
        <w:rPr>
          <w:rFonts w:ascii="Times New Roman" w:hAnsi="Times New Roman"/>
          <w:color w:val="000000"/>
          <w:sz w:val="23"/>
          <w:szCs w:val="23"/>
          <w:lang w:val="es-DO" w:eastAsia="es-DO"/>
        </w:rPr>
        <w:t xml:space="preserve"> Microcontrolador con </w:t>
      </w:r>
      <w:proofErr w:type="spellStart"/>
      <w:r w:rsidRPr="002E1188">
        <w:rPr>
          <w:rFonts w:ascii="Times New Roman" w:hAnsi="Times New Roman"/>
          <w:color w:val="000000"/>
          <w:sz w:val="23"/>
          <w:szCs w:val="23"/>
          <w:lang w:val="es-DO" w:eastAsia="es-DO"/>
        </w:rPr>
        <w:t>Wi</w:t>
      </w:r>
      <w:proofErr w:type="spellEnd"/>
      <w:r w:rsidRPr="002E1188">
        <w:rPr>
          <w:rFonts w:ascii="Times New Roman" w:hAnsi="Times New Roman"/>
          <w:color w:val="000000"/>
          <w:sz w:val="23"/>
          <w:szCs w:val="23"/>
          <w:lang w:val="es-DO" w:eastAsia="es-DO"/>
        </w:rPr>
        <w:t>-Fi y Bluetooth integrados, base del hardware del sistema.</w:t>
      </w:r>
    </w:p>
    <w:p w14:paraId="1BDB33A9" w14:textId="526EAF96"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I/O:</w:t>
      </w:r>
      <w:r w:rsidRPr="002E1188">
        <w:rPr>
          <w:rFonts w:ascii="Times New Roman" w:hAnsi="Times New Roman"/>
          <w:color w:val="000000"/>
          <w:sz w:val="23"/>
          <w:szCs w:val="23"/>
          <w:lang w:val="es-DO" w:eastAsia="es-DO"/>
        </w:rPr>
        <w:t xml:space="preserve"> Input/Output (Entradas y salidas digitales o analógicas).</w:t>
      </w:r>
    </w:p>
    <w:p w14:paraId="4359ABB1" w14:textId="7B52FD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ADC: </w:t>
      </w:r>
      <w:proofErr w:type="spellStart"/>
      <w:r w:rsidRPr="002E1188">
        <w:rPr>
          <w:rFonts w:ascii="Times New Roman" w:hAnsi="Times New Roman"/>
          <w:color w:val="000000"/>
          <w:sz w:val="23"/>
          <w:szCs w:val="23"/>
          <w:lang w:val="es-DO" w:eastAsia="es-DO"/>
        </w:rPr>
        <w:t>Analog</w:t>
      </w:r>
      <w:proofErr w:type="spellEnd"/>
      <w:r w:rsidRPr="002E1188">
        <w:rPr>
          <w:rFonts w:ascii="Times New Roman" w:hAnsi="Times New Roman"/>
          <w:color w:val="000000"/>
          <w:sz w:val="23"/>
          <w:szCs w:val="23"/>
          <w:lang w:val="es-DO" w:eastAsia="es-DO"/>
        </w:rPr>
        <w:t>-</w:t>
      </w:r>
      <w:proofErr w:type="spellStart"/>
      <w:r w:rsidRPr="002E1188">
        <w:rPr>
          <w:rFonts w:ascii="Times New Roman" w:hAnsi="Times New Roman"/>
          <w:color w:val="000000"/>
          <w:sz w:val="23"/>
          <w:szCs w:val="23"/>
          <w:lang w:val="es-DO" w:eastAsia="es-DO"/>
        </w:rPr>
        <w:t>to</w:t>
      </w:r>
      <w:proofErr w:type="spellEnd"/>
      <w:r w:rsidRPr="002E1188">
        <w:rPr>
          <w:rFonts w:ascii="Times New Roman" w:hAnsi="Times New Roman"/>
          <w:color w:val="000000"/>
          <w:sz w:val="23"/>
          <w:szCs w:val="23"/>
          <w:lang w:val="es-DO" w:eastAsia="es-DO"/>
        </w:rPr>
        <w:t xml:space="preserve">-Digital </w:t>
      </w:r>
      <w:proofErr w:type="spellStart"/>
      <w:r w:rsidRPr="002E1188">
        <w:rPr>
          <w:rFonts w:ascii="Times New Roman" w:hAnsi="Times New Roman"/>
          <w:color w:val="000000"/>
          <w:sz w:val="23"/>
          <w:szCs w:val="23"/>
          <w:lang w:val="es-DO" w:eastAsia="es-DO"/>
        </w:rPr>
        <w:t>Converter</w:t>
      </w:r>
      <w:proofErr w:type="spellEnd"/>
      <w:r w:rsidRPr="002E1188">
        <w:rPr>
          <w:rFonts w:ascii="Times New Roman" w:hAnsi="Times New Roman"/>
          <w:color w:val="000000"/>
          <w:sz w:val="23"/>
          <w:szCs w:val="23"/>
          <w:lang w:val="es-DO" w:eastAsia="es-DO"/>
        </w:rPr>
        <w:t xml:space="preserve"> (convertidor analógico-digital).</w:t>
      </w:r>
    </w:p>
    <w:p w14:paraId="621C8236" w14:textId="39C3140C"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color w:val="000000"/>
          <w:sz w:val="23"/>
          <w:szCs w:val="23"/>
          <w:lang w:val="es-DO" w:eastAsia="es-DO"/>
        </w:rPr>
        <w:t xml:space="preserve"> </w:t>
      </w:r>
      <w:r w:rsidRPr="002E1188">
        <w:rPr>
          <w:rFonts w:ascii="Times New Roman" w:hAnsi="Times New Roman"/>
          <w:b/>
          <w:bCs/>
          <w:color w:val="000000"/>
          <w:sz w:val="23"/>
          <w:szCs w:val="23"/>
          <w:lang w:val="es-DO" w:eastAsia="es-DO"/>
        </w:rPr>
        <w:t xml:space="preserve">HMI: </w:t>
      </w:r>
      <w:r w:rsidRPr="002E1188">
        <w:rPr>
          <w:rFonts w:ascii="Times New Roman" w:hAnsi="Times New Roman"/>
          <w:color w:val="000000"/>
          <w:sz w:val="23"/>
          <w:szCs w:val="23"/>
          <w:lang w:val="es-DO" w:eastAsia="es-DO"/>
        </w:rPr>
        <w:t xml:space="preserve">Human Machine </w:t>
      </w:r>
      <w:proofErr w:type="gramStart"/>
      <w:r w:rsidRPr="002E1188">
        <w:rPr>
          <w:rFonts w:ascii="Times New Roman" w:hAnsi="Times New Roman"/>
          <w:color w:val="000000"/>
          <w:sz w:val="23"/>
          <w:szCs w:val="23"/>
          <w:lang w:val="es-DO" w:eastAsia="es-DO"/>
        </w:rPr>
        <w:t>Interface</w:t>
      </w:r>
      <w:proofErr w:type="gramEnd"/>
      <w:r w:rsidRPr="002E1188">
        <w:rPr>
          <w:rFonts w:ascii="Times New Roman" w:hAnsi="Times New Roman"/>
          <w:color w:val="000000"/>
          <w:sz w:val="23"/>
          <w:szCs w:val="23"/>
          <w:lang w:val="es-DO" w:eastAsia="es-DO"/>
        </w:rPr>
        <w:t xml:space="preserve"> (Interfaz hombre-máquina).</w:t>
      </w:r>
    </w:p>
    <w:p w14:paraId="7ABC3472" w14:textId="0BE4E3E8"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Modbus RTU/TCP:</w:t>
      </w:r>
      <w:r w:rsidRPr="002E1188">
        <w:rPr>
          <w:rFonts w:ascii="Times New Roman" w:hAnsi="Times New Roman"/>
          <w:color w:val="000000"/>
          <w:sz w:val="23"/>
          <w:szCs w:val="23"/>
          <w:lang w:val="es-DO" w:eastAsia="es-DO"/>
        </w:rPr>
        <w:t xml:space="preserve"> Protocolos de comunicación industrial.</w:t>
      </w:r>
    </w:p>
    <w:p w14:paraId="2134E9A9" w14:textId="6708030F" w:rsidR="00DF5241" w:rsidRPr="002E1188"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s-DO" w:eastAsia="es-DO"/>
        </w:rPr>
      </w:pPr>
      <w:r w:rsidRPr="002E1188">
        <w:rPr>
          <w:rFonts w:ascii="Times New Roman" w:hAnsi="Times New Roman"/>
          <w:b/>
          <w:bCs/>
          <w:color w:val="000000"/>
          <w:sz w:val="23"/>
          <w:szCs w:val="23"/>
          <w:lang w:val="es-DO" w:eastAsia="es-DO"/>
        </w:rPr>
        <w:t xml:space="preserve"> RS-485:</w:t>
      </w:r>
      <w:r w:rsidRPr="002E1188">
        <w:rPr>
          <w:rFonts w:ascii="Times New Roman" w:hAnsi="Times New Roman"/>
          <w:color w:val="000000"/>
          <w:sz w:val="23"/>
          <w:szCs w:val="23"/>
          <w:lang w:val="es-DO" w:eastAsia="es-DO"/>
        </w:rPr>
        <w:t xml:space="preserve"> Bus serial diferencial para comunicaciones industriales.</w:t>
      </w:r>
    </w:p>
    <w:p w14:paraId="79B97D8B" w14:textId="0515811C" w:rsidR="00E614B9" w:rsidRPr="00AA62A9" w:rsidRDefault="00DF5241" w:rsidP="00E24D58">
      <w:pPr>
        <w:pStyle w:val="Prrafodelista"/>
        <w:numPr>
          <w:ilvl w:val="0"/>
          <w:numId w:val="12"/>
        </w:numPr>
        <w:spacing w:before="100" w:beforeAutospacing="1" w:after="100" w:afterAutospacing="1"/>
        <w:rPr>
          <w:rFonts w:ascii="Times New Roman" w:hAnsi="Times New Roman"/>
          <w:color w:val="000000"/>
          <w:sz w:val="23"/>
          <w:szCs w:val="23"/>
          <w:lang w:val="en-029" w:eastAsia="es-DO"/>
        </w:rPr>
      </w:pPr>
      <w:r w:rsidRPr="002E1188">
        <w:rPr>
          <w:rFonts w:ascii="Times New Roman" w:hAnsi="Times New Roman"/>
          <w:color w:val="000000"/>
          <w:sz w:val="23"/>
          <w:szCs w:val="23"/>
          <w:lang w:val="es-DO" w:eastAsia="es-DO"/>
        </w:rPr>
        <w:t xml:space="preserve"> </w:t>
      </w:r>
      <w:r w:rsidRPr="00AA62A9">
        <w:rPr>
          <w:rFonts w:ascii="Times New Roman" w:hAnsi="Times New Roman"/>
          <w:color w:val="000000"/>
          <w:sz w:val="23"/>
          <w:szCs w:val="23"/>
          <w:lang w:val="en-029" w:eastAsia="es-DO"/>
        </w:rPr>
        <w:t>BOM: Bill of Materials (</w:t>
      </w:r>
      <w:proofErr w:type="spellStart"/>
      <w:r w:rsidRPr="00AA62A9">
        <w:rPr>
          <w:rFonts w:ascii="Times New Roman" w:hAnsi="Times New Roman"/>
          <w:color w:val="000000"/>
          <w:sz w:val="23"/>
          <w:szCs w:val="23"/>
          <w:lang w:val="en-029" w:eastAsia="es-DO"/>
        </w:rPr>
        <w:t>lista</w:t>
      </w:r>
      <w:proofErr w:type="spellEnd"/>
      <w:r w:rsidRPr="00AA62A9">
        <w:rPr>
          <w:rFonts w:ascii="Times New Roman" w:hAnsi="Times New Roman"/>
          <w:color w:val="000000"/>
          <w:sz w:val="23"/>
          <w:szCs w:val="23"/>
          <w:lang w:val="en-029" w:eastAsia="es-DO"/>
        </w:rPr>
        <w:t xml:space="preserve"> de </w:t>
      </w:r>
      <w:proofErr w:type="spellStart"/>
      <w:r w:rsidRPr="00AA62A9">
        <w:rPr>
          <w:rFonts w:ascii="Times New Roman" w:hAnsi="Times New Roman"/>
          <w:color w:val="000000"/>
          <w:sz w:val="23"/>
          <w:szCs w:val="23"/>
          <w:lang w:val="en-029" w:eastAsia="es-DO"/>
        </w:rPr>
        <w:t>materiales</w:t>
      </w:r>
      <w:proofErr w:type="spellEnd"/>
      <w:r w:rsidRPr="00AA62A9">
        <w:rPr>
          <w:rFonts w:ascii="Times New Roman" w:hAnsi="Times New Roman"/>
          <w:color w:val="000000"/>
          <w:sz w:val="23"/>
          <w:szCs w:val="23"/>
          <w:lang w:val="en-029" w:eastAsia="es-DO"/>
        </w:rPr>
        <w:t>)</w:t>
      </w:r>
    </w:p>
    <w:p w14:paraId="28750742"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2CA4412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Definición de todos los términos, abreviaturas y acrónimos necesarios para interpretar apropiadamente este documento. En ella se pueden indicar referencias a uno o más apéndices, o a otros documentos.</w:t>
      </w:r>
    </w:p>
    <w:p w14:paraId="346518CA" w14:textId="77777777" w:rsidR="00482D99" w:rsidRPr="002E1188" w:rsidRDefault="00482D99">
      <w:pPr>
        <w:pStyle w:val="Ttulo2"/>
        <w:rPr>
          <w:rFonts w:ascii="Times New Roman" w:hAnsi="Times New Roman" w:cs="Times New Roman"/>
        </w:rPr>
      </w:pPr>
      <w:bookmarkStart w:id="13" w:name="_Toc33238237"/>
      <w:bookmarkStart w:id="14" w:name="_Toc33411064"/>
      <w:r w:rsidRPr="002E1188">
        <w:rPr>
          <w:rFonts w:ascii="Times New Roman" w:hAnsi="Times New Roman" w:cs="Times New Roman"/>
        </w:rPr>
        <w:t>Referencias</w:t>
      </w:r>
      <w:bookmarkEnd w:id="13"/>
      <w:bookmarkEnd w:id="14"/>
    </w:p>
    <w:tbl>
      <w:tblPr>
        <w:tblW w:w="0" w:type="auto"/>
        <w:tblInd w:w="743"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CellMar>
          <w:left w:w="70" w:type="dxa"/>
          <w:right w:w="70" w:type="dxa"/>
        </w:tblCellMar>
        <w:tblLook w:val="0000" w:firstRow="0" w:lastRow="0" w:firstColumn="0" w:lastColumn="0" w:noHBand="0" w:noVBand="0"/>
      </w:tblPr>
      <w:tblGrid>
        <w:gridCol w:w="1452"/>
        <w:gridCol w:w="1500"/>
        <w:gridCol w:w="2788"/>
        <w:gridCol w:w="706"/>
        <w:gridCol w:w="1305"/>
      </w:tblGrid>
      <w:tr w:rsidR="00482D99" w:rsidRPr="002E1188" w14:paraId="2F23BF65" w14:textId="77777777" w:rsidTr="00F20050">
        <w:trPr>
          <w:cantSplit/>
          <w:trHeight w:val="284"/>
        </w:trPr>
        <w:tc>
          <w:tcPr>
            <w:tcW w:w="1454" w:type="dxa"/>
            <w:tcBorders>
              <w:bottom w:val="double" w:sz="6" w:space="0" w:color="292929"/>
            </w:tcBorders>
            <w:shd w:val="clear" w:color="auto" w:fill="EAEAEA"/>
            <w:tcMar>
              <w:top w:w="17" w:type="dxa"/>
              <w:left w:w="17" w:type="dxa"/>
              <w:bottom w:w="17" w:type="dxa"/>
              <w:right w:w="17" w:type="dxa"/>
            </w:tcMar>
            <w:vAlign w:val="bottom"/>
          </w:tcPr>
          <w:p w14:paraId="2574D520" w14:textId="77777777" w:rsidR="00482D99" w:rsidRPr="002E1188" w:rsidRDefault="00482D99">
            <w:pPr>
              <w:jc w:val="center"/>
              <w:rPr>
                <w:rFonts w:ascii="Times New Roman" w:hAnsi="Times New Roman"/>
                <w:b/>
                <w:bCs/>
              </w:rPr>
            </w:pPr>
            <w:r w:rsidRPr="002E1188">
              <w:rPr>
                <w:rFonts w:ascii="Times New Roman" w:hAnsi="Times New Roman"/>
                <w:b/>
                <w:bCs/>
              </w:rPr>
              <w:t>Referencia</w:t>
            </w:r>
          </w:p>
        </w:tc>
        <w:tc>
          <w:tcPr>
            <w:tcW w:w="1476"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0E20FB01" w14:textId="77777777" w:rsidR="00482D99" w:rsidRPr="002E1188" w:rsidRDefault="00482D99">
            <w:pPr>
              <w:jc w:val="center"/>
              <w:rPr>
                <w:rFonts w:ascii="Times New Roman" w:hAnsi="Times New Roman"/>
                <w:b/>
                <w:bCs/>
              </w:rPr>
            </w:pPr>
            <w:r w:rsidRPr="002E1188">
              <w:rPr>
                <w:rFonts w:ascii="Times New Roman" w:hAnsi="Times New Roman"/>
                <w:b/>
                <w:bCs/>
              </w:rPr>
              <w:t>Titulo</w:t>
            </w:r>
          </w:p>
        </w:tc>
        <w:tc>
          <w:tcPr>
            <w:tcW w:w="2739"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4A08B1" w14:textId="77777777" w:rsidR="00482D99" w:rsidRPr="002E1188" w:rsidRDefault="00482D99">
            <w:pPr>
              <w:jc w:val="center"/>
              <w:rPr>
                <w:rFonts w:ascii="Times New Roman" w:hAnsi="Times New Roman"/>
                <w:b/>
                <w:bCs/>
              </w:rPr>
            </w:pPr>
            <w:r w:rsidRPr="002E1188">
              <w:rPr>
                <w:rFonts w:ascii="Times New Roman" w:hAnsi="Times New Roman"/>
                <w:b/>
                <w:bCs/>
              </w:rPr>
              <w:t>Ruta</w:t>
            </w:r>
          </w:p>
        </w:tc>
        <w:tc>
          <w:tcPr>
            <w:tcW w:w="791"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3C320A" w14:textId="77777777" w:rsidR="00482D99" w:rsidRPr="002E1188" w:rsidRDefault="00482D99">
            <w:pPr>
              <w:jc w:val="center"/>
              <w:rPr>
                <w:rFonts w:ascii="Times New Roman" w:hAnsi="Times New Roman"/>
                <w:b/>
                <w:bCs/>
              </w:rPr>
            </w:pPr>
            <w:r w:rsidRPr="002E1188">
              <w:rPr>
                <w:rFonts w:ascii="Times New Roman" w:hAnsi="Times New Roman"/>
                <w:b/>
                <w:bCs/>
              </w:rPr>
              <w:t>Fecha</w:t>
            </w:r>
          </w:p>
        </w:tc>
        <w:tc>
          <w:tcPr>
            <w:tcW w:w="1291"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595864E6" w14:textId="77777777" w:rsidR="00482D99" w:rsidRPr="002E1188" w:rsidRDefault="00482D99">
            <w:pPr>
              <w:jc w:val="center"/>
              <w:rPr>
                <w:rFonts w:ascii="Times New Roman" w:hAnsi="Times New Roman"/>
                <w:b/>
                <w:bCs/>
              </w:rPr>
            </w:pPr>
            <w:r w:rsidRPr="002E1188">
              <w:rPr>
                <w:rFonts w:ascii="Times New Roman" w:hAnsi="Times New Roman"/>
                <w:b/>
                <w:bCs/>
              </w:rPr>
              <w:t>Autor</w:t>
            </w:r>
          </w:p>
        </w:tc>
      </w:tr>
      <w:tr w:rsidR="00482D99" w:rsidRPr="002E1188" w14:paraId="7EBC2D00" w14:textId="77777777" w:rsidTr="00F20050">
        <w:trPr>
          <w:cantSplit/>
        </w:trPr>
        <w:tc>
          <w:tcPr>
            <w:tcW w:w="1454" w:type="dxa"/>
            <w:tcBorders>
              <w:top w:val="double" w:sz="6" w:space="0" w:color="292929"/>
            </w:tcBorders>
          </w:tcPr>
          <w:p w14:paraId="0972587E"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Ref.</w:instrText>
            </w:r>
            <w:r w:rsidRPr="002E1188">
              <w:rPr>
                <w:rFonts w:ascii="Times New Roman" w:hAnsi="Times New Roman"/>
              </w:rPr>
              <w:instrText>]</w:instrText>
            </w:r>
            <w:r w:rsidRPr="002E1188">
              <w:rPr>
                <w:rFonts w:ascii="Times New Roman" w:hAnsi="Times New Roman"/>
              </w:rPr>
              <w:fldChar w:fldCharType="end"/>
            </w:r>
          </w:p>
        </w:tc>
        <w:tc>
          <w:tcPr>
            <w:tcW w:w="1476" w:type="dxa"/>
            <w:tcBorders>
              <w:top w:val="double" w:sz="6" w:space="0" w:color="292929"/>
              <w:right w:val="single" w:sz="4" w:space="0" w:color="292929"/>
            </w:tcBorders>
          </w:tcPr>
          <w:p w14:paraId="02B9823D"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Título</w:instrText>
            </w:r>
            <w:r w:rsidRPr="002E1188">
              <w:rPr>
                <w:rFonts w:ascii="Times New Roman" w:hAnsi="Times New Roman"/>
              </w:rPr>
              <w:instrText>]</w:instrText>
            </w:r>
            <w:r w:rsidRPr="002E1188">
              <w:rPr>
                <w:rFonts w:ascii="Times New Roman" w:hAnsi="Times New Roman"/>
              </w:rPr>
              <w:fldChar w:fldCharType="end"/>
            </w:r>
          </w:p>
        </w:tc>
        <w:tc>
          <w:tcPr>
            <w:tcW w:w="2739" w:type="dxa"/>
            <w:tcBorders>
              <w:top w:val="double" w:sz="6" w:space="0" w:color="292929"/>
              <w:left w:val="single" w:sz="4" w:space="0" w:color="292929"/>
              <w:right w:val="single" w:sz="4" w:space="0" w:color="292929"/>
            </w:tcBorders>
            <w:tcMar>
              <w:top w:w="17" w:type="dxa"/>
              <w:left w:w="40" w:type="dxa"/>
              <w:bottom w:w="0" w:type="dxa"/>
              <w:right w:w="40" w:type="dxa"/>
            </w:tcMar>
          </w:tcPr>
          <w:p w14:paraId="21C614EF"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Ruta</w:instrText>
            </w:r>
            <w:r w:rsidRPr="002E1188">
              <w:rPr>
                <w:rFonts w:ascii="Times New Roman" w:hAnsi="Times New Roman"/>
              </w:rPr>
              <w:instrText>]</w:instrText>
            </w:r>
            <w:r w:rsidRPr="002E1188">
              <w:rPr>
                <w:rFonts w:ascii="Times New Roman" w:hAnsi="Times New Roman"/>
              </w:rPr>
              <w:fldChar w:fldCharType="end"/>
            </w:r>
          </w:p>
        </w:tc>
        <w:tc>
          <w:tcPr>
            <w:tcW w:w="791" w:type="dxa"/>
            <w:tcBorders>
              <w:top w:val="double" w:sz="6" w:space="0" w:color="292929"/>
              <w:left w:val="single" w:sz="4" w:space="0" w:color="292929"/>
              <w:right w:val="single" w:sz="4" w:space="0" w:color="292929"/>
            </w:tcBorders>
            <w:tcMar>
              <w:bottom w:w="0" w:type="dxa"/>
            </w:tcMar>
          </w:tcPr>
          <w:p w14:paraId="471DE633"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Fecha</w:instrText>
            </w:r>
            <w:r w:rsidRPr="002E1188">
              <w:rPr>
                <w:rFonts w:ascii="Times New Roman" w:hAnsi="Times New Roman"/>
              </w:rPr>
              <w:instrText>]</w:instrText>
            </w:r>
            <w:r w:rsidRPr="002E1188">
              <w:rPr>
                <w:rFonts w:ascii="Times New Roman" w:hAnsi="Times New Roman"/>
              </w:rPr>
              <w:fldChar w:fldCharType="end"/>
            </w:r>
          </w:p>
        </w:tc>
        <w:tc>
          <w:tcPr>
            <w:tcW w:w="1291" w:type="dxa"/>
            <w:tcBorders>
              <w:top w:val="double" w:sz="6" w:space="0" w:color="292929"/>
              <w:left w:val="single" w:sz="4" w:space="0" w:color="292929"/>
            </w:tcBorders>
            <w:tcMar>
              <w:bottom w:w="0" w:type="dxa"/>
            </w:tcMar>
          </w:tcPr>
          <w:p w14:paraId="6115070B" w14:textId="77777777" w:rsidR="00482D99" w:rsidRPr="002E1188" w:rsidRDefault="00482D99">
            <w:pPr>
              <w:pStyle w:val="Normalindentado2"/>
              <w:ind w:left="0"/>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Autor</w:instrText>
            </w:r>
            <w:r w:rsidRPr="002E1188">
              <w:rPr>
                <w:rFonts w:ascii="Times New Roman" w:hAnsi="Times New Roman"/>
              </w:rPr>
              <w:instrText>]</w:instrText>
            </w:r>
            <w:r w:rsidRPr="002E1188">
              <w:rPr>
                <w:rFonts w:ascii="Times New Roman" w:hAnsi="Times New Roman"/>
              </w:rPr>
              <w:fldChar w:fldCharType="end"/>
            </w:r>
          </w:p>
        </w:tc>
      </w:tr>
      <w:tr w:rsidR="00482D99" w:rsidRPr="002E1188" w14:paraId="4863EC50" w14:textId="77777777" w:rsidTr="00F20050">
        <w:trPr>
          <w:cantSplit/>
        </w:trPr>
        <w:tc>
          <w:tcPr>
            <w:tcW w:w="1454" w:type="dxa"/>
          </w:tcPr>
          <w:p w14:paraId="14174A72" w14:textId="33DC8B77" w:rsidR="00482D99" w:rsidRPr="002E1188" w:rsidRDefault="00A533AB">
            <w:pPr>
              <w:pStyle w:val="Normalindentado2"/>
              <w:ind w:left="0"/>
              <w:rPr>
                <w:rFonts w:ascii="Times New Roman" w:hAnsi="Times New Roman"/>
                <w:sz w:val="23"/>
                <w:szCs w:val="23"/>
              </w:rPr>
            </w:pPr>
            <w:r w:rsidRPr="002E1188">
              <w:rPr>
                <w:rFonts w:ascii="Times New Roman" w:hAnsi="Times New Roman"/>
                <w:sz w:val="23"/>
                <w:szCs w:val="23"/>
              </w:rPr>
              <w:t xml:space="preserve">IEEE </w:t>
            </w:r>
            <w:proofErr w:type="spellStart"/>
            <w:r w:rsidRPr="002E1188">
              <w:rPr>
                <w:rFonts w:ascii="Times New Roman" w:hAnsi="Times New Roman"/>
                <w:sz w:val="23"/>
                <w:szCs w:val="23"/>
              </w:rPr>
              <w:t>Std</w:t>
            </w:r>
            <w:proofErr w:type="spellEnd"/>
            <w:r w:rsidRPr="002E1188">
              <w:rPr>
                <w:rFonts w:ascii="Times New Roman" w:hAnsi="Times New Roman"/>
                <w:sz w:val="23"/>
                <w:szCs w:val="23"/>
              </w:rPr>
              <w:t xml:space="preserve"> 830-1998.</w:t>
            </w:r>
          </w:p>
        </w:tc>
        <w:tc>
          <w:tcPr>
            <w:tcW w:w="1476" w:type="dxa"/>
            <w:tcBorders>
              <w:right w:val="single" w:sz="4" w:space="0" w:color="292929"/>
            </w:tcBorders>
          </w:tcPr>
          <w:p w14:paraId="5C8FAB30" w14:textId="041E90CC" w:rsidR="00482D99" w:rsidRPr="002E1188" w:rsidRDefault="00A533AB">
            <w:pPr>
              <w:pStyle w:val="Normalindentado2"/>
              <w:ind w:left="0"/>
              <w:rPr>
                <w:rFonts w:ascii="Times New Roman" w:hAnsi="Times New Roman"/>
                <w:sz w:val="23"/>
                <w:szCs w:val="23"/>
                <w:lang w:val="en-US"/>
              </w:rPr>
            </w:pPr>
            <w:r w:rsidRPr="002E1188">
              <w:rPr>
                <w:rStyle w:val="nfasis"/>
                <w:rFonts w:ascii="Times New Roman" w:hAnsi="Times New Roman"/>
                <w:sz w:val="23"/>
                <w:szCs w:val="23"/>
                <w:lang w:val="en-US"/>
              </w:rPr>
              <w:t>IEEE Recommended Practice for Software Requirements Specification</w:t>
            </w:r>
          </w:p>
        </w:tc>
        <w:tc>
          <w:tcPr>
            <w:tcW w:w="2739" w:type="dxa"/>
            <w:tcBorders>
              <w:left w:val="single" w:sz="4" w:space="0" w:color="292929"/>
              <w:right w:val="single" w:sz="4" w:space="0" w:color="292929"/>
            </w:tcBorders>
            <w:tcMar>
              <w:top w:w="17" w:type="dxa"/>
              <w:left w:w="40" w:type="dxa"/>
              <w:bottom w:w="0" w:type="dxa"/>
              <w:right w:w="40" w:type="dxa"/>
            </w:tcMar>
          </w:tcPr>
          <w:p w14:paraId="0EA73DFC" w14:textId="20CCC15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Institute of Electrical and Electronics Engineers</w:t>
            </w:r>
          </w:p>
        </w:tc>
        <w:tc>
          <w:tcPr>
            <w:tcW w:w="791" w:type="dxa"/>
            <w:tcBorders>
              <w:left w:val="single" w:sz="4" w:space="0" w:color="292929"/>
              <w:right w:val="single" w:sz="4" w:space="0" w:color="292929"/>
            </w:tcBorders>
            <w:tcMar>
              <w:bottom w:w="0" w:type="dxa"/>
            </w:tcMar>
          </w:tcPr>
          <w:p w14:paraId="4101B574" w14:textId="312F23AF"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1998</w:t>
            </w:r>
          </w:p>
        </w:tc>
        <w:tc>
          <w:tcPr>
            <w:tcW w:w="1291" w:type="dxa"/>
            <w:tcBorders>
              <w:left w:val="single" w:sz="4" w:space="0" w:color="292929"/>
            </w:tcBorders>
            <w:tcMar>
              <w:bottom w:w="0" w:type="dxa"/>
            </w:tcMar>
          </w:tcPr>
          <w:p w14:paraId="799AF2DC" w14:textId="308A09F3" w:rsidR="00482D99" w:rsidRPr="002E1188" w:rsidRDefault="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IEEE</w:t>
            </w:r>
          </w:p>
        </w:tc>
      </w:tr>
      <w:tr w:rsidR="00F20050" w:rsidRPr="002E1188" w14:paraId="140E6773" w14:textId="77777777" w:rsidTr="00F20050">
        <w:trPr>
          <w:cantSplit/>
        </w:trPr>
        <w:tc>
          <w:tcPr>
            <w:tcW w:w="1454" w:type="dxa"/>
          </w:tcPr>
          <w:p w14:paraId="1B45426F" w14:textId="2417311B"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 61131-3</w:t>
            </w:r>
          </w:p>
        </w:tc>
        <w:tc>
          <w:tcPr>
            <w:tcW w:w="1476" w:type="dxa"/>
            <w:tcBorders>
              <w:right w:val="single" w:sz="4" w:space="0" w:color="292929"/>
            </w:tcBorders>
          </w:tcPr>
          <w:p w14:paraId="4B126D52" w14:textId="692ECE57"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i/>
                <w:iCs/>
                <w:sz w:val="23"/>
                <w:szCs w:val="23"/>
                <w:lang w:val="en-US"/>
              </w:rPr>
              <w:t>Programmable Controllers – Part 3: Programming Languages</w:t>
            </w:r>
          </w:p>
        </w:tc>
        <w:tc>
          <w:tcPr>
            <w:tcW w:w="2739" w:type="dxa"/>
            <w:tcBorders>
              <w:left w:val="single" w:sz="4" w:space="0" w:color="292929"/>
              <w:right w:val="single" w:sz="4" w:space="0" w:color="292929"/>
            </w:tcBorders>
            <w:tcMar>
              <w:top w:w="17" w:type="dxa"/>
              <w:left w:w="40" w:type="dxa"/>
              <w:bottom w:w="0" w:type="dxa"/>
              <w:right w:w="40" w:type="dxa"/>
            </w:tcMar>
          </w:tcPr>
          <w:p w14:paraId="1CF8CA31" w14:textId="6F6BC653"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 xml:space="preserve">International </w:t>
            </w:r>
            <w:proofErr w:type="spellStart"/>
            <w:r w:rsidRPr="002E1188">
              <w:rPr>
                <w:rFonts w:ascii="Times New Roman" w:hAnsi="Times New Roman"/>
                <w:sz w:val="23"/>
                <w:szCs w:val="23"/>
              </w:rPr>
              <w:t>Electrotechnical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Commission</w:t>
            </w:r>
            <w:proofErr w:type="spellEnd"/>
          </w:p>
        </w:tc>
        <w:tc>
          <w:tcPr>
            <w:tcW w:w="791" w:type="dxa"/>
            <w:tcBorders>
              <w:left w:val="single" w:sz="4" w:space="0" w:color="292929"/>
              <w:right w:val="single" w:sz="4" w:space="0" w:color="292929"/>
            </w:tcBorders>
            <w:tcMar>
              <w:bottom w:w="0" w:type="dxa"/>
            </w:tcMar>
          </w:tcPr>
          <w:p w14:paraId="0F7186C1" w14:textId="4D9F5D1C"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2013</w:t>
            </w:r>
          </w:p>
        </w:tc>
        <w:tc>
          <w:tcPr>
            <w:tcW w:w="1291" w:type="dxa"/>
            <w:tcBorders>
              <w:left w:val="single" w:sz="4" w:space="0" w:color="292929"/>
            </w:tcBorders>
            <w:tcMar>
              <w:bottom w:w="0" w:type="dxa"/>
            </w:tcMar>
          </w:tcPr>
          <w:p w14:paraId="114B627F" w14:textId="72BF2C5E" w:rsidR="00F20050" w:rsidRPr="002E1188" w:rsidRDefault="00F20050" w:rsidP="00F20050">
            <w:pPr>
              <w:pStyle w:val="Normalindentado2"/>
              <w:ind w:left="0"/>
              <w:rPr>
                <w:rFonts w:ascii="Times New Roman" w:hAnsi="Times New Roman"/>
                <w:sz w:val="23"/>
                <w:szCs w:val="23"/>
                <w:lang w:val="en-US"/>
              </w:rPr>
            </w:pPr>
            <w:r w:rsidRPr="002E1188">
              <w:rPr>
                <w:rFonts w:ascii="Times New Roman" w:hAnsi="Times New Roman"/>
                <w:sz w:val="23"/>
                <w:szCs w:val="23"/>
              </w:rPr>
              <w:t>IEC</w:t>
            </w:r>
          </w:p>
        </w:tc>
      </w:tr>
      <w:tr w:rsidR="00A533AB" w:rsidRPr="002E1188" w14:paraId="2A66B2DD" w14:textId="77777777" w:rsidTr="00F20050">
        <w:trPr>
          <w:cantSplit/>
        </w:trPr>
        <w:tc>
          <w:tcPr>
            <w:tcW w:w="1454" w:type="dxa"/>
          </w:tcPr>
          <w:p w14:paraId="1AA76030" w14:textId="180FFDA7" w:rsidR="00A533AB"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González &amp; Sánchez (2019)</w:t>
            </w:r>
          </w:p>
        </w:tc>
        <w:tc>
          <w:tcPr>
            <w:tcW w:w="1476" w:type="dxa"/>
            <w:tcBorders>
              <w:right w:val="single" w:sz="4" w:space="0" w:color="292929"/>
            </w:tcBorders>
          </w:tcPr>
          <w:p w14:paraId="2221DC4B" w14:textId="6B933B7A"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Automatización industrial y control programable</w:t>
            </w:r>
          </w:p>
        </w:tc>
        <w:tc>
          <w:tcPr>
            <w:tcW w:w="2739" w:type="dxa"/>
            <w:tcBorders>
              <w:left w:val="single" w:sz="4" w:space="0" w:color="292929"/>
              <w:right w:val="single" w:sz="4" w:space="0" w:color="292929"/>
            </w:tcBorders>
            <w:tcMar>
              <w:top w:w="17" w:type="dxa"/>
              <w:left w:w="40" w:type="dxa"/>
              <w:bottom w:w="0" w:type="dxa"/>
              <w:right w:w="40" w:type="dxa"/>
            </w:tcMar>
          </w:tcPr>
          <w:p w14:paraId="080CEE55" w14:textId="4B444D84"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Editorial Alfaomega, México</w:t>
            </w:r>
          </w:p>
        </w:tc>
        <w:tc>
          <w:tcPr>
            <w:tcW w:w="791" w:type="dxa"/>
            <w:tcBorders>
              <w:left w:val="single" w:sz="4" w:space="0" w:color="292929"/>
              <w:right w:val="single" w:sz="4" w:space="0" w:color="292929"/>
            </w:tcBorders>
            <w:tcMar>
              <w:bottom w:w="0" w:type="dxa"/>
            </w:tcMar>
          </w:tcPr>
          <w:p w14:paraId="731FF87C" w14:textId="75492A41"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2019</w:t>
            </w:r>
          </w:p>
        </w:tc>
        <w:tc>
          <w:tcPr>
            <w:tcW w:w="1291" w:type="dxa"/>
            <w:tcBorders>
              <w:left w:val="single" w:sz="4" w:space="0" w:color="292929"/>
            </w:tcBorders>
            <w:tcMar>
              <w:bottom w:w="0" w:type="dxa"/>
            </w:tcMar>
          </w:tcPr>
          <w:p w14:paraId="2C8CA36F" w14:textId="48763407"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González, A. &amp; Sánchez, R.</w:t>
            </w:r>
          </w:p>
        </w:tc>
      </w:tr>
      <w:tr w:rsidR="00A533AB" w:rsidRPr="002E1188" w14:paraId="5E64FF40" w14:textId="77777777" w:rsidTr="00F20050">
        <w:trPr>
          <w:cantSplit/>
        </w:trPr>
        <w:tc>
          <w:tcPr>
            <w:tcW w:w="1454" w:type="dxa"/>
          </w:tcPr>
          <w:p w14:paraId="1AFA220C" w14:textId="07DCDA76"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w:t>
            </w:r>
            <w:proofErr w:type="spellStart"/>
            <w:r w:rsidRPr="002E1188">
              <w:rPr>
                <w:rFonts w:ascii="Times New Roman" w:hAnsi="Times New Roman"/>
                <w:sz w:val="23"/>
                <w:szCs w:val="23"/>
              </w:rPr>
              <w:t>Documentation</w:t>
            </w:r>
            <w:proofErr w:type="spellEnd"/>
          </w:p>
        </w:tc>
        <w:tc>
          <w:tcPr>
            <w:tcW w:w="1476" w:type="dxa"/>
            <w:tcBorders>
              <w:right w:val="single" w:sz="4" w:space="0" w:color="292929"/>
            </w:tcBorders>
          </w:tcPr>
          <w:p w14:paraId="08F8D44B" w14:textId="26AA92CC"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PLC </w:t>
            </w:r>
            <w:proofErr w:type="spellStart"/>
            <w:r w:rsidRPr="002E1188">
              <w:rPr>
                <w:rFonts w:ascii="Times New Roman" w:hAnsi="Times New Roman"/>
                <w:sz w:val="23"/>
                <w:szCs w:val="23"/>
              </w:rPr>
              <w:t>Programming</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Basics</w:t>
            </w:r>
            <w:proofErr w:type="spellEnd"/>
          </w:p>
        </w:tc>
        <w:tc>
          <w:tcPr>
            <w:tcW w:w="2739" w:type="dxa"/>
            <w:tcBorders>
              <w:left w:val="single" w:sz="4" w:space="0" w:color="292929"/>
              <w:right w:val="single" w:sz="4" w:space="0" w:color="292929"/>
            </w:tcBorders>
            <w:tcMar>
              <w:top w:w="17" w:type="dxa"/>
              <w:left w:w="40" w:type="dxa"/>
              <w:bottom w:w="0" w:type="dxa"/>
              <w:right w:w="40" w:type="dxa"/>
            </w:tcMar>
          </w:tcPr>
          <w:p w14:paraId="4CF501FC" w14:textId="2B06C6A5"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 xml:space="preserve">Siemens AG </w:t>
            </w:r>
            <w:proofErr w:type="spellStart"/>
            <w:r w:rsidRPr="002E1188">
              <w:rPr>
                <w:rFonts w:ascii="Times New Roman" w:hAnsi="Times New Roman"/>
                <w:sz w:val="23"/>
                <w:szCs w:val="23"/>
              </w:rPr>
              <w:t>Documentation</w:t>
            </w:r>
            <w:proofErr w:type="spellEnd"/>
            <w:r w:rsidRPr="002E1188">
              <w:rPr>
                <w:rFonts w:ascii="Times New Roman" w:hAnsi="Times New Roman"/>
                <w:sz w:val="23"/>
                <w:szCs w:val="23"/>
              </w:rPr>
              <w:t xml:space="preserve"> Center</w:t>
            </w:r>
          </w:p>
        </w:tc>
        <w:tc>
          <w:tcPr>
            <w:tcW w:w="791" w:type="dxa"/>
            <w:tcBorders>
              <w:left w:val="single" w:sz="4" w:space="0" w:color="292929"/>
              <w:right w:val="single" w:sz="4" w:space="0" w:color="292929"/>
            </w:tcBorders>
            <w:tcMar>
              <w:bottom w:w="0" w:type="dxa"/>
            </w:tcMar>
          </w:tcPr>
          <w:p w14:paraId="6E59F7FC" w14:textId="576F585B"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2021</w:t>
            </w:r>
          </w:p>
        </w:tc>
        <w:tc>
          <w:tcPr>
            <w:tcW w:w="1291" w:type="dxa"/>
            <w:tcBorders>
              <w:left w:val="single" w:sz="4" w:space="0" w:color="292929"/>
            </w:tcBorders>
            <w:tcMar>
              <w:bottom w:w="0" w:type="dxa"/>
            </w:tcMar>
          </w:tcPr>
          <w:p w14:paraId="0C8B7DC7" w14:textId="26A247EF" w:rsidR="00A533AB"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Siemens AG</w:t>
            </w:r>
          </w:p>
        </w:tc>
      </w:tr>
      <w:tr w:rsidR="00F20050" w:rsidRPr="002E1188" w14:paraId="71E8DC49" w14:textId="77777777" w:rsidTr="00F20050">
        <w:trPr>
          <w:cantSplit/>
        </w:trPr>
        <w:tc>
          <w:tcPr>
            <w:tcW w:w="1454" w:type="dxa"/>
          </w:tcPr>
          <w:p w14:paraId="5303FB1B" w14:textId="2F631400"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lastRenderedPageBreak/>
              <w:t xml:space="preserve">Rockwell </w:t>
            </w:r>
            <w:proofErr w:type="spellStart"/>
            <w:r w:rsidRPr="002E1188">
              <w:rPr>
                <w:rFonts w:ascii="Times New Roman" w:hAnsi="Times New Roman"/>
                <w:sz w:val="23"/>
                <w:szCs w:val="23"/>
              </w:rPr>
              <w:t>Technical</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Paper</w:t>
            </w:r>
            <w:proofErr w:type="spellEnd"/>
          </w:p>
        </w:tc>
        <w:tc>
          <w:tcPr>
            <w:tcW w:w="1476" w:type="dxa"/>
            <w:tcBorders>
              <w:right w:val="single" w:sz="4" w:space="0" w:color="292929"/>
            </w:tcBorders>
          </w:tcPr>
          <w:p w14:paraId="5AC51D30" w14:textId="02A4B27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Introduction to Programmable Logic Controllers</w:t>
            </w:r>
          </w:p>
        </w:tc>
        <w:tc>
          <w:tcPr>
            <w:tcW w:w="2739" w:type="dxa"/>
            <w:tcBorders>
              <w:left w:val="single" w:sz="4" w:space="0" w:color="292929"/>
              <w:right w:val="single" w:sz="4" w:space="0" w:color="292929"/>
            </w:tcBorders>
            <w:tcMar>
              <w:top w:w="17" w:type="dxa"/>
              <w:left w:w="40" w:type="dxa"/>
              <w:bottom w:w="0" w:type="dxa"/>
              <w:right w:w="40" w:type="dxa"/>
            </w:tcMar>
          </w:tcPr>
          <w:p w14:paraId="56FDA73B" w14:textId="582C798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lang w:val="en-US"/>
              </w:rPr>
              <w:t>Rockwell Automation Technical White Paper</w:t>
            </w:r>
          </w:p>
        </w:tc>
        <w:tc>
          <w:tcPr>
            <w:tcW w:w="791" w:type="dxa"/>
            <w:tcBorders>
              <w:left w:val="single" w:sz="4" w:space="0" w:color="292929"/>
              <w:right w:val="single" w:sz="4" w:space="0" w:color="292929"/>
            </w:tcBorders>
            <w:tcMar>
              <w:bottom w:w="0" w:type="dxa"/>
            </w:tcMar>
          </w:tcPr>
          <w:p w14:paraId="5C0578BE" w14:textId="0BF82C5A"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2020</w:t>
            </w:r>
          </w:p>
        </w:tc>
        <w:tc>
          <w:tcPr>
            <w:tcW w:w="1291" w:type="dxa"/>
            <w:tcBorders>
              <w:left w:val="single" w:sz="4" w:space="0" w:color="292929"/>
            </w:tcBorders>
            <w:tcMar>
              <w:bottom w:w="0" w:type="dxa"/>
            </w:tcMar>
          </w:tcPr>
          <w:p w14:paraId="58F609F5" w14:textId="23B7E7D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Rockwell </w:t>
            </w:r>
            <w:proofErr w:type="spellStart"/>
            <w:r w:rsidRPr="002E1188">
              <w:rPr>
                <w:rFonts w:ascii="Times New Roman" w:hAnsi="Times New Roman"/>
                <w:sz w:val="23"/>
                <w:szCs w:val="23"/>
              </w:rPr>
              <w:t>Automation</w:t>
            </w:r>
            <w:proofErr w:type="spellEnd"/>
          </w:p>
        </w:tc>
      </w:tr>
      <w:tr w:rsidR="00F20050" w:rsidRPr="002E1188" w14:paraId="7CDC71C2" w14:textId="77777777" w:rsidTr="00F20050">
        <w:trPr>
          <w:cantSplit/>
        </w:trPr>
        <w:tc>
          <w:tcPr>
            <w:tcW w:w="1454" w:type="dxa"/>
          </w:tcPr>
          <w:p w14:paraId="680FAB59" w14:textId="5183926E"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c>
          <w:tcPr>
            <w:tcW w:w="1476" w:type="dxa"/>
            <w:tcBorders>
              <w:right w:val="single" w:sz="4" w:space="0" w:color="292929"/>
            </w:tcBorders>
          </w:tcPr>
          <w:p w14:paraId="3C2D61AE" w14:textId="1DD16DA3"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 xml:space="preserve">Open </w:t>
            </w:r>
            <w:proofErr w:type="spellStart"/>
            <w:r w:rsidRPr="002E1188">
              <w:rPr>
                <w:rFonts w:ascii="Times New Roman" w:hAnsi="Times New Roman"/>
                <w:sz w:val="23"/>
                <w:szCs w:val="23"/>
              </w:rPr>
              <w:t>Source</w:t>
            </w:r>
            <w:proofErr w:type="spellEnd"/>
            <w:r w:rsidRPr="002E1188">
              <w:rPr>
                <w:rFonts w:ascii="Times New Roman" w:hAnsi="Times New Roman"/>
                <w:sz w:val="23"/>
                <w:szCs w:val="23"/>
              </w:rPr>
              <w:t xml:space="preserve"> PLC</w:t>
            </w:r>
          </w:p>
        </w:tc>
        <w:tc>
          <w:tcPr>
            <w:tcW w:w="2739" w:type="dxa"/>
            <w:tcBorders>
              <w:left w:val="single" w:sz="4" w:space="0" w:color="292929"/>
              <w:right w:val="single" w:sz="4" w:space="0" w:color="292929"/>
            </w:tcBorders>
            <w:tcMar>
              <w:top w:w="17" w:type="dxa"/>
              <w:left w:w="40" w:type="dxa"/>
              <w:bottom w:w="0" w:type="dxa"/>
              <w:right w:w="40" w:type="dxa"/>
            </w:tcMar>
          </w:tcPr>
          <w:p w14:paraId="34091CB7" w14:textId="156B8441" w:rsidR="00F20050" w:rsidRPr="002E1188" w:rsidRDefault="00F20050" w:rsidP="00A533AB">
            <w:pPr>
              <w:pStyle w:val="Normalindentado2"/>
              <w:ind w:left="0"/>
              <w:rPr>
                <w:rFonts w:ascii="Times New Roman" w:hAnsi="Times New Roman"/>
                <w:sz w:val="23"/>
                <w:szCs w:val="23"/>
                <w:lang w:val="en-US"/>
              </w:rPr>
            </w:pPr>
            <w:hyperlink r:id="rId21" w:history="1">
              <w:r w:rsidRPr="002E1188">
                <w:rPr>
                  <w:rStyle w:val="Hipervnculo"/>
                  <w:rFonts w:ascii="Times New Roman" w:hAnsi="Times New Roman"/>
                  <w:sz w:val="23"/>
                  <w:szCs w:val="23"/>
                </w:rPr>
                <w:t>http://www.openplcproject.com</w:t>
              </w:r>
            </w:hyperlink>
          </w:p>
        </w:tc>
        <w:tc>
          <w:tcPr>
            <w:tcW w:w="791" w:type="dxa"/>
            <w:tcBorders>
              <w:left w:val="single" w:sz="4" w:space="0" w:color="292929"/>
              <w:right w:val="single" w:sz="4" w:space="0" w:color="292929"/>
            </w:tcBorders>
            <w:tcMar>
              <w:bottom w:w="0" w:type="dxa"/>
            </w:tcMar>
          </w:tcPr>
          <w:p w14:paraId="5C9F5D6A" w14:textId="412A9454"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2025</w:t>
            </w:r>
          </w:p>
        </w:tc>
        <w:tc>
          <w:tcPr>
            <w:tcW w:w="1291" w:type="dxa"/>
            <w:tcBorders>
              <w:left w:val="single" w:sz="4" w:space="0" w:color="292929"/>
            </w:tcBorders>
            <w:tcMar>
              <w:bottom w:w="0" w:type="dxa"/>
            </w:tcMar>
          </w:tcPr>
          <w:p w14:paraId="68CF898A" w14:textId="74AB50BF"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OpenPLC</w:t>
            </w:r>
            <w:proofErr w:type="spellEnd"/>
            <w:r w:rsidRPr="002E1188">
              <w:rPr>
                <w:rFonts w:ascii="Times New Roman" w:hAnsi="Times New Roman"/>
                <w:sz w:val="23"/>
                <w:szCs w:val="23"/>
              </w:rPr>
              <w:t xml:space="preserve"> Project</w:t>
            </w:r>
          </w:p>
        </w:tc>
      </w:tr>
      <w:tr w:rsidR="00F20050" w:rsidRPr="002E1188" w14:paraId="1C322169" w14:textId="77777777" w:rsidTr="00F20050">
        <w:trPr>
          <w:cantSplit/>
          <w:trHeight w:val="1678"/>
        </w:trPr>
        <w:tc>
          <w:tcPr>
            <w:tcW w:w="1454" w:type="dxa"/>
          </w:tcPr>
          <w:p w14:paraId="5CAB3FC5" w14:textId="5E025D0A" w:rsidR="00F20050" w:rsidRPr="002E1188" w:rsidRDefault="00F20050" w:rsidP="00A533AB">
            <w:pPr>
              <w:pStyle w:val="Normalindentado2"/>
              <w:ind w:left="0"/>
              <w:rPr>
                <w:rFonts w:ascii="Times New Roman" w:hAnsi="Times New Roman"/>
                <w:sz w:val="23"/>
                <w:szCs w:val="23"/>
                <w:lang w:val="en-US"/>
              </w:rPr>
            </w:pPr>
            <w:proofErr w:type="spellStart"/>
            <w:r w:rsidRPr="002E1188">
              <w:rPr>
                <w:rFonts w:ascii="Times New Roman" w:hAnsi="Times New Roman"/>
                <w:sz w:val="23"/>
                <w:szCs w:val="23"/>
              </w:rPr>
              <w:t>Qualitatis</w:t>
            </w:r>
            <w:proofErr w:type="spellEnd"/>
            <w:r w:rsidRPr="002E1188">
              <w:rPr>
                <w:rFonts w:ascii="Times New Roman" w:hAnsi="Times New Roman"/>
                <w:sz w:val="23"/>
                <w:szCs w:val="23"/>
              </w:rPr>
              <w:t xml:space="preserve"> </w:t>
            </w:r>
            <w:proofErr w:type="spellStart"/>
            <w:r w:rsidRPr="002E1188">
              <w:rPr>
                <w:rFonts w:ascii="Times New Roman" w:hAnsi="Times New Roman"/>
                <w:sz w:val="23"/>
                <w:szCs w:val="23"/>
              </w:rPr>
              <w:t>Template</w:t>
            </w:r>
            <w:proofErr w:type="spellEnd"/>
          </w:p>
        </w:tc>
        <w:tc>
          <w:tcPr>
            <w:tcW w:w="1476" w:type="dxa"/>
            <w:tcBorders>
              <w:right w:val="single" w:sz="4" w:space="0" w:color="292929"/>
            </w:tcBorders>
          </w:tcPr>
          <w:p w14:paraId="30BA40FC" w14:textId="3F74E553" w:rsidR="00F20050" w:rsidRPr="002E1188" w:rsidRDefault="00F20050" w:rsidP="00A533AB">
            <w:pPr>
              <w:pStyle w:val="Normalindentado2"/>
              <w:ind w:left="0"/>
              <w:rPr>
                <w:rFonts w:ascii="Times New Roman" w:hAnsi="Times New Roman"/>
                <w:sz w:val="23"/>
                <w:szCs w:val="23"/>
                <w:lang w:val="es-DO"/>
              </w:rPr>
            </w:pPr>
            <w:r w:rsidRPr="002E1188">
              <w:rPr>
                <w:rFonts w:ascii="Times New Roman" w:hAnsi="Times New Roman"/>
                <w:sz w:val="23"/>
                <w:szCs w:val="23"/>
              </w:rPr>
              <w:t>Plantilla de especificación de requisitos de software conforme al estándar IEEE 830</w:t>
            </w:r>
          </w:p>
        </w:tc>
        <w:tc>
          <w:tcPr>
            <w:tcW w:w="2739" w:type="dxa"/>
            <w:tcBorders>
              <w:left w:val="single" w:sz="4" w:space="0" w:color="292929"/>
              <w:right w:val="single" w:sz="4" w:space="0" w:color="292929"/>
            </w:tcBorders>
            <w:tcMar>
              <w:top w:w="17" w:type="dxa"/>
              <w:left w:w="40" w:type="dxa"/>
              <w:bottom w:w="0" w:type="dxa"/>
              <w:right w:w="40" w:type="dxa"/>
            </w:tcMar>
          </w:tcPr>
          <w:p w14:paraId="745BC3E8" w14:textId="76F112B7"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http://www.qualitatis.org</w:t>
            </w:r>
          </w:p>
        </w:tc>
        <w:tc>
          <w:tcPr>
            <w:tcW w:w="791" w:type="dxa"/>
            <w:tcBorders>
              <w:left w:val="single" w:sz="4" w:space="0" w:color="292929"/>
              <w:right w:val="single" w:sz="4" w:space="0" w:color="292929"/>
            </w:tcBorders>
            <w:tcMar>
              <w:bottom w:w="0" w:type="dxa"/>
            </w:tcMar>
          </w:tcPr>
          <w:p w14:paraId="7F779C9B" w14:textId="03B17EA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w:t>
            </w:r>
          </w:p>
        </w:tc>
        <w:tc>
          <w:tcPr>
            <w:tcW w:w="1291" w:type="dxa"/>
            <w:tcBorders>
              <w:left w:val="single" w:sz="4" w:space="0" w:color="292929"/>
            </w:tcBorders>
            <w:tcMar>
              <w:bottom w:w="0" w:type="dxa"/>
            </w:tcMar>
          </w:tcPr>
          <w:p w14:paraId="2ABFD3EE" w14:textId="07E7832F" w:rsidR="00F20050" w:rsidRPr="002E1188" w:rsidRDefault="00F20050" w:rsidP="00A533AB">
            <w:pPr>
              <w:pStyle w:val="Normalindentado2"/>
              <w:ind w:left="0"/>
              <w:rPr>
                <w:rFonts w:ascii="Times New Roman" w:hAnsi="Times New Roman"/>
                <w:sz w:val="23"/>
                <w:szCs w:val="23"/>
                <w:lang w:val="en-US"/>
              </w:rPr>
            </w:pPr>
            <w:r w:rsidRPr="002E1188">
              <w:rPr>
                <w:rFonts w:ascii="Times New Roman" w:hAnsi="Times New Roman"/>
                <w:sz w:val="23"/>
                <w:szCs w:val="23"/>
              </w:rPr>
              <w:t>Qualitatis.org</w:t>
            </w:r>
          </w:p>
        </w:tc>
      </w:tr>
    </w:tbl>
    <w:p w14:paraId="3C6DA5C9" w14:textId="77777777" w:rsidR="00482D99" w:rsidRPr="002E1188" w:rsidRDefault="00482D99">
      <w:pPr>
        <w:pStyle w:val="guiazul"/>
        <w:ind w:left="708"/>
        <w:rPr>
          <w:rFonts w:ascii="Times New Roman" w:hAnsi="Times New Roman"/>
          <w:lang w:val="en-US"/>
        </w:rPr>
      </w:pPr>
    </w:p>
    <w:p w14:paraId="557DD900" w14:textId="77777777" w:rsidR="00482D99" w:rsidRPr="002E1188" w:rsidRDefault="00482D99">
      <w:pPr>
        <w:pStyle w:val="guiazul"/>
        <w:ind w:left="708"/>
        <w:rPr>
          <w:rFonts w:ascii="Times New Roman" w:hAnsi="Times New Roman"/>
          <w:sz w:val="22"/>
          <w:szCs w:val="28"/>
        </w:rPr>
      </w:pPr>
      <w:r w:rsidRPr="002E1188">
        <w:rPr>
          <w:rFonts w:ascii="Times New Roman" w:hAnsi="Times New Roman"/>
          <w:sz w:val="22"/>
          <w:szCs w:val="28"/>
        </w:rPr>
        <w:t xml:space="preserve">Relación completa de todos los documentos relacionados en la especificación de requisitos de software, identificando de cada documento el </w:t>
      </w:r>
      <w:proofErr w:type="spellStart"/>
      <w:r w:rsidRPr="002E1188">
        <w:rPr>
          <w:rFonts w:ascii="Times New Roman" w:hAnsi="Times New Roman"/>
          <w:sz w:val="22"/>
          <w:szCs w:val="28"/>
        </w:rPr>
        <w:t>titulo</w:t>
      </w:r>
      <w:proofErr w:type="spellEnd"/>
      <w:r w:rsidRPr="002E1188">
        <w:rPr>
          <w:rFonts w:ascii="Times New Roman" w:hAnsi="Times New Roman"/>
          <w:sz w:val="22"/>
          <w:szCs w:val="28"/>
        </w:rPr>
        <w:t>, referencia (si procede), fecha y organización que lo proporciona.</w:t>
      </w:r>
    </w:p>
    <w:p w14:paraId="57FAABB1" w14:textId="77777777" w:rsidR="00482D99" w:rsidRPr="002E1188" w:rsidRDefault="00482D99">
      <w:pPr>
        <w:pStyle w:val="Ttulo2"/>
        <w:rPr>
          <w:rFonts w:ascii="Times New Roman" w:hAnsi="Times New Roman" w:cs="Times New Roman"/>
        </w:rPr>
      </w:pPr>
      <w:bookmarkStart w:id="15" w:name="_Toc33411065"/>
      <w:r w:rsidRPr="002E1188">
        <w:rPr>
          <w:rFonts w:ascii="Times New Roman" w:hAnsi="Times New Roman" w:cs="Times New Roman"/>
        </w:rPr>
        <w:t>Resumen</w:t>
      </w:r>
      <w:bookmarkEnd w:id="15"/>
    </w:p>
    <w:p w14:paraId="3B50EE04" w14:textId="77777777" w:rsidR="00E42899" w:rsidRPr="002E1188" w:rsidRDefault="00E42899" w:rsidP="00E42899">
      <w:pPr>
        <w:pStyle w:val="Normalindentado2"/>
        <w:jc w:val="both"/>
        <w:rPr>
          <w:rFonts w:ascii="Times New Roman" w:hAnsi="Times New Roman"/>
          <w:sz w:val="24"/>
          <w:szCs w:val="32"/>
        </w:rPr>
      </w:pPr>
    </w:p>
    <w:p w14:paraId="3E095395"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presente documento constituye la </w:t>
      </w:r>
      <w:r w:rsidRPr="002E1188">
        <w:rPr>
          <w:rFonts w:ascii="Times New Roman" w:hAnsi="Times New Roman"/>
          <w:b/>
          <w:bCs/>
          <w:sz w:val="23"/>
          <w:szCs w:val="23"/>
          <w:lang w:val="es-DO"/>
        </w:rPr>
        <w:t>Especificación de Requisitos de Software (SRS)</w:t>
      </w:r>
      <w:r w:rsidRPr="002E1188">
        <w:rPr>
          <w:rFonts w:ascii="Times New Roman" w:hAnsi="Times New Roman"/>
          <w:sz w:val="23"/>
          <w:szCs w:val="23"/>
          <w:lang w:val="es-DO"/>
        </w:rPr>
        <w:t xml:space="preserve"> para 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En él se establecen los fundamentos conceptuales, los objetivos, el alcance y los actores involucrados en el desarrollo del sistema, además de detallar los requisitos funcionales y no funcionales que guiarán la implementación </w:t>
      </w:r>
      <w:proofErr w:type="gramStart"/>
      <w:r w:rsidRPr="002E1188">
        <w:rPr>
          <w:rFonts w:ascii="Times New Roman" w:hAnsi="Times New Roman"/>
          <w:sz w:val="23"/>
          <w:szCs w:val="23"/>
          <w:lang w:val="es-DO"/>
        </w:rPr>
        <w:t>del mismo</w:t>
      </w:r>
      <w:proofErr w:type="gramEnd"/>
      <w:r w:rsidRPr="002E1188">
        <w:rPr>
          <w:rFonts w:ascii="Times New Roman" w:hAnsi="Times New Roman"/>
          <w:sz w:val="23"/>
          <w:szCs w:val="23"/>
          <w:lang w:val="es-DO"/>
        </w:rPr>
        <w:t>.</w:t>
      </w:r>
    </w:p>
    <w:p w14:paraId="06D85858"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El documento se encuentra organizado de la siguiente manera:</w:t>
      </w:r>
    </w:p>
    <w:p w14:paraId="34C1D9F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1 – Introducción:</w:t>
      </w:r>
      <w:r w:rsidRPr="002E1188">
        <w:rPr>
          <w:rFonts w:ascii="Times New Roman" w:hAnsi="Times New Roman"/>
          <w:sz w:val="23"/>
          <w:szCs w:val="23"/>
          <w:lang w:val="es-DO"/>
        </w:rPr>
        <w:t xml:space="preserve"> Presenta el propósito del documento, el alcance del sistema, el personal involucrado, las definiciones y referencias clave, así como un panorama general del proyecto.</w:t>
      </w:r>
    </w:p>
    <w:p w14:paraId="0BD2F8AD"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2 – Descripción general:</w:t>
      </w:r>
      <w:r w:rsidRPr="002E1188">
        <w:rPr>
          <w:rFonts w:ascii="Times New Roman" w:hAnsi="Times New Roman"/>
          <w:sz w:val="23"/>
          <w:szCs w:val="23"/>
          <w:lang w:val="es-DO"/>
        </w:rPr>
        <w:t xml:space="preserve"> Ofrece una visión global del producto, incluyendo su perspectiva, funcionalidades principales, características de los usuarios, restricciones, suposiciones y posibles evoluciones del sistema.</w:t>
      </w:r>
    </w:p>
    <w:p w14:paraId="379ABD92"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3 – Requisitos específicos:</w:t>
      </w:r>
      <w:r w:rsidRPr="002E1188">
        <w:rPr>
          <w:rFonts w:ascii="Times New Roman" w:hAnsi="Times New Roman"/>
          <w:sz w:val="23"/>
          <w:szCs w:val="23"/>
          <w:lang w:val="es-DO"/>
        </w:rPr>
        <w:t xml:space="preserve"> Detalla los requisitos funcionales y no funcionales del sistema, organizados de manera estructurada y con trazabilidad, para orientar el desarrollo técnico y las pruebas de validación.</w:t>
      </w:r>
    </w:p>
    <w:p w14:paraId="466750C5" w14:textId="77777777" w:rsidR="00E42899" w:rsidRPr="002E1188" w:rsidRDefault="00E42899" w:rsidP="00E24D58">
      <w:pPr>
        <w:pStyle w:val="Normalindentado2"/>
        <w:numPr>
          <w:ilvl w:val="0"/>
          <w:numId w:val="13"/>
        </w:numPr>
        <w:jc w:val="both"/>
        <w:rPr>
          <w:rFonts w:ascii="Times New Roman" w:hAnsi="Times New Roman"/>
          <w:sz w:val="23"/>
          <w:szCs w:val="23"/>
          <w:lang w:val="es-DO"/>
        </w:rPr>
      </w:pPr>
      <w:r w:rsidRPr="002E1188">
        <w:rPr>
          <w:rFonts w:ascii="Times New Roman" w:hAnsi="Times New Roman"/>
          <w:b/>
          <w:bCs/>
          <w:sz w:val="23"/>
          <w:szCs w:val="23"/>
          <w:lang w:val="es-DO"/>
        </w:rPr>
        <w:t>Capítulo 4 – Apéndices:</w:t>
      </w:r>
      <w:r w:rsidRPr="002E1188">
        <w:rPr>
          <w:rFonts w:ascii="Times New Roman" w:hAnsi="Times New Roman"/>
          <w:sz w:val="23"/>
          <w:szCs w:val="23"/>
          <w:lang w:val="es-DO"/>
        </w:rPr>
        <w:t xml:space="preserve"> Contiene información complementaria que respalda el contenido principal, como referencias técnicas adicionales, diagramas, ejemplos de casos de uso y consideraciones académicas.</w:t>
      </w:r>
    </w:p>
    <w:p w14:paraId="04928164" w14:textId="77777777" w:rsidR="00E42899" w:rsidRPr="002E1188" w:rsidRDefault="00E42899" w:rsidP="00E42899">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De esta forma, el documento asegura una </w:t>
      </w:r>
      <w:r w:rsidRPr="00637AEA">
        <w:rPr>
          <w:rFonts w:ascii="Times New Roman" w:hAnsi="Times New Roman"/>
          <w:sz w:val="23"/>
          <w:szCs w:val="23"/>
          <w:lang w:val="es-DO"/>
        </w:rPr>
        <w:t>estructura lógica y progresiva</w:t>
      </w:r>
      <w:r w:rsidRPr="002E1188">
        <w:rPr>
          <w:rFonts w:ascii="Times New Roman" w:hAnsi="Times New Roman"/>
          <w:sz w:val="23"/>
          <w:szCs w:val="23"/>
          <w:lang w:val="es-DO"/>
        </w:rPr>
        <w:t xml:space="preserve">, que permite a los distintos </w:t>
      </w:r>
      <w:proofErr w:type="spellStart"/>
      <w:r w:rsidRPr="002E1188">
        <w:rPr>
          <w:rFonts w:ascii="Times New Roman" w:hAnsi="Times New Roman"/>
          <w:sz w:val="23"/>
          <w:szCs w:val="23"/>
          <w:lang w:val="es-DO"/>
        </w:rPr>
        <w:t>stakeholders</w:t>
      </w:r>
      <w:proofErr w:type="spellEnd"/>
      <w:r w:rsidRPr="002E1188">
        <w:rPr>
          <w:rFonts w:ascii="Times New Roman" w:hAnsi="Times New Roman"/>
          <w:sz w:val="23"/>
          <w:szCs w:val="23"/>
          <w:lang w:val="es-DO"/>
        </w:rPr>
        <w:t xml:space="preserve"> comprender, validar y dar seguimiento al desarrollo del proyecto </w:t>
      </w:r>
      <w:r w:rsidRPr="002E1188">
        <w:rPr>
          <w:rFonts w:ascii="Times New Roman" w:hAnsi="Times New Roman"/>
          <w:b/>
          <w:bCs/>
          <w:sz w:val="23"/>
          <w:szCs w:val="23"/>
          <w:lang w:val="es-DO"/>
        </w:rPr>
        <w:t>PLC4UNI</w:t>
      </w:r>
      <w:r w:rsidRPr="002E1188">
        <w:rPr>
          <w:rFonts w:ascii="Times New Roman" w:hAnsi="Times New Roman"/>
          <w:sz w:val="23"/>
          <w:szCs w:val="23"/>
          <w:lang w:val="es-DO"/>
        </w:rPr>
        <w:t>, garantizando tanto la claridad técnica como la coherencia pedagógica del mismo.</w:t>
      </w:r>
    </w:p>
    <w:p w14:paraId="522B3578" w14:textId="77777777" w:rsidR="00E42899" w:rsidRPr="002E1188" w:rsidRDefault="00E42899" w:rsidP="00E42899">
      <w:pPr>
        <w:pStyle w:val="Normalindentado2"/>
        <w:rPr>
          <w:rFonts w:ascii="Times New Roman" w:hAnsi="Times New Roman"/>
          <w:lang w:val="es-DO"/>
        </w:rPr>
      </w:pPr>
    </w:p>
    <w:p w14:paraId="46998535"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A982F47"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Descripción del contenido del resto del documento</w:t>
      </w:r>
    </w:p>
    <w:p w14:paraId="0B5A7549" w14:textId="77777777" w:rsidR="00482D99" w:rsidRPr="002E1188" w:rsidRDefault="00482D99" w:rsidP="00E24D58">
      <w:pPr>
        <w:pStyle w:val="guiazul"/>
        <w:numPr>
          <w:ilvl w:val="0"/>
          <w:numId w:val="4"/>
        </w:numPr>
        <w:rPr>
          <w:rFonts w:ascii="Times New Roman" w:hAnsi="Times New Roman"/>
          <w:sz w:val="22"/>
          <w:szCs w:val="28"/>
        </w:rPr>
      </w:pPr>
      <w:r w:rsidRPr="002E1188">
        <w:rPr>
          <w:rFonts w:ascii="Times New Roman" w:hAnsi="Times New Roman"/>
          <w:sz w:val="22"/>
          <w:szCs w:val="28"/>
        </w:rPr>
        <w:t>Explicación de la organización del documento</w:t>
      </w:r>
    </w:p>
    <w:p w14:paraId="005AFB42" w14:textId="63FAC7D6" w:rsidR="00E97433" w:rsidRPr="002E1188" w:rsidRDefault="00482D99" w:rsidP="00E97433">
      <w:pPr>
        <w:pStyle w:val="Ttulo1"/>
        <w:rPr>
          <w:rFonts w:ascii="Times New Roman" w:hAnsi="Times New Roman" w:cs="Times New Roman"/>
        </w:rPr>
      </w:pPr>
      <w:bookmarkStart w:id="16" w:name="_Toc33238239"/>
      <w:bookmarkStart w:id="17" w:name="_Toc33411066"/>
      <w:r w:rsidRPr="002E1188">
        <w:rPr>
          <w:rFonts w:ascii="Times New Roman" w:hAnsi="Times New Roman" w:cs="Times New Roman"/>
        </w:rPr>
        <w:lastRenderedPageBreak/>
        <w:t>Descripción general</w:t>
      </w:r>
      <w:bookmarkEnd w:id="16"/>
      <w:bookmarkEnd w:id="17"/>
    </w:p>
    <w:p w14:paraId="7530BBF9" w14:textId="77777777" w:rsidR="00482D99" w:rsidRPr="002E1188" w:rsidRDefault="00482D99">
      <w:pPr>
        <w:pStyle w:val="Ttulo2"/>
        <w:rPr>
          <w:rFonts w:ascii="Times New Roman" w:hAnsi="Times New Roman" w:cs="Times New Roman"/>
        </w:rPr>
      </w:pPr>
      <w:bookmarkStart w:id="18" w:name="_Toc33238240"/>
      <w:bookmarkStart w:id="19" w:name="_Toc33411067"/>
      <w:r w:rsidRPr="002E1188">
        <w:rPr>
          <w:rFonts w:ascii="Times New Roman" w:hAnsi="Times New Roman" w:cs="Times New Roman"/>
        </w:rPr>
        <w:t>Perspectiva del producto</w:t>
      </w:r>
      <w:bookmarkEnd w:id="18"/>
      <w:bookmarkEnd w:id="19"/>
    </w:p>
    <w:p w14:paraId="4B94DD9D"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concibe como un producto </w:t>
      </w:r>
      <w:r w:rsidRPr="002E1188">
        <w:rPr>
          <w:rFonts w:ascii="Times New Roman" w:hAnsi="Times New Roman"/>
          <w:b/>
          <w:bCs/>
          <w:sz w:val="23"/>
          <w:szCs w:val="23"/>
          <w:lang w:val="es-DO"/>
        </w:rPr>
        <w:t>independiente</w:t>
      </w:r>
      <w:r w:rsidRPr="002E1188">
        <w:rPr>
          <w:rFonts w:ascii="Times New Roman" w:hAnsi="Times New Roman"/>
          <w:sz w:val="23"/>
          <w:szCs w:val="23"/>
          <w:lang w:val="es-DO"/>
        </w:rPr>
        <w:t xml:space="preserve"> diseñado específicamente para el ámbito educativo universitario, pero con una arquitectura que facilita su </w:t>
      </w:r>
      <w:r w:rsidRPr="002E1188">
        <w:rPr>
          <w:rFonts w:ascii="Times New Roman" w:hAnsi="Times New Roman"/>
          <w:b/>
          <w:bCs/>
          <w:sz w:val="23"/>
          <w:szCs w:val="23"/>
          <w:lang w:val="es-DO"/>
        </w:rPr>
        <w:t>integración</w:t>
      </w:r>
      <w:r w:rsidRPr="002E1188">
        <w:rPr>
          <w:rFonts w:ascii="Times New Roman" w:hAnsi="Times New Roman"/>
          <w:sz w:val="23"/>
          <w:szCs w:val="23"/>
          <w:lang w:val="es-DO"/>
        </w:rPr>
        <w:t xml:space="preserve"> en ecosistemas de aprendizaje y laboratorios más amplios. Desde su naturaleza física —un controlador compacto y modular con entradas/salidas— hasta su componente lógico —firmware abierto y un entorno de programación accesible—, PLC4UNI actúa como el núcleo práctico donde convergen la experimentación, la enseñanza y la investigación aplicada en automatización y control.</w:t>
      </w:r>
    </w:p>
    <w:p w14:paraId="2906AB73"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Operativamente, PLC4UNI puede desplegarse en dos modos principales: (a) </w:t>
      </w:r>
      <w:r w:rsidRPr="002E1188">
        <w:rPr>
          <w:rFonts w:ascii="Times New Roman" w:hAnsi="Times New Roman"/>
          <w:b/>
          <w:bCs/>
          <w:sz w:val="23"/>
          <w:szCs w:val="23"/>
          <w:lang w:val="es-DO"/>
        </w:rPr>
        <w:t>modo autónomo</w:t>
      </w:r>
      <w:r w:rsidRPr="002E1188">
        <w:rPr>
          <w:rFonts w:ascii="Times New Roman" w:hAnsi="Times New Roman"/>
          <w:sz w:val="23"/>
          <w:szCs w:val="23"/>
          <w:lang w:val="es-DO"/>
        </w:rPr>
        <w:t xml:space="preserve">, donde el dispositivo funciona conectado directamente a sensores y actuadores en una bancada de prácticas y es programado desde un ordenador local; y (b) </w:t>
      </w:r>
      <w:r w:rsidRPr="002E1188">
        <w:rPr>
          <w:rFonts w:ascii="Times New Roman" w:hAnsi="Times New Roman"/>
          <w:b/>
          <w:bCs/>
          <w:sz w:val="23"/>
          <w:szCs w:val="23"/>
          <w:lang w:val="es-DO"/>
        </w:rPr>
        <w:t>modo integrado</w:t>
      </w:r>
      <w:r w:rsidRPr="002E1188">
        <w:rPr>
          <w:rFonts w:ascii="Times New Roman" w:hAnsi="Times New Roman"/>
          <w:sz w:val="23"/>
          <w:szCs w:val="23"/>
          <w:lang w:val="es-DO"/>
        </w:rPr>
        <w:t xml:space="preserve">, en el que el PLC forma parte de un conjunto mayor compuesto por estaciones de trabajo, un servidor de prácticas, sistemas de adquisición y plataformas de gestión del aprendizaje (LMS). Esta doble modalidad permite que el producto cubra tanto actividades presenciales de laboratorio como escenarios de enseñanza remota o </w:t>
      </w:r>
      <w:proofErr w:type="spellStart"/>
      <w:r w:rsidRPr="002E1188">
        <w:rPr>
          <w:rFonts w:ascii="Times New Roman" w:hAnsi="Times New Roman"/>
          <w:sz w:val="23"/>
          <w:szCs w:val="23"/>
          <w:lang w:val="es-DO"/>
        </w:rPr>
        <w:t>semi-presencial</w:t>
      </w:r>
      <w:proofErr w:type="spellEnd"/>
      <w:r w:rsidRPr="002E1188">
        <w:rPr>
          <w:rFonts w:ascii="Times New Roman" w:hAnsi="Times New Roman"/>
          <w:sz w:val="23"/>
          <w:szCs w:val="23"/>
          <w:lang w:val="es-DO"/>
        </w:rPr>
        <w:t xml:space="preserve">, facilitando prácticas dirigidas, </w:t>
      </w:r>
      <w:proofErr w:type="spellStart"/>
      <w:r w:rsidRPr="002E1188">
        <w:rPr>
          <w:rFonts w:ascii="Times New Roman" w:hAnsi="Times New Roman"/>
          <w:sz w:val="23"/>
          <w:szCs w:val="23"/>
          <w:lang w:val="es-DO"/>
        </w:rPr>
        <w:t>telelaboratorios</w:t>
      </w:r>
      <w:proofErr w:type="spellEnd"/>
      <w:r w:rsidRPr="002E1188">
        <w:rPr>
          <w:rFonts w:ascii="Times New Roman" w:hAnsi="Times New Roman"/>
          <w:sz w:val="23"/>
          <w:szCs w:val="23"/>
          <w:lang w:val="es-DO"/>
        </w:rPr>
        <w:t xml:space="preserve"> y evaluación a distancia.</w:t>
      </w:r>
    </w:p>
    <w:p w14:paraId="7FEC2554"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En cuanto a fronteras y puntos de unión, PLC4UNI expone interfaces claramente definidas que permiten su interoperabilidad con otros elementos del entorno educativo y con herramientas industriales de referencia. Entre las interfaces previstas se incluyen:</w:t>
      </w:r>
    </w:p>
    <w:p w14:paraId="2160FD74"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Entradas/Salidas físicas</w:t>
      </w:r>
      <w:r w:rsidRPr="002E1188">
        <w:rPr>
          <w:rFonts w:ascii="Times New Roman" w:hAnsi="Times New Roman"/>
          <w:sz w:val="23"/>
          <w:szCs w:val="23"/>
          <w:lang w:val="es-DO"/>
        </w:rPr>
        <w:t>: bloques digitales y analógicos con posibilidad de expansión mediante módulos, destinados a la conexión de sensores, pulsadores, relés y actuadores de laboratorio.</w:t>
      </w:r>
    </w:p>
    <w:p w14:paraId="20E82163"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Interfaces de comunicación</w:t>
      </w:r>
      <w:r w:rsidRPr="002E1188">
        <w:rPr>
          <w:rFonts w:ascii="Times New Roman" w:hAnsi="Times New Roman"/>
          <w:sz w:val="23"/>
          <w:szCs w:val="23"/>
          <w:lang w:val="es-DO"/>
        </w:rPr>
        <w:t xml:space="preserve">: puerto USB para programación y registro de datos; interfaz Ethernet (y, opcionalmente, </w:t>
      </w:r>
      <w:proofErr w:type="spellStart"/>
      <w:r w:rsidRPr="002E1188">
        <w:rPr>
          <w:rFonts w:ascii="Times New Roman" w:hAnsi="Times New Roman"/>
          <w:sz w:val="23"/>
          <w:szCs w:val="23"/>
          <w:lang w:val="es-DO"/>
        </w:rPr>
        <w:t>Wi</w:t>
      </w:r>
      <w:proofErr w:type="spellEnd"/>
      <w:r w:rsidRPr="002E1188">
        <w:rPr>
          <w:rFonts w:ascii="Times New Roman" w:hAnsi="Times New Roman"/>
          <w:sz w:val="23"/>
          <w:szCs w:val="23"/>
          <w:lang w:val="es-DO"/>
        </w:rPr>
        <w:t>-Fi) para comunicación local, administración remota y acceso a prácticas en red; puerto RS-485 para protocolo Modbus RTU cuando se desee interoperar con equipos industriales de referencia.</w:t>
      </w:r>
    </w:p>
    <w:p w14:paraId="04558911"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Interfaz de programación</w:t>
      </w:r>
      <w:r w:rsidRPr="002E1188">
        <w:rPr>
          <w:rFonts w:ascii="Times New Roman" w:hAnsi="Times New Roman"/>
          <w:sz w:val="23"/>
          <w:szCs w:val="23"/>
          <w:lang w:val="es-DO"/>
        </w:rPr>
        <w:t>: soporte para lenguajes educativos estandarizados (por ejemplo, diagrama de escalera y texto estructurado compatibles con IEC 61131-3), a través de un IDE amigable de escritorio y/o una alternativa web.</w:t>
      </w:r>
    </w:p>
    <w:p w14:paraId="60780A32" w14:textId="77777777" w:rsidR="00E97433" w:rsidRPr="002E1188" w:rsidRDefault="00E97433" w:rsidP="00E24D58">
      <w:pPr>
        <w:pStyle w:val="Normalindentado2"/>
        <w:numPr>
          <w:ilvl w:val="0"/>
          <w:numId w:val="14"/>
        </w:numPr>
        <w:jc w:val="both"/>
        <w:rPr>
          <w:rFonts w:ascii="Times New Roman" w:hAnsi="Times New Roman"/>
          <w:sz w:val="23"/>
          <w:szCs w:val="23"/>
          <w:lang w:val="es-DO"/>
        </w:rPr>
      </w:pPr>
      <w:r w:rsidRPr="002E1188">
        <w:rPr>
          <w:rFonts w:ascii="Times New Roman" w:hAnsi="Times New Roman"/>
          <w:b/>
          <w:bCs/>
          <w:sz w:val="23"/>
          <w:szCs w:val="23"/>
          <w:lang w:val="es-DO"/>
        </w:rPr>
        <w:t>Integración con software</w:t>
      </w:r>
      <w:r w:rsidRPr="002E1188">
        <w:rPr>
          <w:rFonts w:ascii="Times New Roman" w:hAnsi="Times New Roman"/>
          <w:sz w:val="23"/>
          <w:szCs w:val="23"/>
          <w:lang w:val="es-DO"/>
        </w:rPr>
        <w:t>: capacidad para exportar e importar programas y registros en formatos comunes (p. ej. JSON/CSV para telemetría, repositorios Git para versiones de proyectos), y mecanismos para interoperar con simuladores y plataformas LMS.</w:t>
      </w:r>
    </w:p>
    <w:p w14:paraId="782C02C4" w14:textId="6960B109"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Es importante delimitar lo que PLC4UNI </w:t>
      </w:r>
      <w:r w:rsidRPr="002E1188">
        <w:rPr>
          <w:rFonts w:ascii="Times New Roman" w:hAnsi="Times New Roman"/>
          <w:b/>
          <w:bCs/>
          <w:sz w:val="23"/>
          <w:szCs w:val="23"/>
          <w:lang w:val="es-DO"/>
        </w:rPr>
        <w:t>no</w:t>
      </w:r>
      <w:r w:rsidRPr="002E1188">
        <w:rPr>
          <w:rFonts w:ascii="Times New Roman" w:hAnsi="Times New Roman"/>
          <w:sz w:val="23"/>
          <w:szCs w:val="23"/>
          <w:lang w:val="es-DO"/>
        </w:rPr>
        <w:t xml:space="preserve"> pretende ser: no se concibe como un sustituto directo de PLC industriales certificados para entornos productivos críticos ni como un dispositivo para control de procesos en instalaciones con requisitos de seguridad funcional avanzados. Su diseño prioriza la seguridad didáctica, </w:t>
      </w:r>
      <w:r w:rsidR="00637AEA" w:rsidRPr="002E1188">
        <w:rPr>
          <w:rFonts w:ascii="Times New Roman" w:hAnsi="Times New Roman"/>
          <w:sz w:val="23"/>
          <w:szCs w:val="23"/>
          <w:lang w:val="es-DO"/>
        </w:rPr>
        <w:t>el modularidad</w:t>
      </w:r>
      <w:r w:rsidRPr="002E1188">
        <w:rPr>
          <w:rFonts w:ascii="Times New Roman" w:hAnsi="Times New Roman"/>
          <w:sz w:val="23"/>
          <w:szCs w:val="23"/>
          <w:lang w:val="es-DO"/>
        </w:rPr>
        <w:t xml:space="preserve"> y la facilidad de uso, por encima de características industriales como certificaciones SIL/PL o envolventes para condiciones extremas.</w:t>
      </w:r>
    </w:p>
    <w:p w14:paraId="4B731AE7" w14:textId="77777777" w:rsidR="00E97433" w:rsidRPr="002E1188" w:rsidRDefault="00E97433" w:rsidP="00E97433">
      <w:pPr>
        <w:pStyle w:val="Normalindentado2"/>
        <w:ind w:left="0"/>
        <w:jc w:val="both"/>
        <w:rPr>
          <w:rFonts w:ascii="Times New Roman" w:hAnsi="Times New Roman"/>
          <w:sz w:val="23"/>
          <w:szCs w:val="23"/>
          <w:lang w:val="es-DO"/>
        </w:rPr>
      </w:pPr>
      <w:r w:rsidRPr="002E1188">
        <w:rPr>
          <w:rFonts w:ascii="Times New Roman" w:hAnsi="Times New Roman"/>
          <w:sz w:val="23"/>
          <w:szCs w:val="23"/>
          <w:lang w:val="es-DO"/>
        </w:rPr>
        <w:t xml:space="preserve">Por último, desde la perspectiva del ciclo de vida del producto, PLC4UNI se plantea como una plataforma </w:t>
      </w:r>
      <w:r w:rsidRPr="002E1188">
        <w:rPr>
          <w:rFonts w:ascii="Times New Roman" w:hAnsi="Times New Roman"/>
          <w:b/>
          <w:bCs/>
          <w:sz w:val="23"/>
          <w:szCs w:val="23"/>
          <w:lang w:val="es-DO"/>
        </w:rPr>
        <w:t>abierta y extensible</w:t>
      </w:r>
      <w:r w:rsidRPr="002E1188">
        <w:rPr>
          <w:rFonts w:ascii="Times New Roman" w:hAnsi="Times New Roman"/>
          <w:sz w:val="23"/>
          <w:szCs w:val="23"/>
          <w:lang w:val="es-DO"/>
        </w:rPr>
        <w:t xml:space="preserve">: su firmware y herramientas de programación estarán disponibles bajo licencias abiertas que permitan su adaptación, mantenimiento y ampliación por parte de la comunidad académica. Esta apertura facilita, además, la integración con herramientas de simulación y marcos de trabajo ya existentes en el ámbito educativo (por ejemplo, proyectos </w:t>
      </w:r>
      <w:proofErr w:type="spellStart"/>
      <w:r w:rsidRPr="002E1188">
        <w:rPr>
          <w:rFonts w:ascii="Times New Roman" w:hAnsi="Times New Roman"/>
          <w:sz w:val="23"/>
          <w:szCs w:val="23"/>
          <w:lang w:val="es-DO"/>
        </w:rPr>
        <w:t>OpenPLC</w:t>
      </w:r>
      <w:proofErr w:type="spellEnd"/>
      <w:r w:rsidRPr="002E1188">
        <w:rPr>
          <w:rFonts w:ascii="Times New Roman" w:hAnsi="Times New Roman"/>
          <w:sz w:val="23"/>
          <w:szCs w:val="23"/>
          <w:lang w:val="es-DO"/>
        </w:rPr>
        <w:t xml:space="preserve"> y repositorios institucionales), respetando siempre la trazabilidad y la reproducibilidad de las prácticas docentes.</w:t>
      </w:r>
    </w:p>
    <w:p w14:paraId="47CDCE42" w14:textId="77777777" w:rsidR="00E97433" w:rsidRDefault="00E97433" w:rsidP="00E97433">
      <w:pPr>
        <w:pStyle w:val="Normalindentado2"/>
        <w:jc w:val="both"/>
        <w:rPr>
          <w:rFonts w:ascii="Times New Roman" w:hAnsi="Times New Roman"/>
          <w:sz w:val="23"/>
          <w:szCs w:val="23"/>
          <w:lang w:val="es-DO"/>
        </w:rPr>
      </w:pPr>
    </w:p>
    <w:p w14:paraId="7DFC692A" w14:textId="77777777" w:rsidR="002E1188" w:rsidRDefault="002E1188" w:rsidP="00E97433">
      <w:pPr>
        <w:pStyle w:val="Normalindentado2"/>
        <w:jc w:val="both"/>
        <w:rPr>
          <w:rFonts w:ascii="Times New Roman" w:hAnsi="Times New Roman"/>
          <w:sz w:val="23"/>
          <w:szCs w:val="23"/>
          <w:lang w:val="es-DO"/>
        </w:rPr>
      </w:pPr>
    </w:p>
    <w:p w14:paraId="674CEF56" w14:textId="77777777" w:rsidR="002E1188" w:rsidRPr="002E1188" w:rsidRDefault="002E1188" w:rsidP="00E97433">
      <w:pPr>
        <w:pStyle w:val="Normalindentado2"/>
        <w:jc w:val="both"/>
        <w:rPr>
          <w:rFonts w:ascii="Times New Roman" w:hAnsi="Times New Roman"/>
          <w:sz w:val="23"/>
          <w:szCs w:val="23"/>
          <w:lang w:val="es-DO"/>
        </w:rPr>
      </w:pPr>
    </w:p>
    <w:p w14:paraId="69A844C1"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lastRenderedPageBreak/>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015DE63E" w14:textId="593DB2EA" w:rsidR="00E97433" w:rsidRPr="002E1188" w:rsidRDefault="00482D99" w:rsidP="002E1188">
      <w:pPr>
        <w:pStyle w:val="guiazul"/>
        <w:ind w:left="600"/>
        <w:rPr>
          <w:rFonts w:ascii="Times New Roman" w:hAnsi="Times New Roman"/>
          <w:sz w:val="22"/>
          <w:szCs w:val="28"/>
        </w:rPr>
      </w:pPr>
      <w:r w:rsidRPr="002E1188">
        <w:rPr>
          <w:rFonts w:ascii="Times New Roman" w:hAnsi="Times New Roman"/>
          <w:sz w:val="22"/>
          <w:szCs w:val="28"/>
        </w:rPr>
        <w:t xml:space="preserve">Indicar si es un producto independiente o parte de un sistema mayor. En el caso de tratarse de un producto que forma parte de un sistema mayor, un diagrama que sitúe el producto dentro del sistema e identifique sus </w:t>
      </w:r>
      <w:r w:rsidR="002E1188" w:rsidRPr="002E1188">
        <w:rPr>
          <w:rFonts w:ascii="Times New Roman" w:hAnsi="Times New Roman"/>
          <w:sz w:val="22"/>
          <w:szCs w:val="28"/>
        </w:rPr>
        <w:t>conexiones facilita</w:t>
      </w:r>
      <w:r w:rsidR="002E1188">
        <w:rPr>
          <w:rFonts w:ascii="Times New Roman" w:hAnsi="Times New Roman"/>
          <w:sz w:val="22"/>
          <w:szCs w:val="28"/>
        </w:rPr>
        <w:t>n</w:t>
      </w:r>
      <w:r w:rsidRPr="002E1188">
        <w:rPr>
          <w:rFonts w:ascii="Times New Roman" w:hAnsi="Times New Roman"/>
          <w:sz w:val="22"/>
          <w:szCs w:val="28"/>
        </w:rPr>
        <w:t xml:space="preserve"> la comprensión</w:t>
      </w:r>
      <w:r w:rsidR="002E1188">
        <w:rPr>
          <w:rFonts w:ascii="Times New Roman" w:hAnsi="Times New Roman"/>
          <w:sz w:val="22"/>
          <w:szCs w:val="28"/>
        </w:rPr>
        <w:t>.</w:t>
      </w:r>
    </w:p>
    <w:p w14:paraId="1AAD3DC0" w14:textId="77777777" w:rsidR="00E97433" w:rsidRPr="002E1188" w:rsidRDefault="00E97433" w:rsidP="002E1188">
      <w:pPr>
        <w:pStyle w:val="guiazul"/>
        <w:rPr>
          <w:rFonts w:ascii="Times New Roman" w:hAnsi="Times New Roman"/>
        </w:rPr>
      </w:pPr>
    </w:p>
    <w:p w14:paraId="18BC4E01" w14:textId="77777777" w:rsidR="00482D99" w:rsidRPr="002E1188" w:rsidRDefault="00482D99">
      <w:pPr>
        <w:pStyle w:val="Ttulo2"/>
        <w:rPr>
          <w:rFonts w:ascii="Times New Roman" w:hAnsi="Times New Roman" w:cs="Times New Roman"/>
        </w:rPr>
      </w:pPr>
      <w:bookmarkStart w:id="20" w:name="_Toc532878319"/>
      <w:bookmarkStart w:id="21" w:name="_Toc33238241"/>
      <w:bookmarkStart w:id="22" w:name="_Toc33411068"/>
      <w:r w:rsidRPr="002E1188">
        <w:rPr>
          <w:rFonts w:ascii="Times New Roman" w:hAnsi="Times New Roman" w:cs="Times New Roman"/>
        </w:rPr>
        <w:t>Funcionalidad del producto</w:t>
      </w:r>
      <w:bookmarkEnd w:id="20"/>
      <w:bookmarkEnd w:id="21"/>
      <w:bookmarkEnd w:id="22"/>
    </w:p>
    <w:p w14:paraId="6D8451D0" w14:textId="77777777" w:rsidR="00C432A1" w:rsidRPr="002E1188" w:rsidRDefault="00C432A1" w:rsidP="00C432A1">
      <w:pPr>
        <w:pStyle w:val="NormalWeb"/>
        <w:rPr>
          <w:rFonts w:ascii="Times New Roman" w:hAnsi="Times New Roman"/>
          <w:sz w:val="23"/>
          <w:szCs w:val="23"/>
          <w:lang w:val="es-DO" w:eastAsia="es-DO"/>
        </w:rPr>
      </w:pPr>
      <w:r w:rsidRPr="002E1188">
        <w:rPr>
          <w:rFonts w:ascii="Times New Roman" w:hAnsi="Times New Roman"/>
          <w:sz w:val="23"/>
          <w:szCs w:val="23"/>
        </w:rPr>
        <w:t xml:space="preserve">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debe proporcionar un conjunto de funcionalidades básicas y complementarias que aseguren su valor pedagógico en la enseñanza universitaria de la automatización y el control. Estas funcionalidades se agrupan en cuatro ejes principales:</w:t>
      </w:r>
    </w:p>
    <w:p w14:paraId="084379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a) Adquisición y control de señales</w:t>
      </w:r>
    </w:p>
    <w:p w14:paraId="1F9F7E8C"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Procesamiento de </w:t>
      </w:r>
      <w:r w:rsidRPr="002E1188">
        <w:rPr>
          <w:rStyle w:val="Textoennegrita"/>
          <w:rFonts w:ascii="Times New Roman" w:hAnsi="Times New Roman"/>
          <w:sz w:val="23"/>
          <w:szCs w:val="23"/>
        </w:rPr>
        <w:t>entradas digitales y analógicas</w:t>
      </w:r>
      <w:r w:rsidRPr="002E1188">
        <w:rPr>
          <w:rFonts w:ascii="Times New Roman" w:hAnsi="Times New Roman"/>
          <w:sz w:val="23"/>
          <w:szCs w:val="23"/>
        </w:rPr>
        <w:t xml:space="preserve"> provenientes de sensores y dispositivos didácticos.</w:t>
      </w:r>
    </w:p>
    <w:p w14:paraId="44C68A24"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Generación de </w:t>
      </w:r>
      <w:r w:rsidRPr="00637AEA">
        <w:rPr>
          <w:rStyle w:val="Textoennegrita"/>
          <w:rFonts w:ascii="Times New Roman" w:hAnsi="Times New Roman"/>
          <w:b w:val="0"/>
          <w:bCs w:val="0"/>
          <w:sz w:val="23"/>
          <w:szCs w:val="23"/>
        </w:rPr>
        <w:t>salidas digitales y analógicas</w:t>
      </w:r>
      <w:r w:rsidRPr="002E1188">
        <w:rPr>
          <w:rFonts w:ascii="Times New Roman" w:hAnsi="Times New Roman"/>
          <w:sz w:val="23"/>
          <w:szCs w:val="23"/>
        </w:rPr>
        <w:t xml:space="preserve"> para el control de actuadores de baja potencia (relés, </w:t>
      </w:r>
      <w:proofErr w:type="spellStart"/>
      <w:r w:rsidRPr="002E1188">
        <w:rPr>
          <w:rFonts w:ascii="Times New Roman" w:hAnsi="Times New Roman"/>
          <w:sz w:val="23"/>
          <w:szCs w:val="23"/>
        </w:rPr>
        <w:t>LEDs</w:t>
      </w:r>
      <w:proofErr w:type="spellEnd"/>
      <w:r w:rsidRPr="002E1188">
        <w:rPr>
          <w:rFonts w:ascii="Times New Roman" w:hAnsi="Times New Roman"/>
          <w:sz w:val="23"/>
          <w:szCs w:val="23"/>
        </w:rPr>
        <w:t>, motores, solenoides, etc.).</w:t>
      </w:r>
    </w:p>
    <w:p w14:paraId="0FAE5349" w14:textId="77777777" w:rsidR="00C432A1" w:rsidRPr="002E1188" w:rsidRDefault="00C432A1" w:rsidP="00E24D58">
      <w:pPr>
        <w:pStyle w:val="NormalWeb"/>
        <w:numPr>
          <w:ilvl w:val="0"/>
          <w:numId w:val="15"/>
        </w:numPr>
        <w:spacing w:before="100" w:beforeAutospacing="1" w:after="100" w:afterAutospacing="1"/>
        <w:rPr>
          <w:rFonts w:ascii="Times New Roman" w:hAnsi="Times New Roman"/>
          <w:sz w:val="23"/>
          <w:szCs w:val="23"/>
        </w:rPr>
      </w:pPr>
      <w:r w:rsidRPr="002E1188">
        <w:rPr>
          <w:rFonts w:ascii="Times New Roman" w:hAnsi="Times New Roman"/>
          <w:sz w:val="23"/>
          <w:szCs w:val="23"/>
        </w:rPr>
        <w:t>Posibilidad de</w:t>
      </w:r>
      <w:r w:rsidRPr="00637AEA">
        <w:rPr>
          <w:rFonts w:ascii="Times New Roman" w:hAnsi="Times New Roman"/>
          <w:sz w:val="23"/>
          <w:szCs w:val="23"/>
        </w:rPr>
        <w:t xml:space="preserve"> </w:t>
      </w:r>
      <w:r w:rsidRPr="00637AEA">
        <w:rPr>
          <w:rStyle w:val="Textoennegrita"/>
          <w:rFonts w:ascii="Times New Roman" w:hAnsi="Times New Roman"/>
          <w:b w:val="0"/>
          <w:bCs w:val="0"/>
          <w:sz w:val="23"/>
          <w:szCs w:val="23"/>
        </w:rPr>
        <w:t>ampliación modular</w:t>
      </w:r>
      <w:r w:rsidRPr="00637AEA">
        <w:rPr>
          <w:rFonts w:ascii="Times New Roman" w:hAnsi="Times New Roman"/>
          <w:sz w:val="23"/>
          <w:szCs w:val="23"/>
        </w:rPr>
        <w:t xml:space="preserve"> </w:t>
      </w:r>
      <w:r w:rsidRPr="002E1188">
        <w:rPr>
          <w:rFonts w:ascii="Times New Roman" w:hAnsi="Times New Roman"/>
          <w:sz w:val="23"/>
          <w:szCs w:val="23"/>
        </w:rPr>
        <w:t>mediante tarjetas de expansión de E/S.</w:t>
      </w:r>
    </w:p>
    <w:p w14:paraId="2DBDC095"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b) Programación y ejecución</w:t>
      </w:r>
    </w:p>
    <w:p w14:paraId="6391DC48"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Disponibilidad de un </w:t>
      </w:r>
      <w:r w:rsidRPr="002E1188">
        <w:rPr>
          <w:rStyle w:val="Textoennegrita"/>
          <w:rFonts w:ascii="Times New Roman" w:hAnsi="Times New Roman"/>
          <w:sz w:val="23"/>
          <w:szCs w:val="23"/>
        </w:rPr>
        <w:t>entorno de programación accesible</w:t>
      </w:r>
      <w:r w:rsidRPr="002E1188">
        <w:rPr>
          <w:rFonts w:ascii="Times New Roman" w:hAnsi="Times New Roman"/>
          <w:sz w:val="23"/>
          <w:szCs w:val="23"/>
        </w:rPr>
        <w:t>, con soporte para lenguajes estándar IEC 61131-3 (diagrama de escalera y texto estructurado).</w:t>
      </w:r>
    </w:p>
    <w:p w14:paraId="6DBCB349"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Capacidad de </w:t>
      </w:r>
      <w:r w:rsidRPr="00B3545A">
        <w:rPr>
          <w:rStyle w:val="Textoennegrita"/>
          <w:rFonts w:ascii="Times New Roman" w:hAnsi="Times New Roman"/>
          <w:b w:val="0"/>
          <w:bCs w:val="0"/>
          <w:sz w:val="23"/>
          <w:szCs w:val="23"/>
        </w:rPr>
        <w:t>cargar, ejecutar y detener programas</w:t>
      </w:r>
      <w:r w:rsidRPr="002E1188">
        <w:rPr>
          <w:rFonts w:ascii="Times New Roman" w:hAnsi="Times New Roman"/>
          <w:sz w:val="23"/>
          <w:szCs w:val="23"/>
        </w:rPr>
        <w:t xml:space="preserve"> de usuario en tiempo real.</w:t>
      </w:r>
    </w:p>
    <w:p w14:paraId="7B36DE65" w14:textId="77777777" w:rsidR="00C432A1" w:rsidRPr="002E1188" w:rsidRDefault="00C432A1" w:rsidP="00E24D58">
      <w:pPr>
        <w:pStyle w:val="NormalWeb"/>
        <w:numPr>
          <w:ilvl w:val="0"/>
          <w:numId w:val="16"/>
        </w:numPr>
        <w:spacing w:before="100" w:beforeAutospacing="1" w:after="100" w:afterAutospacing="1"/>
        <w:jc w:val="both"/>
        <w:rPr>
          <w:rFonts w:ascii="Times New Roman" w:hAnsi="Times New Roman"/>
          <w:sz w:val="23"/>
          <w:szCs w:val="23"/>
        </w:rPr>
      </w:pPr>
      <w:r w:rsidRPr="002E1188">
        <w:rPr>
          <w:rFonts w:ascii="Times New Roman" w:hAnsi="Times New Roman"/>
          <w:sz w:val="23"/>
          <w:szCs w:val="23"/>
        </w:rPr>
        <w:t xml:space="preserve">Herramientas de </w:t>
      </w:r>
      <w:r w:rsidRPr="00B3545A">
        <w:rPr>
          <w:rStyle w:val="Textoennegrita"/>
          <w:rFonts w:ascii="Times New Roman" w:hAnsi="Times New Roman"/>
          <w:b w:val="0"/>
          <w:bCs w:val="0"/>
          <w:sz w:val="23"/>
          <w:szCs w:val="23"/>
        </w:rPr>
        <w:t>monitoreo y depuración</w:t>
      </w:r>
      <w:r w:rsidRPr="002E1188">
        <w:rPr>
          <w:rFonts w:ascii="Times New Roman" w:hAnsi="Times New Roman"/>
          <w:sz w:val="23"/>
          <w:szCs w:val="23"/>
        </w:rPr>
        <w:t>, que permitan observar el estado de las variables y señales durante la ejecución.</w:t>
      </w:r>
    </w:p>
    <w:p w14:paraId="02FEB1AC"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c) Comunicación e integración</w:t>
      </w:r>
    </w:p>
    <w:p w14:paraId="7FF2B307"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básica mediante </w:t>
      </w:r>
      <w:r w:rsidRPr="002E1188">
        <w:rPr>
          <w:rStyle w:val="Textoennegrita"/>
          <w:rFonts w:ascii="Times New Roman" w:hAnsi="Times New Roman"/>
          <w:sz w:val="23"/>
          <w:szCs w:val="23"/>
        </w:rPr>
        <w:t>USB</w:t>
      </w:r>
      <w:r w:rsidRPr="002E1188">
        <w:rPr>
          <w:rFonts w:ascii="Times New Roman" w:hAnsi="Times New Roman"/>
          <w:sz w:val="23"/>
          <w:szCs w:val="23"/>
        </w:rPr>
        <w:t xml:space="preserve"> para programación y alimentación.</w:t>
      </w:r>
    </w:p>
    <w:p w14:paraId="1CCAFF72"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Conectividad extendida mediante </w:t>
      </w:r>
      <w:r w:rsidRPr="002E1188">
        <w:rPr>
          <w:rStyle w:val="Textoennegrita"/>
          <w:rFonts w:ascii="Times New Roman" w:hAnsi="Times New Roman"/>
          <w:sz w:val="23"/>
          <w:szCs w:val="23"/>
        </w:rPr>
        <w:t xml:space="preserve">Ethernet y </w:t>
      </w:r>
      <w:proofErr w:type="spellStart"/>
      <w:r w:rsidRPr="002E1188">
        <w:rPr>
          <w:rStyle w:val="Textoennegrita"/>
          <w:rFonts w:ascii="Times New Roman" w:hAnsi="Times New Roman"/>
          <w:sz w:val="23"/>
          <w:szCs w:val="23"/>
        </w:rPr>
        <w:t>Wi</w:t>
      </w:r>
      <w:proofErr w:type="spellEnd"/>
      <w:r w:rsidRPr="002E1188">
        <w:rPr>
          <w:rStyle w:val="Textoennegrita"/>
          <w:rFonts w:ascii="Times New Roman" w:hAnsi="Times New Roman"/>
          <w:sz w:val="23"/>
          <w:szCs w:val="23"/>
        </w:rPr>
        <w:t>-Fi</w:t>
      </w:r>
      <w:r w:rsidRPr="002E1188">
        <w:rPr>
          <w:rFonts w:ascii="Times New Roman" w:hAnsi="Times New Roman"/>
          <w:sz w:val="23"/>
          <w:szCs w:val="23"/>
        </w:rPr>
        <w:t>, orientada a prácticas en red y acceso remoto.</w:t>
      </w:r>
    </w:p>
    <w:p w14:paraId="32B6722F"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Soporte para </w:t>
      </w:r>
      <w:r w:rsidRPr="002E1188">
        <w:rPr>
          <w:rStyle w:val="Textoennegrita"/>
          <w:rFonts w:ascii="Times New Roman" w:hAnsi="Times New Roman"/>
          <w:sz w:val="23"/>
          <w:szCs w:val="23"/>
        </w:rPr>
        <w:t>protocolos industriales (Modbus RTU/TCP)</w:t>
      </w:r>
      <w:r w:rsidRPr="002E1188">
        <w:rPr>
          <w:rFonts w:ascii="Times New Roman" w:hAnsi="Times New Roman"/>
          <w:sz w:val="23"/>
          <w:szCs w:val="23"/>
        </w:rPr>
        <w:t>, con el fin de facilitar la interoperabilidad con otros equipos de referencia.</w:t>
      </w:r>
    </w:p>
    <w:p w14:paraId="1C4750A4" w14:textId="77777777" w:rsidR="00C432A1" w:rsidRPr="002E1188" w:rsidRDefault="00C432A1" w:rsidP="00E24D58">
      <w:pPr>
        <w:pStyle w:val="NormalWeb"/>
        <w:numPr>
          <w:ilvl w:val="0"/>
          <w:numId w:val="17"/>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Opciones de integración con </w:t>
      </w:r>
      <w:r w:rsidRPr="002E1188">
        <w:rPr>
          <w:rStyle w:val="Textoennegrita"/>
          <w:rFonts w:ascii="Times New Roman" w:hAnsi="Times New Roman"/>
          <w:sz w:val="23"/>
          <w:szCs w:val="23"/>
        </w:rPr>
        <w:t>plataformas educativas</w:t>
      </w:r>
      <w:r w:rsidRPr="002E1188">
        <w:rPr>
          <w:rFonts w:ascii="Times New Roman" w:hAnsi="Times New Roman"/>
          <w:sz w:val="23"/>
          <w:szCs w:val="23"/>
        </w:rPr>
        <w:t xml:space="preserve"> (LMS y simuladores).</w:t>
      </w:r>
    </w:p>
    <w:p w14:paraId="76ED55B4" w14:textId="77777777" w:rsidR="00C432A1" w:rsidRPr="002E1188" w:rsidRDefault="00C432A1" w:rsidP="00C432A1">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d) Gestión y registro de datos</w:t>
      </w:r>
    </w:p>
    <w:p w14:paraId="09FDC817"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Style w:val="Textoennegrita"/>
          <w:rFonts w:ascii="Times New Roman" w:hAnsi="Times New Roman"/>
          <w:sz w:val="23"/>
          <w:szCs w:val="23"/>
        </w:rPr>
        <w:t>Almacenamiento y exportación</w:t>
      </w:r>
      <w:r w:rsidRPr="002E1188">
        <w:rPr>
          <w:rFonts w:ascii="Times New Roman" w:hAnsi="Times New Roman"/>
          <w:sz w:val="23"/>
          <w:szCs w:val="23"/>
        </w:rPr>
        <w:t xml:space="preserve"> de registros en formatos estándar (CSV, JSON) para su análisis y elaboración de informes.</w:t>
      </w:r>
    </w:p>
    <w:p w14:paraId="67F1CAD5" w14:textId="77777777" w:rsidR="00C432A1" w:rsidRPr="002E1188" w:rsidRDefault="00C432A1" w:rsidP="00E24D58">
      <w:pPr>
        <w:pStyle w:val="NormalWeb"/>
        <w:numPr>
          <w:ilvl w:val="0"/>
          <w:numId w:val="18"/>
        </w:numPr>
        <w:spacing w:before="100" w:beforeAutospacing="1" w:after="100" w:afterAutospacing="1"/>
        <w:rPr>
          <w:rFonts w:ascii="Times New Roman" w:hAnsi="Times New Roman"/>
          <w:sz w:val="23"/>
          <w:szCs w:val="23"/>
        </w:rPr>
      </w:pPr>
      <w:r w:rsidRPr="002E1188">
        <w:rPr>
          <w:rFonts w:ascii="Times New Roman" w:hAnsi="Times New Roman"/>
          <w:sz w:val="23"/>
          <w:szCs w:val="23"/>
        </w:rPr>
        <w:t xml:space="preserve">Integración con </w:t>
      </w:r>
      <w:r w:rsidRPr="002E1188">
        <w:rPr>
          <w:rStyle w:val="Textoennegrita"/>
          <w:rFonts w:ascii="Times New Roman" w:hAnsi="Times New Roman"/>
          <w:sz w:val="23"/>
          <w:szCs w:val="23"/>
        </w:rPr>
        <w:t>repositorios de control de versiones</w:t>
      </w:r>
      <w:r w:rsidRPr="002E1188">
        <w:rPr>
          <w:rFonts w:ascii="Times New Roman" w:hAnsi="Times New Roman"/>
          <w:sz w:val="23"/>
          <w:szCs w:val="23"/>
        </w:rPr>
        <w:t xml:space="preserve"> para la gestión de proyectos de programación.</w:t>
      </w:r>
    </w:p>
    <w:p w14:paraId="41FF3B39" w14:textId="334BF8D6" w:rsidR="00C432A1" w:rsidRPr="002E1188" w:rsidRDefault="00C432A1" w:rsidP="00B3545A">
      <w:pPr>
        <w:pStyle w:val="NormalWeb"/>
        <w:jc w:val="both"/>
        <w:rPr>
          <w:rFonts w:ascii="Times New Roman" w:hAnsi="Times New Roman"/>
          <w:sz w:val="23"/>
          <w:szCs w:val="23"/>
        </w:rPr>
      </w:pPr>
      <w:r w:rsidRPr="002E1188">
        <w:rPr>
          <w:rFonts w:ascii="Times New Roman" w:hAnsi="Times New Roman"/>
          <w:sz w:val="23"/>
          <w:szCs w:val="23"/>
        </w:rPr>
        <w:t xml:space="preserve">En términos generales, el PLC4UNI está concebido para </w:t>
      </w:r>
      <w:r w:rsidRPr="002E1188">
        <w:rPr>
          <w:rStyle w:val="Textoennegrita"/>
          <w:rFonts w:ascii="Times New Roman" w:hAnsi="Times New Roman"/>
          <w:sz w:val="23"/>
          <w:szCs w:val="23"/>
        </w:rPr>
        <w:t>r</w:t>
      </w:r>
      <w:r w:rsidRPr="002E1188">
        <w:rPr>
          <w:rStyle w:val="Textoennegrita"/>
          <w:rFonts w:ascii="Times New Roman" w:hAnsi="Times New Roman"/>
          <w:b w:val="0"/>
          <w:bCs w:val="0"/>
          <w:sz w:val="23"/>
          <w:szCs w:val="23"/>
        </w:rPr>
        <w:t>ecibir señales de entrada, procesarlas mediante un programa lógico definido por el usuario y generar salidas físicas o virtuales en un entorno didáctico controlado</w:t>
      </w:r>
      <w:r w:rsidRPr="002E1188">
        <w:rPr>
          <w:rFonts w:ascii="Times New Roman" w:hAnsi="Times New Roman"/>
          <w:sz w:val="23"/>
          <w:szCs w:val="23"/>
        </w:rPr>
        <w:t>. Con ello, se asegura que el estudiante pueda experimentar con las mismas dinámicas de la automatización industrial, en un marco adaptado a la enseñanza universitaria.</w:t>
      </w:r>
    </w:p>
    <w:p w14:paraId="21C9E04E" w14:textId="77777777" w:rsidR="00E97433" w:rsidRPr="002E1188" w:rsidRDefault="00E97433" w:rsidP="00E97433">
      <w:pPr>
        <w:pStyle w:val="Normalindentado2"/>
        <w:jc w:val="both"/>
        <w:rPr>
          <w:rFonts w:ascii="Times New Roman" w:hAnsi="Times New Roman"/>
          <w:sz w:val="23"/>
          <w:szCs w:val="23"/>
        </w:rPr>
      </w:pPr>
    </w:p>
    <w:p w14:paraId="48B3D985" w14:textId="77777777" w:rsidR="00E97433" w:rsidRPr="002E1188" w:rsidRDefault="00E97433" w:rsidP="00E97433">
      <w:pPr>
        <w:pStyle w:val="Normalindentado2"/>
        <w:rPr>
          <w:rFonts w:ascii="Times New Roman" w:hAnsi="Times New Roman"/>
        </w:rPr>
      </w:pPr>
    </w:p>
    <w:p w14:paraId="14984688" w14:textId="77777777" w:rsidR="00E97433" w:rsidRPr="002E1188" w:rsidRDefault="00E97433" w:rsidP="002E1188">
      <w:pPr>
        <w:pStyle w:val="Normalindentado2"/>
        <w:ind w:left="0"/>
        <w:rPr>
          <w:rFonts w:ascii="Times New Roman" w:hAnsi="Times New Roman"/>
        </w:rPr>
      </w:pPr>
    </w:p>
    <w:p w14:paraId="314AFF8F" w14:textId="77777777" w:rsidR="00E97433" w:rsidRPr="002E1188" w:rsidRDefault="00E97433" w:rsidP="00E97433">
      <w:pPr>
        <w:pStyle w:val="Normalindentado2"/>
        <w:rPr>
          <w:rFonts w:ascii="Times New Roman" w:hAnsi="Times New Roman"/>
        </w:rPr>
      </w:pPr>
    </w:p>
    <w:p w14:paraId="0B0939BC"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lastRenderedPageBreak/>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BF88BB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Resumen de las funcionalidades principales que el producto debe realizar, sin entrar en información de detalle.</w:t>
      </w:r>
    </w:p>
    <w:p w14:paraId="09147141"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En ocasiones la información de esta sección puede tomarse de un documento de especificación del sistema de mayor nivel (ej. </w:t>
      </w:r>
      <w:r w:rsidR="004D215D" w:rsidRPr="002E1188">
        <w:rPr>
          <w:rFonts w:ascii="Times New Roman" w:hAnsi="Times New Roman"/>
          <w:sz w:val="23"/>
          <w:szCs w:val="23"/>
        </w:rPr>
        <w:t>Requisitos</w:t>
      </w:r>
      <w:r w:rsidRPr="002E1188">
        <w:rPr>
          <w:rFonts w:ascii="Times New Roman" w:hAnsi="Times New Roman"/>
          <w:sz w:val="23"/>
          <w:szCs w:val="23"/>
        </w:rPr>
        <w:t xml:space="preserve"> del sistema).</w:t>
      </w:r>
    </w:p>
    <w:p w14:paraId="70497DA3"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Las funcionalidades deben estar organizadas de manera</w:t>
      </w:r>
      <w:r w:rsidR="004D215D" w:rsidRPr="002E1188">
        <w:rPr>
          <w:rFonts w:ascii="Times New Roman" w:hAnsi="Times New Roman"/>
          <w:sz w:val="23"/>
          <w:szCs w:val="23"/>
        </w:rPr>
        <w:t xml:space="preserve"> que el cliente o cualquier interlocutor pued</w:t>
      </w:r>
      <w:r w:rsidRPr="002E1188">
        <w:rPr>
          <w:rFonts w:ascii="Times New Roman" w:hAnsi="Times New Roman"/>
          <w:sz w:val="23"/>
          <w:szCs w:val="23"/>
        </w:rPr>
        <w:t>a entenderlo perfectamente. Para ello se pueden utilizar métodos textuales o gráficos.</w:t>
      </w:r>
    </w:p>
    <w:p w14:paraId="4E65CACD" w14:textId="77777777" w:rsidR="00482D99" w:rsidRPr="002E1188" w:rsidRDefault="00482D99">
      <w:pPr>
        <w:pStyle w:val="Ttulo2"/>
        <w:rPr>
          <w:rFonts w:ascii="Times New Roman" w:hAnsi="Times New Roman" w:cs="Times New Roman"/>
        </w:rPr>
      </w:pPr>
      <w:bookmarkStart w:id="23" w:name="_Toc532878320"/>
      <w:bookmarkStart w:id="24" w:name="_Toc33238242"/>
      <w:bookmarkStart w:id="25" w:name="_Toc33411069"/>
      <w:r w:rsidRPr="002E1188">
        <w:rPr>
          <w:rFonts w:ascii="Times New Roman" w:hAnsi="Times New Roman" w:cs="Times New Roman"/>
        </w:rPr>
        <w:t>Características de los usuarios</w:t>
      </w:r>
      <w:bookmarkEnd w:id="23"/>
      <w:bookmarkEnd w:id="24"/>
      <w:bookmarkEnd w:id="25"/>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2E1188" w14:paraId="2CAA7443"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2220C97"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F49C8D5" w14:textId="2785584F"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Estudiantes de pregrado, Estudiantes de posgrado, Docentes e instructores, Investigadores y desarrolladores</w:t>
            </w:r>
          </w:p>
        </w:tc>
      </w:tr>
      <w:tr w:rsidR="00482D99" w:rsidRPr="002E1188" w14:paraId="360290C1"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3B02DC"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E98790" w14:textId="28735086"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cursan programas de ingeniería, tecnología o carreras afines (electrónica, mecatrónica, energía, automatización, informática industrial)., cursan programas de especialización o maestría en automatización, control, sistemas embebidos o áreas afines. profesionales con experiencia en ingeniería, automatización y control, con capacidad de diseñar planes de estudio y prácticas formativas., profesionales o estudiantes avanzados en áreas de innovación tecnológica, electrónica y software educativo.</w:t>
            </w:r>
          </w:p>
        </w:tc>
      </w:tr>
      <w:tr w:rsidR="00482D99" w:rsidRPr="002E1188" w14:paraId="10EBC13D"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B78161B"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F4C30D" w14:textId="607DF1DE" w:rsidR="00482D99" w:rsidRPr="002E1188" w:rsidRDefault="00C432A1" w:rsidP="002D648A">
            <w:pPr>
              <w:pStyle w:val="Normalindentado2"/>
              <w:ind w:left="0"/>
              <w:jc w:val="both"/>
              <w:rPr>
                <w:rFonts w:ascii="Times New Roman" w:hAnsi="Times New Roman"/>
                <w:sz w:val="23"/>
                <w:szCs w:val="23"/>
              </w:rPr>
            </w:pPr>
            <w:r w:rsidRPr="002E1188">
              <w:rPr>
                <w:rFonts w:ascii="Times New Roman" w:hAnsi="Times New Roman"/>
                <w:sz w:val="23"/>
                <w:szCs w:val="23"/>
              </w:rPr>
              <w:t xml:space="preserve">conocimientos básicos en electricidad, programación y sistemas digitales; capacidad para comprender instrucciones técnicas y realizar prácticas guiadas., </w:t>
            </w:r>
            <w:r w:rsidR="00627555" w:rsidRPr="002E1188">
              <w:rPr>
                <w:rFonts w:ascii="Times New Roman" w:hAnsi="Times New Roman"/>
                <w:sz w:val="23"/>
                <w:szCs w:val="23"/>
              </w:rPr>
              <w:t>dominio intermedio o avanzado en programación y modelado de sistemas; experiencia en investigación aplicada., elaboración de guías pedagógicas, supervisión de proyectos, manejo de entornos de programación y didáctica de la enseñanza técnica., experiencia en programación avanzada, integración de sistemas, desarrollo de hardware y software de código abierto.</w:t>
            </w:r>
          </w:p>
        </w:tc>
      </w:tr>
      <w:tr w:rsidR="00482D99" w:rsidRPr="002E1188" w14:paraId="6C4BFDB5" w14:textId="77777777">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60E9C6" w14:textId="77777777" w:rsidR="00482D99" w:rsidRPr="002E1188" w:rsidRDefault="00482D99">
            <w:pPr>
              <w:pStyle w:val="Normalindentado2"/>
              <w:ind w:left="0"/>
              <w:rPr>
                <w:rFonts w:ascii="Times New Roman" w:hAnsi="Times New Roman"/>
                <w:color w:val="000000" w:themeColor="text1"/>
                <w:sz w:val="23"/>
                <w:szCs w:val="23"/>
              </w:rPr>
            </w:pPr>
            <w:r w:rsidRPr="002E1188">
              <w:rPr>
                <w:rFonts w:ascii="Times New Roman" w:hAnsi="Times New Roman"/>
                <w:color w:val="000000" w:themeColor="text1"/>
                <w:sz w:val="23"/>
                <w:szCs w:val="23"/>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3F515A5" w14:textId="6A2C6179" w:rsidR="00482D99" w:rsidRPr="002E1188" w:rsidRDefault="00627555" w:rsidP="002D648A">
            <w:pPr>
              <w:pStyle w:val="Normalindentado2"/>
              <w:ind w:left="0"/>
              <w:jc w:val="both"/>
              <w:rPr>
                <w:rFonts w:ascii="Times New Roman" w:hAnsi="Times New Roman"/>
                <w:sz w:val="23"/>
                <w:szCs w:val="23"/>
              </w:rPr>
            </w:pPr>
            <w:r w:rsidRPr="002E1188">
              <w:rPr>
                <w:rFonts w:ascii="Times New Roman" w:hAnsi="Times New Roman"/>
                <w:sz w:val="23"/>
                <w:szCs w:val="23"/>
              </w:rPr>
              <w:t>desarrollo de prácticas de laboratorio, elaboración de proyectos académicos, simulación de procesos básicos de automatización y validación de programas en hardware real., diseño de proyectos interdisciplinarios, integración del PLC con otras plataformas, validación experimental de modelos y exploración de nuevas metodologías de enseñanza., diseño de prácticas de laboratorio, seguimiento de proyectos estudiantiles, evaluación de competencias y gestión de entornos de aprendizaje presenciales o remotos.,</w:t>
            </w:r>
            <w:r w:rsidR="002D648A" w:rsidRPr="002E1188">
              <w:rPr>
                <w:rFonts w:ascii="Times New Roman" w:hAnsi="Times New Roman"/>
                <w:sz w:val="23"/>
                <w:szCs w:val="23"/>
              </w:rPr>
              <w:t xml:space="preserve"> ampliación de las funcionalidades del PLC4UNI, creación de módulos complementarios, pruebas de compatibilidad con estándares industriales y publicaciones académicas derivadas del uso del sistema.</w:t>
            </w:r>
            <w:r w:rsidRPr="002E1188">
              <w:rPr>
                <w:rFonts w:ascii="Times New Roman" w:hAnsi="Times New Roman"/>
                <w:sz w:val="23"/>
                <w:szCs w:val="23"/>
              </w:rPr>
              <w:t xml:space="preserve"> </w:t>
            </w:r>
          </w:p>
        </w:tc>
      </w:tr>
    </w:tbl>
    <w:p w14:paraId="301E06EE" w14:textId="77777777" w:rsidR="002D648A" w:rsidRDefault="002D648A" w:rsidP="002D648A">
      <w:pPr>
        <w:pStyle w:val="guiazul"/>
        <w:ind w:left="708"/>
        <w:jc w:val="both"/>
        <w:rPr>
          <w:rFonts w:ascii="Times New Roman" w:hAnsi="Times New Roman"/>
          <w:i w:val="0"/>
          <w:iCs/>
          <w:color w:val="000000" w:themeColor="text1"/>
          <w:sz w:val="23"/>
          <w:szCs w:val="23"/>
          <w:lang w:val="es-DO"/>
        </w:rPr>
      </w:pPr>
    </w:p>
    <w:p w14:paraId="60DA2917" w14:textId="77777777" w:rsidR="002E1188" w:rsidRDefault="002E1188" w:rsidP="002D648A">
      <w:pPr>
        <w:pStyle w:val="guiazul"/>
        <w:ind w:left="708"/>
        <w:jc w:val="both"/>
        <w:rPr>
          <w:rFonts w:ascii="Times New Roman" w:hAnsi="Times New Roman"/>
          <w:i w:val="0"/>
          <w:iCs/>
          <w:color w:val="000000" w:themeColor="text1"/>
          <w:sz w:val="23"/>
          <w:szCs w:val="23"/>
          <w:lang w:val="es-DO"/>
        </w:rPr>
      </w:pPr>
    </w:p>
    <w:p w14:paraId="0F9D4868" w14:textId="77777777" w:rsidR="002E1188" w:rsidRPr="002E1188" w:rsidRDefault="002E1188" w:rsidP="002D648A">
      <w:pPr>
        <w:pStyle w:val="guiazul"/>
        <w:ind w:left="708"/>
        <w:jc w:val="both"/>
        <w:rPr>
          <w:rFonts w:ascii="Times New Roman" w:hAnsi="Times New Roman"/>
          <w:i w:val="0"/>
          <w:iCs/>
          <w:color w:val="000000" w:themeColor="text1"/>
          <w:sz w:val="23"/>
          <w:szCs w:val="23"/>
          <w:lang w:val="es-DO"/>
        </w:rPr>
      </w:pPr>
    </w:p>
    <w:p w14:paraId="17183646" w14:textId="77777777" w:rsidR="002D648A" w:rsidRPr="002E1188" w:rsidRDefault="002D648A" w:rsidP="002D648A">
      <w:pPr>
        <w:pStyle w:val="guiazul"/>
        <w:ind w:left="708"/>
        <w:jc w:val="both"/>
        <w:rPr>
          <w:rFonts w:ascii="Times New Roman" w:hAnsi="Times New Roman"/>
          <w:i w:val="0"/>
          <w:iCs/>
          <w:color w:val="000000" w:themeColor="text1"/>
          <w:sz w:val="23"/>
          <w:szCs w:val="23"/>
          <w:lang w:val="es-DO"/>
        </w:rPr>
      </w:pPr>
    </w:p>
    <w:p w14:paraId="515A4CC9" w14:textId="0AFC9621" w:rsidR="002D648A" w:rsidRPr="002E1188" w:rsidRDefault="002D648A" w:rsidP="002D648A">
      <w:pPr>
        <w:pStyle w:val="guiazul"/>
        <w:ind w:left="708"/>
        <w:jc w:val="both"/>
        <w:rPr>
          <w:rFonts w:ascii="Times New Roman" w:hAnsi="Times New Roman"/>
          <w:i w:val="0"/>
          <w:iCs/>
          <w:color w:val="000000" w:themeColor="text1"/>
          <w:sz w:val="23"/>
          <w:szCs w:val="23"/>
          <w:lang w:val="es-DO"/>
        </w:rPr>
      </w:pPr>
      <w:r w:rsidRPr="002E1188">
        <w:rPr>
          <w:rFonts w:ascii="Times New Roman" w:hAnsi="Times New Roman"/>
          <w:i w:val="0"/>
          <w:iCs/>
          <w:color w:val="000000" w:themeColor="text1"/>
          <w:sz w:val="23"/>
          <w:szCs w:val="23"/>
          <w:lang w:val="es-DO"/>
        </w:rPr>
        <w:t xml:space="preserve">En términos generales, los usuarios del PLC4UNI presentan un nivel educativo medio a avanzado, con competencias técnicas proporcionales a su etapa formativa. El </w:t>
      </w:r>
      <w:r w:rsidRPr="002E1188">
        <w:rPr>
          <w:rFonts w:ascii="Times New Roman" w:hAnsi="Times New Roman"/>
          <w:i w:val="0"/>
          <w:iCs/>
          <w:color w:val="000000" w:themeColor="text1"/>
          <w:sz w:val="23"/>
          <w:szCs w:val="23"/>
          <w:lang w:val="es-DO"/>
        </w:rPr>
        <w:lastRenderedPageBreak/>
        <w:t>sistema ha sido diseñado con un enfoque escalable y progresivo, de modo que sea accesible para principiantes, pero también suficientemente robusto para usuarios avanzados que deseen profundizar en entornos de investigación y desarrollo.</w:t>
      </w:r>
    </w:p>
    <w:p w14:paraId="3A50ED62" w14:textId="77777777" w:rsidR="00482D99" w:rsidRPr="002E1188" w:rsidRDefault="00482D99">
      <w:pPr>
        <w:pStyle w:val="guiazul"/>
        <w:ind w:left="708"/>
        <w:rPr>
          <w:rFonts w:ascii="Times New Roman" w:hAnsi="Times New Roman"/>
          <w:lang w:val="es-DO"/>
        </w:rPr>
      </w:pPr>
    </w:p>
    <w:p w14:paraId="0B6C717B" w14:textId="219FC393" w:rsidR="002D648A" w:rsidRPr="002E1188" w:rsidRDefault="00482D99" w:rsidP="002D648A">
      <w:pPr>
        <w:pStyle w:val="guiazul"/>
        <w:ind w:left="708"/>
        <w:rPr>
          <w:rFonts w:ascii="Times New Roman" w:hAnsi="Times New Roman"/>
        </w:rPr>
      </w:pPr>
      <w:r w:rsidRPr="002E1188">
        <w:rPr>
          <w:rFonts w:ascii="Times New Roman" w:hAnsi="Times New Roman"/>
        </w:rPr>
        <w:t xml:space="preserve">Descripción </w:t>
      </w:r>
      <w:proofErr w:type="gramStart"/>
      <w:r w:rsidRPr="002E1188">
        <w:rPr>
          <w:rFonts w:ascii="Times New Roman" w:hAnsi="Times New Roman"/>
        </w:rPr>
        <w:t>de  los</w:t>
      </w:r>
      <w:proofErr w:type="gramEnd"/>
      <w:r w:rsidRPr="002E1188">
        <w:rPr>
          <w:rFonts w:ascii="Times New Roman" w:hAnsi="Times New Roman"/>
        </w:rPr>
        <w:t xml:space="preserve"> usuarios del producto, incluyendo nivel educacional, experiencia y experiencia técnica.</w:t>
      </w:r>
    </w:p>
    <w:p w14:paraId="65A71E57" w14:textId="77777777" w:rsidR="00482D99" w:rsidRPr="002E1188" w:rsidRDefault="00482D99">
      <w:pPr>
        <w:pStyle w:val="Ttulo2"/>
        <w:rPr>
          <w:rFonts w:ascii="Times New Roman" w:hAnsi="Times New Roman" w:cs="Times New Roman"/>
        </w:rPr>
      </w:pPr>
      <w:bookmarkStart w:id="26" w:name="_Toc532878321"/>
      <w:bookmarkStart w:id="27" w:name="_Toc33238243"/>
      <w:bookmarkStart w:id="28" w:name="_Toc33411070"/>
      <w:r w:rsidRPr="002E1188">
        <w:rPr>
          <w:rFonts w:ascii="Times New Roman" w:hAnsi="Times New Roman" w:cs="Times New Roman"/>
        </w:rPr>
        <w:t>Restricciones</w:t>
      </w:r>
      <w:bookmarkEnd w:id="26"/>
      <w:bookmarkEnd w:id="27"/>
      <w:bookmarkEnd w:id="28"/>
    </w:p>
    <w:p w14:paraId="401E87F2" w14:textId="77777777" w:rsidR="002D648A" w:rsidRPr="002E1188" w:rsidRDefault="002D648A" w:rsidP="002D648A">
      <w:pPr>
        <w:pStyle w:val="NormalWeb"/>
        <w:rPr>
          <w:rFonts w:ascii="Times New Roman" w:hAnsi="Times New Roman"/>
          <w:sz w:val="23"/>
          <w:szCs w:val="23"/>
          <w:lang w:val="es-DO" w:eastAsia="es-DO"/>
        </w:rPr>
      </w:pPr>
      <w:r w:rsidRPr="002E1188">
        <w:rPr>
          <w:rFonts w:ascii="Times New Roman" w:hAnsi="Times New Roman"/>
          <w:sz w:val="23"/>
          <w:szCs w:val="23"/>
        </w:rPr>
        <w:t xml:space="preserve">El desarrollo y utilización del sistema </w:t>
      </w:r>
      <w:r w:rsidRPr="002E1188">
        <w:rPr>
          <w:rStyle w:val="Textoennegrita"/>
          <w:rFonts w:ascii="Times New Roman" w:hAnsi="Times New Roman"/>
          <w:sz w:val="23"/>
          <w:szCs w:val="23"/>
        </w:rPr>
        <w:t>PLC4UNI</w:t>
      </w:r>
      <w:r w:rsidRPr="002E1188">
        <w:rPr>
          <w:rFonts w:ascii="Times New Roman" w:hAnsi="Times New Roman"/>
          <w:sz w:val="23"/>
          <w:szCs w:val="23"/>
        </w:rPr>
        <w:t xml:space="preserve"> está sujeto a un conjunto de restricciones que delimitan su diseño, implementación y aplicación. Estas restricciones responden tanto a consideraciones técnicas como pedagógicas y normativas:</w:t>
      </w:r>
    </w:p>
    <w:p w14:paraId="6E52210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a) Restricciones técnicas</w:t>
      </w:r>
    </w:p>
    <w:p w14:paraId="5FCA331B"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Recursos de hardware limitados</w:t>
      </w:r>
      <w:r w:rsidRPr="002E1188">
        <w:rPr>
          <w:rFonts w:ascii="Times New Roman" w:hAnsi="Times New Roman"/>
          <w:sz w:val="23"/>
          <w:szCs w:val="23"/>
        </w:rPr>
        <w:t>: el PLC está orientado a prácticas académicas, por lo que su capacidad de procesamiento, memoria y número de entradas/salidas será menor que la de un PLC industrial de gama alta.</w:t>
      </w:r>
    </w:p>
    <w:p w14:paraId="6B176EB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Compatibilidad con hardware didáctico</w:t>
      </w:r>
      <w:r w:rsidRPr="002E1188">
        <w:rPr>
          <w:rFonts w:ascii="Times New Roman" w:hAnsi="Times New Roman"/>
          <w:sz w:val="23"/>
          <w:szCs w:val="23"/>
        </w:rPr>
        <w:t>: el diseño se centra en la interacción con sensores y actuadores de baja potencia; no se contempla el control directo de cargas industriales de gran escala sin dispositivos intermedios.</w:t>
      </w:r>
    </w:p>
    <w:p w14:paraId="7D006A5A"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Lenguajes de programación restringidos</w:t>
      </w:r>
      <w:r w:rsidRPr="002E1188">
        <w:rPr>
          <w:rFonts w:ascii="Times New Roman" w:hAnsi="Times New Roman"/>
          <w:sz w:val="23"/>
          <w:szCs w:val="23"/>
        </w:rPr>
        <w:t xml:space="preserve">: se soportarán principalmente los lenguajes de la norma IEC 61131-3 más utilizados en el ámbito educativo (Ladder </w:t>
      </w:r>
      <w:proofErr w:type="spellStart"/>
      <w:r w:rsidRPr="002E1188">
        <w:rPr>
          <w:rFonts w:ascii="Times New Roman" w:hAnsi="Times New Roman"/>
          <w:sz w:val="23"/>
          <w:szCs w:val="23"/>
        </w:rPr>
        <w:t>Diagram</w:t>
      </w:r>
      <w:proofErr w:type="spellEnd"/>
      <w:r w:rsidRPr="002E1188">
        <w:rPr>
          <w:rFonts w:ascii="Times New Roman" w:hAnsi="Times New Roman"/>
          <w:sz w:val="23"/>
          <w:szCs w:val="23"/>
        </w:rPr>
        <w:t xml:space="preserve"> y Texto Estructurado), quedando fuera lenguajes avanzados menos comunes.</w:t>
      </w:r>
    </w:p>
    <w:p w14:paraId="13FCFE4D"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b) Restricciones de software</w:t>
      </w:r>
    </w:p>
    <w:p w14:paraId="6BB4905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Sistema operativo base</w:t>
      </w:r>
      <w:r w:rsidRPr="002E1188">
        <w:rPr>
          <w:rFonts w:ascii="Times New Roman" w:hAnsi="Times New Roman"/>
          <w:sz w:val="23"/>
          <w:szCs w:val="23"/>
        </w:rPr>
        <w:t>: el firmware del PLC se diseñará para plataformas abiertas y ligeras (ej. RTOS embebido o Linux reducido), limitando la portabilidad directa a sistemas cerrados o propietarios.</w:t>
      </w:r>
    </w:p>
    <w:p w14:paraId="09120E3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Dependencia de entornos abiertos</w:t>
      </w:r>
      <w:r w:rsidRPr="002E1188">
        <w:rPr>
          <w:rFonts w:ascii="Times New Roman" w:hAnsi="Times New Roman"/>
          <w:sz w:val="23"/>
          <w:szCs w:val="23"/>
        </w:rPr>
        <w:t xml:space="preserve">: el software de programación y simulación estará basado en herramientas de código abierto, lo que restringe la integración inmediata con </w:t>
      </w:r>
      <w:proofErr w:type="spellStart"/>
      <w:r w:rsidRPr="002E1188">
        <w:rPr>
          <w:rFonts w:ascii="Times New Roman" w:hAnsi="Times New Roman"/>
          <w:sz w:val="23"/>
          <w:szCs w:val="23"/>
        </w:rPr>
        <w:t>IDEs</w:t>
      </w:r>
      <w:proofErr w:type="spellEnd"/>
      <w:r w:rsidRPr="002E1188">
        <w:rPr>
          <w:rFonts w:ascii="Times New Roman" w:hAnsi="Times New Roman"/>
          <w:sz w:val="23"/>
          <w:szCs w:val="23"/>
        </w:rPr>
        <w:t xml:space="preserve"> propietarios de algunos fabricantes.</w:t>
      </w:r>
    </w:p>
    <w:p w14:paraId="14B7CE84"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c) Restricciones pedagógicas</w:t>
      </w:r>
    </w:p>
    <w:p w14:paraId="6A7A4776"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Orientación académica</w:t>
      </w:r>
      <w:r w:rsidRPr="002E1188">
        <w:rPr>
          <w:rFonts w:ascii="Times New Roman" w:hAnsi="Times New Roman"/>
          <w:sz w:val="23"/>
          <w:szCs w:val="23"/>
        </w:rPr>
        <w:t>: el producto no debe emplearse en entornos productivos industriales donde se requiera certificación de seguridad funcional (SIL/PL) o normativas estrictas de operación.</w:t>
      </w:r>
    </w:p>
    <w:p w14:paraId="70146BD5"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Nivel de complejidad limitado</w:t>
      </w:r>
      <w:r w:rsidRPr="002E1188">
        <w:rPr>
          <w:rFonts w:ascii="Times New Roman" w:hAnsi="Times New Roman"/>
          <w:sz w:val="23"/>
          <w:szCs w:val="23"/>
        </w:rPr>
        <w:t>: el sistema está pensado para actividades de laboratorio y proyectos universitarios, evitando sobrecargar a los usuarios con configuraciones excesivamente técnicas o procesos de instalación complejos.</w:t>
      </w:r>
    </w:p>
    <w:p w14:paraId="5A79AEC8" w14:textId="77777777" w:rsidR="002D648A" w:rsidRPr="002E1188" w:rsidRDefault="002D648A" w:rsidP="002D648A">
      <w:pPr>
        <w:pStyle w:val="Ttulo3"/>
        <w:numPr>
          <w:ilvl w:val="0"/>
          <w:numId w:val="0"/>
        </w:numPr>
        <w:ind w:left="1200"/>
        <w:jc w:val="both"/>
        <w:rPr>
          <w:rFonts w:ascii="Times New Roman" w:hAnsi="Times New Roman" w:cs="Times New Roman"/>
          <w:sz w:val="23"/>
          <w:szCs w:val="23"/>
        </w:rPr>
      </w:pPr>
      <w:r w:rsidRPr="002E1188">
        <w:rPr>
          <w:rFonts w:ascii="Times New Roman" w:hAnsi="Times New Roman" w:cs="Times New Roman"/>
          <w:sz w:val="23"/>
          <w:szCs w:val="23"/>
        </w:rPr>
        <w:t>d) Restricciones normativas y de seguridad</w:t>
      </w:r>
    </w:p>
    <w:p w14:paraId="093317C9"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t>Cumplimiento eléctrico básico</w:t>
      </w:r>
      <w:r w:rsidRPr="002E1188">
        <w:rPr>
          <w:rFonts w:ascii="Times New Roman" w:hAnsi="Times New Roman"/>
          <w:sz w:val="23"/>
          <w:szCs w:val="23"/>
        </w:rPr>
        <w:t>: el diseño se ajustará a normas de bajo voltaje y seguridad eléctrica aplicables a dispositivos educativos, evitando riesgos de electrocución o daños por sobrecarga.</w:t>
      </w:r>
    </w:p>
    <w:p w14:paraId="0824276E" w14:textId="77777777" w:rsidR="002D648A" w:rsidRPr="002E1188" w:rsidRDefault="002D648A" w:rsidP="002D648A">
      <w:pPr>
        <w:pStyle w:val="NormalWeb"/>
        <w:spacing w:before="100" w:beforeAutospacing="1" w:after="100" w:afterAutospacing="1"/>
        <w:ind w:left="360"/>
        <w:jc w:val="both"/>
        <w:rPr>
          <w:rFonts w:ascii="Times New Roman" w:hAnsi="Times New Roman"/>
          <w:sz w:val="23"/>
          <w:szCs w:val="23"/>
        </w:rPr>
      </w:pPr>
      <w:r w:rsidRPr="002E1188">
        <w:rPr>
          <w:rStyle w:val="Textoennegrita"/>
          <w:rFonts w:ascii="Times New Roman" w:hAnsi="Times New Roman"/>
          <w:sz w:val="23"/>
          <w:szCs w:val="23"/>
        </w:rPr>
        <w:lastRenderedPageBreak/>
        <w:t>Licencias de software</w:t>
      </w:r>
      <w:r w:rsidRPr="002E1188">
        <w:rPr>
          <w:rFonts w:ascii="Times New Roman" w:hAnsi="Times New Roman"/>
          <w:sz w:val="23"/>
          <w:szCs w:val="23"/>
        </w:rPr>
        <w:t>: al basarse en un modelo de código abierto, los componentes deberán respetar licencias libres (GPL, MIT, etc.), lo que limita la inclusión de módulos con restricciones propietarias.</w:t>
      </w:r>
    </w:p>
    <w:p w14:paraId="6E095D48" w14:textId="77777777" w:rsidR="002D648A" w:rsidRPr="002E1188" w:rsidRDefault="002D648A" w:rsidP="002D648A">
      <w:pPr>
        <w:pStyle w:val="NormalWeb"/>
        <w:jc w:val="both"/>
        <w:rPr>
          <w:rFonts w:ascii="Times New Roman" w:hAnsi="Times New Roman"/>
          <w:sz w:val="23"/>
          <w:szCs w:val="23"/>
        </w:rPr>
      </w:pPr>
      <w:r w:rsidRPr="002E1188">
        <w:rPr>
          <w:rFonts w:ascii="Times New Roman" w:hAnsi="Times New Roman"/>
          <w:sz w:val="23"/>
          <w:szCs w:val="23"/>
        </w:rPr>
        <w:t xml:space="preserve">En síntesis, el PLC4UNI estará condicionado por la </w:t>
      </w:r>
      <w:r w:rsidRPr="002E1188">
        <w:rPr>
          <w:rStyle w:val="Textoennegrita"/>
          <w:rFonts w:ascii="Times New Roman" w:hAnsi="Times New Roman"/>
          <w:sz w:val="23"/>
          <w:szCs w:val="23"/>
        </w:rPr>
        <w:t>simplicidad, la seguridad y la accesibilidad</w:t>
      </w:r>
      <w:r w:rsidRPr="002E1188">
        <w:rPr>
          <w:rFonts w:ascii="Times New Roman" w:hAnsi="Times New Roman"/>
          <w:sz w:val="23"/>
          <w:szCs w:val="23"/>
        </w:rPr>
        <w:t>, lo que implica dejar fuera funcionalidades avanzadas de entornos industriales. Estas limitaciones no representan una debilidad, sino una estrategia para asegurar que el producto cumpla su objetivo principal: ser un recurso didáctico, económico y adaptable al contexto universitario.</w:t>
      </w:r>
    </w:p>
    <w:p w14:paraId="5DBFA009" w14:textId="77777777" w:rsidR="002D648A" w:rsidRPr="002E1188" w:rsidRDefault="002D648A" w:rsidP="002D648A">
      <w:pPr>
        <w:pStyle w:val="Normalindentado2"/>
        <w:ind w:left="0"/>
        <w:rPr>
          <w:rFonts w:ascii="Times New Roman" w:hAnsi="Times New Roman"/>
        </w:rPr>
      </w:pPr>
    </w:p>
    <w:p w14:paraId="5743EFA8"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644DEA21" w14:textId="77777777" w:rsidR="00482D99" w:rsidRPr="002E1188" w:rsidRDefault="00482D99">
      <w:pPr>
        <w:pStyle w:val="guiazul"/>
        <w:ind w:left="600"/>
        <w:rPr>
          <w:rFonts w:ascii="Times New Roman" w:hAnsi="Times New Roman"/>
        </w:rPr>
      </w:pPr>
      <w:r w:rsidRPr="002E1188">
        <w:rPr>
          <w:rFonts w:ascii="Times New Roman" w:hAnsi="Times New Roman"/>
        </w:rPr>
        <w:t xml:space="preserve">Descripción de aquellas limitaciones </w:t>
      </w:r>
      <w:proofErr w:type="gramStart"/>
      <w:r w:rsidRPr="002E1188">
        <w:rPr>
          <w:rFonts w:ascii="Times New Roman" w:hAnsi="Times New Roman"/>
        </w:rPr>
        <w:t>a</w:t>
      </w:r>
      <w:proofErr w:type="gramEnd"/>
      <w:r w:rsidRPr="002E1188">
        <w:rPr>
          <w:rFonts w:ascii="Times New Roman" w:hAnsi="Times New Roman"/>
        </w:rPr>
        <w:t xml:space="preserve"> tener en cuenta a la hora de diseñar y desarrollar el sistema, tales como el empleo de determinadas metodologías de desarrollo, lenguajes de programación, normas particulares, restricciones de hardware, de sistema operativo etc.</w:t>
      </w:r>
    </w:p>
    <w:p w14:paraId="34DA7153" w14:textId="3CC4571F" w:rsidR="002D648A" w:rsidRPr="002E1188" w:rsidRDefault="00482D99" w:rsidP="002D648A">
      <w:pPr>
        <w:pStyle w:val="Ttulo2"/>
        <w:rPr>
          <w:rFonts w:ascii="Times New Roman" w:hAnsi="Times New Roman" w:cs="Times New Roman"/>
        </w:rPr>
      </w:pPr>
      <w:bookmarkStart w:id="29" w:name="_Toc532878322"/>
      <w:bookmarkStart w:id="30" w:name="_Toc33238244"/>
      <w:bookmarkStart w:id="31" w:name="_Toc33411071"/>
      <w:r w:rsidRPr="002E1188">
        <w:rPr>
          <w:rFonts w:ascii="Times New Roman" w:hAnsi="Times New Roman" w:cs="Times New Roman"/>
        </w:rPr>
        <w:t>Suposiciones y dependencias</w:t>
      </w:r>
      <w:bookmarkEnd w:id="29"/>
      <w:bookmarkEnd w:id="30"/>
      <w:bookmarkEnd w:id="31"/>
    </w:p>
    <w:p w14:paraId="77C1F01D"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El desarrollo y correcta operación del sistema </w:t>
      </w:r>
      <w:r w:rsidRPr="002E1188">
        <w:rPr>
          <w:rFonts w:ascii="Times New Roman" w:hAnsi="Times New Roman"/>
          <w:b/>
          <w:bCs/>
          <w:sz w:val="23"/>
          <w:szCs w:val="23"/>
          <w:lang w:val="es-DO"/>
        </w:rPr>
        <w:t>PLC4UNI</w:t>
      </w:r>
      <w:r w:rsidRPr="002E1188">
        <w:rPr>
          <w:rFonts w:ascii="Times New Roman" w:hAnsi="Times New Roman"/>
          <w:sz w:val="23"/>
          <w:szCs w:val="23"/>
          <w:lang w:val="es-DO"/>
        </w:rPr>
        <w:t xml:space="preserve"> se sustenta en un conjunto de suposiciones y dependencias que deben considerarse como condiciones externas al propio producto, pero que influyen directamente en su diseño, implementación y utilización:</w:t>
      </w:r>
    </w:p>
    <w:p w14:paraId="66258FDB"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a) Suposiciones</w:t>
      </w:r>
    </w:p>
    <w:p w14:paraId="4A0CA032"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Disponibilidad de infraestructura educativa</w:t>
      </w:r>
      <w:r w:rsidRPr="002E1188">
        <w:rPr>
          <w:rFonts w:ascii="Times New Roman" w:hAnsi="Times New Roman"/>
          <w:sz w:val="23"/>
          <w:szCs w:val="23"/>
          <w:lang w:val="es-DO"/>
        </w:rPr>
        <w:t>: se asume que las universidades cuentan con laboratorios básicos de electricidad y electrónica donde el dispositivo pueda ser instalado y utilizado.</w:t>
      </w:r>
    </w:p>
    <w:p w14:paraId="616A7D9F"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Acceso a ordenadores personales</w:t>
      </w:r>
      <w:r w:rsidRPr="002E1188">
        <w:rPr>
          <w:rFonts w:ascii="Times New Roman" w:hAnsi="Times New Roman"/>
          <w:sz w:val="23"/>
          <w:szCs w:val="23"/>
          <w:lang w:val="es-DO"/>
        </w:rPr>
        <w:t>: se presupone que los estudiantes y docentes dispondrán de equipos de cómputo compatibles para instalar o ejecutar el entorno de programación asociado al PLC4UNI.</w:t>
      </w:r>
    </w:p>
    <w:p w14:paraId="4D622656"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Conectividad mínima</w:t>
      </w:r>
      <w:r w:rsidRPr="002E1188">
        <w:rPr>
          <w:rFonts w:ascii="Times New Roman" w:hAnsi="Times New Roman"/>
          <w:sz w:val="23"/>
          <w:szCs w:val="23"/>
          <w:lang w:val="es-DO"/>
        </w:rPr>
        <w:t>: se asume la existencia de redes locales o acceso a internet para habilitar funciones de integración, actualizaciones de software y prácticas remotas.</w:t>
      </w:r>
    </w:p>
    <w:p w14:paraId="49658875"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Competencias previas de los usuarios</w:t>
      </w:r>
      <w:r w:rsidRPr="002E1188">
        <w:rPr>
          <w:rFonts w:ascii="Times New Roman" w:hAnsi="Times New Roman"/>
          <w:sz w:val="23"/>
          <w:szCs w:val="23"/>
          <w:lang w:val="es-DO"/>
        </w:rPr>
        <w:t>: se considera que los estudiantes poseen conocimientos básicos en programación estructurada y fundamentos de sistemas digitales, necesarios para comprender el funcionamiento del PLC.</w:t>
      </w:r>
    </w:p>
    <w:p w14:paraId="5730DAD3" w14:textId="77777777" w:rsidR="002D648A" w:rsidRPr="002E1188" w:rsidRDefault="002D648A" w:rsidP="002D648A">
      <w:pPr>
        <w:pStyle w:val="Normalindentado2"/>
        <w:ind w:left="0"/>
        <w:jc w:val="both"/>
        <w:rPr>
          <w:rFonts w:ascii="Times New Roman" w:hAnsi="Times New Roman"/>
          <w:b/>
          <w:bCs/>
          <w:sz w:val="23"/>
          <w:szCs w:val="23"/>
          <w:lang w:val="es-DO"/>
        </w:rPr>
      </w:pPr>
      <w:r w:rsidRPr="002E1188">
        <w:rPr>
          <w:rFonts w:ascii="Times New Roman" w:hAnsi="Times New Roman"/>
          <w:b/>
          <w:bCs/>
          <w:sz w:val="23"/>
          <w:szCs w:val="23"/>
          <w:lang w:val="es-DO"/>
        </w:rPr>
        <w:t>b) Dependencias</w:t>
      </w:r>
    </w:p>
    <w:p w14:paraId="0847C731"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hardware externo</w:t>
      </w:r>
      <w:r w:rsidRPr="002E1188">
        <w:rPr>
          <w:rFonts w:ascii="Times New Roman" w:hAnsi="Times New Roman"/>
          <w:sz w:val="23"/>
          <w:szCs w:val="23"/>
          <w:lang w:val="es-DO"/>
        </w:rPr>
        <w:t>: el uso del sistema requiere sensores, actuadores y módulos didácticos complementarios para el desarrollo de prácticas de laboratorio.</w:t>
      </w:r>
    </w:p>
    <w:p w14:paraId="44B163EA"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software educativo</w:t>
      </w:r>
      <w:r w:rsidRPr="002E1188">
        <w:rPr>
          <w:rFonts w:ascii="Times New Roman" w:hAnsi="Times New Roman"/>
          <w:sz w:val="23"/>
          <w:szCs w:val="23"/>
          <w:lang w:val="es-DO"/>
        </w:rPr>
        <w:t>: el PLC4UNI se apoyará en entornos de programación de código abierto, lo que implica que su funcionamiento depende de la estabilidad y continuidad de dichos proyectos comunitarios.</w:t>
      </w:r>
    </w:p>
    <w:p w14:paraId="6452DBED"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normas técnicas</w:t>
      </w:r>
      <w:r w:rsidRPr="002E1188">
        <w:rPr>
          <w:rFonts w:ascii="Times New Roman" w:hAnsi="Times New Roman"/>
          <w:sz w:val="23"/>
          <w:szCs w:val="23"/>
          <w:lang w:val="es-DO"/>
        </w:rPr>
        <w:t xml:space="preserve">: la compatibilidad con lenguajes de programación está condicionada a la vigencia de la norma </w:t>
      </w:r>
      <w:r w:rsidRPr="002E1188">
        <w:rPr>
          <w:rFonts w:ascii="Times New Roman" w:hAnsi="Times New Roman"/>
          <w:b/>
          <w:bCs/>
          <w:sz w:val="23"/>
          <w:szCs w:val="23"/>
          <w:lang w:val="es-DO"/>
        </w:rPr>
        <w:t>IEC 61131-3</w:t>
      </w:r>
      <w:r w:rsidRPr="002E1188">
        <w:rPr>
          <w:rFonts w:ascii="Times New Roman" w:hAnsi="Times New Roman"/>
          <w:sz w:val="23"/>
          <w:szCs w:val="23"/>
          <w:lang w:val="es-DO"/>
        </w:rPr>
        <w:t>, utilizada como referencia para los entornos de automatización.</w:t>
      </w:r>
    </w:p>
    <w:p w14:paraId="59CBFDB8" w14:textId="77777777" w:rsidR="002D648A" w:rsidRPr="002E1188" w:rsidRDefault="002D648A" w:rsidP="002D648A">
      <w:pPr>
        <w:pStyle w:val="Normalindentado2"/>
        <w:ind w:left="360"/>
        <w:jc w:val="both"/>
        <w:rPr>
          <w:rFonts w:ascii="Times New Roman" w:hAnsi="Times New Roman"/>
          <w:sz w:val="23"/>
          <w:szCs w:val="23"/>
          <w:lang w:val="es-DO"/>
        </w:rPr>
      </w:pPr>
      <w:r w:rsidRPr="002E1188">
        <w:rPr>
          <w:rFonts w:ascii="Times New Roman" w:hAnsi="Times New Roman"/>
          <w:b/>
          <w:bCs/>
          <w:sz w:val="23"/>
          <w:szCs w:val="23"/>
          <w:lang w:val="es-DO"/>
        </w:rPr>
        <w:t>Dependencia de soporte institucional</w:t>
      </w:r>
      <w:r w:rsidRPr="002E1188">
        <w:rPr>
          <w:rFonts w:ascii="Times New Roman" w:hAnsi="Times New Roman"/>
          <w:sz w:val="23"/>
          <w:szCs w:val="23"/>
          <w:lang w:val="es-DO"/>
        </w:rPr>
        <w:t>: el éxito del proyecto depende del compromiso de las universidades para incorporar el dispositivo en sus planes de estudio, capacitar a los docentes y mantener actualizado el software.</w:t>
      </w:r>
    </w:p>
    <w:p w14:paraId="01D167E5" w14:textId="77777777" w:rsidR="002D648A" w:rsidRPr="002E1188" w:rsidRDefault="002D648A" w:rsidP="002D648A">
      <w:pPr>
        <w:pStyle w:val="Normalindentado2"/>
        <w:jc w:val="both"/>
        <w:rPr>
          <w:rFonts w:ascii="Times New Roman" w:hAnsi="Times New Roman"/>
          <w:sz w:val="23"/>
          <w:szCs w:val="23"/>
          <w:lang w:val="es-DO"/>
        </w:rPr>
      </w:pPr>
      <w:r w:rsidRPr="002E1188">
        <w:rPr>
          <w:rFonts w:ascii="Times New Roman" w:hAnsi="Times New Roman"/>
          <w:sz w:val="23"/>
          <w:szCs w:val="23"/>
          <w:lang w:val="es-DO"/>
        </w:rPr>
        <w:t xml:space="preserve">En conjunto, estas suposiciones y dependencias constituyen el </w:t>
      </w:r>
      <w:r w:rsidRPr="002E1188">
        <w:rPr>
          <w:rFonts w:ascii="Times New Roman" w:hAnsi="Times New Roman"/>
          <w:b/>
          <w:bCs/>
          <w:sz w:val="23"/>
          <w:szCs w:val="23"/>
          <w:lang w:val="es-DO"/>
        </w:rPr>
        <w:t>marco de viabilidad del sistema</w:t>
      </w:r>
      <w:r w:rsidRPr="002E1188">
        <w:rPr>
          <w:rFonts w:ascii="Times New Roman" w:hAnsi="Times New Roman"/>
          <w:sz w:val="23"/>
          <w:szCs w:val="23"/>
          <w:lang w:val="es-DO"/>
        </w:rPr>
        <w:t>. Si alguna de ellas se ve modificada (por ejemplo, la falta de conectividad o la discontinuidad de herramientas de software abierto), será necesario ajustar los requisitos del producto para garantizar su funcionamiento en el contexto real de uso.</w:t>
      </w:r>
    </w:p>
    <w:p w14:paraId="43CCD220" w14:textId="77777777" w:rsidR="002D648A" w:rsidRPr="002E1188" w:rsidRDefault="002D648A" w:rsidP="002D648A">
      <w:pPr>
        <w:pStyle w:val="Normalindentado2"/>
        <w:rPr>
          <w:rFonts w:ascii="Times New Roman" w:hAnsi="Times New Roman"/>
          <w:sz w:val="23"/>
          <w:szCs w:val="23"/>
          <w:lang w:val="es-DO"/>
        </w:rPr>
      </w:pPr>
    </w:p>
    <w:p w14:paraId="72DF023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7065B0F4" w14:textId="77777777" w:rsidR="00482D99" w:rsidRPr="002E1188" w:rsidRDefault="00482D99">
      <w:pPr>
        <w:pStyle w:val="guiazul"/>
        <w:ind w:left="600"/>
        <w:rPr>
          <w:rFonts w:ascii="Times New Roman" w:hAnsi="Times New Roman"/>
          <w:i w:val="0"/>
          <w:iCs/>
          <w:sz w:val="22"/>
          <w:szCs w:val="22"/>
        </w:rPr>
      </w:pPr>
      <w:r w:rsidRPr="002E1188">
        <w:rPr>
          <w:rFonts w:ascii="Times New Roman" w:hAnsi="Times New Roman"/>
          <w:sz w:val="22"/>
          <w:szCs w:val="22"/>
        </w:rPr>
        <w:t xml:space="preserve">Descripción de aquellos factores que, si cambian, pueden afectar a los requisitos. Por </w:t>
      </w:r>
      <w:proofErr w:type="gramStart"/>
      <w:r w:rsidRPr="002E1188">
        <w:rPr>
          <w:rFonts w:ascii="Times New Roman" w:hAnsi="Times New Roman"/>
          <w:sz w:val="22"/>
          <w:szCs w:val="22"/>
        </w:rPr>
        <w:t>ejemplo</w:t>
      </w:r>
      <w:proofErr w:type="gramEnd"/>
      <w:r w:rsidRPr="002E1188">
        <w:rPr>
          <w:rFonts w:ascii="Times New Roman" w:hAnsi="Times New Roman"/>
          <w:sz w:val="22"/>
          <w:szCs w:val="22"/>
        </w:rPr>
        <w:t xml:space="preserve"> una asunción puede ser que determinado sistema operativo está disponible para </w:t>
      </w:r>
      <w:r w:rsidRPr="002E1188">
        <w:rPr>
          <w:rFonts w:ascii="Times New Roman" w:hAnsi="Times New Roman"/>
          <w:sz w:val="22"/>
          <w:szCs w:val="22"/>
        </w:rPr>
        <w:lastRenderedPageBreak/>
        <w:t>el hardware requerido. De hecho, si el sistema operativo no estuviera disponible, la SRS debería modificarse</w:t>
      </w:r>
      <w:r w:rsidRPr="002E1188">
        <w:rPr>
          <w:rFonts w:ascii="Times New Roman" w:hAnsi="Times New Roman"/>
          <w:i w:val="0"/>
          <w:iCs/>
          <w:sz w:val="22"/>
          <w:szCs w:val="22"/>
        </w:rPr>
        <w:t>.</w:t>
      </w:r>
    </w:p>
    <w:p w14:paraId="084275E8" w14:textId="77777777" w:rsidR="00482D99" w:rsidRPr="002E1188" w:rsidRDefault="00482D99">
      <w:pPr>
        <w:pStyle w:val="Ttulo2"/>
        <w:rPr>
          <w:rFonts w:ascii="Times New Roman" w:hAnsi="Times New Roman" w:cs="Times New Roman"/>
        </w:rPr>
      </w:pPr>
      <w:bookmarkStart w:id="32" w:name="_Toc532878323"/>
      <w:bookmarkStart w:id="33" w:name="_Toc33238245"/>
      <w:bookmarkStart w:id="34" w:name="_Toc33411072"/>
      <w:r w:rsidRPr="002E1188">
        <w:rPr>
          <w:rFonts w:ascii="Times New Roman" w:hAnsi="Times New Roman" w:cs="Times New Roman"/>
        </w:rPr>
        <w:t>Evolución previsible del sistema</w:t>
      </w:r>
      <w:bookmarkEnd w:id="32"/>
      <w:bookmarkEnd w:id="33"/>
      <w:bookmarkEnd w:id="34"/>
    </w:p>
    <w:p w14:paraId="7F8637AE"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El sistema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ha sido concebido como una plataforma </w:t>
      </w:r>
      <w:r w:rsidRPr="00AF3CBA">
        <w:rPr>
          <w:rFonts w:ascii="Times New Roman" w:hAnsi="Times New Roman"/>
          <w:b/>
          <w:bCs/>
          <w:sz w:val="23"/>
          <w:szCs w:val="23"/>
          <w:lang w:val="es-DO"/>
        </w:rPr>
        <w:t>abierta, modular y escalable</w:t>
      </w:r>
      <w:r w:rsidRPr="00AF3CBA">
        <w:rPr>
          <w:rFonts w:ascii="Times New Roman" w:hAnsi="Times New Roman"/>
          <w:sz w:val="23"/>
          <w:szCs w:val="23"/>
          <w:lang w:val="es-DO"/>
        </w:rPr>
        <w:t>, lo cual permite prever un conjunto de mejoras y evoluciones que podrán implementarse en fases posteriores, de acuerdo con las necesidades académicas y tecnológicas emergentes. Entre las principales líneas de evolución se destacan:</w:t>
      </w:r>
    </w:p>
    <w:p w14:paraId="5B131CCC"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Ampliación de módulos de hardware:</w:t>
      </w:r>
      <w:r w:rsidRPr="00AF3CBA">
        <w:rPr>
          <w:rFonts w:ascii="Times New Roman" w:hAnsi="Times New Roman"/>
          <w:sz w:val="23"/>
          <w:szCs w:val="23"/>
          <w:lang w:val="es-DO"/>
        </w:rPr>
        <w:t xml:space="preserve"> inclusión de nuevas tarjetas de expansión que integren más entradas/salidas, soporte para señales industriales de mayor potencia o módulos especializados (p. ej., comunicación inalámbrica avanzada, control de motores trifásicos o integración con sistemas de energía renovable).</w:t>
      </w:r>
    </w:p>
    <w:p w14:paraId="0744B16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Extensión de lenguajes de programación soportados:</w:t>
      </w:r>
      <w:r w:rsidRPr="00AF3CBA">
        <w:rPr>
          <w:rFonts w:ascii="Times New Roman" w:hAnsi="Times New Roman"/>
          <w:sz w:val="23"/>
          <w:szCs w:val="23"/>
          <w:lang w:val="es-DO"/>
        </w:rPr>
        <w:t xml:space="preserve"> incorporación progresiva de otros lenguajes de la norma IEC 61131-3 (como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Block </w:t>
      </w:r>
      <w:proofErr w:type="spellStart"/>
      <w:r w:rsidRPr="00AF3CBA">
        <w:rPr>
          <w:rFonts w:ascii="Times New Roman" w:hAnsi="Times New Roman"/>
          <w:sz w:val="23"/>
          <w:szCs w:val="23"/>
          <w:lang w:val="es-DO"/>
        </w:rPr>
        <w:t>Diagram</w:t>
      </w:r>
      <w:proofErr w:type="spellEnd"/>
      <w:r w:rsidRPr="00AF3CBA">
        <w:rPr>
          <w:rFonts w:ascii="Times New Roman" w:hAnsi="Times New Roman"/>
          <w:sz w:val="23"/>
          <w:szCs w:val="23"/>
          <w:lang w:val="es-DO"/>
        </w:rPr>
        <w:t xml:space="preserve"> – FBD o </w:t>
      </w:r>
      <w:proofErr w:type="spellStart"/>
      <w:r w:rsidRPr="00AF3CBA">
        <w:rPr>
          <w:rFonts w:ascii="Times New Roman" w:hAnsi="Times New Roman"/>
          <w:sz w:val="23"/>
          <w:szCs w:val="23"/>
          <w:lang w:val="es-DO"/>
        </w:rPr>
        <w:t>Sequential</w:t>
      </w:r>
      <w:proofErr w:type="spellEnd"/>
      <w:r w:rsidRPr="00AF3CBA">
        <w:rPr>
          <w:rFonts w:ascii="Times New Roman" w:hAnsi="Times New Roman"/>
          <w:sz w:val="23"/>
          <w:szCs w:val="23"/>
          <w:lang w:val="es-DO"/>
        </w:rPr>
        <w:t xml:space="preserve"> </w:t>
      </w:r>
      <w:proofErr w:type="spellStart"/>
      <w:r w:rsidRPr="00AF3CBA">
        <w:rPr>
          <w:rFonts w:ascii="Times New Roman" w:hAnsi="Times New Roman"/>
          <w:sz w:val="23"/>
          <w:szCs w:val="23"/>
          <w:lang w:val="es-DO"/>
        </w:rPr>
        <w:t>Function</w:t>
      </w:r>
      <w:proofErr w:type="spellEnd"/>
      <w:r w:rsidRPr="00AF3CBA">
        <w:rPr>
          <w:rFonts w:ascii="Times New Roman" w:hAnsi="Times New Roman"/>
          <w:sz w:val="23"/>
          <w:szCs w:val="23"/>
          <w:lang w:val="es-DO"/>
        </w:rPr>
        <w:t xml:space="preserve"> Chart – SFC), para ampliar las posibilidades pedagógicas y acercar aún más a los estudiantes a entornos industriales reales.</w:t>
      </w:r>
    </w:p>
    <w:p w14:paraId="71576AFA"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Integración con tecnologías emergentes:</w:t>
      </w:r>
      <w:r w:rsidRPr="00AF3CBA">
        <w:rPr>
          <w:rFonts w:ascii="Times New Roman" w:hAnsi="Times New Roman"/>
          <w:sz w:val="23"/>
          <w:szCs w:val="23"/>
          <w:lang w:val="es-DO"/>
        </w:rPr>
        <w:t xml:space="preserve"> desarrollo de interfaces que permitan la conexión con entornos de simulación de gemelos digitales, plataformas de </w:t>
      </w:r>
      <w:proofErr w:type="spellStart"/>
      <w:r w:rsidRPr="00AF3CBA">
        <w:rPr>
          <w:rFonts w:ascii="Times New Roman" w:hAnsi="Times New Roman"/>
          <w:sz w:val="23"/>
          <w:szCs w:val="23"/>
          <w:lang w:val="es-DO"/>
        </w:rPr>
        <w:t>IoT</w:t>
      </w:r>
      <w:proofErr w:type="spellEnd"/>
      <w:r w:rsidRPr="00AF3CBA">
        <w:rPr>
          <w:rFonts w:ascii="Times New Roman" w:hAnsi="Times New Roman"/>
          <w:sz w:val="23"/>
          <w:szCs w:val="23"/>
          <w:lang w:val="es-DO"/>
        </w:rPr>
        <w:t xml:space="preserve"> educativo, inteligencia artificial aplicada al control de procesos y análisis de datos en la nube.</w:t>
      </w:r>
    </w:p>
    <w:p w14:paraId="41AFE47E"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Evolución pedagógica:</w:t>
      </w:r>
      <w:r w:rsidRPr="00AF3CBA">
        <w:rPr>
          <w:rFonts w:ascii="Times New Roman" w:hAnsi="Times New Roman"/>
          <w:sz w:val="23"/>
          <w:szCs w:val="23"/>
          <w:lang w:val="es-DO"/>
        </w:rPr>
        <w:t xml:space="preserve"> creación de repositorios abiertos de prácticas, librerías de proyectos compartidos y comunidades académicas que retroalimenten el uso del PLC4UNI, promoviendo un aprendizaje colaborativo y la generación de nuevo conocimiento.</w:t>
      </w:r>
    </w:p>
    <w:p w14:paraId="13DD905D" w14:textId="77777777" w:rsidR="00AF3CBA" w:rsidRPr="00AF3CBA" w:rsidRDefault="00AF3CBA" w:rsidP="00E24D58">
      <w:pPr>
        <w:pStyle w:val="Normalindentado2"/>
        <w:numPr>
          <w:ilvl w:val="0"/>
          <w:numId w:val="19"/>
        </w:numPr>
        <w:jc w:val="both"/>
        <w:rPr>
          <w:rFonts w:ascii="Times New Roman" w:hAnsi="Times New Roman"/>
          <w:sz w:val="23"/>
          <w:szCs w:val="23"/>
          <w:lang w:val="es-DO"/>
        </w:rPr>
      </w:pPr>
      <w:r w:rsidRPr="00AF3CBA">
        <w:rPr>
          <w:rFonts w:ascii="Times New Roman" w:hAnsi="Times New Roman"/>
          <w:b/>
          <w:bCs/>
          <w:sz w:val="23"/>
          <w:szCs w:val="23"/>
          <w:lang w:val="es-DO"/>
        </w:rPr>
        <w:t>Certificación académica y estandarización:</w:t>
      </w:r>
      <w:r w:rsidRPr="00AF3CBA">
        <w:rPr>
          <w:rFonts w:ascii="Times New Roman" w:hAnsi="Times New Roman"/>
          <w:sz w:val="23"/>
          <w:szCs w:val="23"/>
          <w:lang w:val="es-DO"/>
        </w:rPr>
        <w:t xml:space="preserve"> en fases avanzadas, se contempla la posibilidad de desarrollar una certificación institucional de competencias adquiridas mediante el uso del PLC4UNI, estandarizando prácticas y asegurando la calidad formativa a nivel interuniversitario.</w:t>
      </w:r>
    </w:p>
    <w:p w14:paraId="35F80A6A" w14:textId="77777777" w:rsidR="00AF3CBA" w:rsidRPr="00AF3CBA" w:rsidRDefault="00AF3CBA" w:rsidP="00AF3CBA">
      <w:pPr>
        <w:pStyle w:val="Normalindentado2"/>
        <w:jc w:val="both"/>
        <w:rPr>
          <w:rFonts w:ascii="Times New Roman" w:hAnsi="Times New Roman"/>
          <w:sz w:val="23"/>
          <w:szCs w:val="23"/>
          <w:lang w:val="es-DO"/>
        </w:rPr>
      </w:pPr>
      <w:r w:rsidRPr="00AF3CBA">
        <w:rPr>
          <w:rFonts w:ascii="Times New Roman" w:hAnsi="Times New Roman"/>
          <w:sz w:val="23"/>
          <w:szCs w:val="23"/>
          <w:lang w:val="es-DO"/>
        </w:rPr>
        <w:t xml:space="preserve">En suma, la evolución del sistema no se limita a la mejora técnica, sino que responde a una visión de sostenibilidad e innovación educativa, donde el </w:t>
      </w:r>
      <w:r w:rsidRPr="00AF3CBA">
        <w:rPr>
          <w:rFonts w:ascii="Times New Roman" w:hAnsi="Times New Roman"/>
          <w:b/>
          <w:bCs/>
          <w:sz w:val="23"/>
          <w:szCs w:val="23"/>
          <w:lang w:val="es-DO"/>
        </w:rPr>
        <w:t>PLC4UNI</w:t>
      </w:r>
      <w:r w:rsidRPr="00AF3CBA">
        <w:rPr>
          <w:rFonts w:ascii="Times New Roman" w:hAnsi="Times New Roman"/>
          <w:sz w:val="23"/>
          <w:szCs w:val="23"/>
          <w:lang w:val="es-DO"/>
        </w:rPr>
        <w:t xml:space="preserve"> se consolide como una plataforma viva, capaz de adaptarse a los cambios de la industria y a las necesidades de la educación superior en el ámbito de la automatización y el control.</w:t>
      </w:r>
    </w:p>
    <w:p w14:paraId="2E973419" w14:textId="77777777" w:rsidR="00AF3CBA" w:rsidRPr="002E1188" w:rsidRDefault="00AF3CBA" w:rsidP="00AF3CBA">
      <w:pPr>
        <w:pStyle w:val="Normalindentado2"/>
        <w:rPr>
          <w:rFonts w:ascii="Times New Roman" w:hAnsi="Times New Roman"/>
          <w:sz w:val="23"/>
          <w:szCs w:val="23"/>
          <w:lang w:val="es-DO"/>
        </w:rPr>
      </w:pPr>
    </w:p>
    <w:p w14:paraId="78B20318" w14:textId="77777777" w:rsidR="00482D99" w:rsidRPr="002E1188" w:rsidRDefault="00482D99">
      <w:pPr>
        <w:pStyle w:val="Normalindentado2"/>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p w14:paraId="602DAA4D" w14:textId="77777777" w:rsidR="00482D99" w:rsidRPr="002E1188" w:rsidRDefault="00482D99">
      <w:pPr>
        <w:pStyle w:val="guiazul"/>
        <w:ind w:left="600"/>
        <w:rPr>
          <w:rFonts w:ascii="Times New Roman" w:hAnsi="Times New Roman"/>
          <w:sz w:val="22"/>
          <w:szCs w:val="28"/>
        </w:rPr>
      </w:pPr>
      <w:r w:rsidRPr="002E1188">
        <w:rPr>
          <w:rFonts w:ascii="Times New Roman" w:hAnsi="Times New Roman"/>
          <w:sz w:val="22"/>
          <w:szCs w:val="28"/>
        </w:rPr>
        <w:t>Identificación de futuras mejoras al sistema, que podrán analizarse e implementarse en un futuro.</w:t>
      </w:r>
    </w:p>
    <w:p w14:paraId="49ACC682" w14:textId="77777777" w:rsidR="002D648A" w:rsidRDefault="002D648A">
      <w:pPr>
        <w:pStyle w:val="guiazul"/>
        <w:ind w:left="600"/>
        <w:rPr>
          <w:rFonts w:ascii="Times New Roman" w:hAnsi="Times New Roman"/>
        </w:rPr>
      </w:pPr>
    </w:p>
    <w:p w14:paraId="225F19A9" w14:textId="77777777" w:rsidR="002E1188" w:rsidRDefault="002E1188">
      <w:pPr>
        <w:pStyle w:val="guiazul"/>
        <w:ind w:left="600"/>
        <w:rPr>
          <w:rFonts w:ascii="Times New Roman" w:hAnsi="Times New Roman"/>
        </w:rPr>
      </w:pPr>
    </w:p>
    <w:p w14:paraId="78C52BDE" w14:textId="77777777" w:rsidR="002E1188" w:rsidRDefault="002E1188">
      <w:pPr>
        <w:pStyle w:val="guiazul"/>
        <w:ind w:left="600"/>
        <w:rPr>
          <w:rFonts w:ascii="Times New Roman" w:hAnsi="Times New Roman"/>
        </w:rPr>
      </w:pPr>
    </w:p>
    <w:p w14:paraId="43A3758A" w14:textId="77777777" w:rsidR="002E1188" w:rsidRDefault="002E1188">
      <w:pPr>
        <w:pStyle w:val="guiazul"/>
        <w:ind w:left="600"/>
        <w:rPr>
          <w:rFonts w:ascii="Times New Roman" w:hAnsi="Times New Roman"/>
        </w:rPr>
      </w:pPr>
    </w:p>
    <w:p w14:paraId="6A1D934A" w14:textId="77777777" w:rsidR="002E1188" w:rsidRDefault="002E1188">
      <w:pPr>
        <w:pStyle w:val="guiazul"/>
        <w:ind w:left="600"/>
        <w:rPr>
          <w:rFonts w:ascii="Times New Roman" w:hAnsi="Times New Roman"/>
        </w:rPr>
      </w:pPr>
    </w:p>
    <w:p w14:paraId="6B747689" w14:textId="77777777" w:rsidR="00636DAB" w:rsidRDefault="00636DAB">
      <w:pPr>
        <w:pStyle w:val="guiazul"/>
        <w:ind w:left="600"/>
        <w:rPr>
          <w:rFonts w:ascii="Times New Roman" w:hAnsi="Times New Roman"/>
        </w:rPr>
      </w:pPr>
    </w:p>
    <w:p w14:paraId="50D3F76A" w14:textId="77777777" w:rsidR="00636DAB" w:rsidRDefault="00636DAB">
      <w:pPr>
        <w:pStyle w:val="guiazul"/>
        <w:ind w:left="600"/>
        <w:rPr>
          <w:rFonts w:ascii="Times New Roman" w:hAnsi="Times New Roman"/>
        </w:rPr>
      </w:pPr>
    </w:p>
    <w:p w14:paraId="76AA5272" w14:textId="77777777" w:rsidR="00636DAB" w:rsidRDefault="00636DAB">
      <w:pPr>
        <w:pStyle w:val="guiazul"/>
        <w:ind w:left="600"/>
        <w:rPr>
          <w:rFonts w:ascii="Times New Roman" w:hAnsi="Times New Roman"/>
        </w:rPr>
      </w:pPr>
    </w:p>
    <w:p w14:paraId="05D8F21D" w14:textId="77777777" w:rsidR="00636DAB" w:rsidRDefault="00636DAB">
      <w:pPr>
        <w:pStyle w:val="guiazul"/>
        <w:ind w:left="600"/>
        <w:rPr>
          <w:rFonts w:ascii="Times New Roman" w:hAnsi="Times New Roman"/>
        </w:rPr>
      </w:pPr>
    </w:p>
    <w:p w14:paraId="472C2C97" w14:textId="77777777" w:rsidR="00636DAB" w:rsidRDefault="00636DAB">
      <w:pPr>
        <w:pStyle w:val="guiazul"/>
        <w:ind w:left="600"/>
        <w:rPr>
          <w:rFonts w:ascii="Times New Roman" w:hAnsi="Times New Roman"/>
        </w:rPr>
      </w:pPr>
    </w:p>
    <w:p w14:paraId="0E3751FE" w14:textId="77777777" w:rsidR="00636DAB" w:rsidRDefault="00636DAB">
      <w:pPr>
        <w:pStyle w:val="guiazul"/>
        <w:ind w:left="600"/>
        <w:rPr>
          <w:rFonts w:ascii="Times New Roman" w:hAnsi="Times New Roman"/>
        </w:rPr>
      </w:pPr>
    </w:p>
    <w:p w14:paraId="770CAD4C" w14:textId="77777777" w:rsidR="00636DAB" w:rsidRDefault="00636DAB">
      <w:pPr>
        <w:pStyle w:val="guiazul"/>
        <w:ind w:left="600"/>
        <w:rPr>
          <w:rFonts w:ascii="Times New Roman" w:hAnsi="Times New Roman"/>
        </w:rPr>
      </w:pPr>
    </w:p>
    <w:p w14:paraId="75507862" w14:textId="77777777" w:rsidR="00636DAB" w:rsidRDefault="00636DAB">
      <w:pPr>
        <w:pStyle w:val="guiazul"/>
        <w:ind w:left="600"/>
        <w:rPr>
          <w:rFonts w:ascii="Times New Roman" w:hAnsi="Times New Roman"/>
        </w:rPr>
      </w:pPr>
    </w:p>
    <w:p w14:paraId="18CA4BE6" w14:textId="77777777" w:rsidR="00636DAB" w:rsidRDefault="00636DAB">
      <w:pPr>
        <w:pStyle w:val="guiazul"/>
        <w:ind w:left="600"/>
        <w:rPr>
          <w:rFonts w:ascii="Times New Roman" w:hAnsi="Times New Roman"/>
        </w:rPr>
      </w:pPr>
    </w:p>
    <w:p w14:paraId="2DC512E6" w14:textId="77777777" w:rsidR="002E1188" w:rsidRPr="002E1188" w:rsidRDefault="002E1188">
      <w:pPr>
        <w:pStyle w:val="guiazul"/>
        <w:ind w:left="600"/>
        <w:rPr>
          <w:rFonts w:ascii="Times New Roman" w:hAnsi="Times New Roman"/>
        </w:rPr>
      </w:pPr>
    </w:p>
    <w:p w14:paraId="52EB2C1B" w14:textId="77777777" w:rsidR="00482D99" w:rsidRPr="002E1188" w:rsidRDefault="00482D99">
      <w:pPr>
        <w:pStyle w:val="Ttulo1"/>
        <w:rPr>
          <w:rFonts w:ascii="Times New Roman" w:hAnsi="Times New Roman" w:cs="Times New Roman"/>
        </w:rPr>
      </w:pPr>
      <w:bookmarkStart w:id="35" w:name="_Toc532878324"/>
      <w:bookmarkStart w:id="36" w:name="_Toc33238246"/>
      <w:bookmarkStart w:id="37" w:name="_Toc33411073"/>
      <w:r w:rsidRPr="002E1188">
        <w:rPr>
          <w:rFonts w:ascii="Times New Roman" w:hAnsi="Times New Roman" w:cs="Times New Roman"/>
        </w:rPr>
        <w:lastRenderedPageBreak/>
        <w:t>Requisitos específicos</w:t>
      </w:r>
      <w:bookmarkEnd w:id="35"/>
      <w:bookmarkEnd w:id="36"/>
      <w:bookmarkEnd w:id="37"/>
    </w:p>
    <w:p w14:paraId="2307E360"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Est</w:t>
      </w:r>
      <w:r w:rsidR="004D215D" w:rsidRPr="002E1188">
        <w:rPr>
          <w:rFonts w:ascii="Times New Roman" w:hAnsi="Times New Roman"/>
          <w:sz w:val="22"/>
          <w:szCs w:val="28"/>
        </w:rPr>
        <w:t xml:space="preserve">a es la sección </w:t>
      </w:r>
      <w:proofErr w:type="gramStart"/>
      <w:r w:rsidR="004D215D" w:rsidRPr="002E1188">
        <w:rPr>
          <w:rFonts w:ascii="Times New Roman" w:hAnsi="Times New Roman"/>
          <w:sz w:val="22"/>
          <w:szCs w:val="28"/>
        </w:rPr>
        <w:t>más extensa y má</w:t>
      </w:r>
      <w:r w:rsidRPr="002E1188">
        <w:rPr>
          <w:rFonts w:ascii="Times New Roman" w:hAnsi="Times New Roman"/>
          <w:sz w:val="22"/>
          <w:szCs w:val="28"/>
        </w:rPr>
        <w:t>s importante</w:t>
      </w:r>
      <w:proofErr w:type="gramEnd"/>
      <w:r w:rsidRPr="002E1188">
        <w:rPr>
          <w:rFonts w:ascii="Times New Roman" w:hAnsi="Times New Roman"/>
          <w:sz w:val="22"/>
          <w:szCs w:val="28"/>
        </w:rPr>
        <w:t xml:space="preserve"> del documento. </w:t>
      </w:r>
    </w:p>
    <w:p w14:paraId="00AA8C02"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Debe contener una lista detallada y completa de los requisitos que debe cumplir el sistema a desarrollar. El nivel de detalle de los requisitos debe ser el suficie</w:t>
      </w:r>
      <w:r w:rsidR="004D215D" w:rsidRPr="002E1188">
        <w:rPr>
          <w:rFonts w:ascii="Times New Roman" w:hAnsi="Times New Roman"/>
          <w:sz w:val="22"/>
          <w:szCs w:val="28"/>
        </w:rPr>
        <w:t>nte para que el equipo de desarrollo pueda</w:t>
      </w:r>
      <w:r w:rsidRPr="002E1188">
        <w:rPr>
          <w:rFonts w:ascii="Times New Roman" w:hAnsi="Times New Roman"/>
          <w:sz w:val="22"/>
          <w:szCs w:val="28"/>
        </w:rPr>
        <w:t xml:space="preserve"> diseñar un sistema que satisfaga los requisitos y los encargados de las pruebas puedan determinar si éstos se satisfacen.</w:t>
      </w:r>
    </w:p>
    <w:p w14:paraId="29C9C9B2" w14:textId="77777777" w:rsidR="00482D99" w:rsidRPr="002E1188" w:rsidRDefault="00482D99">
      <w:pPr>
        <w:pStyle w:val="guiazul"/>
        <w:ind w:left="360"/>
        <w:rPr>
          <w:rFonts w:ascii="Times New Roman" w:hAnsi="Times New Roman"/>
          <w:sz w:val="22"/>
          <w:szCs w:val="28"/>
        </w:rPr>
      </w:pPr>
    </w:p>
    <w:p w14:paraId="3D4B8882" w14:textId="77777777" w:rsidR="00482D99" w:rsidRPr="002E1188" w:rsidRDefault="00482D99">
      <w:pPr>
        <w:pStyle w:val="guiazul"/>
        <w:ind w:left="360"/>
        <w:rPr>
          <w:rFonts w:ascii="Times New Roman" w:hAnsi="Times New Roman"/>
          <w:sz w:val="22"/>
          <w:szCs w:val="28"/>
          <w:lang w:val="es-DO"/>
        </w:rPr>
      </w:pPr>
      <w:r w:rsidRPr="002E1188">
        <w:rPr>
          <w:rFonts w:ascii="Times New Roman" w:hAnsi="Times New Roman"/>
          <w:sz w:val="22"/>
          <w:szCs w:val="28"/>
        </w:rPr>
        <w:t xml:space="preserve">Los requisitos se dispondrán en forma de listas numeradas para su identificación, seguimiento, trazabilidad y validación (ej. </w:t>
      </w:r>
      <w:r w:rsidRPr="002E1188">
        <w:rPr>
          <w:rFonts w:ascii="Times New Roman" w:hAnsi="Times New Roman"/>
          <w:sz w:val="22"/>
          <w:szCs w:val="28"/>
          <w:lang w:val="es-DO"/>
        </w:rPr>
        <w:t xml:space="preserve">RF 10, RF 10.1, RF </w:t>
      </w:r>
      <w:proofErr w:type="gramStart"/>
      <w:r w:rsidRPr="002E1188">
        <w:rPr>
          <w:rFonts w:ascii="Times New Roman" w:hAnsi="Times New Roman"/>
          <w:sz w:val="22"/>
          <w:szCs w:val="28"/>
          <w:lang w:val="es-DO"/>
        </w:rPr>
        <w:t>10.2,...</w:t>
      </w:r>
      <w:proofErr w:type="gramEnd"/>
      <w:r w:rsidRPr="002E1188">
        <w:rPr>
          <w:rFonts w:ascii="Times New Roman" w:hAnsi="Times New Roman"/>
          <w:sz w:val="22"/>
          <w:szCs w:val="28"/>
          <w:lang w:val="es-DO"/>
        </w:rPr>
        <w:t>).</w:t>
      </w:r>
    </w:p>
    <w:p w14:paraId="15C0B636" w14:textId="77777777" w:rsidR="00482D99" w:rsidRPr="002E1188" w:rsidRDefault="00482D99">
      <w:pPr>
        <w:pStyle w:val="guiazul"/>
        <w:ind w:left="360"/>
        <w:rPr>
          <w:rFonts w:ascii="Times New Roman" w:hAnsi="Times New Roman"/>
          <w:sz w:val="22"/>
          <w:szCs w:val="28"/>
          <w:lang w:val="es-DO"/>
        </w:rPr>
      </w:pPr>
    </w:p>
    <w:p w14:paraId="1D1B02A5"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Para cada requisito debe completarse la siguiente tabla:</w:t>
      </w:r>
    </w:p>
    <w:p w14:paraId="3041434B" w14:textId="77777777" w:rsidR="00482D99" w:rsidRPr="002E1188" w:rsidRDefault="00482D99">
      <w:pPr>
        <w:pStyle w:val="guiazul"/>
        <w:ind w:left="360"/>
        <w:rPr>
          <w:rFonts w:ascii="Times New Roman" w:hAnsi="Times New Roman"/>
          <w:sz w:val="22"/>
          <w:szCs w:val="28"/>
        </w:rPr>
      </w:pPr>
    </w:p>
    <w:tbl>
      <w:tblPr>
        <w:tblW w:w="0" w:type="auto"/>
        <w:tblInd w:w="430"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450"/>
        <w:gridCol w:w="1786"/>
        <w:gridCol w:w="1968"/>
        <w:gridCol w:w="1860"/>
      </w:tblGrid>
      <w:tr w:rsidR="00482D99" w:rsidRPr="002E1188" w14:paraId="7A54241E" w14:textId="77777777">
        <w:tc>
          <w:tcPr>
            <w:tcW w:w="2490" w:type="dxa"/>
            <w:tcBorders>
              <w:right w:val="double" w:sz="4" w:space="0" w:color="auto"/>
            </w:tcBorders>
            <w:shd w:val="clear" w:color="auto" w:fill="EAEAEA"/>
            <w:tcMar>
              <w:left w:w="40" w:type="dxa"/>
              <w:bottom w:w="17" w:type="dxa"/>
              <w:right w:w="40" w:type="dxa"/>
            </w:tcMar>
          </w:tcPr>
          <w:p w14:paraId="52BF556F"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Número de requisito</w:t>
            </w:r>
          </w:p>
        </w:tc>
        <w:tc>
          <w:tcPr>
            <w:tcW w:w="5664" w:type="dxa"/>
            <w:gridSpan w:val="3"/>
            <w:tcBorders>
              <w:left w:val="double" w:sz="4" w:space="0" w:color="auto"/>
              <w:right w:val="single" w:sz="4" w:space="0" w:color="auto"/>
            </w:tcBorders>
            <w:tcMar>
              <w:left w:w="40" w:type="dxa"/>
              <w:bottom w:w="17" w:type="dxa"/>
              <w:right w:w="40" w:type="dxa"/>
            </w:tcMar>
          </w:tcPr>
          <w:p w14:paraId="113D5E37"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 xml:space="preserve"> MACROBUTTON </w:instrText>
            </w:r>
            <w:r w:rsidRPr="002E1188">
              <w:rPr>
                <w:rFonts w:ascii="Times New Roman" w:hAnsi="Times New Roman"/>
                <w:sz w:val="22"/>
                <w:szCs w:val="28"/>
              </w:rPr>
              <w:fldChar w:fldCharType="end"/>
            </w: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6AF7EB05" w14:textId="77777777">
        <w:tc>
          <w:tcPr>
            <w:tcW w:w="2490" w:type="dxa"/>
            <w:tcBorders>
              <w:right w:val="double" w:sz="4" w:space="0" w:color="auto"/>
            </w:tcBorders>
            <w:shd w:val="clear" w:color="auto" w:fill="EAEAEA"/>
            <w:tcMar>
              <w:left w:w="40" w:type="dxa"/>
              <w:bottom w:w="17" w:type="dxa"/>
              <w:right w:w="40" w:type="dxa"/>
            </w:tcMar>
          </w:tcPr>
          <w:p w14:paraId="08FA7F5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Nombre de requisito</w:t>
            </w:r>
          </w:p>
        </w:tc>
        <w:tc>
          <w:tcPr>
            <w:tcW w:w="5664" w:type="dxa"/>
            <w:gridSpan w:val="3"/>
            <w:tcBorders>
              <w:left w:val="double" w:sz="4" w:space="0" w:color="auto"/>
              <w:right w:val="single" w:sz="4" w:space="0" w:color="auto"/>
            </w:tcBorders>
            <w:tcMar>
              <w:left w:w="40" w:type="dxa"/>
              <w:bottom w:w="17" w:type="dxa"/>
              <w:right w:w="40" w:type="dxa"/>
            </w:tcMar>
          </w:tcPr>
          <w:p w14:paraId="0CF3405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119909CF" w14:textId="77777777">
        <w:tc>
          <w:tcPr>
            <w:tcW w:w="2490" w:type="dxa"/>
            <w:tcBorders>
              <w:right w:val="double" w:sz="4" w:space="0" w:color="auto"/>
            </w:tcBorders>
            <w:shd w:val="clear" w:color="auto" w:fill="EAEAEA"/>
            <w:tcMar>
              <w:left w:w="40" w:type="dxa"/>
              <w:bottom w:w="17" w:type="dxa"/>
              <w:right w:w="40" w:type="dxa"/>
            </w:tcMar>
          </w:tcPr>
          <w:p w14:paraId="44001F78"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Tipo</w:t>
            </w:r>
          </w:p>
        </w:tc>
        <w:tc>
          <w:tcPr>
            <w:tcW w:w="1800" w:type="dxa"/>
            <w:tcBorders>
              <w:left w:val="double" w:sz="4" w:space="0" w:color="auto"/>
            </w:tcBorders>
            <w:tcMar>
              <w:left w:w="40" w:type="dxa"/>
              <w:bottom w:w="17" w:type="dxa"/>
              <w:right w:w="40" w:type="dxa"/>
            </w:tcMar>
          </w:tcPr>
          <w:p w14:paraId="53C413C9"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1"/>
                  <w:enabled/>
                  <w:calcOnExit w:val="0"/>
                  <w:checkBox>
                    <w:sizeAuto/>
                    <w:default w:val="0"/>
                  </w:checkBox>
                </w:ffData>
              </w:fldChar>
            </w:r>
            <w:bookmarkStart w:id="38" w:name="Casilla1"/>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8"/>
            <w:r w:rsidRPr="002E1188">
              <w:rPr>
                <w:rFonts w:ascii="Times New Roman" w:hAnsi="Times New Roman"/>
                <w:sz w:val="22"/>
                <w:szCs w:val="28"/>
              </w:rPr>
              <w:t xml:space="preserve"> Requisito</w:t>
            </w:r>
          </w:p>
        </w:tc>
        <w:tc>
          <w:tcPr>
            <w:tcW w:w="3864" w:type="dxa"/>
            <w:gridSpan w:val="2"/>
            <w:tcBorders>
              <w:right w:val="single" w:sz="4" w:space="0" w:color="auto"/>
            </w:tcBorders>
          </w:tcPr>
          <w:p w14:paraId="2437F404"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2"/>
                  <w:enabled/>
                  <w:calcOnExit w:val="0"/>
                  <w:checkBox>
                    <w:sizeAuto/>
                    <w:default w:val="0"/>
                  </w:checkBox>
                </w:ffData>
              </w:fldChar>
            </w:r>
            <w:bookmarkStart w:id="39" w:name="Casilla2"/>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39"/>
            <w:r w:rsidRPr="002E1188">
              <w:rPr>
                <w:rFonts w:ascii="Times New Roman" w:hAnsi="Times New Roman"/>
                <w:sz w:val="22"/>
                <w:szCs w:val="28"/>
              </w:rPr>
              <w:t xml:space="preserve"> Restricción</w:t>
            </w:r>
          </w:p>
        </w:tc>
      </w:tr>
      <w:tr w:rsidR="00482D99" w:rsidRPr="002E1188" w14:paraId="2D85E392" w14:textId="77777777">
        <w:tc>
          <w:tcPr>
            <w:tcW w:w="2490" w:type="dxa"/>
            <w:tcBorders>
              <w:right w:val="double" w:sz="4" w:space="0" w:color="auto"/>
            </w:tcBorders>
            <w:shd w:val="clear" w:color="auto" w:fill="EAEAEA"/>
            <w:tcMar>
              <w:left w:w="40" w:type="dxa"/>
              <w:bottom w:w="17" w:type="dxa"/>
              <w:right w:w="40" w:type="dxa"/>
            </w:tcMar>
          </w:tcPr>
          <w:p w14:paraId="371A013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Fuente del requisito</w:t>
            </w:r>
          </w:p>
        </w:tc>
        <w:tc>
          <w:tcPr>
            <w:tcW w:w="5664" w:type="dxa"/>
            <w:gridSpan w:val="3"/>
            <w:tcBorders>
              <w:left w:val="double" w:sz="4" w:space="0" w:color="auto"/>
              <w:bottom w:val="single" w:sz="4" w:space="0" w:color="auto"/>
              <w:right w:val="single" w:sz="4" w:space="0" w:color="auto"/>
            </w:tcBorders>
            <w:tcMar>
              <w:left w:w="40" w:type="dxa"/>
              <w:bottom w:w="17" w:type="dxa"/>
              <w:right w:w="40" w:type="dxa"/>
            </w:tcMar>
          </w:tcPr>
          <w:p w14:paraId="7BACC170"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r>
            <w:r w:rsidRPr="002E1188">
              <w:rPr>
                <w:rFonts w:ascii="Times New Roman" w:hAnsi="Times New Roman"/>
                <w:sz w:val="22"/>
                <w:szCs w:val="28"/>
              </w:rPr>
              <w:instrText>MACROBUTTON NoMacro [</w:instrText>
            </w:r>
            <w:r w:rsidRPr="002E1188">
              <w:rPr>
                <w:rFonts w:ascii="Times New Roman" w:hAnsi="Times New Roman"/>
                <w:color w:val="0000FF"/>
                <w:sz w:val="22"/>
                <w:szCs w:val="28"/>
              </w:rPr>
              <w:instrText>Inserte aquí el texto</w:instrText>
            </w:r>
            <w:r w:rsidRPr="002E1188">
              <w:rPr>
                <w:rFonts w:ascii="Times New Roman" w:hAnsi="Times New Roman"/>
                <w:sz w:val="22"/>
                <w:szCs w:val="28"/>
              </w:rPr>
              <w:instrText>]</w:instrText>
            </w:r>
            <w:r w:rsidRPr="002E1188">
              <w:rPr>
                <w:rFonts w:ascii="Times New Roman" w:hAnsi="Times New Roman"/>
                <w:sz w:val="22"/>
                <w:szCs w:val="28"/>
              </w:rPr>
              <w:fldChar w:fldCharType="end"/>
            </w:r>
          </w:p>
        </w:tc>
      </w:tr>
      <w:tr w:rsidR="00482D99" w:rsidRPr="002E1188" w14:paraId="37BB1EFC" w14:textId="77777777">
        <w:tc>
          <w:tcPr>
            <w:tcW w:w="2490" w:type="dxa"/>
            <w:tcBorders>
              <w:right w:val="double" w:sz="4" w:space="0" w:color="auto"/>
            </w:tcBorders>
            <w:shd w:val="clear" w:color="auto" w:fill="EAEAEA"/>
            <w:tcMar>
              <w:left w:w="40" w:type="dxa"/>
              <w:bottom w:w="17" w:type="dxa"/>
              <w:right w:w="40" w:type="dxa"/>
            </w:tcMar>
          </w:tcPr>
          <w:p w14:paraId="04781183" w14:textId="77777777" w:rsidR="00482D99" w:rsidRPr="002E1188" w:rsidRDefault="00482D99">
            <w:pPr>
              <w:pStyle w:val="guiazul"/>
              <w:rPr>
                <w:rFonts w:ascii="Times New Roman" w:hAnsi="Times New Roman"/>
                <w:i w:val="0"/>
                <w:iCs/>
                <w:color w:val="auto"/>
                <w:sz w:val="22"/>
                <w:szCs w:val="28"/>
              </w:rPr>
            </w:pPr>
            <w:r w:rsidRPr="002E1188">
              <w:rPr>
                <w:rFonts w:ascii="Times New Roman" w:hAnsi="Times New Roman"/>
                <w:i w:val="0"/>
                <w:iCs/>
                <w:color w:val="auto"/>
                <w:sz w:val="22"/>
                <w:szCs w:val="28"/>
              </w:rPr>
              <w:t>Prioridad del requisito</w:t>
            </w:r>
          </w:p>
        </w:tc>
        <w:tc>
          <w:tcPr>
            <w:tcW w:w="1800" w:type="dxa"/>
            <w:tcBorders>
              <w:left w:val="double" w:sz="4" w:space="0" w:color="auto"/>
              <w:right w:val="nil"/>
            </w:tcBorders>
            <w:tcMar>
              <w:left w:w="40" w:type="dxa"/>
              <w:bottom w:w="17" w:type="dxa"/>
              <w:right w:w="40" w:type="dxa"/>
            </w:tcMar>
          </w:tcPr>
          <w:p w14:paraId="0D448E48"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3"/>
                  <w:enabled/>
                  <w:calcOnExit w:val="0"/>
                  <w:checkBox>
                    <w:sizeAuto/>
                    <w:default w:val="0"/>
                  </w:checkBox>
                </w:ffData>
              </w:fldChar>
            </w:r>
            <w:bookmarkStart w:id="40" w:name="Casilla3"/>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0"/>
            <w:r w:rsidRPr="002E1188">
              <w:rPr>
                <w:rFonts w:ascii="Times New Roman" w:hAnsi="Times New Roman"/>
                <w:sz w:val="22"/>
                <w:szCs w:val="28"/>
              </w:rPr>
              <w:t xml:space="preserve"> Alta/Esencial</w:t>
            </w:r>
          </w:p>
        </w:tc>
        <w:tc>
          <w:tcPr>
            <w:tcW w:w="1980" w:type="dxa"/>
            <w:tcBorders>
              <w:left w:val="nil"/>
              <w:right w:val="nil"/>
            </w:tcBorders>
          </w:tcPr>
          <w:p w14:paraId="1A1322C5"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4"/>
                  <w:enabled/>
                  <w:calcOnExit w:val="0"/>
                  <w:checkBox>
                    <w:sizeAuto/>
                    <w:default w:val="0"/>
                  </w:checkBox>
                </w:ffData>
              </w:fldChar>
            </w:r>
            <w:bookmarkStart w:id="41" w:name="Casilla4"/>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1"/>
            <w:r w:rsidRPr="002E1188">
              <w:rPr>
                <w:rFonts w:ascii="Times New Roman" w:hAnsi="Times New Roman"/>
                <w:sz w:val="22"/>
                <w:szCs w:val="28"/>
              </w:rPr>
              <w:t xml:space="preserve"> Media/Deseado</w:t>
            </w:r>
          </w:p>
        </w:tc>
        <w:tc>
          <w:tcPr>
            <w:tcW w:w="1884" w:type="dxa"/>
            <w:tcBorders>
              <w:left w:val="nil"/>
              <w:right w:val="single" w:sz="4" w:space="0" w:color="auto"/>
            </w:tcBorders>
          </w:tcPr>
          <w:p w14:paraId="6B29A566" w14:textId="77777777" w:rsidR="00482D99" w:rsidRPr="002E1188" w:rsidRDefault="00482D99">
            <w:pPr>
              <w:pStyle w:val="Normalindentado1"/>
              <w:ind w:left="0"/>
              <w:rPr>
                <w:rFonts w:ascii="Times New Roman" w:hAnsi="Times New Roman"/>
                <w:sz w:val="22"/>
                <w:szCs w:val="28"/>
              </w:rPr>
            </w:pPr>
            <w:r w:rsidRPr="002E1188">
              <w:rPr>
                <w:rFonts w:ascii="Times New Roman" w:hAnsi="Times New Roman"/>
                <w:sz w:val="22"/>
                <w:szCs w:val="28"/>
              </w:rPr>
              <w:fldChar w:fldCharType="begin">
                <w:ffData>
                  <w:name w:val="Casilla5"/>
                  <w:enabled/>
                  <w:calcOnExit w:val="0"/>
                  <w:checkBox>
                    <w:sizeAuto/>
                    <w:default w:val="0"/>
                  </w:checkBox>
                </w:ffData>
              </w:fldChar>
            </w:r>
            <w:bookmarkStart w:id="42" w:name="Casilla5"/>
            <w:r w:rsidRPr="002E1188">
              <w:rPr>
                <w:rFonts w:ascii="Times New Roman" w:hAnsi="Times New Roman"/>
                <w:sz w:val="22"/>
                <w:szCs w:val="28"/>
              </w:rPr>
              <w:instrText xml:space="preserve"> FORMCHECKBOX </w:instrText>
            </w:r>
            <w:r w:rsidRPr="002E1188">
              <w:rPr>
                <w:rFonts w:ascii="Times New Roman" w:hAnsi="Times New Roman"/>
                <w:sz w:val="22"/>
                <w:szCs w:val="28"/>
              </w:rPr>
            </w:r>
            <w:r w:rsidRPr="002E1188">
              <w:rPr>
                <w:rFonts w:ascii="Times New Roman" w:hAnsi="Times New Roman"/>
                <w:sz w:val="22"/>
                <w:szCs w:val="28"/>
              </w:rPr>
              <w:fldChar w:fldCharType="separate"/>
            </w:r>
            <w:r w:rsidRPr="002E1188">
              <w:rPr>
                <w:rFonts w:ascii="Times New Roman" w:hAnsi="Times New Roman"/>
                <w:sz w:val="22"/>
                <w:szCs w:val="28"/>
              </w:rPr>
              <w:fldChar w:fldCharType="end"/>
            </w:r>
            <w:bookmarkEnd w:id="42"/>
            <w:r w:rsidRPr="002E1188">
              <w:rPr>
                <w:rFonts w:ascii="Times New Roman" w:hAnsi="Times New Roman"/>
                <w:sz w:val="22"/>
                <w:szCs w:val="28"/>
              </w:rPr>
              <w:t xml:space="preserve"> Baja/ Opcional</w:t>
            </w:r>
          </w:p>
        </w:tc>
      </w:tr>
    </w:tbl>
    <w:p w14:paraId="20A076CD" w14:textId="77777777" w:rsidR="00482D99" w:rsidRPr="002E1188" w:rsidRDefault="00482D99">
      <w:pPr>
        <w:pStyle w:val="guiazul"/>
        <w:ind w:left="360"/>
        <w:rPr>
          <w:rFonts w:ascii="Times New Roman" w:hAnsi="Times New Roman"/>
          <w:sz w:val="22"/>
          <w:szCs w:val="28"/>
        </w:rPr>
      </w:pPr>
    </w:p>
    <w:p w14:paraId="46FA545D"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y realizar la descripción del requisito</w:t>
      </w:r>
    </w:p>
    <w:p w14:paraId="0C834EFA" w14:textId="77777777" w:rsidR="00482D99" w:rsidRPr="002E1188" w:rsidRDefault="00482D99">
      <w:pPr>
        <w:pStyle w:val="guiazul"/>
        <w:ind w:left="360"/>
        <w:rPr>
          <w:rFonts w:ascii="Times New Roman" w:hAnsi="Times New Roman"/>
          <w:sz w:val="22"/>
          <w:szCs w:val="28"/>
        </w:rPr>
      </w:pPr>
    </w:p>
    <w:p w14:paraId="24798279" w14:textId="77777777" w:rsidR="00482D99" w:rsidRPr="002E1188" w:rsidRDefault="00482D99">
      <w:pPr>
        <w:pStyle w:val="guiazul"/>
        <w:ind w:left="360"/>
        <w:rPr>
          <w:rFonts w:ascii="Times New Roman" w:hAnsi="Times New Roman"/>
          <w:sz w:val="22"/>
          <w:szCs w:val="28"/>
        </w:rPr>
      </w:pPr>
      <w:r w:rsidRPr="002E1188">
        <w:rPr>
          <w:rFonts w:ascii="Times New Roman" w:hAnsi="Times New Roman"/>
          <w:sz w:val="22"/>
          <w:szCs w:val="28"/>
        </w:rPr>
        <w:t>La distribución de los párrafos que forman este punto puede diferir del propuesto en esta plantilla, si las características del sistema aconsejan otra distribución para ofrecer mayor claridad en la exposición.</w:t>
      </w:r>
    </w:p>
    <w:p w14:paraId="648F1187" w14:textId="77777777" w:rsidR="00482D99" w:rsidRPr="002E1188" w:rsidRDefault="00482D99">
      <w:pPr>
        <w:pStyle w:val="Ttulo2"/>
        <w:rPr>
          <w:rFonts w:ascii="Times New Roman" w:hAnsi="Times New Roman" w:cs="Times New Roman"/>
        </w:rPr>
      </w:pPr>
      <w:bookmarkStart w:id="43" w:name="_Toc33411074"/>
      <w:r w:rsidRPr="002E1188">
        <w:rPr>
          <w:rFonts w:ascii="Times New Roman" w:hAnsi="Times New Roman" w:cs="Times New Roman"/>
        </w:rPr>
        <w:t>Requisitos comunes de los interfaces</w:t>
      </w:r>
      <w:bookmarkEnd w:id="43"/>
    </w:p>
    <w:p w14:paraId="5FA06360" w14:textId="77777777" w:rsidR="00482D99" w:rsidRPr="002E1188" w:rsidRDefault="00482D99">
      <w:pPr>
        <w:pStyle w:val="Normalindentado2"/>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271132F7" w14:textId="77777777" w:rsidR="00482D99" w:rsidRDefault="00482D99">
      <w:pPr>
        <w:pStyle w:val="guiazul"/>
        <w:ind w:firstLine="600"/>
        <w:rPr>
          <w:rFonts w:ascii="Times New Roman" w:hAnsi="Times New Roman"/>
        </w:rPr>
      </w:pPr>
      <w:r w:rsidRPr="002E1188">
        <w:rPr>
          <w:rFonts w:ascii="Times New Roman" w:hAnsi="Times New Roman"/>
        </w:rPr>
        <w:t>Descripción detallada de to</w:t>
      </w:r>
      <w:r w:rsidR="004D215D" w:rsidRPr="002E1188">
        <w:rPr>
          <w:rFonts w:ascii="Times New Roman" w:hAnsi="Times New Roman"/>
        </w:rPr>
        <w:t>das la</w:t>
      </w:r>
      <w:r w:rsidRPr="002E1188">
        <w:rPr>
          <w:rFonts w:ascii="Times New Roman" w:hAnsi="Times New Roman"/>
        </w:rPr>
        <w:t>s entradas y salidas del sistema de software.</w:t>
      </w:r>
    </w:p>
    <w:p w14:paraId="4807F887" w14:textId="77777777" w:rsidR="00D0759B" w:rsidRPr="008F18AC" w:rsidRDefault="00D0759B" w:rsidP="008F18AC">
      <w:pPr>
        <w:pStyle w:val="guiazul"/>
        <w:ind w:firstLine="600"/>
        <w:jc w:val="both"/>
        <w:rPr>
          <w:rFonts w:ascii="Times New Roman" w:hAnsi="Times New Roman"/>
          <w:i w:val="0"/>
          <w:iCs/>
          <w:sz w:val="23"/>
          <w:szCs w:val="23"/>
        </w:rPr>
      </w:pPr>
    </w:p>
    <w:p w14:paraId="54FD4992" w14:textId="45707E4D" w:rsidR="00D0759B" w:rsidRPr="008F18AC" w:rsidRDefault="008F18AC" w:rsidP="008F18AC">
      <w:pPr>
        <w:pStyle w:val="guiazul"/>
        <w:jc w:val="both"/>
        <w:rPr>
          <w:rFonts w:ascii="Times New Roman" w:hAnsi="Times New Roman"/>
          <w:i w:val="0"/>
          <w:iCs/>
          <w:color w:val="000000" w:themeColor="text1"/>
          <w:sz w:val="23"/>
          <w:szCs w:val="23"/>
        </w:rPr>
      </w:pPr>
      <w:r w:rsidRPr="008F18AC">
        <w:rPr>
          <w:rFonts w:ascii="Times New Roman" w:hAnsi="Times New Roman"/>
          <w:i w:val="0"/>
          <w:iCs/>
          <w:color w:val="000000" w:themeColor="text1"/>
          <w:sz w:val="23"/>
          <w:szCs w:val="23"/>
        </w:rPr>
        <w:t xml:space="preserve">El sistema </w:t>
      </w:r>
      <w:r w:rsidRPr="008F18AC">
        <w:rPr>
          <w:rStyle w:val="Textoennegrita"/>
          <w:rFonts w:ascii="Times New Roman" w:hAnsi="Times New Roman"/>
          <w:i w:val="0"/>
          <w:iCs/>
          <w:color w:val="000000" w:themeColor="text1"/>
          <w:sz w:val="23"/>
          <w:szCs w:val="23"/>
        </w:rPr>
        <w:t>PLC4UNI</w:t>
      </w:r>
      <w:r w:rsidRPr="008F18AC">
        <w:rPr>
          <w:rFonts w:ascii="Times New Roman" w:hAnsi="Times New Roman"/>
          <w:i w:val="0"/>
          <w:iCs/>
          <w:color w:val="000000" w:themeColor="text1"/>
          <w:sz w:val="23"/>
          <w:szCs w:val="23"/>
        </w:rPr>
        <w:t>, basado en un microcontrolador ESP32 y diseñado para entornos académicos universitarios, debe integrar un conjunto de interfaces robustas que permitan la interacción entre el usuario, el hardware, el software y otros sistemas externos. Estos interfaces aseguran la usabilidad pedagógica, la escalabilidad del sistema y la compatibilidad con entornos industriales y educativos.</w:t>
      </w:r>
    </w:p>
    <w:p w14:paraId="59DD0672" w14:textId="77777777" w:rsidR="00482D99" w:rsidRPr="002E1188" w:rsidRDefault="00482D99">
      <w:pPr>
        <w:pStyle w:val="Ttulo3"/>
        <w:rPr>
          <w:rFonts w:ascii="Times New Roman" w:hAnsi="Times New Roman" w:cs="Times New Roman"/>
        </w:rPr>
      </w:pPr>
      <w:bookmarkStart w:id="44" w:name="_Toc33238248"/>
      <w:bookmarkStart w:id="45" w:name="_Toc33411075"/>
      <w:r w:rsidRPr="002E1188">
        <w:rPr>
          <w:rFonts w:ascii="Times New Roman" w:hAnsi="Times New Roman" w:cs="Times New Roman"/>
        </w:rPr>
        <w:t>Interfaces de usuario</w:t>
      </w:r>
      <w:bookmarkEnd w:id="44"/>
      <w:bookmarkEnd w:id="45"/>
    </w:p>
    <w:p w14:paraId="0F4D1FA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0ABA41B4" w14:textId="75E0EC5C" w:rsidR="008F18AC" w:rsidRDefault="00482D99" w:rsidP="008F18AC">
      <w:pPr>
        <w:pStyle w:val="guiazul"/>
        <w:ind w:left="1200"/>
        <w:rPr>
          <w:rFonts w:ascii="Times New Roman" w:hAnsi="Times New Roman"/>
        </w:rPr>
      </w:pPr>
      <w:proofErr w:type="gramStart"/>
      <w:r w:rsidRPr="002E1188">
        <w:rPr>
          <w:rFonts w:ascii="Times New Roman" w:hAnsi="Times New Roman"/>
        </w:rPr>
        <w:t>Describir  los</w:t>
      </w:r>
      <w:proofErr w:type="gramEnd"/>
      <w:r w:rsidRPr="002E1188">
        <w:rPr>
          <w:rFonts w:ascii="Times New Roman" w:hAnsi="Times New Roman"/>
        </w:rPr>
        <w:t xml:space="preserve"> requisitos del interfaz de usuario para el producto. Esto puede estar en la forma de descripciones del texto o pantallas del interfaz. Por </w:t>
      </w:r>
      <w:proofErr w:type="gramStart"/>
      <w:r w:rsidRPr="002E1188">
        <w:rPr>
          <w:rFonts w:ascii="Times New Roman" w:hAnsi="Times New Roman"/>
        </w:rPr>
        <w:t>ejemplo</w:t>
      </w:r>
      <w:proofErr w:type="gramEnd"/>
      <w:r w:rsidRPr="002E1188">
        <w:rPr>
          <w:rFonts w:ascii="Times New Roman" w:hAnsi="Times New Roman"/>
        </w:rPr>
        <w:t xml:space="preserve"> posiblemente el cliente ha especificado el estilo y los colores del producto. Describa exacto cómo el producto aparecerá a su usuario previsto.</w:t>
      </w:r>
    </w:p>
    <w:p w14:paraId="54AF0B5C"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El usuario interactuará con el PLC4UNI principalmente mediante un IDE multiplataforma (Windows y Linux), compatible con los lenguajes de programación Ladder </w:t>
      </w:r>
      <w:proofErr w:type="spellStart"/>
      <w:r w:rsidRPr="008F18AC">
        <w:rPr>
          <w:rFonts w:ascii="Times New Roman" w:hAnsi="Times New Roman"/>
          <w:sz w:val="23"/>
          <w:szCs w:val="23"/>
          <w:lang w:val="es-DO" w:eastAsia="es-DO"/>
        </w:rPr>
        <w:t>Diagram</w:t>
      </w:r>
      <w:proofErr w:type="spellEnd"/>
      <w:r w:rsidRPr="008F18AC">
        <w:rPr>
          <w:rFonts w:ascii="Times New Roman" w:hAnsi="Times New Roman"/>
          <w:sz w:val="23"/>
          <w:szCs w:val="23"/>
          <w:lang w:val="es-DO" w:eastAsia="es-DO"/>
        </w:rPr>
        <w:t xml:space="preserve"> (LD) y Texto Estructurado (ST), de acuerdo con el estándar IEC 61131-3.</w:t>
      </w:r>
    </w:p>
    <w:p w14:paraId="5A53B73D" w14:textId="77777777" w:rsidR="008F18AC" w:rsidRPr="008F18AC" w:rsidRDefault="008F18AC" w:rsidP="008F18AC">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El entorno de programación deberá incluir:</w:t>
      </w:r>
    </w:p>
    <w:p w14:paraId="58A991C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Editor visual para creación de programas.</w:t>
      </w:r>
    </w:p>
    <w:p w14:paraId="7C4B3BDD"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Monitoreo en tiempo real de entradas, salidas y variables internas.</w:t>
      </w:r>
    </w:p>
    <w:p w14:paraId="6D4477AE"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 xml:space="preserve">Herramientas de depuración con mensajes claros en </w:t>
      </w:r>
      <w:r w:rsidRPr="008F18AC">
        <w:rPr>
          <w:rFonts w:ascii="Times New Roman" w:hAnsi="Times New Roman"/>
          <w:b/>
          <w:bCs/>
          <w:sz w:val="23"/>
          <w:szCs w:val="23"/>
          <w:lang w:val="es-DO" w:eastAsia="es-DO"/>
        </w:rPr>
        <w:t>español e inglés</w:t>
      </w:r>
      <w:r w:rsidRPr="008F18AC">
        <w:rPr>
          <w:rFonts w:ascii="Times New Roman" w:hAnsi="Times New Roman"/>
          <w:sz w:val="23"/>
          <w:szCs w:val="23"/>
          <w:lang w:val="es-DO" w:eastAsia="es-DO"/>
        </w:rPr>
        <w:t>.</w:t>
      </w:r>
    </w:p>
    <w:p w14:paraId="76B04BB6" w14:textId="77777777" w:rsidR="008F18AC" w:rsidRPr="008F18AC" w:rsidRDefault="008F18AC" w:rsidP="00E24D58">
      <w:pPr>
        <w:numPr>
          <w:ilvl w:val="0"/>
          <w:numId w:val="20"/>
        </w:num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t>Documentación y ayuda contextual integrada.</w:t>
      </w:r>
    </w:p>
    <w:p w14:paraId="1A899DFD" w14:textId="1FB19F7F" w:rsidR="008F18AC" w:rsidRPr="00636DAB" w:rsidRDefault="008F18AC" w:rsidP="00636DAB">
      <w:pPr>
        <w:spacing w:before="100" w:beforeAutospacing="1" w:after="100" w:afterAutospacing="1"/>
        <w:jc w:val="both"/>
        <w:rPr>
          <w:rFonts w:ascii="Times New Roman" w:hAnsi="Times New Roman"/>
          <w:sz w:val="23"/>
          <w:szCs w:val="23"/>
          <w:lang w:val="es-DO" w:eastAsia="es-DO"/>
        </w:rPr>
      </w:pPr>
      <w:r w:rsidRPr="008F18AC">
        <w:rPr>
          <w:rFonts w:ascii="Times New Roman" w:hAnsi="Times New Roman"/>
          <w:sz w:val="23"/>
          <w:szCs w:val="23"/>
          <w:lang w:val="es-DO" w:eastAsia="es-DO"/>
        </w:rPr>
        <w:lastRenderedPageBreak/>
        <w:t xml:space="preserve">Además, se implementará una </w:t>
      </w:r>
      <w:r w:rsidRPr="008F18AC">
        <w:rPr>
          <w:rFonts w:ascii="Times New Roman" w:hAnsi="Times New Roman"/>
          <w:b/>
          <w:bCs/>
          <w:sz w:val="23"/>
          <w:szCs w:val="23"/>
          <w:lang w:val="es-DO" w:eastAsia="es-DO"/>
        </w:rPr>
        <w:t>interfaz web ligera</w:t>
      </w:r>
      <w:r w:rsidRPr="008F18AC">
        <w:rPr>
          <w:rFonts w:ascii="Times New Roman" w:hAnsi="Times New Roman"/>
          <w:sz w:val="23"/>
          <w:szCs w:val="23"/>
          <w:lang w:val="es-DO" w:eastAsia="es-DO"/>
        </w:rPr>
        <w:t xml:space="preserve">, accesible mediante navegador, que permita programar y supervisar el dispositivo a través de conectividad </w:t>
      </w:r>
      <w:proofErr w:type="spellStart"/>
      <w:r w:rsidRPr="008F18AC">
        <w:rPr>
          <w:rFonts w:ascii="Times New Roman" w:hAnsi="Times New Roman"/>
          <w:sz w:val="23"/>
          <w:szCs w:val="23"/>
          <w:lang w:val="es-DO" w:eastAsia="es-DO"/>
        </w:rPr>
        <w:t>Wi</w:t>
      </w:r>
      <w:proofErr w:type="spellEnd"/>
      <w:r w:rsidRPr="008F18AC">
        <w:rPr>
          <w:rFonts w:ascii="Times New Roman" w:hAnsi="Times New Roman"/>
          <w:sz w:val="23"/>
          <w:szCs w:val="23"/>
          <w:lang w:val="es-DO" w:eastAsia="es-DO"/>
        </w:rPr>
        <w:t>-Fi, ampliando las opciones de acceso remoto y prácticas de laboratorio virtual</w:t>
      </w:r>
      <w:r w:rsidR="00636DAB">
        <w:rPr>
          <w:rFonts w:ascii="Times New Roman" w:hAnsi="Times New Roman"/>
          <w:sz w:val="23"/>
          <w:szCs w:val="23"/>
          <w:lang w:val="es-DO" w:eastAsia="es-DO"/>
        </w:rPr>
        <w:t>.</w:t>
      </w:r>
    </w:p>
    <w:p w14:paraId="14E3F18F" w14:textId="77777777" w:rsidR="008F18AC" w:rsidRPr="002E1188" w:rsidRDefault="008F18AC" w:rsidP="008F18AC">
      <w:pPr>
        <w:pStyle w:val="guiazul"/>
        <w:rPr>
          <w:rFonts w:ascii="Times New Roman" w:hAnsi="Times New Roman"/>
        </w:rPr>
      </w:pPr>
    </w:p>
    <w:p w14:paraId="2945BE69" w14:textId="77777777" w:rsidR="00482D99" w:rsidRPr="002E1188" w:rsidRDefault="00482D99">
      <w:pPr>
        <w:pStyle w:val="Ttulo3"/>
        <w:rPr>
          <w:rFonts w:ascii="Times New Roman" w:hAnsi="Times New Roman" w:cs="Times New Roman"/>
        </w:rPr>
      </w:pPr>
      <w:bookmarkStart w:id="46" w:name="_Toc33411076"/>
      <w:r w:rsidRPr="002E1188">
        <w:rPr>
          <w:rFonts w:ascii="Times New Roman" w:hAnsi="Times New Roman" w:cs="Times New Roman"/>
        </w:rPr>
        <w:t>Interfaces de hardware</w:t>
      </w:r>
      <w:bookmarkEnd w:id="46"/>
    </w:p>
    <w:p w14:paraId="73A69C5B"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59C94392" w14:textId="77777777" w:rsidR="00482D99" w:rsidRDefault="00482D99">
      <w:pPr>
        <w:pStyle w:val="guiazul"/>
        <w:ind w:left="1200"/>
        <w:rPr>
          <w:rFonts w:ascii="Times New Roman" w:hAnsi="Times New Roman"/>
        </w:rPr>
      </w:pPr>
      <w:r w:rsidRPr="002E1188">
        <w:rPr>
          <w:rFonts w:ascii="Times New Roman" w:hAnsi="Times New Roman"/>
        </w:rPr>
        <w:t>Especificar las características lógicas para cada interfaz entre el producto y los componentes de hardware del sistema. Se incluirán características de configuración.</w:t>
      </w:r>
    </w:p>
    <w:p w14:paraId="09F94BAA"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PLC4UNI deberá incluir un conjunto de interfaces de hardware adaptadas al entorno académico y compatibles con prácticas industriales básicas. En cuanto a entradas, dispondrá de </w:t>
      </w:r>
      <w:r w:rsidRPr="00D84139">
        <w:rPr>
          <w:rFonts w:ascii="Times New Roman" w:hAnsi="Times New Roman"/>
          <w:b/>
          <w:bCs/>
          <w:sz w:val="23"/>
          <w:szCs w:val="23"/>
          <w:lang w:val="es-DO" w:eastAsia="es-DO"/>
        </w:rPr>
        <w:t>16 canales de entrada en total</w:t>
      </w:r>
      <w:r w:rsidRPr="00D84139">
        <w:rPr>
          <w:rFonts w:ascii="Times New Roman" w:hAnsi="Times New Roman"/>
          <w:sz w:val="23"/>
          <w:szCs w:val="23"/>
          <w:lang w:val="es-DO" w:eastAsia="es-DO"/>
        </w:rPr>
        <w:t xml:space="preserve">, ubicados en la parte superior del módulo. De estos, </w:t>
      </w:r>
      <w:r w:rsidRPr="00D84139">
        <w:rPr>
          <w:rFonts w:ascii="Times New Roman" w:hAnsi="Times New Roman"/>
          <w:b/>
          <w:bCs/>
          <w:sz w:val="23"/>
          <w:szCs w:val="23"/>
          <w:lang w:val="es-DO" w:eastAsia="es-DO"/>
        </w:rPr>
        <w:t>2 pines estarán dedicados a la entrada de alimentación principal de 24 VDC y 0 V</w:t>
      </w:r>
      <w:r w:rsidRPr="00D84139">
        <w:rPr>
          <w:rFonts w:ascii="Times New Roman" w:hAnsi="Times New Roman"/>
          <w:sz w:val="23"/>
          <w:szCs w:val="23"/>
          <w:lang w:val="es-DO" w:eastAsia="es-DO"/>
        </w:rPr>
        <w:t xml:space="preserve">, asegurando la correcta alimentación del sistema. Además, contará con </w:t>
      </w:r>
      <w:r w:rsidRPr="00D84139">
        <w:rPr>
          <w:rFonts w:ascii="Times New Roman" w:hAnsi="Times New Roman"/>
          <w:b/>
          <w:bCs/>
          <w:sz w:val="23"/>
          <w:szCs w:val="23"/>
          <w:lang w:val="es-DO" w:eastAsia="es-DO"/>
        </w:rPr>
        <w:t>una entrada de 4–20 mA</w:t>
      </w:r>
      <w:r w:rsidRPr="00D84139">
        <w:rPr>
          <w:rFonts w:ascii="Times New Roman" w:hAnsi="Times New Roman"/>
          <w:sz w:val="23"/>
          <w:szCs w:val="23"/>
          <w:lang w:val="es-DO" w:eastAsia="es-DO"/>
        </w:rPr>
        <w:t xml:space="preserve"> para sensores industriales normalizados (2 pines), </w:t>
      </w:r>
      <w:r w:rsidRPr="00D84139">
        <w:rPr>
          <w:rFonts w:ascii="Times New Roman" w:hAnsi="Times New Roman"/>
          <w:b/>
          <w:bCs/>
          <w:sz w:val="23"/>
          <w:szCs w:val="23"/>
          <w:lang w:val="es-DO" w:eastAsia="es-DO"/>
        </w:rPr>
        <w:t>una entrada de 0–10 VDC</w:t>
      </w:r>
      <w:r w:rsidRPr="00D84139">
        <w:rPr>
          <w:rFonts w:ascii="Times New Roman" w:hAnsi="Times New Roman"/>
          <w:sz w:val="23"/>
          <w:szCs w:val="23"/>
          <w:lang w:val="es-DO" w:eastAsia="es-DO"/>
        </w:rPr>
        <w:t xml:space="preserve"> para prácticas de control de procesos (1 pin), </w:t>
      </w:r>
      <w:r w:rsidRPr="00D84139">
        <w:rPr>
          <w:rFonts w:ascii="Times New Roman" w:hAnsi="Times New Roman"/>
          <w:b/>
          <w:bCs/>
          <w:sz w:val="23"/>
          <w:szCs w:val="23"/>
          <w:lang w:val="es-DO" w:eastAsia="es-DO"/>
        </w:rPr>
        <w:t>una entrada de 0–10 VAC</w:t>
      </w:r>
      <w:r w:rsidRPr="00D84139">
        <w:rPr>
          <w:rFonts w:ascii="Times New Roman" w:hAnsi="Times New Roman"/>
          <w:sz w:val="23"/>
          <w:szCs w:val="23"/>
          <w:lang w:val="es-DO" w:eastAsia="es-DO"/>
        </w:rPr>
        <w:t xml:space="preserve"> con terminales de fase, neutro y tierra (3 pines), </w:t>
      </w:r>
      <w:r w:rsidRPr="00D84139">
        <w:rPr>
          <w:rFonts w:ascii="Times New Roman" w:hAnsi="Times New Roman"/>
          <w:b/>
          <w:bCs/>
          <w:sz w:val="23"/>
          <w:szCs w:val="23"/>
          <w:lang w:val="es-DO" w:eastAsia="es-DO"/>
        </w:rPr>
        <w:t>una entrada para transformador de corriente (CT)</w:t>
      </w:r>
      <w:r w:rsidRPr="00D84139">
        <w:rPr>
          <w:rFonts w:ascii="Times New Roman" w:hAnsi="Times New Roman"/>
          <w:sz w:val="23"/>
          <w:szCs w:val="23"/>
          <w:lang w:val="es-DO" w:eastAsia="es-DO"/>
        </w:rPr>
        <w:t xml:space="preserve"> utilizada en medición de corriente alterna (2 pines), </w:t>
      </w:r>
      <w:r w:rsidRPr="00D84139">
        <w:rPr>
          <w:rFonts w:ascii="Times New Roman" w:hAnsi="Times New Roman"/>
          <w:b/>
          <w:bCs/>
          <w:sz w:val="23"/>
          <w:szCs w:val="23"/>
          <w:lang w:val="es-DO" w:eastAsia="es-DO"/>
        </w:rPr>
        <w:t>cuatro entradas digitales tipo NPN de 24 VDC</w:t>
      </w:r>
      <w:r w:rsidRPr="00D84139">
        <w:rPr>
          <w:rFonts w:ascii="Times New Roman" w:hAnsi="Times New Roman"/>
          <w:sz w:val="23"/>
          <w:szCs w:val="23"/>
          <w:lang w:val="es-DO" w:eastAsia="es-DO"/>
        </w:rPr>
        <w:t xml:space="preserve"> (4 pines) y </w:t>
      </w:r>
      <w:r w:rsidRPr="00D84139">
        <w:rPr>
          <w:rFonts w:ascii="Times New Roman" w:hAnsi="Times New Roman"/>
          <w:b/>
          <w:bCs/>
          <w:sz w:val="23"/>
          <w:szCs w:val="23"/>
          <w:lang w:val="es-DO" w:eastAsia="es-DO"/>
        </w:rPr>
        <w:t>dos entradas PNP con optoacoplador</w:t>
      </w:r>
      <w:r w:rsidRPr="00D84139">
        <w:rPr>
          <w:rFonts w:ascii="Times New Roman" w:hAnsi="Times New Roman"/>
          <w:sz w:val="23"/>
          <w:szCs w:val="23"/>
          <w:lang w:val="es-DO" w:eastAsia="es-DO"/>
        </w:rPr>
        <w:t xml:space="preserve"> (2 pines), garantizando aislamiento eléctrico y compatibilidad con distintos tipos de sensores discretos. De esta forma, se completa el total de </w:t>
      </w:r>
      <w:r w:rsidRPr="00D84139">
        <w:rPr>
          <w:rFonts w:ascii="Times New Roman" w:hAnsi="Times New Roman"/>
          <w:b/>
          <w:bCs/>
          <w:sz w:val="23"/>
          <w:szCs w:val="23"/>
          <w:lang w:val="es-DO" w:eastAsia="es-DO"/>
        </w:rPr>
        <w:t>16 entradas</w:t>
      </w:r>
      <w:r w:rsidRPr="00D84139">
        <w:rPr>
          <w:rFonts w:ascii="Times New Roman" w:hAnsi="Times New Roman"/>
          <w:sz w:val="23"/>
          <w:szCs w:val="23"/>
          <w:lang w:val="es-DO" w:eastAsia="es-DO"/>
        </w:rPr>
        <w:t>, que abarcan señales digitales, analógicas, alternas y de corriente de proceso.</w:t>
      </w:r>
    </w:p>
    <w:p w14:paraId="3BD8681D"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Respecto a las salidas, el PLC4UNI dispondrá de </w:t>
      </w:r>
      <w:r w:rsidRPr="00D84139">
        <w:rPr>
          <w:rFonts w:ascii="Times New Roman" w:hAnsi="Times New Roman"/>
          <w:b/>
          <w:bCs/>
          <w:sz w:val="23"/>
          <w:szCs w:val="23"/>
          <w:lang w:val="es-DO" w:eastAsia="es-DO"/>
        </w:rPr>
        <w:t>16 canales de salida</w:t>
      </w:r>
      <w:r w:rsidRPr="00D84139">
        <w:rPr>
          <w:rFonts w:ascii="Times New Roman" w:hAnsi="Times New Roman"/>
          <w:sz w:val="23"/>
          <w:szCs w:val="23"/>
          <w:lang w:val="es-DO" w:eastAsia="es-DO"/>
        </w:rPr>
        <w:t xml:space="preserve">, diseñados para ofrecer flexibilidad tanto en aplicaciones educativas como industriales. Entre ellas se incluye </w:t>
      </w:r>
      <w:r w:rsidRPr="00D84139">
        <w:rPr>
          <w:rFonts w:ascii="Times New Roman" w:hAnsi="Times New Roman"/>
          <w:b/>
          <w:bCs/>
          <w:sz w:val="23"/>
          <w:szCs w:val="23"/>
          <w:lang w:val="es-DO" w:eastAsia="es-DO"/>
        </w:rPr>
        <w:t>un puerto RS-485 bidireccional</w:t>
      </w:r>
      <w:r w:rsidRPr="00D84139">
        <w:rPr>
          <w:rFonts w:ascii="Times New Roman" w:hAnsi="Times New Roman"/>
          <w:sz w:val="23"/>
          <w:szCs w:val="23"/>
          <w:lang w:val="es-DO" w:eastAsia="es-DO"/>
        </w:rPr>
        <w:t xml:space="preserve"> (3 pines) para comunicación y prácticas con protocolos como Modbus RTU, </w:t>
      </w:r>
      <w:r w:rsidRPr="00D84139">
        <w:rPr>
          <w:rFonts w:ascii="Times New Roman" w:hAnsi="Times New Roman"/>
          <w:b/>
          <w:bCs/>
          <w:sz w:val="23"/>
          <w:szCs w:val="23"/>
          <w:lang w:val="es-DO" w:eastAsia="es-DO"/>
        </w:rPr>
        <w:t>tres salidas tipo PNP de 24 VDC</w:t>
      </w:r>
      <w:r w:rsidRPr="00D84139">
        <w:rPr>
          <w:rFonts w:ascii="Times New Roman" w:hAnsi="Times New Roman"/>
          <w:sz w:val="23"/>
          <w:szCs w:val="23"/>
          <w:lang w:val="es-DO" w:eastAsia="es-DO"/>
        </w:rPr>
        <w:t xml:space="preserve"> (3 pines) destinadas al control de actuadores de baja potencia, </w:t>
      </w:r>
      <w:r w:rsidRPr="00D84139">
        <w:rPr>
          <w:rFonts w:ascii="Times New Roman" w:hAnsi="Times New Roman"/>
          <w:b/>
          <w:bCs/>
          <w:sz w:val="23"/>
          <w:szCs w:val="23"/>
          <w:lang w:val="es-DO" w:eastAsia="es-DO"/>
        </w:rPr>
        <w:t xml:space="preserve">un relé con contactos común,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abierto y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cerrado</w:t>
      </w:r>
      <w:r w:rsidRPr="00D84139">
        <w:rPr>
          <w:rFonts w:ascii="Times New Roman" w:hAnsi="Times New Roman"/>
          <w:sz w:val="23"/>
          <w:szCs w:val="23"/>
          <w:lang w:val="es-DO" w:eastAsia="es-DO"/>
        </w:rPr>
        <w:t xml:space="preserve"> (3 pines) y </w:t>
      </w:r>
      <w:r w:rsidRPr="00D84139">
        <w:rPr>
          <w:rFonts w:ascii="Times New Roman" w:hAnsi="Times New Roman"/>
          <w:b/>
          <w:bCs/>
          <w:sz w:val="23"/>
          <w:szCs w:val="23"/>
          <w:lang w:val="es-DO" w:eastAsia="es-DO"/>
        </w:rPr>
        <w:t xml:space="preserve">un relé con contactos común y </w:t>
      </w:r>
      <w:proofErr w:type="gramStart"/>
      <w:r w:rsidRPr="00D84139">
        <w:rPr>
          <w:rFonts w:ascii="Times New Roman" w:hAnsi="Times New Roman"/>
          <w:b/>
          <w:bCs/>
          <w:sz w:val="23"/>
          <w:szCs w:val="23"/>
          <w:lang w:val="es-DO" w:eastAsia="es-DO"/>
        </w:rPr>
        <w:t>normalmente</w:t>
      </w:r>
      <w:proofErr w:type="gramEnd"/>
      <w:r w:rsidRPr="00D84139">
        <w:rPr>
          <w:rFonts w:ascii="Times New Roman" w:hAnsi="Times New Roman"/>
          <w:b/>
          <w:bCs/>
          <w:sz w:val="23"/>
          <w:szCs w:val="23"/>
          <w:lang w:val="es-DO" w:eastAsia="es-DO"/>
        </w:rPr>
        <w:t xml:space="preserve"> abierto</w:t>
      </w:r>
      <w:r w:rsidRPr="00D84139">
        <w:rPr>
          <w:rFonts w:ascii="Times New Roman" w:hAnsi="Times New Roman"/>
          <w:sz w:val="23"/>
          <w:szCs w:val="23"/>
          <w:lang w:val="es-DO" w:eastAsia="es-DO"/>
        </w:rPr>
        <w:t xml:space="preserve"> (2 pines), que permiten la conmutación de cargas AC/DC. Además, incorpora </w:t>
      </w:r>
      <w:r w:rsidRPr="00D84139">
        <w:rPr>
          <w:rFonts w:ascii="Times New Roman" w:hAnsi="Times New Roman"/>
          <w:b/>
          <w:bCs/>
          <w:sz w:val="23"/>
          <w:szCs w:val="23"/>
          <w:lang w:val="es-DO" w:eastAsia="es-DO"/>
        </w:rPr>
        <w:t>una salida analógica de 4–20 mA</w:t>
      </w:r>
      <w:r w:rsidRPr="00D84139">
        <w:rPr>
          <w:rFonts w:ascii="Times New Roman" w:hAnsi="Times New Roman"/>
          <w:sz w:val="23"/>
          <w:szCs w:val="23"/>
          <w:lang w:val="es-DO" w:eastAsia="es-DO"/>
        </w:rPr>
        <w:t xml:space="preserve"> (2 pines) y </w:t>
      </w:r>
      <w:r w:rsidRPr="00D84139">
        <w:rPr>
          <w:rFonts w:ascii="Times New Roman" w:hAnsi="Times New Roman"/>
          <w:b/>
          <w:bCs/>
          <w:sz w:val="23"/>
          <w:szCs w:val="23"/>
          <w:lang w:val="es-DO" w:eastAsia="es-DO"/>
        </w:rPr>
        <w:t>una salida analógica de 0–10 VDC</w:t>
      </w:r>
      <w:r w:rsidRPr="00D84139">
        <w:rPr>
          <w:rFonts w:ascii="Times New Roman" w:hAnsi="Times New Roman"/>
          <w:sz w:val="23"/>
          <w:szCs w:val="23"/>
          <w:lang w:val="es-DO" w:eastAsia="es-DO"/>
        </w:rPr>
        <w:t xml:space="preserve"> (1 pin) para control de variadores, actuadores o simuladores de proceso, junto con </w:t>
      </w:r>
      <w:r w:rsidRPr="00D84139">
        <w:rPr>
          <w:rFonts w:ascii="Times New Roman" w:hAnsi="Times New Roman"/>
          <w:b/>
          <w:bCs/>
          <w:sz w:val="23"/>
          <w:szCs w:val="23"/>
          <w:lang w:val="es-DO" w:eastAsia="es-DO"/>
        </w:rPr>
        <w:t>cuatro salidas tipo NPN (24 VDC)</w:t>
      </w:r>
      <w:r w:rsidRPr="00D84139">
        <w:rPr>
          <w:rFonts w:ascii="Times New Roman" w:hAnsi="Times New Roman"/>
          <w:sz w:val="23"/>
          <w:szCs w:val="23"/>
          <w:lang w:val="es-DO" w:eastAsia="es-DO"/>
        </w:rPr>
        <w:t xml:space="preserve">, de las cuales </w:t>
      </w:r>
      <w:r w:rsidRPr="00D84139">
        <w:rPr>
          <w:rFonts w:ascii="Times New Roman" w:hAnsi="Times New Roman"/>
          <w:b/>
          <w:bCs/>
          <w:sz w:val="23"/>
          <w:szCs w:val="23"/>
          <w:lang w:val="es-DO" w:eastAsia="es-DO"/>
        </w:rPr>
        <w:t>dos incluyen optoacopladores</w:t>
      </w:r>
      <w:r w:rsidRPr="00D84139">
        <w:rPr>
          <w:rFonts w:ascii="Times New Roman" w:hAnsi="Times New Roman"/>
          <w:sz w:val="23"/>
          <w:szCs w:val="23"/>
          <w:lang w:val="es-DO" w:eastAsia="es-DO"/>
        </w:rPr>
        <w:t xml:space="preserve"> para aislamiento de protección (4 pines en total). Esta configuración completa las </w:t>
      </w:r>
      <w:r w:rsidRPr="00D84139">
        <w:rPr>
          <w:rFonts w:ascii="Times New Roman" w:hAnsi="Times New Roman"/>
          <w:b/>
          <w:bCs/>
          <w:sz w:val="23"/>
          <w:szCs w:val="23"/>
          <w:lang w:val="es-DO" w:eastAsia="es-DO"/>
        </w:rPr>
        <w:t>16 salidas del sistema</w:t>
      </w:r>
      <w:r w:rsidRPr="00D84139">
        <w:rPr>
          <w:rFonts w:ascii="Times New Roman" w:hAnsi="Times New Roman"/>
          <w:sz w:val="23"/>
          <w:szCs w:val="23"/>
          <w:lang w:val="es-DO" w:eastAsia="es-DO"/>
        </w:rPr>
        <w:t>, proporcionando opciones de control digital, analógico y de potencia.</w:t>
      </w:r>
    </w:p>
    <w:p w14:paraId="781EF294" w14:textId="77777777" w:rsidR="00D84139" w:rsidRPr="00D84139" w:rsidRDefault="00D84139" w:rsidP="00D84139">
      <w:pPr>
        <w:spacing w:before="100" w:beforeAutospacing="1" w:after="100" w:afterAutospacing="1"/>
        <w:ind w:left="360"/>
        <w:jc w:val="both"/>
        <w:rPr>
          <w:rFonts w:ascii="Times New Roman" w:hAnsi="Times New Roman"/>
          <w:sz w:val="23"/>
          <w:szCs w:val="23"/>
          <w:lang w:val="es-DO" w:eastAsia="es-DO"/>
        </w:rPr>
      </w:pPr>
      <w:r w:rsidRPr="00D84139">
        <w:rPr>
          <w:rFonts w:ascii="Times New Roman" w:hAnsi="Times New Roman"/>
          <w:sz w:val="23"/>
          <w:szCs w:val="23"/>
          <w:lang w:val="es-DO" w:eastAsia="es-DO"/>
        </w:rPr>
        <w:t xml:space="preserve">El dispositivo incluirá un </w:t>
      </w:r>
      <w:r w:rsidRPr="00D84139">
        <w:rPr>
          <w:rFonts w:ascii="Times New Roman" w:hAnsi="Times New Roman"/>
          <w:b/>
          <w:bCs/>
          <w:sz w:val="23"/>
          <w:szCs w:val="23"/>
          <w:lang w:val="es-DO" w:eastAsia="es-DO"/>
        </w:rPr>
        <w:t>puerto USB 2.0</w:t>
      </w:r>
      <w:r w:rsidRPr="00D84139">
        <w:rPr>
          <w:rFonts w:ascii="Times New Roman" w:hAnsi="Times New Roman"/>
          <w:sz w:val="23"/>
          <w:szCs w:val="23"/>
          <w:lang w:val="es-DO" w:eastAsia="es-DO"/>
        </w:rPr>
        <w:t xml:space="preserve"> destinado exclusivamente a la </w:t>
      </w:r>
      <w:r w:rsidRPr="00D84139">
        <w:rPr>
          <w:rFonts w:ascii="Times New Roman" w:hAnsi="Times New Roman"/>
          <w:b/>
          <w:bCs/>
          <w:sz w:val="23"/>
          <w:szCs w:val="23"/>
          <w:lang w:val="es-DO" w:eastAsia="es-DO"/>
        </w:rPr>
        <w:t>programación, transferencia de datos y alimentación auxiliar del microcontrolador</w:t>
      </w:r>
      <w:r w:rsidRPr="00D84139">
        <w:rPr>
          <w:rFonts w:ascii="Times New Roman" w:hAnsi="Times New Roman"/>
          <w:sz w:val="23"/>
          <w:szCs w:val="23"/>
          <w:lang w:val="es-DO" w:eastAsia="es-DO"/>
        </w:rPr>
        <w:t xml:space="preserve"> durante pruebas o mantenimiento. Finalmente, la </w:t>
      </w:r>
      <w:r w:rsidRPr="00D84139">
        <w:rPr>
          <w:rFonts w:ascii="Times New Roman" w:hAnsi="Times New Roman"/>
          <w:b/>
          <w:bCs/>
          <w:sz w:val="23"/>
          <w:szCs w:val="23"/>
          <w:lang w:val="es-DO" w:eastAsia="es-DO"/>
        </w:rPr>
        <w:t>alimentación principal del PLC4UNI</w:t>
      </w:r>
      <w:r w:rsidRPr="00D84139">
        <w:rPr>
          <w:rFonts w:ascii="Times New Roman" w:hAnsi="Times New Roman"/>
          <w:sz w:val="23"/>
          <w:szCs w:val="23"/>
          <w:lang w:val="es-DO" w:eastAsia="es-DO"/>
        </w:rPr>
        <w:t xml:space="preserve"> se realizará mediante una fuente de </w:t>
      </w:r>
      <w:r w:rsidRPr="00D84139">
        <w:rPr>
          <w:rFonts w:ascii="Times New Roman" w:hAnsi="Times New Roman"/>
          <w:b/>
          <w:bCs/>
          <w:sz w:val="23"/>
          <w:szCs w:val="23"/>
          <w:lang w:val="es-DO" w:eastAsia="es-DO"/>
        </w:rPr>
        <w:t>24 VDC</w:t>
      </w:r>
      <w:r w:rsidRPr="00D84139">
        <w:rPr>
          <w:rFonts w:ascii="Times New Roman" w:hAnsi="Times New Roman"/>
          <w:sz w:val="23"/>
          <w:szCs w:val="23"/>
          <w:lang w:val="es-DO" w:eastAsia="es-DO"/>
        </w:rPr>
        <w:t>, con protección interna contra sobrecargas, polaridad inversa y cortocircuitos, garantizando la seguridad operativa en entornos académicos y de laboratorio.</w:t>
      </w:r>
    </w:p>
    <w:p w14:paraId="74410A81" w14:textId="3129CE60" w:rsidR="00FD7660" w:rsidRPr="00FD7660" w:rsidRDefault="00FD7660" w:rsidP="00FD7660">
      <w:pPr>
        <w:spacing w:before="100" w:beforeAutospacing="1" w:after="100" w:afterAutospacing="1"/>
        <w:ind w:left="360"/>
        <w:jc w:val="both"/>
        <w:rPr>
          <w:rFonts w:ascii="Times New Roman" w:hAnsi="Times New Roman"/>
          <w:sz w:val="23"/>
          <w:szCs w:val="23"/>
          <w:lang w:val="es-DO" w:eastAsia="es-DO"/>
        </w:rPr>
      </w:pPr>
      <w:r w:rsidRPr="00FD7660">
        <w:rPr>
          <w:rFonts w:ascii="Times New Roman" w:hAnsi="Times New Roman"/>
          <w:sz w:val="23"/>
          <w:szCs w:val="23"/>
          <w:lang w:eastAsia="es-DO"/>
        </w:rPr>
        <w:t>El PLC4UNI deberá incluir un conjunto de interfaces de hardware adaptados al entorno académico y compatibles con prácticas industriales básicas. En cuanto a entradas, dispondrá de un mínimo de 16 entradas en total, de las cuales 12 serán digitales transistorizadas (24 VDC, tipo NPN/PNP, con aislamiento básico), distribuidas en 8 entradas estándar de 24 VDC, 2 entradas configuradas para señales de 0–5 V (compatibles con sensores y señales de laboratorio de bajo voltaje) y 2 entradas configuradas para 0–</w:t>
      </w:r>
      <w:r w:rsidRPr="00FD7660">
        <w:rPr>
          <w:rFonts w:ascii="Times New Roman" w:hAnsi="Times New Roman"/>
          <w:sz w:val="23"/>
          <w:szCs w:val="23"/>
          <w:lang w:eastAsia="es-DO"/>
        </w:rPr>
        <w:lastRenderedPageBreak/>
        <w:t xml:space="preserve">10 V (para prácticas con variadores y procesos industriales). Las 4 entradas restantes serán analógicas, con resolución mínima de 12 bits, configurables en 2 de 0–10 V (sensores de proceso como temperatura, presión o caudal), 1 de 0–5 V (señales de laboratorio) y 1 de 4–20 mA (para sensores industriales normalizados). Respecto a las salidas, el sistema contará con un total de 12 salidas, de las cuales 11 serán a relé (AC/DC, hasta 250 VAC / 30 VDC, 5A), aptas para cargas resistivas e inductivas como lámparas, contactores, bombas pequeñas o solenoides, y 1 salida a TRIAC (AC, hasta 10A), diseñada para cargas alternas de mayor potencia (ejemplo: calefactores y lámparas). Además, se incorporarán 2 salidas analógicas (0–10 V, resolución mínima de 8 bits) destinadas al control de variadores, actuadores y prácticas de control de procesos, y hasta 8 canales PWM configurables en frecuencia y ciclo útil, orientados al manejo de motores DC, servos y otros actuadores. El sistema también integrará puertos de expansión estándar I²C, SPI y UART, lo que permitirá la conexión de periféricos académicos como pantallas, memorias, módulos HMI y sensores adicionales. Finalmente, la alimentación eléctrica podrá realizarse mediante una entrada estándar de </w:t>
      </w:r>
      <w:r>
        <w:rPr>
          <w:rFonts w:ascii="Times New Roman" w:hAnsi="Times New Roman"/>
          <w:sz w:val="23"/>
          <w:szCs w:val="23"/>
          <w:lang w:eastAsia="es-DO"/>
        </w:rPr>
        <w:t>24</w:t>
      </w:r>
      <w:r w:rsidRPr="00FD7660">
        <w:rPr>
          <w:rFonts w:ascii="Times New Roman" w:hAnsi="Times New Roman"/>
          <w:sz w:val="23"/>
          <w:szCs w:val="23"/>
          <w:lang w:eastAsia="es-DO"/>
        </w:rPr>
        <w:t xml:space="preserve"> VDC, con protección interna frente a sobrecargas, polaridad inversa y cortocircuitos, garantizando la seguridad en prácticas de laboratorio.</w:t>
      </w:r>
    </w:p>
    <w:p w14:paraId="19322344" w14:textId="77777777" w:rsidR="00482D99" w:rsidRPr="002E1188" w:rsidRDefault="00482D99">
      <w:pPr>
        <w:pStyle w:val="Ttulo3"/>
        <w:rPr>
          <w:rFonts w:ascii="Times New Roman" w:hAnsi="Times New Roman" w:cs="Times New Roman"/>
          <w:lang w:val="fr-FR"/>
        </w:rPr>
      </w:pPr>
      <w:bookmarkStart w:id="47" w:name="_Toc33411077"/>
      <w:r w:rsidRPr="002E1188">
        <w:rPr>
          <w:rFonts w:ascii="Times New Roman" w:hAnsi="Times New Roman" w:cs="Times New Roman"/>
          <w:lang w:val="fr-FR"/>
        </w:rPr>
        <w:t>Interfaces de software</w:t>
      </w:r>
      <w:bookmarkEnd w:id="47"/>
    </w:p>
    <w:p w14:paraId="337F9868"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4106AA2B" w14:textId="77777777" w:rsidR="00482D99" w:rsidRPr="002E1188" w:rsidRDefault="00482D99">
      <w:pPr>
        <w:pStyle w:val="guiazul"/>
        <w:ind w:left="1200"/>
        <w:rPr>
          <w:rFonts w:ascii="Times New Roman" w:hAnsi="Times New Roman"/>
        </w:rPr>
      </w:pPr>
      <w:r w:rsidRPr="002E1188">
        <w:rPr>
          <w:rFonts w:ascii="Times New Roman" w:hAnsi="Times New Roman"/>
        </w:rPr>
        <w:t>Indicar si hay que integrar el producto con otros productos de software.</w:t>
      </w:r>
    </w:p>
    <w:p w14:paraId="37BB0C0A" w14:textId="77777777" w:rsidR="00482D99" w:rsidRPr="002E1188" w:rsidRDefault="00482D99">
      <w:pPr>
        <w:pStyle w:val="guiazul"/>
        <w:ind w:left="1200"/>
        <w:rPr>
          <w:rFonts w:ascii="Times New Roman" w:hAnsi="Times New Roman"/>
        </w:rPr>
      </w:pPr>
      <w:r w:rsidRPr="002E1188">
        <w:rPr>
          <w:rFonts w:ascii="Times New Roman" w:hAnsi="Times New Roman"/>
        </w:rPr>
        <w:t>Para cada producto de software debe especificarse lo siguiente:</w:t>
      </w:r>
    </w:p>
    <w:p w14:paraId="1DC99C00"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Descripción del producto software utilizado</w:t>
      </w:r>
    </w:p>
    <w:p w14:paraId="5A726099" w14:textId="77777777" w:rsidR="00482D99" w:rsidRPr="002E1188" w:rsidRDefault="00482D99" w:rsidP="00E24D58">
      <w:pPr>
        <w:pStyle w:val="guiazul"/>
        <w:numPr>
          <w:ilvl w:val="0"/>
          <w:numId w:val="5"/>
        </w:numPr>
        <w:rPr>
          <w:rFonts w:ascii="Times New Roman" w:hAnsi="Times New Roman"/>
        </w:rPr>
      </w:pPr>
      <w:r w:rsidRPr="002E1188">
        <w:rPr>
          <w:rFonts w:ascii="Times New Roman" w:hAnsi="Times New Roman"/>
        </w:rPr>
        <w:t>Propósito del interfaz</w:t>
      </w:r>
    </w:p>
    <w:p w14:paraId="70F0BB0D" w14:textId="77777777" w:rsidR="00482D99" w:rsidRDefault="00482D99" w:rsidP="00E24D58">
      <w:pPr>
        <w:pStyle w:val="guiazul"/>
        <w:numPr>
          <w:ilvl w:val="0"/>
          <w:numId w:val="5"/>
        </w:numPr>
        <w:rPr>
          <w:rFonts w:ascii="Times New Roman" w:hAnsi="Times New Roman"/>
        </w:rPr>
      </w:pPr>
      <w:r w:rsidRPr="002E1188">
        <w:rPr>
          <w:rFonts w:ascii="Times New Roman" w:hAnsi="Times New Roman"/>
        </w:rPr>
        <w:t>Definición del interfaz: contiendo y formato</w:t>
      </w:r>
    </w:p>
    <w:p w14:paraId="08A50EB4" w14:textId="77777777" w:rsidR="008F18AC" w:rsidRPr="008F18AC" w:rsidRDefault="008F18AC" w:rsidP="008F18AC">
      <w:p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El software asociado al PLC4UNI deberá contemplar las siguientes características:</w:t>
      </w:r>
    </w:p>
    <w:p w14:paraId="3F31C3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Compatibilidad con el estándar </w:t>
      </w:r>
      <w:r w:rsidRPr="008F18AC">
        <w:rPr>
          <w:rFonts w:ascii="Times New Roman" w:hAnsi="Times New Roman"/>
          <w:b/>
          <w:bCs/>
          <w:sz w:val="23"/>
          <w:szCs w:val="23"/>
          <w:lang w:val="es-DO" w:eastAsia="es-DO"/>
        </w:rPr>
        <w:t>IEC 61131-3</w:t>
      </w:r>
      <w:r w:rsidRPr="008F18AC">
        <w:rPr>
          <w:rFonts w:ascii="Times New Roman" w:hAnsi="Times New Roman"/>
          <w:sz w:val="23"/>
          <w:szCs w:val="23"/>
          <w:lang w:val="es-DO" w:eastAsia="es-DO"/>
        </w:rPr>
        <w:t xml:space="preserve"> (LD y ST).</w:t>
      </w:r>
    </w:p>
    <w:p w14:paraId="73300EC4"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Integración con </w:t>
      </w:r>
      <w:r w:rsidRPr="008F18AC">
        <w:rPr>
          <w:rFonts w:ascii="Times New Roman" w:hAnsi="Times New Roman"/>
          <w:b/>
          <w:bCs/>
          <w:sz w:val="23"/>
          <w:szCs w:val="23"/>
          <w:lang w:val="es-DO" w:eastAsia="es-DO"/>
        </w:rPr>
        <w:t>entornos de simulación</w:t>
      </w:r>
      <w:r w:rsidRPr="008F18AC">
        <w:rPr>
          <w:rFonts w:ascii="Times New Roman" w:hAnsi="Times New Roman"/>
          <w:sz w:val="23"/>
          <w:szCs w:val="23"/>
          <w:lang w:val="es-DO" w:eastAsia="es-DO"/>
        </w:rPr>
        <w:t xml:space="preserve"> y repositorios abiertos (ej. </w:t>
      </w:r>
      <w:proofErr w:type="spellStart"/>
      <w:r w:rsidRPr="008F18AC">
        <w:rPr>
          <w:rFonts w:ascii="Times New Roman" w:hAnsi="Times New Roman"/>
          <w:sz w:val="23"/>
          <w:szCs w:val="23"/>
          <w:lang w:val="es-DO" w:eastAsia="es-DO"/>
        </w:rPr>
        <w:t>OpenPLC</w:t>
      </w:r>
      <w:proofErr w:type="spellEnd"/>
      <w:r w:rsidRPr="008F18AC">
        <w:rPr>
          <w:rFonts w:ascii="Times New Roman" w:hAnsi="Times New Roman"/>
          <w:sz w:val="23"/>
          <w:szCs w:val="23"/>
          <w:lang w:val="es-DO" w:eastAsia="es-DO"/>
        </w:rPr>
        <w:t>, Git).</w:t>
      </w:r>
    </w:p>
    <w:p w14:paraId="15B369DF" w14:textId="77777777"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Exportación e importación de proyectos en formatos estándar (ej. </w:t>
      </w:r>
      <w:r w:rsidRPr="008F18AC">
        <w:rPr>
          <w:rFonts w:ascii="Times New Roman" w:hAnsi="Times New Roman"/>
          <w:b/>
          <w:bCs/>
          <w:sz w:val="23"/>
          <w:szCs w:val="23"/>
          <w:lang w:val="es-DO" w:eastAsia="es-DO"/>
        </w:rPr>
        <w:t>CSV, JSON</w:t>
      </w:r>
      <w:r w:rsidRPr="008F18AC">
        <w:rPr>
          <w:rFonts w:ascii="Times New Roman" w:hAnsi="Times New Roman"/>
          <w:sz w:val="23"/>
          <w:szCs w:val="23"/>
          <w:lang w:val="es-DO" w:eastAsia="es-DO"/>
        </w:rPr>
        <w:t>) para análisis en Excel, Matlab o Python.</w:t>
      </w:r>
    </w:p>
    <w:p w14:paraId="253D9BFA" w14:textId="45E3D119" w:rsidR="008F18AC" w:rsidRPr="008F18AC" w:rsidRDefault="008F18AC" w:rsidP="00E24D58">
      <w:pPr>
        <w:numPr>
          <w:ilvl w:val="0"/>
          <w:numId w:val="21"/>
        </w:numPr>
        <w:spacing w:before="100" w:beforeAutospacing="1" w:after="100" w:afterAutospacing="1"/>
        <w:rPr>
          <w:rFonts w:ascii="Times New Roman" w:hAnsi="Times New Roman"/>
          <w:sz w:val="23"/>
          <w:szCs w:val="23"/>
          <w:lang w:val="es-DO" w:eastAsia="es-DO"/>
        </w:rPr>
      </w:pPr>
      <w:r w:rsidRPr="008F18AC">
        <w:rPr>
          <w:rFonts w:ascii="Times New Roman" w:hAnsi="Times New Roman"/>
          <w:sz w:val="23"/>
          <w:szCs w:val="23"/>
          <w:lang w:val="es-DO" w:eastAsia="es-DO"/>
        </w:rPr>
        <w:t xml:space="preserve">Posibilidad de interacción con </w:t>
      </w:r>
      <w:r w:rsidRPr="008F18AC">
        <w:rPr>
          <w:rFonts w:ascii="Times New Roman" w:hAnsi="Times New Roman"/>
          <w:b/>
          <w:bCs/>
          <w:sz w:val="23"/>
          <w:szCs w:val="23"/>
          <w:lang w:val="es-DO" w:eastAsia="es-DO"/>
        </w:rPr>
        <w:t>plataformas LMS</w:t>
      </w:r>
      <w:r w:rsidRPr="008F18AC">
        <w:rPr>
          <w:rFonts w:ascii="Times New Roman" w:hAnsi="Times New Roman"/>
          <w:sz w:val="23"/>
          <w:szCs w:val="23"/>
          <w:lang w:val="es-DO" w:eastAsia="es-DO"/>
        </w:rPr>
        <w:t xml:space="preserve"> (Moodle, Blackboard) mediante servicios web o intercambio de archivos.</w:t>
      </w:r>
    </w:p>
    <w:p w14:paraId="5E44CA05" w14:textId="77777777" w:rsidR="00482D99" w:rsidRPr="002E1188" w:rsidRDefault="00482D99">
      <w:pPr>
        <w:pStyle w:val="Ttulo3"/>
        <w:rPr>
          <w:rFonts w:ascii="Times New Roman" w:hAnsi="Times New Roman" w:cs="Times New Roman"/>
        </w:rPr>
      </w:pPr>
      <w:bookmarkStart w:id="48" w:name="_Toc33411078"/>
      <w:r w:rsidRPr="002E1188">
        <w:rPr>
          <w:rFonts w:ascii="Times New Roman" w:hAnsi="Times New Roman" w:cs="Times New Roman"/>
        </w:rPr>
        <w:t>Interfaces de comunicación</w:t>
      </w:r>
      <w:bookmarkEnd w:id="48"/>
    </w:p>
    <w:p w14:paraId="10071C07" w14:textId="77777777" w:rsidR="00482D99" w:rsidRPr="002E1188" w:rsidRDefault="00482D99">
      <w:pPr>
        <w:pStyle w:val="Normalindentado3"/>
        <w:rPr>
          <w:rFonts w:ascii="Times New Roman" w:hAnsi="Times New Roman"/>
        </w:rPr>
      </w:pPr>
      <w:r w:rsidRPr="002E1188">
        <w:rPr>
          <w:rFonts w:ascii="Times New Roman" w:hAnsi="Times New Roman"/>
        </w:rPr>
        <w:fldChar w:fldCharType="begin"/>
      </w:r>
      <w:r w:rsidRPr="002E1188">
        <w:rPr>
          <w:rFonts w:ascii="Times New Roman" w:hAnsi="Times New Roman"/>
        </w:rPr>
        <w:instrText>MACROBUTTON NoMacro [</w:instrText>
      </w:r>
      <w:r w:rsidRPr="002E1188">
        <w:rPr>
          <w:rFonts w:ascii="Times New Roman" w:hAnsi="Times New Roman"/>
          <w:color w:val="0000FF"/>
        </w:rPr>
        <w:instrText>Inserte aquí el texto</w:instrText>
      </w:r>
      <w:r w:rsidRPr="002E1188">
        <w:rPr>
          <w:rFonts w:ascii="Times New Roman" w:hAnsi="Times New Roman"/>
        </w:rPr>
        <w:instrText>]</w:instrText>
      </w:r>
      <w:r w:rsidRPr="002E1188">
        <w:rPr>
          <w:rFonts w:ascii="Times New Roman" w:hAnsi="Times New Roman"/>
        </w:rPr>
        <w:fldChar w:fldCharType="end"/>
      </w:r>
    </w:p>
    <w:p w14:paraId="7BCAF5D5" w14:textId="77777777" w:rsidR="00482D99" w:rsidRDefault="00482D99">
      <w:pPr>
        <w:pStyle w:val="guiazul"/>
        <w:ind w:left="1200"/>
        <w:rPr>
          <w:rFonts w:ascii="Times New Roman" w:hAnsi="Times New Roman"/>
        </w:rPr>
      </w:pPr>
      <w:r w:rsidRPr="002E1188">
        <w:rPr>
          <w:rFonts w:ascii="Times New Roman" w:hAnsi="Times New Roman"/>
        </w:rPr>
        <w:t xml:space="preserve">Describir los requisitos </w:t>
      </w:r>
      <w:proofErr w:type="gramStart"/>
      <w:r w:rsidRPr="002E1188">
        <w:rPr>
          <w:rFonts w:ascii="Times New Roman" w:hAnsi="Times New Roman"/>
        </w:rPr>
        <w:t>del interfaces</w:t>
      </w:r>
      <w:proofErr w:type="gramEnd"/>
      <w:r w:rsidRPr="002E1188">
        <w:rPr>
          <w:rFonts w:ascii="Times New Roman" w:hAnsi="Times New Roman"/>
        </w:rPr>
        <w:t xml:space="preserve"> de comunicación si hay comunicaciones con otros sistemas y </w:t>
      </w:r>
      <w:proofErr w:type="spellStart"/>
      <w:r w:rsidRPr="002E1188">
        <w:rPr>
          <w:rFonts w:ascii="Times New Roman" w:hAnsi="Times New Roman"/>
        </w:rPr>
        <w:t>cuales</w:t>
      </w:r>
      <w:proofErr w:type="spellEnd"/>
      <w:r w:rsidRPr="002E1188">
        <w:rPr>
          <w:rFonts w:ascii="Times New Roman" w:hAnsi="Times New Roman"/>
        </w:rPr>
        <w:t xml:space="preserve"> son </w:t>
      </w:r>
      <w:proofErr w:type="gramStart"/>
      <w:r w:rsidRPr="002E1188">
        <w:rPr>
          <w:rFonts w:ascii="Times New Roman" w:hAnsi="Times New Roman"/>
        </w:rPr>
        <w:t>las protocolos</w:t>
      </w:r>
      <w:proofErr w:type="gramEnd"/>
      <w:r w:rsidRPr="002E1188">
        <w:rPr>
          <w:rFonts w:ascii="Times New Roman" w:hAnsi="Times New Roman"/>
        </w:rPr>
        <w:t xml:space="preserve"> de comunicación.</w:t>
      </w:r>
    </w:p>
    <w:p w14:paraId="457CF94E" w14:textId="77777777" w:rsidR="007F6E7B" w:rsidRDefault="007F6E7B" w:rsidP="00FD7660">
      <w:pPr>
        <w:pStyle w:val="guiazul"/>
        <w:rPr>
          <w:rFonts w:ascii="Times New Roman" w:hAnsi="Times New Roman"/>
        </w:rPr>
      </w:pPr>
    </w:p>
    <w:p w14:paraId="1E645B67" w14:textId="77777777" w:rsidR="007F6E7B" w:rsidRDefault="007F6E7B">
      <w:pPr>
        <w:pStyle w:val="guiazul"/>
        <w:ind w:left="1200"/>
        <w:rPr>
          <w:rFonts w:ascii="Times New Roman" w:hAnsi="Times New Roman"/>
        </w:rPr>
      </w:pPr>
    </w:p>
    <w:p w14:paraId="3BA6EDB8" w14:textId="77777777" w:rsidR="007F6E7B" w:rsidRDefault="007F6E7B">
      <w:pPr>
        <w:pStyle w:val="guiazul"/>
        <w:ind w:left="1200"/>
        <w:rPr>
          <w:rFonts w:ascii="Times New Roman" w:hAnsi="Times New Roman"/>
        </w:rPr>
      </w:pPr>
    </w:p>
    <w:p w14:paraId="0F89C09A"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USB 2.0: programación, transferencia de datos y alimentación del dispositivo.</w:t>
      </w:r>
    </w:p>
    <w:p w14:paraId="32AE9E5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FFDA454"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Ethernet (mediante módulo externo ENC28J60 o W5500): para conexión estable en prácticas distribuidas y administración remota.</w:t>
      </w:r>
    </w:p>
    <w:p w14:paraId="70962F3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4C9E1ED5" w14:textId="77777777" w:rsidR="007F6E7B" w:rsidRPr="007F6E7B" w:rsidRDefault="007F6E7B" w:rsidP="007F6E7B">
      <w:pPr>
        <w:pStyle w:val="guiazul"/>
        <w:ind w:left="1200"/>
        <w:rPr>
          <w:rFonts w:ascii="Times New Roman" w:hAnsi="Times New Roman"/>
          <w:i w:val="0"/>
          <w:iCs/>
          <w:color w:val="000000" w:themeColor="text1"/>
          <w:sz w:val="23"/>
          <w:szCs w:val="23"/>
        </w:rPr>
      </w:pPr>
      <w:proofErr w:type="spellStart"/>
      <w:r w:rsidRPr="007F6E7B">
        <w:rPr>
          <w:rFonts w:ascii="Times New Roman" w:hAnsi="Times New Roman"/>
          <w:i w:val="0"/>
          <w:iCs/>
          <w:color w:val="000000" w:themeColor="text1"/>
          <w:sz w:val="23"/>
          <w:szCs w:val="23"/>
        </w:rPr>
        <w:t>Wi</w:t>
      </w:r>
      <w:proofErr w:type="spellEnd"/>
      <w:r w:rsidRPr="007F6E7B">
        <w:rPr>
          <w:rFonts w:ascii="Times New Roman" w:hAnsi="Times New Roman"/>
          <w:i w:val="0"/>
          <w:iCs/>
          <w:color w:val="000000" w:themeColor="text1"/>
          <w:sz w:val="23"/>
          <w:szCs w:val="23"/>
        </w:rPr>
        <w:t xml:space="preserve">-Fi integrado (802.11 b/g/n): comunicación inalámbrica con el entorno de programación y acceso remoto </w:t>
      </w:r>
      <w:proofErr w:type="gramStart"/>
      <w:r w:rsidRPr="007F6E7B">
        <w:rPr>
          <w:rFonts w:ascii="Times New Roman" w:hAnsi="Times New Roman"/>
          <w:i w:val="0"/>
          <w:iCs/>
          <w:color w:val="000000" w:themeColor="text1"/>
          <w:sz w:val="23"/>
          <w:szCs w:val="23"/>
        </w:rPr>
        <w:t>vía navegador</w:t>
      </w:r>
      <w:proofErr w:type="gramEnd"/>
      <w:r w:rsidRPr="007F6E7B">
        <w:rPr>
          <w:rFonts w:ascii="Times New Roman" w:hAnsi="Times New Roman"/>
          <w:i w:val="0"/>
          <w:iCs/>
          <w:color w:val="000000" w:themeColor="text1"/>
          <w:sz w:val="23"/>
          <w:szCs w:val="23"/>
        </w:rPr>
        <w:t>.</w:t>
      </w:r>
    </w:p>
    <w:p w14:paraId="6911A0BA"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644FE71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Bluetooth/BLE: conexión con dispositivos móviles para prácticas educativas y supervisión básica.</w:t>
      </w:r>
    </w:p>
    <w:p w14:paraId="68626B26"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22B5774F" w14:textId="77777777"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lastRenderedPageBreak/>
        <w:t>UART (RS-232/RS-485 con transceptor externo): soporte de protocolos industriales como Modbus RTU.</w:t>
      </w:r>
    </w:p>
    <w:p w14:paraId="26AED7C2" w14:textId="77777777" w:rsidR="007F6E7B" w:rsidRPr="007F6E7B" w:rsidRDefault="007F6E7B" w:rsidP="007F6E7B">
      <w:pPr>
        <w:pStyle w:val="guiazul"/>
        <w:ind w:left="1200"/>
        <w:rPr>
          <w:rFonts w:ascii="Times New Roman" w:hAnsi="Times New Roman"/>
          <w:i w:val="0"/>
          <w:iCs/>
          <w:color w:val="000000" w:themeColor="text1"/>
          <w:sz w:val="23"/>
          <w:szCs w:val="23"/>
        </w:rPr>
      </w:pPr>
    </w:p>
    <w:p w14:paraId="5258679C" w14:textId="1C9800F3" w:rsidR="007F6E7B" w:rsidRPr="007F6E7B" w:rsidRDefault="007F6E7B" w:rsidP="007F6E7B">
      <w:pPr>
        <w:pStyle w:val="guiazul"/>
        <w:ind w:left="1200"/>
        <w:rPr>
          <w:rFonts w:ascii="Times New Roman" w:hAnsi="Times New Roman"/>
          <w:i w:val="0"/>
          <w:iCs/>
          <w:color w:val="000000" w:themeColor="text1"/>
          <w:sz w:val="23"/>
          <w:szCs w:val="23"/>
        </w:rPr>
      </w:pPr>
      <w:r w:rsidRPr="007F6E7B">
        <w:rPr>
          <w:rFonts w:ascii="Times New Roman" w:hAnsi="Times New Roman"/>
          <w:i w:val="0"/>
          <w:iCs/>
          <w:color w:val="000000" w:themeColor="text1"/>
          <w:sz w:val="23"/>
          <w:szCs w:val="23"/>
        </w:rPr>
        <w:t>I²C / SPI: conexión con periféricos académicos y módulos de expansión.</w:t>
      </w:r>
    </w:p>
    <w:p w14:paraId="5927E3A8" w14:textId="77777777" w:rsidR="007F6E7B" w:rsidRPr="002E1188" w:rsidRDefault="007F6E7B" w:rsidP="007F6E7B">
      <w:pPr>
        <w:pStyle w:val="guiazul"/>
        <w:rPr>
          <w:rFonts w:ascii="Times New Roman" w:hAnsi="Times New Roman"/>
        </w:rPr>
      </w:pPr>
    </w:p>
    <w:p w14:paraId="3445DC8C" w14:textId="0E0CDA40" w:rsidR="00482D99" w:rsidRPr="002E1188" w:rsidRDefault="00482D99">
      <w:pPr>
        <w:pStyle w:val="Ttulo2"/>
        <w:rPr>
          <w:rFonts w:ascii="Times New Roman" w:hAnsi="Times New Roman" w:cs="Times New Roman"/>
        </w:rPr>
      </w:pPr>
      <w:bookmarkStart w:id="49" w:name="_Toc33238252"/>
      <w:bookmarkStart w:id="50" w:name="_Toc33411079"/>
      <w:r w:rsidRPr="002E1188">
        <w:rPr>
          <w:rFonts w:ascii="Times New Roman" w:hAnsi="Times New Roman" w:cs="Times New Roman"/>
        </w:rPr>
        <w:t>Requisitos funcionales</w:t>
      </w:r>
      <w:bookmarkEnd w:id="49"/>
      <w:bookmarkEnd w:id="50"/>
      <w:r w:rsidR="00EF645A" w:rsidRPr="002E1188">
        <w:rPr>
          <w:rFonts w:ascii="Times New Roman" w:hAnsi="Times New Roman" w:cs="Times New Roman"/>
        </w:rPr>
        <w:t xml:space="preserve"> (RF)</w:t>
      </w:r>
    </w:p>
    <w:p w14:paraId="0AB44B0C" w14:textId="77777777" w:rsidR="0052608D" w:rsidRPr="002E1188" w:rsidRDefault="0052608D" w:rsidP="0052608D">
      <w:pPr>
        <w:jc w:val="both"/>
        <w:rPr>
          <w:rFonts w:ascii="Times New Roman" w:hAnsi="Times New Roman"/>
          <w:sz w:val="24"/>
          <w:szCs w:val="32"/>
        </w:rPr>
      </w:pPr>
      <w:r w:rsidRPr="002E1188">
        <w:rPr>
          <w:rFonts w:ascii="Times New Roman" w:hAnsi="Times New Roman"/>
          <w:sz w:val="23"/>
          <w:szCs w:val="23"/>
        </w:rPr>
        <w:t>Esta sección contiene los requisitos funcionales del sistema PLC4UNI. Cada requisito se presenta en formato de tabla para garantizar trazabilidad, validación y claridad técnica</w:t>
      </w:r>
      <w:r w:rsidRPr="002E1188">
        <w:rPr>
          <w:rFonts w:ascii="Times New Roman" w:hAnsi="Times New Roman"/>
          <w:sz w:val="24"/>
          <w:szCs w:val="32"/>
        </w:rPr>
        <w:t>.</w:t>
      </w:r>
    </w:p>
    <w:p w14:paraId="2BCDA15E" w14:textId="77777777" w:rsidR="0052608D" w:rsidRPr="002E1188" w:rsidRDefault="0052608D" w:rsidP="0052608D">
      <w:pPr>
        <w:pStyle w:val="Normalindentado2"/>
        <w:rPr>
          <w:rFonts w:ascii="Times New Roman" w:hAnsi="Times New Roman"/>
          <w:sz w:val="22"/>
          <w:szCs w:val="22"/>
        </w:rPr>
      </w:pPr>
    </w:p>
    <w:p w14:paraId="772ABD8C" w14:textId="77777777" w:rsidR="00482D99" w:rsidRPr="002E1188" w:rsidRDefault="00482D99">
      <w:pPr>
        <w:pStyle w:val="Normalindentado2"/>
        <w:rPr>
          <w:rFonts w:ascii="Times New Roman" w:hAnsi="Times New Roman"/>
          <w:sz w:val="22"/>
          <w:szCs w:val="22"/>
        </w:rPr>
      </w:pPr>
      <w:r w:rsidRPr="002E1188">
        <w:rPr>
          <w:rFonts w:ascii="Times New Roman" w:hAnsi="Times New Roman"/>
          <w:sz w:val="22"/>
          <w:szCs w:val="22"/>
        </w:rPr>
        <w:fldChar w:fldCharType="begin"/>
      </w:r>
      <w:r w:rsidRPr="002E1188">
        <w:rPr>
          <w:rFonts w:ascii="Times New Roman" w:hAnsi="Times New Roman"/>
          <w:sz w:val="22"/>
          <w:szCs w:val="22"/>
        </w:rPr>
        <w:instrText>MACROBUTTON NoMacro [</w:instrText>
      </w:r>
      <w:r w:rsidRPr="002E1188">
        <w:rPr>
          <w:rFonts w:ascii="Times New Roman" w:hAnsi="Times New Roman"/>
          <w:color w:val="0000FF"/>
          <w:sz w:val="22"/>
          <w:szCs w:val="22"/>
        </w:rPr>
        <w:instrText>Inserte aquí el texto</w:instrText>
      </w:r>
      <w:r w:rsidRPr="002E1188">
        <w:rPr>
          <w:rFonts w:ascii="Times New Roman" w:hAnsi="Times New Roman"/>
          <w:sz w:val="22"/>
          <w:szCs w:val="22"/>
        </w:rPr>
        <w:instrText>]</w:instrText>
      </w:r>
      <w:r w:rsidRPr="002E1188">
        <w:rPr>
          <w:rFonts w:ascii="Times New Roman" w:hAnsi="Times New Roman"/>
          <w:sz w:val="22"/>
          <w:szCs w:val="22"/>
        </w:rPr>
        <w:fldChar w:fldCharType="end"/>
      </w:r>
    </w:p>
    <w:p w14:paraId="3DB6AA22"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 xml:space="preserve">Definición de acciones fundamentales que debe realizar el software al recibir información, procesarla y producir resultados. </w:t>
      </w:r>
    </w:p>
    <w:p w14:paraId="23A9A103" w14:textId="77777777" w:rsidR="00482D99" w:rsidRPr="002E1188" w:rsidRDefault="00482D99">
      <w:pPr>
        <w:pStyle w:val="guiazul"/>
        <w:ind w:left="600"/>
        <w:rPr>
          <w:rFonts w:ascii="Times New Roman" w:hAnsi="Times New Roman"/>
          <w:sz w:val="22"/>
          <w:szCs w:val="22"/>
        </w:rPr>
      </w:pPr>
      <w:r w:rsidRPr="002E1188">
        <w:rPr>
          <w:rFonts w:ascii="Times New Roman" w:hAnsi="Times New Roman"/>
          <w:sz w:val="22"/>
          <w:szCs w:val="22"/>
        </w:rPr>
        <w:t>En ellas se incluye:</w:t>
      </w:r>
    </w:p>
    <w:p w14:paraId="3D92AE95"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Comprobación de validez de las entradas</w:t>
      </w:r>
    </w:p>
    <w:p w14:paraId="3F405056"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Secuencia exacta de operaciones</w:t>
      </w:r>
    </w:p>
    <w:p w14:paraId="2156D4A7"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Respuesta a situaciones anormales (desbordamientos, comunicaciones, recuperación de errores)</w:t>
      </w:r>
    </w:p>
    <w:p w14:paraId="1B28C33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Parámetros</w:t>
      </w:r>
    </w:p>
    <w:p w14:paraId="05D6DA53"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Generación de salidas</w:t>
      </w:r>
    </w:p>
    <w:p w14:paraId="1E82497E" w14:textId="77777777"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Relaciones entre entradas y salidas (secuencias de entradas y salidas, </w:t>
      </w:r>
      <w:proofErr w:type="spellStart"/>
      <w:r w:rsidRPr="002E1188">
        <w:rPr>
          <w:rFonts w:ascii="Times New Roman" w:hAnsi="Times New Roman"/>
          <w:sz w:val="22"/>
          <w:szCs w:val="22"/>
        </w:rPr>
        <w:t>formulas</w:t>
      </w:r>
      <w:proofErr w:type="spellEnd"/>
      <w:r w:rsidRPr="002E1188">
        <w:rPr>
          <w:rFonts w:ascii="Times New Roman" w:hAnsi="Times New Roman"/>
          <w:sz w:val="22"/>
          <w:szCs w:val="22"/>
        </w:rPr>
        <w:t xml:space="preserve"> para la conversión de información)</w:t>
      </w:r>
    </w:p>
    <w:p w14:paraId="074A281D" w14:textId="78D20146" w:rsidR="00482D99" w:rsidRPr="002E1188" w:rsidRDefault="00482D99" w:rsidP="00E24D58">
      <w:pPr>
        <w:pStyle w:val="guiazul"/>
        <w:numPr>
          <w:ilvl w:val="0"/>
          <w:numId w:val="6"/>
        </w:numPr>
        <w:rPr>
          <w:rFonts w:ascii="Times New Roman" w:hAnsi="Times New Roman"/>
          <w:sz w:val="22"/>
          <w:szCs w:val="22"/>
        </w:rPr>
      </w:pPr>
      <w:r w:rsidRPr="002E1188">
        <w:rPr>
          <w:rFonts w:ascii="Times New Roman" w:hAnsi="Times New Roman"/>
          <w:sz w:val="22"/>
          <w:szCs w:val="22"/>
        </w:rPr>
        <w:t xml:space="preserve">Especificación de los requisitos lógicos para la información que </w:t>
      </w:r>
      <w:r w:rsidR="00637AEA" w:rsidRPr="002E1188">
        <w:rPr>
          <w:rFonts w:ascii="Times New Roman" w:hAnsi="Times New Roman"/>
          <w:sz w:val="22"/>
          <w:szCs w:val="22"/>
        </w:rPr>
        <w:t>será almacenada</w:t>
      </w:r>
      <w:r w:rsidRPr="002E1188">
        <w:rPr>
          <w:rFonts w:ascii="Times New Roman" w:hAnsi="Times New Roman"/>
          <w:sz w:val="22"/>
          <w:szCs w:val="22"/>
        </w:rPr>
        <w:t xml:space="preserve"> en base de datos (tipo de información, requerido)</w:t>
      </w:r>
    </w:p>
    <w:p w14:paraId="42F1A2FF" w14:textId="77777777" w:rsidR="00482D99" w:rsidRPr="002E1188" w:rsidRDefault="00482D99">
      <w:pPr>
        <w:pStyle w:val="guiazul"/>
        <w:ind w:left="600"/>
        <w:rPr>
          <w:rFonts w:ascii="Times New Roman" w:hAnsi="Times New Roman"/>
          <w:sz w:val="22"/>
          <w:szCs w:val="22"/>
        </w:rPr>
      </w:pPr>
    </w:p>
    <w:p w14:paraId="4B06EEE5" w14:textId="126BB22D" w:rsidR="00482D99" w:rsidRDefault="00637AEA">
      <w:pPr>
        <w:pStyle w:val="guiazul"/>
        <w:ind w:left="600"/>
        <w:rPr>
          <w:rFonts w:ascii="Times New Roman" w:hAnsi="Times New Roman"/>
          <w:sz w:val="22"/>
          <w:szCs w:val="22"/>
        </w:rPr>
      </w:pPr>
      <w:r w:rsidRPr="002E1188">
        <w:rPr>
          <w:rFonts w:ascii="Times New Roman" w:hAnsi="Times New Roman"/>
          <w:sz w:val="22"/>
          <w:szCs w:val="22"/>
        </w:rPr>
        <w:t>Los requisitos funcionales</w:t>
      </w:r>
      <w:r w:rsidR="00482D99" w:rsidRPr="002E1188">
        <w:rPr>
          <w:rFonts w:ascii="Times New Roman" w:hAnsi="Times New Roman"/>
          <w:sz w:val="22"/>
          <w:szCs w:val="22"/>
        </w:rPr>
        <w:t xml:space="preserve"> pueden ser divididos en </w:t>
      </w:r>
      <w:proofErr w:type="spellStart"/>
      <w:r w:rsidR="00482D99" w:rsidRPr="002E1188">
        <w:rPr>
          <w:rFonts w:ascii="Times New Roman" w:hAnsi="Times New Roman"/>
          <w:sz w:val="22"/>
          <w:szCs w:val="22"/>
        </w:rPr>
        <w:t>sub-secciones</w:t>
      </w:r>
      <w:proofErr w:type="spellEnd"/>
      <w:r w:rsidR="00482D99" w:rsidRPr="002E1188">
        <w:rPr>
          <w:rFonts w:ascii="Times New Roman" w:hAnsi="Times New Roman"/>
          <w:sz w:val="22"/>
          <w:szCs w:val="22"/>
        </w:rPr>
        <w:t>.</w:t>
      </w:r>
    </w:p>
    <w:p w14:paraId="431D2DA5" w14:textId="77777777" w:rsidR="00FD7660" w:rsidRDefault="00FD7660" w:rsidP="00D84139">
      <w:pPr>
        <w:pStyle w:val="guiazul"/>
        <w:rPr>
          <w:rFonts w:ascii="Times New Roman" w:hAnsi="Times New Roman"/>
          <w:sz w:val="22"/>
          <w:szCs w:val="22"/>
        </w:rPr>
      </w:pPr>
    </w:p>
    <w:p w14:paraId="2E49AFF6" w14:textId="77777777" w:rsidR="00FD7660" w:rsidRPr="002E1188" w:rsidRDefault="00FD7660">
      <w:pPr>
        <w:pStyle w:val="guiazul"/>
        <w:ind w:left="600"/>
        <w:rPr>
          <w:rFonts w:ascii="Times New Roman" w:hAnsi="Times New Roman"/>
          <w:sz w:val="22"/>
          <w:szCs w:val="22"/>
        </w:rPr>
      </w:pPr>
    </w:p>
    <w:p w14:paraId="6407B45C" w14:textId="61397F51" w:rsidR="00482D99" w:rsidRPr="002E1188" w:rsidRDefault="00482D99">
      <w:pPr>
        <w:pStyle w:val="Ttulo3"/>
        <w:rPr>
          <w:rFonts w:ascii="Times New Roman" w:hAnsi="Times New Roman" w:cs="Times New Roman"/>
        </w:rPr>
      </w:pPr>
      <w:bookmarkStart w:id="51" w:name="_Toc33238253"/>
      <w:bookmarkStart w:id="52" w:name="_Toc33411080"/>
      <w:r w:rsidRPr="002E1188">
        <w:rPr>
          <w:rFonts w:ascii="Times New Roman" w:hAnsi="Times New Roman" w:cs="Times New Roman"/>
        </w:rPr>
        <w:t xml:space="preserve">Requisito funcional </w:t>
      </w:r>
      <w:bookmarkEnd w:id="51"/>
      <w:bookmarkEnd w:id="52"/>
      <w:r w:rsidR="0052608D" w:rsidRPr="002E1188">
        <w:rPr>
          <w:rFonts w:ascii="Times New Roman" w:hAnsi="Times New Roman" w:cs="Times New Roman"/>
        </w:rPr>
        <w:t>(1-5)</w:t>
      </w:r>
    </w:p>
    <w:p w14:paraId="7B48D8A2"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w:t>
      </w:r>
    </w:p>
    <w:tbl>
      <w:tblPr>
        <w:tblStyle w:val="Cuadrculaclara"/>
        <w:tblW w:w="0" w:type="auto"/>
        <w:tblLook w:val="04A0" w:firstRow="1" w:lastRow="0" w:firstColumn="1" w:lastColumn="0" w:noHBand="0" w:noVBand="1"/>
      </w:tblPr>
      <w:tblGrid>
        <w:gridCol w:w="4239"/>
        <w:gridCol w:w="4245"/>
      </w:tblGrid>
      <w:tr w:rsidR="0052608D" w:rsidRPr="002E1188" w14:paraId="42A46F6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4ABB3B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A1B414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w:t>
            </w:r>
          </w:p>
        </w:tc>
      </w:tr>
      <w:tr w:rsidR="0052608D" w:rsidRPr="002E1188" w14:paraId="75DCA61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51984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A4AE26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digitales</w:t>
            </w:r>
          </w:p>
        </w:tc>
      </w:tr>
      <w:tr w:rsidR="0052608D" w:rsidRPr="002E1188" w14:paraId="3659F08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DCB94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BD2C5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7923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6C26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70E120E"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prácticas básicas de automatización</w:t>
            </w:r>
          </w:p>
        </w:tc>
      </w:tr>
      <w:tr w:rsidR="0052608D" w:rsidRPr="002E1188" w14:paraId="04FBCDD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0BD0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B311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0D84F74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393F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20E1D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capaz de recibir y procesar entradas digitales (mínimo 8) y generar salidas digitales (mínimo 8) que permitan la interacción con sensores, pulsadores, </w:t>
            </w:r>
            <w:proofErr w:type="spellStart"/>
            <w:r w:rsidRPr="002E1188">
              <w:rPr>
                <w:rFonts w:ascii="Times New Roman" w:hAnsi="Times New Roman" w:cs="Times New Roman"/>
                <w:sz w:val="23"/>
                <w:szCs w:val="23"/>
              </w:rPr>
              <w:t>LEDs</w:t>
            </w:r>
            <w:proofErr w:type="spellEnd"/>
            <w:r w:rsidRPr="002E1188">
              <w:rPr>
                <w:rFonts w:ascii="Times New Roman" w:hAnsi="Times New Roman" w:cs="Times New Roman"/>
                <w:sz w:val="23"/>
                <w:szCs w:val="23"/>
              </w:rPr>
              <w:t xml:space="preserve"> y relés de baja potencia.</w:t>
            </w:r>
          </w:p>
        </w:tc>
      </w:tr>
    </w:tbl>
    <w:p w14:paraId="410E6602" w14:textId="77777777" w:rsidR="0052608D" w:rsidRDefault="0052608D" w:rsidP="0052608D">
      <w:pPr>
        <w:rPr>
          <w:rFonts w:ascii="Times New Roman" w:hAnsi="Times New Roman"/>
          <w:sz w:val="23"/>
          <w:szCs w:val="23"/>
        </w:rPr>
      </w:pPr>
    </w:p>
    <w:p w14:paraId="69F2F8EA" w14:textId="77777777" w:rsidR="00D84139" w:rsidRDefault="00D84139" w:rsidP="0052608D">
      <w:pPr>
        <w:rPr>
          <w:rFonts w:ascii="Times New Roman" w:hAnsi="Times New Roman"/>
          <w:sz w:val="23"/>
          <w:szCs w:val="23"/>
        </w:rPr>
      </w:pPr>
    </w:p>
    <w:p w14:paraId="3377063A" w14:textId="77777777" w:rsidR="00D84139" w:rsidRDefault="00D84139" w:rsidP="0052608D">
      <w:pPr>
        <w:rPr>
          <w:rFonts w:ascii="Times New Roman" w:hAnsi="Times New Roman"/>
          <w:sz w:val="23"/>
          <w:szCs w:val="23"/>
        </w:rPr>
      </w:pPr>
    </w:p>
    <w:p w14:paraId="61E2C80C" w14:textId="77777777" w:rsidR="00D84139" w:rsidRDefault="00D84139" w:rsidP="0052608D">
      <w:pPr>
        <w:rPr>
          <w:rFonts w:ascii="Times New Roman" w:hAnsi="Times New Roman"/>
          <w:sz w:val="23"/>
          <w:szCs w:val="23"/>
        </w:rPr>
      </w:pPr>
    </w:p>
    <w:p w14:paraId="1C884ECA" w14:textId="77777777" w:rsidR="00D84139" w:rsidRDefault="00D84139" w:rsidP="0052608D">
      <w:pPr>
        <w:rPr>
          <w:rFonts w:ascii="Times New Roman" w:hAnsi="Times New Roman"/>
          <w:sz w:val="23"/>
          <w:szCs w:val="23"/>
        </w:rPr>
      </w:pPr>
    </w:p>
    <w:p w14:paraId="15FE568B" w14:textId="77777777" w:rsidR="00D84139" w:rsidRPr="002E1188" w:rsidRDefault="00D84139" w:rsidP="0052608D">
      <w:pPr>
        <w:rPr>
          <w:rFonts w:ascii="Times New Roman" w:hAnsi="Times New Roman"/>
          <w:sz w:val="23"/>
          <w:szCs w:val="23"/>
        </w:rPr>
      </w:pPr>
    </w:p>
    <w:p w14:paraId="606C3C0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2</w:t>
      </w:r>
    </w:p>
    <w:tbl>
      <w:tblPr>
        <w:tblStyle w:val="Cuadrculaclara"/>
        <w:tblW w:w="0" w:type="auto"/>
        <w:tblLook w:val="04A0" w:firstRow="1" w:lastRow="0" w:firstColumn="1" w:lastColumn="0" w:noHBand="0" w:noVBand="1"/>
      </w:tblPr>
      <w:tblGrid>
        <w:gridCol w:w="4239"/>
        <w:gridCol w:w="4245"/>
      </w:tblGrid>
      <w:tr w:rsidR="0052608D" w:rsidRPr="002E1188" w14:paraId="2AADDEB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48E36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E493CC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2</w:t>
            </w:r>
          </w:p>
        </w:tc>
      </w:tr>
      <w:tr w:rsidR="0052608D" w:rsidRPr="002E1188" w14:paraId="708A0A0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45B0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BA33DE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Procesamiento de señales analógicas</w:t>
            </w:r>
          </w:p>
        </w:tc>
      </w:tr>
      <w:tr w:rsidR="0052608D" w:rsidRPr="002E1188" w14:paraId="70E2E14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E886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4B4A32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4074EA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88AA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61AFA7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Normas IEC 61131-3 y prácticas académicas en control de procesos</w:t>
            </w:r>
          </w:p>
        </w:tc>
      </w:tr>
      <w:tr w:rsidR="0052608D" w:rsidRPr="002E1188" w14:paraId="355FF87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0D84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954CD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E3A1B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CCBD0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27DC6A2"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al menos 4 entradas analógicas (0–10 V o 4–20 mA) y 2 salidas analógicas, con el fin de realizar prácticas de control de variables continuas (temperatura, presión, velocidad, etc.).</w:t>
            </w:r>
          </w:p>
        </w:tc>
      </w:tr>
    </w:tbl>
    <w:p w14:paraId="762CB8A2" w14:textId="77777777" w:rsidR="0052608D" w:rsidRPr="002E1188" w:rsidRDefault="0052608D" w:rsidP="0052608D">
      <w:pPr>
        <w:rPr>
          <w:rFonts w:ascii="Times New Roman" w:hAnsi="Times New Roman"/>
          <w:sz w:val="23"/>
          <w:szCs w:val="23"/>
        </w:rPr>
      </w:pPr>
    </w:p>
    <w:p w14:paraId="2CB402CF"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3</w:t>
      </w:r>
    </w:p>
    <w:tbl>
      <w:tblPr>
        <w:tblStyle w:val="Cuadrculaclara"/>
        <w:tblW w:w="0" w:type="auto"/>
        <w:tblLook w:val="04A0" w:firstRow="1" w:lastRow="0" w:firstColumn="1" w:lastColumn="0" w:noHBand="0" w:noVBand="1"/>
      </w:tblPr>
      <w:tblGrid>
        <w:gridCol w:w="4240"/>
        <w:gridCol w:w="4244"/>
      </w:tblGrid>
      <w:tr w:rsidR="0052608D" w:rsidRPr="002E1188" w14:paraId="2FA97E3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DC7EA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5F413D3"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3</w:t>
            </w:r>
          </w:p>
        </w:tc>
      </w:tr>
      <w:tr w:rsidR="0052608D" w:rsidRPr="002E1188" w14:paraId="6A6F661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5BC18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F1B03D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para lenguajes de programación IEC 61131-3</w:t>
            </w:r>
          </w:p>
        </w:tc>
      </w:tr>
      <w:tr w:rsidR="0052608D" w:rsidRPr="002E1188" w14:paraId="5D0BBDC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C340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F55E3A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1D125E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7C975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4C7D8B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Estándar IEC 61131-3</w:t>
            </w:r>
          </w:p>
        </w:tc>
      </w:tr>
      <w:tr w:rsidR="0052608D" w:rsidRPr="002E1188" w14:paraId="4D36C6C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A868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ABE2F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1AC841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74811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589C73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programación en al menos dos lenguajes estándar: Ladder </w:t>
            </w:r>
            <w:proofErr w:type="spellStart"/>
            <w:r w:rsidRPr="002E1188">
              <w:rPr>
                <w:rFonts w:ascii="Times New Roman" w:hAnsi="Times New Roman" w:cs="Times New Roman"/>
                <w:sz w:val="23"/>
                <w:szCs w:val="23"/>
              </w:rPr>
              <w:t>Diagram</w:t>
            </w:r>
            <w:proofErr w:type="spellEnd"/>
            <w:r w:rsidRPr="002E1188">
              <w:rPr>
                <w:rFonts w:ascii="Times New Roman" w:hAnsi="Times New Roman" w:cs="Times New Roman"/>
                <w:sz w:val="23"/>
                <w:szCs w:val="23"/>
              </w:rPr>
              <w:t xml:space="preserve"> (LD) y Texto Estructurado (ST), a través de un entorno de desarrollo integrado (IDE) accesible.</w:t>
            </w:r>
          </w:p>
        </w:tc>
      </w:tr>
    </w:tbl>
    <w:p w14:paraId="32542A8B" w14:textId="77777777" w:rsidR="0052608D" w:rsidRDefault="0052608D" w:rsidP="0052608D">
      <w:pPr>
        <w:rPr>
          <w:rFonts w:ascii="Times New Roman" w:hAnsi="Times New Roman"/>
          <w:sz w:val="23"/>
          <w:szCs w:val="23"/>
        </w:rPr>
      </w:pPr>
    </w:p>
    <w:p w14:paraId="3EC33CE8" w14:textId="77777777" w:rsidR="00FD7660" w:rsidRDefault="00FD7660" w:rsidP="0052608D">
      <w:pPr>
        <w:rPr>
          <w:rFonts w:ascii="Times New Roman" w:hAnsi="Times New Roman"/>
          <w:sz w:val="23"/>
          <w:szCs w:val="23"/>
        </w:rPr>
      </w:pPr>
    </w:p>
    <w:p w14:paraId="320411B6" w14:textId="77777777" w:rsidR="00FD7660" w:rsidRDefault="00FD7660" w:rsidP="0052608D">
      <w:pPr>
        <w:rPr>
          <w:rFonts w:ascii="Times New Roman" w:hAnsi="Times New Roman"/>
          <w:sz w:val="23"/>
          <w:szCs w:val="23"/>
        </w:rPr>
      </w:pPr>
    </w:p>
    <w:p w14:paraId="6211A531" w14:textId="77777777" w:rsidR="00FD7660" w:rsidRDefault="00FD7660" w:rsidP="0052608D">
      <w:pPr>
        <w:rPr>
          <w:rFonts w:ascii="Times New Roman" w:hAnsi="Times New Roman"/>
          <w:sz w:val="23"/>
          <w:szCs w:val="23"/>
        </w:rPr>
      </w:pPr>
    </w:p>
    <w:p w14:paraId="14D3E394" w14:textId="77777777" w:rsidR="00FD7660" w:rsidRPr="002E1188" w:rsidRDefault="00FD7660" w:rsidP="0052608D">
      <w:pPr>
        <w:rPr>
          <w:rFonts w:ascii="Times New Roman" w:hAnsi="Times New Roman"/>
          <w:sz w:val="23"/>
          <w:szCs w:val="23"/>
        </w:rPr>
      </w:pPr>
    </w:p>
    <w:p w14:paraId="61F0D536"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4</w:t>
      </w:r>
    </w:p>
    <w:tbl>
      <w:tblPr>
        <w:tblStyle w:val="Cuadrculaclara"/>
        <w:tblW w:w="0" w:type="auto"/>
        <w:tblLook w:val="04A0" w:firstRow="1" w:lastRow="0" w:firstColumn="1" w:lastColumn="0" w:noHBand="0" w:noVBand="1"/>
      </w:tblPr>
      <w:tblGrid>
        <w:gridCol w:w="4220"/>
        <w:gridCol w:w="4264"/>
      </w:tblGrid>
      <w:tr w:rsidR="0052608D" w:rsidRPr="002E1188" w14:paraId="709DB3F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053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0901FB"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4</w:t>
            </w:r>
          </w:p>
        </w:tc>
      </w:tr>
      <w:tr w:rsidR="0052608D" w:rsidRPr="002E1188" w14:paraId="5C48B8C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0D733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96A8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Conectividad USB y Ethernet</w:t>
            </w:r>
          </w:p>
        </w:tc>
      </w:tr>
      <w:tr w:rsidR="0052608D" w:rsidRPr="002E1188" w14:paraId="207C59B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E4735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28D4E7"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8DAFA5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8B8DD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DCE27D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de interoperabilidad y prácticas en red</w:t>
            </w:r>
          </w:p>
        </w:tc>
      </w:tr>
      <w:tr w:rsidR="0052608D" w:rsidRPr="002E1188" w14:paraId="1988D7F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C274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5FE582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380C29F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D0F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3423325"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Descripción:</w:t>
            </w:r>
            <w:r w:rsidRPr="00D84139">
              <w:rPr>
                <w:rFonts w:ascii="Times New Roman" w:hAnsi="Times New Roman"/>
                <w:b/>
                <w:bCs/>
                <w:sz w:val="23"/>
                <w:szCs w:val="23"/>
                <w:lang w:val="es-DO" w:eastAsia="es-DO"/>
              </w:rPr>
              <w:br/>
              <w:t xml:space="preserve">El PLC4UNI deberá incluir un total de 16 entradas y 16 salidas, además de un puerto USB destinado exclusivamente a la programación, alimentación y transferencia de datos. Este diseño simplificado busca mantener la robustez funcional necesaria para prácticas académicas e industriales básicas, reduciendo la complejidad de interconexión y priorizando la </w:t>
            </w:r>
            <w:r w:rsidRPr="00D84139">
              <w:rPr>
                <w:rFonts w:ascii="Times New Roman" w:hAnsi="Times New Roman"/>
                <w:b/>
                <w:bCs/>
                <w:sz w:val="23"/>
                <w:szCs w:val="23"/>
                <w:lang w:val="es-DO" w:eastAsia="es-DO"/>
              </w:rPr>
              <w:lastRenderedPageBreak/>
              <w:t>compatibilidad directa con dispositivos educativos.</w:t>
            </w:r>
          </w:p>
          <w:p w14:paraId="7DB0FE2F"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(16 en total):</w:t>
            </w:r>
            <w:r w:rsidRPr="00D84139">
              <w:rPr>
                <w:rFonts w:ascii="Times New Roman" w:hAnsi="Times New Roman"/>
                <w:b/>
                <w:bCs/>
                <w:sz w:val="23"/>
                <w:szCs w:val="23"/>
                <w:lang w:val="es-DO" w:eastAsia="es-DO"/>
              </w:rPr>
              <w:br/>
              <w:t>La sección de entradas estará ubicada en la parte superior del dispositivo y contará con las siguientes conexiones y características:</w:t>
            </w:r>
          </w:p>
          <w:p w14:paraId="0A1458EC"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alimentación principal: terminales de 24 VDC y 0 VDC, ocupando 2 pines de entrada.</w:t>
            </w:r>
          </w:p>
          <w:p w14:paraId="49A41559"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corriente 4–20 mA: para sensores industriales, ocupa 2 pines.</w:t>
            </w:r>
          </w:p>
          <w:p w14:paraId="36D3D957"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digitales tipo NPN (24 VDC): 4 canales dedicados, ocupando 4 pines.</w:t>
            </w:r>
          </w:p>
          <w:p w14:paraId="7845A88E"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analógica de 0–10 VDC: para señales de control de proceso, ocupa 1 pin.</w:t>
            </w:r>
          </w:p>
          <w:p w14:paraId="23605A81"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voltaje AC (0–10 VAC): con terminales de fase, neutro y GND, ocupando 3 pines.</w:t>
            </w:r>
          </w:p>
          <w:p w14:paraId="427CD7B6"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 de transformador de corriente (CT): dedicada a medición de corriente alterna, ocupa 2 pines.</w:t>
            </w:r>
          </w:p>
          <w:p w14:paraId="4A6C3A95" w14:textId="77777777" w:rsidR="00D84139" w:rsidRPr="00D84139" w:rsidRDefault="00D84139" w:rsidP="00E24D58">
            <w:pPr>
              <w:numPr>
                <w:ilvl w:val="0"/>
                <w:numId w:val="26"/>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Entradas tipo PNP con optoacoplador: 2 canales de aislamiento óptico, ocupando 2 pines.</w:t>
            </w:r>
          </w:p>
          <w:p w14:paraId="35103B53"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 esta configuración se alcanzan las 16 entradas totales, distribuidas entre señales digitales, analógicas, alternas y de corriente industrial, todas protegidas mediante aislamiento básico y acondicionamiento de señal.</w:t>
            </w:r>
          </w:p>
          <w:p w14:paraId="4AC0A6C9"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(16 en total):</w:t>
            </w:r>
            <w:r w:rsidRPr="00D84139">
              <w:rPr>
                <w:rFonts w:ascii="Times New Roman" w:hAnsi="Times New Roman"/>
                <w:b/>
                <w:bCs/>
                <w:sz w:val="23"/>
                <w:szCs w:val="23"/>
                <w:lang w:val="es-DO" w:eastAsia="es-DO"/>
              </w:rPr>
              <w:br/>
              <w:t>El bloque de salidas estará diseñado para ofrecer compatibilidad tanto con cargas DC como AC, manteniendo la flexibilidad de uso didáctico e industrial. Su distribución será la siguiente:</w:t>
            </w:r>
          </w:p>
          <w:p w14:paraId="5BCB395F"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Puerto RS-485: interfaz bidireccional (entrada/salida) para comunicación con </w:t>
            </w:r>
            <w:r w:rsidRPr="00D84139">
              <w:rPr>
                <w:rFonts w:ascii="Times New Roman" w:hAnsi="Times New Roman"/>
                <w:b/>
                <w:bCs/>
                <w:sz w:val="23"/>
                <w:szCs w:val="23"/>
                <w:lang w:val="es-DO" w:eastAsia="es-DO"/>
              </w:rPr>
              <w:lastRenderedPageBreak/>
              <w:t>dispositivos externos o prácticas Modbus RTU, ocupando 3 pines.</w:t>
            </w:r>
          </w:p>
          <w:p w14:paraId="1E64CEE0"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Salidas tipo PNP (24 VDC): 3 canales independientes, cada uno ocupando 1 pin.</w:t>
            </w:r>
          </w:p>
          <w:p w14:paraId="1C61274B"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NA y NC: salida de control trifilar, ocupa 3 pines.</w:t>
            </w:r>
          </w:p>
          <w:p w14:paraId="562D1966"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Relé con contactos C y NA: salida bifilar estándar, ocupa 2 pines.</w:t>
            </w:r>
          </w:p>
          <w:p w14:paraId="1B343DE4"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4–20 mA: para control de actuadores industriales, ocupa 2 pines.</w:t>
            </w:r>
          </w:p>
          <w:p w14:paraId="3E371385"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Salida analógica de 0–10 VDC: para control de variadores o simulación de procesos analógicos, ocupa 1 pin.</w:t>
            </w:r>
          </w:p>
          <w:p w14:paraId="61F497ED" w14:textId="77777777" w:rsidR="00D84139" w:rsidRPr="00D84139" w:rsidRDefault="00D84139" w:rsidP="00E24D58">
            <w:pPr>
              <w:numPr>
                <w:ilvl w:val="0"/>
                <w:numId w:val="27"/>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 xml:space="preserve">Salidas tipo NPN (24 VDC): 4 canales, de los cuales 2 estarán </w:t>
            </w:r>
            <w:proofErr w:type="spellStart"/>
            <w:r w:rsidRPr="00D84139">
              <w:rPr>
                <w:rFonts w:ascii="Times New Roman" w:hAnsi="Times New Roman"/>
                <w:b/>
                <w:bCs/>
                <w:sz w:val="23"/>
                <w:szCs w:val="23"/>
                <w:lang w:val="es-DO" w:eastAsia="es-DO"/>
              </w:rPr>
              <w:t>optoacoplados</w:t>
            </w:r>
            <w:proofErr w:type="spellEnd"/>
            <w:r w:rsidRPr="00D84139">
              <w:rPr>
                <w:rFonts w:ascii="Times New Roman" w:hAnsi="Times New Roman"/>
                <w:b/>
                <w:bCs/>
                <w:sz w:val="23"/>
                <w:szCs w:val="23"/>
                <w:lang w:val="es-DO" w:eastAsia="es-DO"/>
              </w:rPr>
              <w:t xml:space="preserve"> para protección adicional, ocupando 4 pines en total.</w:t>
            </w:r>
          </w:p>
          <w:p w14:paraId="7F754B4A"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Esta disposición completa las 16 salidas, asegurando compatibilidad con señales de control analógicas y digitales, además de incluir elementos de conmutación electromecánica e interfaces industriales.</w:t>
            </w:r>
          </w:p>
          <w:p w14:paraId="51D6612C"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Puerto de comunicación:</w:t>
            </w:r>
          </w:p>
          <w:p w14:paraId="285AC89A" w14:textId="77777777" w:rsidR="00D84139" w:rsidRPr="00D84139" w:rsidRDefault="00D84139" w:rsidP="00E24D58">
            <w:pPr>
              <w:numPr>
                <w:ilvl w:val="0"/>
                <w:numId w:val="28"/>
              </w:num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USB 2.0: único puerto de comunicación del sistema, utilizado para la programación, transferencia de datos y alimentación del microcontrolador durante pruebas y mantenimiento.</w:t>
            </w:r>
          </w:p>
          <w:p w14:paraId="3DCE79D6" w14:textId="77777777" w:rsidR="00D84139" w:rsidRPr="00D84139" w:rsidRDefault="00D84139" w:rsidP="00D8413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3"/>
                <w:szCs w:val="23"/>
                <w:lang w:val="es-DO" w:eastAsia="es-DO"/>
              </w:rPr>
            </w:pPr>
            <w:r w:rsidRPr="00D84139">
              <w:rPr>
                <w:rFonts w:ascii="Times New Roman" w:hAnsi="Times New Roman"/>
                <w:b/>
                <w:bCs/>
                <w:sz w:val="23"/>
                <w:szCs w:val="23"/>
                <w:lang w:val="es-DO" w:eastAsia="es-DO"/>
              </w:rPr>
              <w:t>Condiciones de seguridad:</w:t>
            </w:r>
            <w:r w:rsidRPr="00D84139">
              <w:rPr>
                <w:rFonts w:ascii="Times New Roman" w:hAnsi="Times New Roman"/>
                <w:b/>
                <w:bCs/>
                <w:sz w:val="23"/>
                <w:szCs w:val="23"/>
                <w:lang w:val="es-DO" w:eastAsia="es-DO"/>
              </w:rPr>
              <w:br/>
              <w:t xml:space="preserve">Todos los puertos deberán estar claramente identificados, documentados y protegidos contra sobrecargas, inversiones de polaridad y cortocircuitos. La alimentación principal será de 24 VDC, con fusibles de protección y </w:t>
            </w:r>
            <w:proofErr w:type="spellStart"/>
            <w:r w:rsidRPr="00D84139">
              <w:rPr>
                <w:rFonts w:ascii="Times New Roman" w:hAnsi="Times New Roman"/>
                <w:b/>
                <w:bCs/>
                <w:sz w:val="23"/>
                <w:szCs w:val="23"/>
                <w:lang w:val="es-DO" w:eastAsia="es-DO"/>
              </w:rPr>
              <w:t>optoaislamiento</w:t>
            </w:r>
            <w:proofErr w:type="spellEnd"/>
            <w:r w:rsidRPr="00D84139">
              <w:rPr>
                <w:rFonts w:ascii="Times New Roman" w:hAnsi="Times New Roman"/>
                <w:b/>
                <w:bCs/>
                <w:sz w:val="23"/>
                <w:szCs w:val="23"/>
                <w:lang w:val="es-DO" w:eastAsia="es-DO"/>
              </w:rPr>
              <w:t xml:space="preserve"> en los canales de entrada y salida más sensibles, garantizando la seguridad del usuario y del equipo durante las prácticas de laboratorio.</w:t>
            </w:r>
          </w:p>
          <w:p w14:paraId="37BF116C" w14:textId="2C52F9D4" w:rsidR="0052608D" w:rsidRPr="00C07D17" w:rsidRDefault="0052608D" w:rsidP="00D8413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lang w:val="es-DO"/>
              </w:rPr>
            </w:pPr>
          </w:p>
        </w:tc>
      </w:tr>
    </w:tbl>
    <w:p w14:paraId="4C0FCD4D" w14:textId="77777777" w:rsidR="00C07D17" w:rsidRPr="002E1188" w:rsidRDefault="00C07D17" w:rsidP="0052608D">
      <w:pPr>
        <w:rPr>
          <w:rFonts w:ascii="Times New Roman" w:hAnsi="Times New Roman"/>
          <w:sz w:val="23"/>
          <w:szCs w:val="23"/>
        </w:rPr>
      </w:pPr>
    </w:p>
    <w:p w14:paraId="49F50681"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5</w:t>
      </w:r>
    </w:p>
    <w:tbl>
      <w:tblPr>
        <w:tblStyle w:val="Cuadrculaclara"/>
        <w:tblW w:w="0" w:type="auto"/>
        <w:tblLook w:val="04A0" w:firstRow="1" w:lastRow="0" w:firstColumn="1" w:lastColumn="0" w:noHBand="0" w:noVBand="1"/>
      </w:tblPr>
      <w:tblGrid>
        <w:gridCol w:w="4238"/>
        <w:gridCol w:w="4246"/>
      </w:tblGrid>
      <w:tr w:rsidR="0052608D" w:rsidRPr="002E1188" w14:paraId="7B93A1BF"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07611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25CF6F"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5</w:t>
            </w:r>
          </w:p>
        </w:tc>
      </w:tr>
      <w:tr w:rsidR="0052608D" w:rsidRPr="002E1188" w14:paraId="2A2D42F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B1271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C350C7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Interfaz de usuario para depuración</w:t>
            </w:r>
          </w:p>
        </w:tc>
      </w:tr>
      <w:tr w:rsidR="0052608D" w:rsidRPr="002E1188" w14:paraId="2B81BF1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08D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60F7ED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DE980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BDB8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71702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seguimiento de prácticas</w:t>
            </w:r>
          </w:p>
        </w:tc>
      </w:tr>
      <w:tr w:rsidR="0052608D" w:rsidRPr="002E1188" w14:paraId="54C68BB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E0AA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03D31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292DE86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EC0F8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7E1C9285"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incluir herramientas de monitoreo en tiempo real, que permitan observar el estado de las variables y señales durante la ejecución del programa.</w:t>
            </w:r>
          </w:p>
        </w:tc>
      </w:tr>
    </w:tbl>
    <w:p w14:paraId="2B438CAF" w14:textId="77777777" w:rsidR="0052608D" w:rsidRPr="002E1188" w:rsidRDefault="0052608D" w:rsidP="00E614B9">
      <w:pPr>
        <w:pStyle w:val="Normalindentado3"/>
        <w:ind w:left="0"/>
        <w:rPr>
          <w:rFonts w:ascii="Times New Roman" w:hAnsi="Times New Roman"/>
          <w:sz w:val="23"/>
          <w:szCs w:val="23"/>
        </w:rPr>
      </w:pPr>
    </w:p>
    <w:p w14:paraId="2409528A" w14:textId="77777777" w:rsidR="006471CE" w:rsidRPr="002E1188" w:rsidRDefault="00482D99" w:rsidP="0052608D">
      <w:pPr>
        <w:pStyle w:val="Ttulo3"/>
        <w:numPr>
          <w:ilvl w:val="0"/>
          <w:numId w:val="0"/>
        </w:numPr>
        <w:ind w:left="600"/>
        <w:rPr>
          <w:rFonts w:ascii="Times New Roman" w:hAnsi="Times New Roman" w:cs="Times New Roman"/>
          <w:sz w:val="23"/>
          <w:szCs w:val="23"/>
        </w:rPr>
      </w:pPr>
      <w:bookmarkStart w:id="53" w:name="_Toc33411081"/>
      <w:r w:rsidRPr="002E1188">
        <w:rPr>
          <w:rFonts w:ascii="Times New Roman" w:hAnsi="Times New Roman" w:cs="Times New Roman"/>
          <w:sz w:val="23"/>
          <w:szCs w:val="23"/>
        </w:rPr>
        <w:t xml:space="preserve">Requisito funcional </w:t>
      </w:r>
      <w:bookmarkEnd w:id="53"/>
      <w:r w:rsidR="0052608D" w:rsidRPr="002E1188">
        <w:rPr>
          <w:rFonts w:ascii="Times New Roman" w:hAnsi="Times New Roman" w:cs="Times New Roman"/>
          <w:sz w:val="23"/>
          <w:szCs w:val="23"/>
        </w:rPr>
        <w:t>(6-10)</w:t>
      </w:r>
    </w:p>
    <w:p w14:paraId="06003355" w14:textId="052CC439" w:rsidR="006471CE" w:rsidRPr="002E1188" w:rsidRDefault="006471CE" w:rsidP="006471CE">
      <w:pPr>
        <w:pStyle w:val="Normalindentado3"/>
        <w:rPr>
          <w:rFonts w:ascii="Times New Roman" w:hAnsi="Times New Roman"/>
          <w:b/>
          <w:bCs/>
          <w:sz w:val="23"/>
          <w:szCs w:val="23"/>
        </w:rPr>
      </w:pPr>
      <w:r w:rsidRPr="002E1188">
        <w:rPr>
          <w:rFonts w:ascii="Times New Roman" w:hAnsi="Times New Roman"/>
          <w:b/>
          <w:bCs/>
          <w:sz w:val="23"/>
          <w:szCs w:val="23"/>
        </w:rPr>
        <w:t>RF 6</w:t>
      </w:r>
    </w:p>
    <w:tbl>
      <w:tblPr>
        <w:tblStyle w:val="Cuadrculaclara"/>
        <w:tblW w:w="0" w:type="auto"/>
        <w:tblLook w:val="04A0" w:firstRow="1" w:lastRow="0" w:firstColumn="1" w:lastColumn="0" w:noHBand="0" w:noVBand="1"/>
      </w:tblPr>
      <w:tblGrid>
        <w:gridCol w:w="4238"/>
        <w:gridCol w:w="4246"/>
      </w:tblGrid>
      <w:tr w:rsidR="006471CE" w:rsidRPr="002E1188" w14:paraId="38D226E5"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CD8098"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ACB002A" w14:textId="77777777" w:rsidR="006471CE" w:rsidRPr="002E1188" w:rsidRDefault="006471CE"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6</w:t>
            </w:r>
          </w:p>
        </w:tc>
      </w:tr>
      <w:tr w:rsidR="006471CE" w:rsidRPr="002E1188" w14:paraId="2E06020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12AFEA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9780FE2"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Comunicación inalámbrica opcional</w:t>
            </w:r>
          </w:p>
        </w:tc>
      </w:tr>
      <w:tr w:rsidR="006471CE" w:rsidRPr="002E1188" w14:paraId="35B84B99"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88B7D6"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30158CC"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6471CE" w:rsidRPr="002E1188" w14:paraId="0644357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38FCFA"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74DFF33" w14:textId="77777777"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remotas y enseñanza híbrida</w:t>
            </w:r>
          </w:p>
        </w:tc>
      </w:tr>
      <w:tr w:rsidR="006471CE" w:rsidRPr="002E1188" w14:paraId="7A37B2A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3423D"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AD0E03F" w14:textId="77777777" w:rsidR="006471CE" w:rsidRPr="002E1188" w:rsidRDefault="006471CE"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6471CE" w:rsidRPr="002E1188" w14:paraId="41FFF308" w14:textId="77777777" w:rsidTr="006471CE">
        <w:trPr>
          <w:cnfStyle w:val="000000100000" w:firstRow="0" w:lastRow="0" w:firstColumn="0" w:lastColumn="0" w:oddVBand="0" w:evenVBand="0" w:oddHBand="1" w:evenHBand="0" w:firstRowFirstColumn="0" w:firstRowLastColumn="0" w:lastRowFirstColumn="0" w:lastRowLastColumn="0"/>
          <w:trHeight w:val="1896"/>
        </w:trPr>
        <w:tc>
          <w:tcPr>
            <w:cnfStyle w:val="001000000000" w:firstRow="0" w:lastRow="0" w:firstColumn="1" w:lastColumn="0" w:oddVBand="0" w:evenVBand="0" w:oddHBand="0" w:evenHBand="0" w:firstRowFirstColumn="0" w:firstRowLastColumn="0" w:lastRowFirstColumn="0" w:lastRowLastColumn="0"/>
            <w:tcW w:w="4320" w:type="dxa"/>
          </w:tcPr>
          <w:p w14:paraId="45CE3C89" w14:textId="77777777" w:rsidR="006471CE" w:rsidRPr="002E1188" w:rsidRDefault="006471CE"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13F53BB3" w14:textId="0B95E946" w:rsidR="006471CE" w:rsidRPr="002E1188" w:rsidRDefault="006471CE"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permitir la incorporación de un módulo </w:t>
            </w:r>
            <w:proofErr w:type="spellStart"/>
            <w:r w:rsidRPr="002E1188">
              <w:rPr>
                <w:rFonts w:ascii="Times New Roman" w:hAnsi="Times New Roman" w:cs="Times New Roman"/>
                <w:sz w:val="23"/>
                <w:szCs w:val="23"/>
              </w:rPr>
              <w:t>Wi</w:t>
            </w:r>
            <w:proofErr w:type="spellEnd"/>
            <w:r w:rsidRPr="002E1188">
              <w:rPr>
                <w:rFonts w:ascii="Times New Roman" w:hAnsi="Times New Roman" w:cs="Times New Roman"/>
                <w:sz w:val="23"/>
                <w:szCs w:val="23"/>
              </w:rPr>
              <w:t>-Fi opcional para habilitar la comunicación inalámbrica con el entorno de programación y plataformas educativas, facilitando el desarrollo de prácticas en red y tele laboratorios.</w:t>
            </w:r>
          </w:p>
        </w:tc>
      </w:tr>
    </w:tbl>
    <w:p w14:paraId="5E5273B9" w14:textId="77777777" w:rsidR="006471CE" w:rsidRPr="002E1188" w:rsidRDefault="006471CE" w:rsidP="006471CE">
      <w:pPr>
        <w:pStyle w:val="Ttulo3"/>
        <w:numPr>
          <w:ilvl w:val="0"/>
          <w:numId w:val="0"/>
        </w:numPr>
        <w:rPr>
          <w:rFonts w:ascii="Times New Roman" w:hAnsi="Times New Roman" w:cs="Times New Roman"/>
          <w:sz w:val="23"/>
          <w:szCs w:val="23"/>
        </w:rPr>
      </w:pPr>
    </w:p>
    <w:p w14:paraId="4E775962" w14:textId="7F864D5A" w:rsidR="0052608D" w:rsidRPr="002E1188" w:rsidRDefault="0052608D" w:rsidP="0052608D">
      <w:pPr>
        <w:pStyle w:val="Ttulo3"/>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7</w:t>
      </w:r>
    </w:p>
    <w:tbl>
      <w:tblPr>
        <w:tblStyle w:val="Cuadrculaclara"/>
        <w:tblW w:w="0" w:type="auto"/>
        <w:tblLook w:val="04A0" w:firstRow="1" w:lastRow="0" w:firstColumn="1" w:lastColumn="0" w:noHBand="0" w:noVBand="1"/>
      </w:tblPr>
      <w:tblGrid>
        <w:gridCol w:w="4236"/>
        <w:gridCol w:w="4248"/>
      </w:tblGrid>
      <w:tr w:rsidR="0052608D" w:rsidRPr="002E1188" w14:paraId="08C7EE8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ACF1B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CC1257D"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7</w:t>
            </w:r>
          </w:p>
        </w:tc>
      </w:tr>
      <w:tr w:rsidR="0052608D" w:rsidRPr="002E1188" w14:paraId="58380A9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155FE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40D95C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de protocolos industriales básicos</w:t>
            </w:r>
          </w:p>
        </w:tc>
      </w:tr>
      <w:tr w:rsidR="0052608D" w:rsidRPr="002E1188" w14:paraId="62FDB39B"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A78F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BFFE4EA"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0C5F7F6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E02FE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89A8EA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académica con equipos de referencia</w:t>
            </w:r>
          </w:p>
        </w:tc>
      </w:tr>
      <w:tr w:rsidR="0052608D" w:rsidRPr="002E1188" w14:paraId="763F644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A83B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EFFCBEF"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1A44D2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F679B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2A93D6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soportar protocolos industriales de uso común, como Modbus RTU/TCP, con el fin de integrarse en prácticas donde se empleen dispositivos de referencia (sensores, variadores, HMI).</w:t>
            </w:r>
          </w:p>
        </w:tc>
      </w:tr>
    </w:tbl>
    <w:p w14:paraId="7AAD3428" w14:textId="77777777" w:rsidR="00E614B9" w:rsidRDefault="00E614B9" w:rsidP="00C07D17">
      <w:pPr>
        <w:pStyle w:val="Ttulo2"/>
        <w:numPr>
          <w:ilvl w:val="0"/>
          <w:numId w:val="0"/>
        </w:numPr>
        <w:rPr>
          <w:rFonts w:ascii="Times New Roman" w:hAnsi="Times New Roman" w:cs="Times New Roman"/>
          <w:sz w:val="23"/>
          <w:szCs w:val="23"/>
        </w:rPr>
      </w:pPr>
    </w:p>
    <w:p w14:paraId="696F12BB" w14:textId="77777777" w:rsidR="00C07D17" w:rsidRPr="00C07D17" w:rsidRDefault="00C07D17" w:rsidP="00C07D17">
      <w:pPr>
        <w:pStyle w:val="Normalindentado2"/>
      </w:pPr>
    </w:p>
    <w:p w14:paraId="7B51D86B" w14:textId="608F75F5"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8</w:t>
      </w:r>
    </w:p>
    <w:tbl>
      <w:tblPr>
        <w:tblStyle w:val="Cuadrculaclara"/>
        <w:tblW w:w="0" w:type="auto"/>
        <w:tblLook w:val="04A0" w:firstRow="1" w:lastRow="0" w:firstColumn="1" w:lastColumn="0" w:noHBand="0" w:noVBand="1"/>
      </w:tblPr>
      <w:tblGrid>
        <w:gridCol w:w="4241"/>
        <w:gridCol w:w="4243"/>
      </w:tblGrid>
      <w:tr w:rsidR="0052608D" w:rsidRPr="002E1188" w14:paraId="039CCA1D"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E86DA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8C40912"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8</w:t>
            </w:r>
          </w:p>
        </w:tc>
      </w:tr>
      <w:tr w:rsidR="0052608D" w:rsidRPr="002E1188" w14:paraId="4AD9B6D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02747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63A6FA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Registro y exportación de datos</w:t>
            </w:r>
          </w:p>
        </w:tc>
      </w:tr>
      <w:tr w:rsidR="0052608D" w:rsidRPr="002E1188" w14:paraId="60CA7BB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47AB1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617BADE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18A4AEE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F9C3D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2DA380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académica – análisis de resultados</w:t>
            </w:r>
          </w:p>
        </w:tc>
      </w:tr>
      <w:tr w:rsidR="0052608D" w:rsidRPr="002E1188" w14:paraId="7EA394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D785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17299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135130D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74526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8A0791"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ser capaz de registrar el estado de variables y eventos de ejecución, exportando los datos en formatos estándar (CSV, JSON) para análisis posterior en herramientas externas como Excel, Matlab o Python.</w:t>
            </w:r>
          </w:p>
        </w:tc>
      </w:tr>
    </w:tbl>
    <w:p w14:paraId="58A362F4" w14:textId="77777777" w:rsidR="00F13895" w:rsidRPr="002E1188" w:rsidRDefault="00F13895" w:rsidP="0052608D">
      <w:pPr>
        <w:rPr>
          <w:rFonts w:ascii="Times New Roman" w:hAnsi="Times New Roman"/>
          <w:sz w:val="23"/>
          <w:szCs w:val="23"/>
        </w:rPr>
      </w:pPr>
    </w:p>
    <w:p w14:paraId="2651414A" w14:textId="77777777" w:rsidR="00F13895" w:rsidRPr="002E1188" w:rsidRDefault="00F13895" w:rsidP="0052608D">
      <w:pPr>
        <w:rPr>
          <w:rFonts w:ascii="Times New Roman" w:hAnsi="Times New Roman"/>
          <w:sz w:val="23"/>
          <w:szCs w:val="23"/>
        </w:rPr>
      </w:pPr>
    </w:p>
    <w:p w14:paraId="7DD04C41"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9</w:t>
      </w:r>
    </w:p>
    <w:tbl>
      <w:tblPr>
        <w:tblStyle w:val="Cuadrculaclara"/>
        <w:tblW w:w="0" w:type="auto"/>
        <w:tblLook w:val="04A0" w:firstRow="1" w:lastRow="0" w:firstColumn="1" w:lastColumn="0" w:noHBand="0" w:noVBand="1"/>
      </w:tblPr>
      <w:tblGrid>
        <w:gridCol w:w="4238"/>
        <w:gridCol w:w="4246"/>
      </w:tblGrid>
      <w:tr w:rsidR="0052608D" w:rsidRPr="002E1188" w14:paraId="169C517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0A58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16DF7BC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9</w:t>
            </w:r>
          </w:p>
        </w:tc>
      </w:tr>
      <w:tr w:rsidR="0052608D" w:rsidRPr="002E1188" w14:paraId="79FF29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E29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CC2D8A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con plataformas de gestión del aprendizaje (LMS)</w:t>
            </w:r>
          </w:p>
        </w:tc>
      </w:tr>
      <w:tr w:rsidR="0052608D" w:rsidRPr="002E1188" w14:paraId="565E7A6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D8DCDB"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69D94B3"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008A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89D5E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FDF994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Estrategia pedagógica universitaria</w:t>
            </w:r>
          </w:p>
        </w:tc>
      </w:tr>
      <w:tr w:rsidR="0052608D" w:rsidRPr="002E1188" w14:paraId="1098CF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62A94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F05E7C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0B5463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699D08"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BBA0B67"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entorno de programación deberá contar con mecanismos de integración con plataformas educativas (ej. Moodle, Blackboard), permitiendo la carga y validación de prácticas de los estudiantes de manera automática.</w:t>
            </w:r>
          </w:p>
        </w:tc>
      </w:tr>
    </w:tbl>
    <w:p w14:paraId="1D7B2313" w14:textId="77777777" w:rsidR="00033044" w:rsidRPr="002E1188" w:rsidRDefault="00033044" w:rsidP="0052608D">
      <w:pPr>
        <w:rPr>
          <w:rFonts w:ascii="Times New Roman" w:hAnsi="Times New Roman"/>
          <w:sz w:val="23"/>
          <w:szCs w:val="23"/>
        </w:rPr>
      </w:pPr>
    </w:p>
    <w:p w14:paraId="1B16A45A"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t>RF 10</w:t>
      </w:r>
    </w:p>
    <w:tbl>
      <w:tblPr>
        <w:tblStyle w:val="Cuadrculaclara"/>
        <w:tblW w:w="0" w:type="auto"/>
        <w:tblLook w:val="04A0" w:firstRow="1" w:lastRow="0" w:firstColumn="1" w:lastColumn="0" w:noHBand="0" w:noVBand="1"/>
      </w:tblPr>
      <w:tblGrid>
        <w:gridCol w:w="4239"/>
        <w:gridCol w:w="4245"/>
      </w:tblGrid>
      <w:tr w:rsidR="0052608D" w:rsidRPr="002E1188" w14:paraId="79B5C29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ABCFB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04C49BE"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10</w:t>
            </w:r>
          </w:p>
        </w:tc>
      </w:tr>
      <w:tr w:rsidR="0052608D" w:rsidRPr="002E1188" w14:paraId="65E2E1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F6AFA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EBEB99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Ejecución y monitoreo en tiempo real</w:t>
            </w:r>
          </w:p>
        </w:tc>
      </w:tr>
      <w:tr w:rsidR="0052608D" w:rsidRPr="002E1188" w14:paraId="12062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E15C1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F977F9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39B766A"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60C53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79902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automatización universitaria</w:t>
            </w:r>
          </w:p>
        </w:tc>
      </w:tr>
      <w:tr w:rsidR="0052608D" w:rsidRPr="002E1188" w14:paraId="49152BE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1AA95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1FDF002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76B87AA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416FE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56E622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ejecutar los programas cargados en tiempo real, asegurando tiempos de ciclo compatibles con la simulación de procesos básicos de automatización (del orden de 1–10 ms), y permitiendo al usuario monitorear variables durante la ejecución.</w:t>
            </w:r>
          </w:p>
        </w:tc>
      </w:tr>
    </w:tbl>
    <w:p w14:paraId="51E8E965" w14:textId="77777777" w:rsidR="0052608D" w:rsidRPr="002E1188" w:rsidRDefault="0052608D" w:rsidP="0052608D">
      <w:pPr>
        <w:pStyle w:val="Normalindentado3"/>
        <w:rPr>
          <w:rFonts w:ascii="Times New Roman" w:hAnsi="Times New Roman"/>
          <w:sz w:val="23"/>
          <w:szCs w:val="23"/>
        </w:rPr>
      </w:pPr>
    </w:p>
    <w:p w14:paraId="40057964" w14:textId="77777777" w:rsidR="00E614B9" w:rsidRPr="002E1188" w:rsidRDefault="00E614B9" w:rsidP="0052608D">
      <w:pPr>
        <w:pStyle w:val="Normalindentado3"/>
        <w:rPr>
          <w:rFonts w:ascii="Times New Roman" w:hAnsi="Times New Roman"/>
          <w:sz w:val="23"/>
          <w:szCs w:val="23"/>
        </w:rPr>
      </w:pPr>
    </w:p>
    <w:p w14:paraId="2C8F170B" w14:textId="77777777" w:rsidR="00E614B9" w:rsidRPr="002E1188" w:rsidRDefault="00E614B9" w:rsidP="0052608D">
      <w:pPr>
        <w:pStyle w:val="Normalindentado3"/>
        <w:rPr>
          <w:rFonts w:ascii="Times New Roman" w:hAnsi="Times New Roman"/>
          <w:sz w:val="23"/>
          <w:szCs w:val="23"/>
        </w:rPr>
      </w:pPr>
    </w:p>
    <w:p w14:paraId="54C48E08" w14:textId="77777777" w:rsidR="00E614B9" w:rsidRPr="002E1188" w:rsidRDefault="00E614B9" w:rsidP="0052608D">
      <w:pPr>
        <w:pStyle w:val="Normalindentado3"/>
        <w:rPr>
          <w:rFonts w:ascii="Times New Roman" w:hAnsi="Times New Roman"/>
          <w:sz w:val="23"/>
          <w:szCs w:val="23"/>
        </w:rPr>
      </w:pPr>
    </w:p>
    <w:p w14:paraId="49CA0776" w14:textId="77777777" w:rsidR="00E614B9" w:rsidRPr="002E1188" w:rsidRDefault="00E614B9" w:rsidP="0052608D">
      <w:pPr>
        <w:pStyle w:val="Normalindentado3"/>
        <w:rPr>
          <w:rFonts w:ascii="Times New Roman" w:hAnsi="Times New Roman"/>
          <w:sz w:val="23"/>
          <w:szCs w:val="23"/>
        </w:rPr>
      </w:pPr>
    </w:p>
    <w:p w14:paraId="71A39BF2" w14:textId="1CD9B31B" w:rsidR="00482D99" w:rsidRPr="002E1188" w:rsidRDefault="00482D99">
      <w:pPr>
        <w:pStyle w:val="Ttulo3"/>
        <w:rPr>
          <w:rFonts w:ascii="Times New Roman" w:hAnsi="Times New Roman" w:cs="Times New Roman"/>
          <w:sz w:val="23"/>
          <w:szCs w:val="23"/>
        </w:rPr>
      </w:pPr>
      <w:bookmarkStart w:id="54" w:name="_Toc33411082"/>
      <w:r w:rsidRPr="002E1188">
        <w:rPr>
          <w:rFonts w:ascii="Times New Roman" w:hAnsi="Times New Roman" w:cs="Times New Roman"/>
          <w:sz w:val="23"/>
          <w:szCs w:val="23"/>
        </w:rPr>
        <w:t xml:space="preserve">Requisito funcional </w:t>
      </w:r>
      <w:bookmarkEnd w:id="54"/>
      <w:r w:rsidR="0052608D" w:rsidRPr="002E1188">
        <w:rPr>
          <w:rFonts w:ascii="Times New Roman" w:hAnsi="Times New Roman" w:cs="Times New Roman"/>
          <w:sz w:val="23"/>
          <w:szCs w:val="23"/>
        </w:rPr>
        <w:t>(11-15)</w:t>
      </w:r>
    </w:p>
    <w:p w14:paraId="0AAB6EF8" w14:textId="77777777" w:rsidR="0052608D" w:rsidRPr="002E1188" w:rsidRDefault="0052608D" w:rsidP="0052608D">
      <w:pPr>
        <w:pStyle w:val="Normalindentado3"/>
        <w:rPr>
          <w:rFonts w:ascii="Times New Roman" w:hAnsi="Times New Roman"/>
          <w:sz w:val="23"/>
          <w:szCs w:val="23"/>
        </w:rPr>
      </w:pPr>
    </w:p>
    <w:p w14:paraId="2DCC7CCC"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11</w:t>
      </w:r>
    </w:p>
    <w:tbl>
      <w:tblPr>
        <w:tblStyle w:val="Cuadrculaclara"/>
        <w:tblW w:w="0" w:type="auto"/>
        <w:tblLook w:val="04A0" w:firstRow="1" w:lastRow="0" w:firstColumn="1" w:lastColumn="0" w:noHBand="0" w:noVBand="1"/>
      </w:tblPr>
      <w:tblGrid>
        <w:gridCol w:w="4241"/>
        <w:gridCol w:w="4243"/>
      </w:tblGrid>
      <w:tr w:rsidR="0052608D" w:rsidRPr="002E1188" w14:paraId="23B07A1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DC77A7"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CE6F77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11</w:t>
            </w:r>
          </w:p>
        </w:tc>
      </w:tr>
      <w:tr w:rsidR="0052608D" w:rsidRPr="002E1188" w14:paraId="621E695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492A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5F1A3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Mecanismos de seguridad didáctica</w:t>
            </w:r>
          </w:p>
        </w:tc>
      </w:tr>
      <w:tr w:rsidR="0052608D" w:rsidRPr="002E1188" w14:paraId="54EEA50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BC2E5C"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54B4DA6"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723FBD3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3EFC6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566C27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de seguridad educativa</w:t>
            </w:r>
          </w:p>
        </w:tc>
      </w:tr>
      <w:tr w:rsidR="0052608D" w:rsidRPr="002E1188" w14:paraId="13AF59B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4A498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6F3D7EC"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5D9773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10B6C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14134E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incorporar protecciones contra sobrecargas y errores comunes de conexión, garantizando que los estudiantes puedan operar el dispositivo sin riesgo eléctrico ni daño al hardware.</w:t>
            </w:r>
          </w:p>
        </w:tc>
      </w:tr>
    </w:tbl>
    <w:p w14:paraId="7E399B49" w14:textId="77777777" w:rsidR="00C07D17" w:rsidRPr="002E1188" w:rsidRDefault="00C07D17" w:rsidP="0052608D">
      <w:pPr>
        <w:rPr>
          <w:rFonts w:ascii="Times New Roman" w:hAnsi="Times New Roman"/>
          <w:sz w:val="23"/>
          <w:szCs w:val="23"/>
        </w:rPr>
      </w:pPr>
    </w:p>
    <w:p w14:paraId="58E74DF9" w14:textId="77777777" w:rsidR="00F13895" w:rsidRPr="002E1188" w:rsidRDefault="00F13895" w:rsidP="0052608D">
      <w:pPr>
        <w:rPr>
          <w:rFonts w:ascii="Times New Roman" w:hAnsi="Times New Roman"/>
          <w:sz w:val="23"/>
          <w:szCs w:val="23"/>
        </w:rPr>
      </w:pPr>
    </w:p>
    <w:p w14:paraId="282C2F35"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12</w:t>
      </w:r>
    </w:p>
    <w:tbl>
      <w:tblPr>
        <w:tblStyle w:val="Cuadrculaclara"/>
        <w:tblW w:w="0" w:type="auto"/>
        <w:tblLook w:val="04A0" w:firstRow="1" w:lastRow="0" w:firstColumn="1" w:lastColumn="0" w:noHBand="0" w:noVBand="1"/>
      </w:tblPr>
      <w:tblGrid>
        <w:gridCol w:w="4241"/>
        <w:gridCol w:w="4243"/>
      </w:tblGrid>
      <w:tr w:rsidR="0052608D" w:rsidRPr="002E1188" w14:paraId="498E01AB"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1BD74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11E7C29"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12</w:t>
            </w:r>
          </w:p>
        </w:tc>
      </w:tr>
      <w:tr w:rsidR="0052608D" w:rsidRPr="002E1188" w14:paraId="583868B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E2C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343B9B8"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Modularidad y escalabilidad del hardware</w:t>
            </w:r>
          </w:p>
        </w:tc>
      </w:tr>
      <w:tr w:rsidR="0052608D" w:rsidRPr="002E1188" w14:paraId="7DBA7A36"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16EA8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5306C61"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4DF1930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F539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7965B584"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flexibilidad académica</w:t>
            </w:r>
          </w:p>
        </w:tc>
      </w:tr>
      <w:tr w:rsidR="0052608D" w:rsidRPr="002E1188" w14:paraId="1CA3EE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A304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3E53EB8"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8BB447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7EFBD4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233CA60F"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hardware del PLC4UNI deberá estar diseñado de manera modular, permitiendo la adición de nuevas tarjetas de expansión o periféricos, con el fin de adaptarse a distintos niveles de complejidad académica.</w:t>
            </w:r>
          </w:p>
        </w:tc>
      </w:tr>
    </w:tbl>
    <w:p w14:paraId="733DAFB0" w14:textId="77777777" w:rsidR="0052608D" w:rsidRPr="002E1188" w:rsidRDefault="0052608D" w:rsidP="0052608D">
      <w:pPr>
        <w:rPr>
          <w:rFonts w:ascii="Times New Roman" w:hAnsi="Times New Roman"/>
          <w:sz w:val="23"/>
          <w:szCs w:val="23"/>
        </w:rPr>
      </w:pPr>
    </w:p>
    <w:p w14:paraId="4646324C" w14:textId="77777777" w:rsidR="00033044" w:rsidRPr="002E1188" w:rsidRDefault="00033044" w:rsidP="00033044">
      <w:pPr>
        <w:pStyle w:val="Normalindentado2"/>
        <w:rPr>
          <w:rFonts w:ascii="Times New Roman" w:hAnsi="Times New Roman"/>
          <w:sz w:val="23"/>
          <w:szCs w:val="23"/>
        </w:rPr>
      </w:pPr>
    </w:p>
    <w:p w14:paraId="2089F0D2" w14:textId="4379AE2B"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13</w:t>
      </w:r>
    </w:p>
    <w:tbl>
      <w:tblPr>
        <w:tblStyle w:val="Cuadrculaclara"/>
        <w:tblW w:w="0" w:type="auto"/>
        <w:tblLook w:val="04A0" w:firstRow="1" w:lastRow="0" w:firstColumn="1" w:lastColumn="0" w:noHBand="0" w:noVBand="1"/>
      </w:tblPr>
      <w:tblGrid>
        <w:gridCol w:w="4238"/>
        <w:gridCol w:w="4246"/>
      </w:tblGrid>
      <w:tr w:rsidR="0052608D" w:rsidRPr="002E1188" w14:paraId="6F416504"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E861C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7BFB3587"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13</w:t>
            </w:r>
          </w:p>
        </w:tc>
      </w:tr>
      <w:tr w:rsidR="0052608D" w:rsidRPr="002E1188" w14:paraId="77530BB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CD36BA"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6DB9432D"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Repositorio de prácticas y ejemplos</w:t>
            </w:r>
          </w:p>
        </w:tc>
      </w:tr>
      <w:tr w:rsidR="0052608D" w:rsidRPr="002E1188" w14:paraId="42CFA4A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F604D6"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42461FB"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6DB6362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ECD65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E88800"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Enfoque pedagógico universitario</w:t>
            </w:r>
          </w:p>
        </w:tc>
      </w:tr>
      <w:tr w:rsidR="0052608D" w:rsidRPr="002E1188" w14:paraId="33E65CE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483AF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280A72E4"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BDEB95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73D73"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A4D205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un repositorio de prácticas preconfiguradas y ejemplos de programas que permitan a los estudiantes iniciarse rápidamente en el uso del PLC.</w:t>
            </w:r>
          </w:p>
        </w:tc>
      </w:tr>
    </w:tbl>
    <w:p w14:paraId="3A78411A" w14:textId="77777777" w:rsidR="0052608D" w:rsidRDefault="0052608D" w:rsidP="0052608D">
      <w:pPr>
        <w:rPr>
          <w:rFonts w:ascii="Times New Roman" w:hAnsi="Times New Roman"/>
          <w:sz w:val="23"/>
          <w:szCs w:val="23"/>
        </w:rPr>
      </w:pPr>
    </w:p>
    <w:p w14:paraId="464D032A" w14:textId="77777777" w:rsidR="00C07D17" w:rsidRDefault="00C07D17" w:rsidP="0052608D">
      <w:pPr>
        <w:rPr>
          <w:rFonts w:ascii="Times New Roman" w:hAnsi="Times New Roman"/>
          <w:sz w:val="23"/>
          <w:szCs w:val="23"/>
        </w:rPr>
      </w:pPr>
    </w:p>
    <w:p w14:paraId="11F821DB" w14:textId="77777777" w:rsidR="00C07D17" w:rsidRDefault="00C07D17" w:rsidP="0052608D">
      <w:pPr>
        <w:rPr>
          <w:rFonts w:ascii="Times New Roman" w:hAnsi="Times New Roman"/>
          <w:sz w:val="23"/>
          <w:szCs w:val="23"/>
        </w:rPr>
      </w:pPr>
    </w:p>
    <w:p w14:paraId="2A2AC66C" w14:textId="77777777" w:rsidR="00C07D17" w:rsidRDefault="00C07D17" w:rsidP="0052608D">
      <w:pPr>
        <w:rPr>
          <w:rFonts w:ascii="Times New Roman" w:hAnsi="Times New Roman"/>
          <w:sz w:val="23"/>
          <w:szCs w:val="23"/>
        </w:rPr>
      </w:pPr>
    </w:p>
    <w:p w14:paraId="2BA47D5F" w14:textId="77777777" w:rsidR="00C07D17" w:rsidRPr="002E1188" w:rsidRDefault="00C07D17" w:rsidP="0052608D">
      <w:pPr>
        <w:rPr>
          <w:rFonts w:ascii="Times New Roman" w:hAnsi="Times New Roman"/>
          <w:sz w:val="23"/>
          <w:szCs w:val="23"/>
        </w:rPr>
      </w:pPr>
    </w:p>
    <w:p w14:paraId="326652C5" w14:textId="77777777" w:rsidR="0052608D" w:rsidRPr="002E1188" w:rsidRDefault="0052608D" w:rsidP="0052608D">
      <w:pPr>
        <w:pStyle w:val="Ttulo2"/>
        <w:numPr>
          <w:ilvl w:val="0"/>
          <w:numId w:val="0"/>
        </w:numPr>
        <w:ind w:left="600"/>
        <w:rPr>
          <w:rFonts w:ascii="Times New Roman" w:hAnsi="Times New Roman" w:cs="Times New Roman"/>
          <w:sz w:val="23"/>
          <w:szCs w:val="23"/>
        </w:rPr>
      </w:pPr>
      <w:r w:rsidRPr="002E1188">
        <w:rPr>
          <w:rFonts w:ascii="Times New Roman" w:hAnsi="Times New Roman" w:cs="Times New Roman"/>
          <w:sz w:val="23"/>
          <w:szCs w:val="23"/>
        </w:rPr>
        <w:lastRenderedPageBreak/>
        <w:t>RF 14</w:t>
      </w:r>
    </w:p>
    <w:tbl>
      <w:tblPr>
        <w:tblStyle w:val="Cuadrculaclara"/>
        <w:tblW w:w="0" w:type="auto"/>
        <w:tblLook w:val="04A0" w:firstRow="1" w:lastRow="0" w:firstColumn="1" w:lastColumn="0" w:noHBand="0" w:noVBand="1"/>
      </w:tblPr>
      <w:tblGrid>
        <w:gridCol w:w="4238"/>
        <w:gridCol w:w="4246"/>
      </w:tblGrid>
      <w:tr w:rsidR="0052608D" w:rsidRPr="002E1188" w14:paraId="23954747"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821E9E"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CDD5F14"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14</w:t>
            </w:r>
          </w:p>
        </w:tc>
      </w:tr>
      <w:tr w:rsidR="0052608D" w:rsidRPr="002E1188" w14:paraId="516F07C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DC2D6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9C7CF79"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Compatibilidad con simuladores externos</w:t>
            </w:r>
          </w:p>
        </w:tc>
      </w:tr>
      <w:tr w:rsidR="0052608D" w:rsidRPr="002E1188" w14:paraId="35BD4BF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897D29"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4936602"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587549B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A17480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31ED9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Integración académica</w:t>
            </w:r>
          </w:p>
        </w:tc>
      </w:tr>
      <w:tr w:rsidR="0052608D" w:rsidRPr="002E1188" w14:paraId="02A22A9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90B3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84FA60D"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52608D" w:rsidRPr="002E1188" w14:paraId="6E9362C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248FC50"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5043C8A"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permitir la integración con simuladores educativos y de procesos industriales, de forma que los estudiantes puedan validar programas tanto en entornos virtuales como en hardware real.</w:t>
            </w:r>
          </w:p>
        </w:tc>
      </w:tr>
    </w:tbl>
    <w:p w14:paraId="27426F86" w14:textId="77777777" w:rsidR="0052608D" w:rsidRPr="002E1188" w:rsidRDefault="0052608D" w:rsidP="0052608D">
      <w:pPr>
        <w:rPr>
          <w:rFonts w:ascii="Times New Roman" w:hAnsi="Times New Roman"/>
          <w:sz w:val="23"/>
          <w:szCs w:val="23"/>
        </w:rPr>
      </w:pPr>
    </w:p>
    <w:p w14:paraId="3ABD36BB" w14:textId="77777777" w:rsidR="0052608D" w:rsidRPr="002E1188" w:rsidRDefault="0052608D" w:rsidP="0052608D">
      <w:pPr>
        <w:pStyle w:val="Ttulo2"/>
        <w:numPr>
          <w:ilvl w:val="0"/>
          <w:numId w:val="0"/>
        </w:numPr>
        <w:ind w:left="1320" w:hanging="720"/>
        <w:rPr>
          <w:rFonts w:ascii="Times New Roman" w:hAnsi="Times New Roman" w:cs="Times New Roman"/>
          <w:sz w:val="23"/>
          <w:szCs w:val="23"/>
        </w:rPr>
      </w:pPr>
      <w:r w:rsidRPr="002E1188">
        <w:rPr>
          <w:rFonts w:ascii="Times New Roman" w:hAnsi="Times New Roman" w:cs="Times New Roman"/>
          <w:sz w:val="23"/>
          <w:szCs w:val="23"/>
        </w:rPr>
        <w:t>RF 15</w:t>
      </w:r>
    </w:p>
    <w:tbl>
      <w:tblPr>
        <w:tblStyle w:val="Cuadrculaclara"/>
        <w:tblW w:w="0" w:type="auto"/>
        <w:tblLook w:val="04A0" w:firstRow="1" w:lastRow="0" w:firstColumn="1" w:lastColumn="0" w:noHBand="0" w:noVBand="1"/>
      </w:tblPr>
      <w:tblGrid>
        <w:gridCol w:w="4238"/>
        <w:gridCol w:w="4246"/>
      </w:tblGrid>
      <w:tr w:rsidR="0052608D" w:rsidRPr="002E1188" w14:paraId="38C14E00"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E96F9D"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16B9F0C" w14:textId="77777777" w:rsidR="0052608D" w:rsidRPr="002E1188" w:rsidRDefault="0052608D"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RF 15</w:t>
            </w:r>
          </w:p>
        </w:tc>
      </w:tr>
      <w:tr w:rsidR="0052608D" w:rsidRPr="002E1188" w14:paraId="77F76824"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ADA2A24"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4E8FA69B"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Soporte comunitario y actualización abierta</w:t>
            </w:r>
          </w:p>
        </w:tc>
      </w:tr>
      <w:tr w:rsidR="0052608D" w:rsidRPr="002E1188" w14:paraId="27E0A64F"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631321"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8E1C21E"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52608D" w:rsidRPr="002E1188" w14:paraId="2C36390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58DB05"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BD7431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52608D" w:rsidRPr="002E1188" w14:paraId="3921111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737842F"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7D6DE75" w14:textId="77777777" w:rsidR="0052608D" w:rsidRPr="002E1188" w:rsidRDefault="0052608D"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52608D" w:rsidRPr="002E1188" w14:paraId="44BFCD0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A3A82" w14:textId="77777777" w:rsidR="0052608D" w:rsidRPr="002E1188" w:rsidRDefault="0052608D"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BC3772C" w14:textId="77777777" w:rsidR="0052608D" w:rsidRPr="002E1188" w:rsidRDefault="0052608D"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deberá contar con un sistema de distribución abierto (repositorio Git) para actualizaciones de firmware, software de programación y librerías de prácticas, asegurando su evolución a largo plazo con apoyo de la comunidad académica.</w:t>
            </w:r>
          </w:p>
        </w:tc>
      </w:tr>
    </w:tbl>
    <w:p w14:paraId="7931183B" w14:textId="77777777" w:rsidR="0052608D" w:rsidRPr="002E1188" w:rsidRDefault="0052608D" w:rsidP="00F13895">
      <w:pPr>
        <w:pStyle w:val="Normalindentado3"/>
        <w:ind w:left="0"/>
        <w:rPr>
          <w:rFonts w:ascii="Times New Roman" w:hAnsi="Times New Roman"/>
          <w:sz w:val="23"/>
          <w:szCs w:val="23"/>
        </w:rPr>
      </w:pPr>
    </w:p>
    <w:p w14:paraId="115F935B" w14:textId="77777777" w:rsidR="0052608D" w:rsidRPr="002E1188" w:rsidRDefault="0052608D" w:rsidP="0052608D">
      <w:pPr>
        <w:pStyle w:val="Normalindentado3"/>
        <w:rPr>
          <w:rFonts w:ascii="Times New Roman" w:hAnsi="Times New Roman"/>
          <w:sz w:val="23"/>
          <w:szCs w:val="23"/>
        </w:rPr>
      </w:pPr>
    </w:p>
    <w:p w14:paraId="6F720B94" w14:textId="63634E8B" w:rsidR="00482D99" w:rsidRPr="002E1188" w:rsidRDefault="00482D99">
      <w:pPr>
        <w:pStyle w:val="Ttulo2"/>
        <w:rPr>
          <w:rFonts w:ascii="Times New Roman" w:hAnsi="Times New Roman" w:cs="Times New Roman"/>
        </w:rPr>
      </w:pPr>
      <w:bookmarkStart w:id="55" w:name="_Toc33238257"/>
      <w:bookmarkStart w:id="56" w:name="_Toc33411084"/>
      <w:r w:rsidRPr="002E1188">
        <w:rPr>
          <w:rFonts w:ascii="Times New Roman" w:hAnsi="Times New Roman" w:cs="Times New Roman"/>
        </w:rPr>
        <w:t>Requisitos no funcionales</w:t>
      </w:r>
      <w:bookmarkEnd w:id="55"/>
      <w:bookmarkEnd w:id="56"/>
      <w:r w:rsidR="00EF645A" w:rsidRPr="002E1188">
        <w:rPr>
          <w:rFonts w:ascii="Times New Roman" w:hAnsi="Times New Roman" w:cs="Times New Roman"/>
        </w:rPr>
        <w:t xml:space="preserve"> (RNF)</w:t>
      </w:r>
    </w:p>
    <w:p w14:paraId="05331705" w14:textId="77777777" w:rsidR="00482D99" w:rsidRPr="002E1188" w:rsidRDefault="00482D99">
      <w:pPr>
        <w:pStyle w:val="Ttulo3"/>
        <w:rPr>
          <w:rFonts w:ascii="Times New Roman" w:hAnsi="Times New Roman" w:cs="Times New Roman"/>
          <w:sz w:val="28"/>
          <w:szCs w:val="28"/>
        </w:rPr>
      </w:pPr>
      <w:bookmarkStart w:id="57" w:name="_Toc33238258"/>
      <w:bookmarkStart w:id="58" w:name="_Toc33411085"/>
      <w:r w:rsidRPr="002E1188">
        <w:rPr>
          <w:rFonts w:ascii="Times New Roman" w:hAnsi="Times New Roman" w:cs="Times New Roman"/>
          <w:sz w:val="28"/>
          <w:szCs w:val="28"/>
        </w:rPr>
        <w:t>Requisitos de rendimiento</w:t>
      </w:r>
      <w:bookmarkEnd w:id="57"/>
      <w:bookmarkEnd w:id="58"/>
    </w:p>
    <w:p w14:paraId="1406BDD0"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61AC815E"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4295EED3" w14:textId="7524F3C4" w:rsidR="00EF645A" w:rsidRPr="002E1188" w:rsidRDefault="00482D99" w:rsidP="00EF645A">
      <w:pPr>
        <w:pStyle w:val="guiazul"/>
        <w:ind w:left="1200"/>
        <w:rPr>
          <w:rFonts w:ascii="Times New Roman" w:hAnsi="Times New Roman"/>
          <w:sz w:val="23"/>
          <w:szCs w:val="23"/>
        </w:rPr>
      </w:pPr>
      <w:r w:rsidRPr="002E1188">
        <w:rPr>
          <w:rFonts w:ascii="Times New Roman" w:hAnsi="Times New Roman"/>
          <w:sz w:val="23"/>
          <w:szCs w:val="23"/>
        </w:rPr>
        <w:t>Todos estos requisitos deben ser mesurables. Por ejemplo, indicando “el 95% de las transacciones deben realizarse en menos de 1 segundo”, en lugar de “los operadores no deben esperar a que se complete la transacción”</w:t>
      </w:r>
      <w:r w:rsidR="00EF645A" w:rsidRPr="002E1188">
        <w:rPr>
          <w:rFonts w:ascii="Times New Roman" w:hAnsi="Times New Roman"/>
          <w:sz w:val="23"/>
          <w:szCs w:val="23"/>
        </w:rPr>
        <w:t>.</w:t>
      </w:r>
    </w:p>
    <w:p w14:paraId="3E4053F0" w14:textId="6EDF5791"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1</w:t>
      </w:r>
    </w:p>
    <w:tbl>
      <w:tblPr>
        <w:tblStyle w:val="Cuadrculaclara"/>
        <w:tblW w:w="0" w:type="auto"/>
        <w:tblLook w:val="04A0" w:firstRow="1" w:lastRow="0" w:firstColumn="1" w:lastColumn="0" w:noHBand="0" w:noVBand="1"/>
      </w:tblPr>
      <w:tblGrid>
        <w:gridCol w:w="4241"/>
        <w:gridCol w:w="4243"/>
      </w:tblGrid>
      <w:tr w:rsidR="00EF645A" w:rsidRPr="002E1188" w14:paraId="690038D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E0F5A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53BFA5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w:t>
            </w:r>
          </w:p>
        </w:tc>
      </w:tr>
      <w:tr w:rsidR="00EF645A" w:rsidRPr="002E1188" w14:paraId="26C05A7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92854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80EB19B"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Rendimiento</w:t>
            </w:r>
          </w:p>
        </w:tc>
      </w:tr>
      <w:tr w:rsidR="00EF645A" w:rsidRPr="002E1188" w14:paraId="189EEF4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5BEBF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D791171"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3A12973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4F08E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148A8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 de prácticas en tiempo real</w:t>
            </w:r>
          </w:p>
        </w:tc>
      </w:tr>
      <w:tr w:rsidR="00EF645A" w:rsidRPr="002E1188" w14:paraId="5B743E1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3FC15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6EA095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08921B94" w14:textId="77777777" w:rsidTr="00EF645A">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4320" w:type="dxa"/>
          </w:tcPr>
          <w:p w14:paraId="157E039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1E5D9E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procesar ciclos de ejecución en un tiempo máximo de 10 ms para garantizar la simulación de procesos en tiempo real.</w:t>
            </w:r>
          </w:p>
        </w:tc>
      </w:tr>
    </w:tbl>
    <w:p w14:paraId="64FEEB86" w14:textId="77777777" w:rsidR="00EF645A" w:rsidRPr="002E1188" w:rsidRDefault="00EF645A">
      <w:pPr>
        <w:pStyle w:val="guiazul"/>
        <w:ind w:left="1200"/>
        <w:rPr>
          <w:rFonts w:ascii="Times New Roman" w:hAnsi="Times New Roman"/>
          <w:sz w:val="23"/>
          <w:szCs w:val="23"/>
        </w:rPr>
      </w:pPr>
    </w:p>
    <w:p w14:paraId="41B5EE75" w14:textId="77777777" w:rsidR="00482D99" w:rsidRPr="002E1188" w:rsidRDefault="00482D99">
      <w:pPr>
        <w:pStyle w:val="Ttulo3"/>
        <w:rPr>
          <w:rFonts w:ascii="Times New Roman" w:hAnsi="Times New Roman" w:cs="Times New Roman"/>
          <w:sz w:val="23"/>
          <w:szCs w:val="23"/>
        </w:rPr>
      </w:pPr>
      <w:bookmarkStart w:id="59" w:name="_Toc33238259"/>
      <w:bookmarkStart w:id="60" w:name="_Toc33411086"/>
      <w:r w:rsidRPr="002E1188">
        <w:rPr>
          <w:rFonts w:ascii="Times New Roman" w:hAnsi="Times New Roman" w:cs="Times New Roman"/>
          <w:sz w:val="23"/>
          <w:szCs w:val="23"/>
        </w:rPr>
        <w:t>Seguridad</w:t>
      </w:r>
      <w:bookmarkEnd w:id="59"/>
      <w:bookmarkEnd w:id="60"/>
    </w:p>
    <w:p w14:paraId="77BE0DC5" w14:textId="77777777" w:rsidR="00EF645A" w:rsidRPr="002E1188" w:rsidRDefault="00EF645A" w:rsidP="00EF645A">
      <w:pPr>
        <w:pStyle w:val="Normalindentado3"/>
        <w:ind w:left="0"/>
        <w:rPr>
          <w:rFonts w:ascii="Times New Roman" w:hAnsi="Times New Roman"/>
          <w:sz w:val="23"/>
          <w:szCs w:val="23"/>
        </w:rPr>
      </w:pPr>
    </w:p>
    <w:p w14:paraId="7B89D1BF"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1408505"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elementos que protegerán al software de accesos, usos y sabotajes maliciosos, así como de modificaciones o destrucciones maliciosas o accidentales. Los requisitos pueden especificar:</w:t>
      </w:r>
    </w:p>
    <w:p w14:paraId="533BFBBD"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Empleo de técnicas criptográficas.</w:t>
      </w:r>
    </w:p>
    <w:p w14:paraId="3F35634B"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Registro de ficheros con “logs” de actividad.</w:t>
      </w:r>
    </w:p>
    <w:p w14:paraId="7E2F01B8"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Asignación de determinadas funcionalidades a determinados módulos.</w:t>
      </w:r>
    </w:p>
    <w:p w14:paraId="6C61E900"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Restricciones de comunicación entre determinados módulos.</w:t>
      </w:r>
    </w:p>
    <w:p w14:paraId="03349A44" w14:textId="77777777" w:rsidR="00482D99" w:rsidRPr="002E1188" w:rsidRDefault="00482D99" w:rsidP="00E24D58">
      <w:pPr>
        <w:pStyle w:val="guiazul"/>
        <w:numPr>
          <w:ilvl w:val="0"/>
          <w:numId w:val="7"/>
        </w:numPr>
        <w:rPr>
          <w:rFonts w:ascii="Times New Roman" w:hAnsi="Times New Roman"/>
          <w:sz w:val="23"/>
          <w:szCs w:val="23"/>
        </w:rPr>
      </w:pPr>
      <w:r w:rsidRPr="002E1188">
        <w:rPr>
          <w:rFonts w:ascii="Times New Roman" w:hAnsi="Times New Roman"/>
          <w:sz w:val="23"/>
          <w:szCs w:val="23"/>
        </w:rPr>
        <w:t>Comprobaciones de integridad de información crítica.</w:t>
      </w:r>
    </w:p>
    <w:p w14:paraId="3AC1DB03" w14:textId="77777777" w:rsidR="00EF645A" w:rsidRPr="002E1188" w:rsidRDefault="00EF645A" w:rsidP="00EF645A">
      <w:pPr>
        <w:pStyle w:val="guiazul"/>
        <w:rPr>
          <w:rFonts w:ascii="Times New Roman" w:hAnsi="Times New Roman"/>
          <w:sz w:val="23"/>
          <w:szCs w:val="23"/>
        </w:rPr>
      </w:pPr>
    </w:p>
    <w:p w14:paraId="7B557515"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2</w:t>
      </w:r>
    </w:p>
    <w:tbl>
      <w:tblPr>
        <w:tblStyle w:val="Cuadrculaclara"/>
        <w:tblW w:w="0" w:type="auto"/>
        <w:tblLook w:val="04A0" w:firstRow="1" w:lastRow="0" w:firstColumn="1" w:lastColumn="0" w:noHBand="0" w:noVBand="1"/>
      </w:tblPr>
      <w:tblGrid>
        <w:gridCol w:w="4241"/>
        <w:gridCol w:w="4243"/>
      </w:tblGrid>
      <w:tr w:rsidR="00EF645A" w:rsidRPr="002E1188" w14:paraId="38AD4F86"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79A24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0D52B318"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2</w:t>
            </w:r>
          </w:p>
        </w:tc>
      </w:tr>
      <w:tr w:rsidR="00EF645A" w:rsidRPr="002E1188" w14:paraId="232991A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D09D2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D2A847D"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Seguridad</w:t>
            </w:r>
          </w:p>
        </w:tc>
      </w:tr>
      <w:tr w:rsidR="00EF645A" w:rsidRPr="002E1188" w14:paraId="0A5A009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51F71"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153E3E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372BCE9"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D4554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1D85648"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Normativas educativas y de seguridad eléctrica</w:t>
            </w:r>
          </w:p>
        </w:tc>
      </w:tr>
      <w:tr w:rsidR="00EF645A" w:rsidRPr="002E1188" w14:paraId="0098C9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5E55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9FB8136"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7A05C93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6BF93C"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945136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 deberá cumplir con normativas de bajo voltaje y seguridad eléctrica para dispositivos educativos, minimizando riesgos de electrocución y daños por sobrecarga.</w:t>
            </w:r>
          </w:p>
        </w:tc>
      </w:tr>
    </w:tbl>
    <w:p w14:paraId="5B4CBDBD" w14:textId="77777777" w:rsidR="005E5313" w:rsidRPr="002E1188" w:rsidRDefault="005E5313" w:rsidP="00EF645A">
      <w:pPr>
        <w:pStyle w:val="guiazul"/>
        <w:rPr>
          <w:rFonts w:ascii="Times New Roman" w:hAnsi="Times New Roman"/>
          <w:sz w:val="23"/>
          <w:szCs w:val="23"/>
        </w:rPr>
      </w:pPr>
    </w:p>
    <w:p w14:paraId="140EE086" w14:textId="77777777" w:rsidR="00482D99" w:rsidRPr="002E1188" w:rsidRDefault="00482D99">
      <w:pPr>
        <w:pStyle w:val="Ttulo3"/>
        <w:rPr>
          <w:rFonts w:ascii="Times New Roman" w:hAnsi="Times New Roman" w:cs="Times New Roman"/>
          <w:sz w:val="23"/>
          <w:szCs w:val="23"/>
        </w:rPr>
      </w:pPr>
      <w:bookmarkStart w:id="61" w:name="_Toc33238260"/>
      <w:bookmarkStart w:id="62" w:name="_Toc33411087"/>
      <w:r w:rsidRPr="002E1188">
        <w:rPr>
          <w:rFonts w:ascii="Times New Roman" w:hAnsi="Times New Roman" w:cs="Times New Roman"/>
          <w:sz w:val="23"/>
          <w:szCs w:val="23"/>
        </w:rPr>
        <w:t>Fiabilidad</w:t>
      </w:r>
      <w:bookmarkEnd w:id="61"/>
      <w:bookmarkEnd w:id="62"/>
    </w:p>
    <w:p w14:paraId="19C8228A"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DE1D8E8" w14:textId="77777777" w:rsidR="00482D99"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fiabilidad necesaria del sistema. Esto se expresa generalmente como el tiempo entre los incidentes permisibles, o el total de incidentes permisible.</w:t>
      </w:r>
    </w:p>
    <w:p w14:paraId="6F3A41A9" w14:textId="77777777" w:rsidR="00C07D17" w:rsidRDefault="00C07D17">
      <w:pPr>
        <w:pStyle w:val="guiazul"/>
        <w:ind w:left="1200"/>
        <w:rPr>
          <w:rFonts w:ascii="Times New Roman" w:hAnsi="Times New Roman"/>
          <w:sz w:val="23"/>
          <w:szCs w:val="23"/>
        </w:rPr>
      </w:pPr>
    </w:p>
    <w:p w14:paraId="7B5E8EE2" w14:textId="77777777" w:rsidR="00C07D17" w:rsidRDefault="00C07D17">
      <w:pPr>
        <w:pStyle w:val="guiazul"/>
        <w:ind w:left="1200"/>
        <w:rPr>
          <w:rFonts w:ascii="Times New Roman" w:hAnsi="Times New Roman"/>
          <w:sz w:val="23"/>
          <w:szCs w:val="23"/>
        </w:rPr>
      </w:pPr>
    </w:p>
    <w:p w14:paraId="0A976F28" w14:textId="77777777" w:rsidR="00C07D17" w:rsidRDefault="00C07D17">
      <w:pPr>
        <w:pStyle w:val="guiazul"/>
        <w:ind w:left="1200"/>
        <w:rPr>
          <w:rFonts w:ascii="Times New Roman" w:hAnsi="Times New Roman"/>
          <w:sz w:val="23"/>
          <w:szCs w:val="23"/>
        </w:rPr>
      </w:pPr>
    </w:p>
    <w:p w14:paraId="2872D480" w14:textId="77777777" w:rsidR="00C07D17" w:rsidRDefault="00C07D17">
      <w:pPr>
        <w:pStyle w:val="guiazul"/>
        <w:ind w:left="1200"/>
        <w:rPr>
          <w:rFonts w:ascii="Times New Roman" w:hAnsi="Times New Roman"/>
          <w:sz w:val="23"/>
          <w:szCs w:val="23"/>
        </w:rPr>
      </w:pPr>
    </w:p>
    <w:p w14:paraId="6993CE8E" w14:textId="77777777" w:rsidR="00C07D17" w:rsidRDefault="00C07D17">
      <w:pPr>
        <w:pStyle w:val="guiazul"/>
        <w:ind w:left="1200"/>
        <w:rPr>
          <w:rFonts w:ascii="Times New Roman" w:hAnsi="Times New Roman"/>
          <w:sz w:val="23"/>
          <w:szCs w:val="23"/>
        </w:rPr>
      </w:pPr>
    </w:p>
    <w:p w14:paraId="3F690CCD" w14:textId="77777777" w:rsidR="00C07D17" w:rsidRDefault="00C07D17">
      <w:pPr>
        <w:pStyle w:val="guiazul"/>
        <w:ind w:left="1200"/>
        <w:rPr>
          <w:rFonts w:ascii="Times New Roman" w:hAnsi="Times New Roman"/>
          <w:sz w:val="23"/>
          <w:szCs w:val="23"/>
        </w:rPr>
      </w:pPr>
    </w:p>
    <w:p w14:paraId="3DD53A64" w14:textId="77777777" w:rsidR="00C07D17" w:rsidRDefault="00C07D17">
      <w:pPr>
        <w:pStyle w:val="guiazul"/>
        <w:ind w:left="1200"/>
        <w:rPr>
          <w:rFonts w:ascii="Times New Roman" w:hAnsi="Times New Roman"/>
          <w:sz w:val="23"/>
          <w:szCs w:val="23"/>
        </w:rPr>
      </w:pPr>
    </w:p>
    <w:p w14:paraId="50B57362" w14:textId="77777777" w:rsidR="00C07D17" w:rsidRDefault="00C07D17">
      <w:pPr>
        <w:pStyle w:val="guiazul"/>
        <w:ind w:left="1200"/>
        <w:rPr>
          <w:rFonts w:ascii="Times New Roman" w:hAnsi="Times New Roman"/>
          <w:sz w:val="23"/>
          <w:szCs w:val="23"/>
        </w:rPr>
      </w:pPr>
    </w:p>
    <w:p w14:paraId="2D7C3D95" w14:textId="77777777" w:rsidR="00C07D17" w:rsidRDefault="00C07D17">
      <w:pPr>
        <w:pStyle w:val="guiazul"/>
        <w:ind w:left="1200"/>
        <w:rPr>
          <w:rFonts w:ascii="Times New Roman" w:hAnsi="Times New Roman"/>
          <w:sz w:val="23"/>
          <w:szCs w:val="23"/>
        </w:rPr>
      </w:pPr>
    </w:p>
    <w:p w14:paraId="22C073D2" w14:textId="77777777" w:rsidR="00C07D17" w:rsidRPr="002E1188" w:rsidRDefault="00C07D17">
      <w:pPr>
        <w:pStyle w:val="guiazul"/>
        <w:ind w:left="1200"/>
        <w:rPr>
          <w:rFonts w:ascii="Times New Roman" w:hAnsi="Times New Roman"/>
          <w:sz w:val="23"/>
          <w:szCs w:val="23"/>
        </w:rPr>
      </w:pPr>
    </w:p>
    <w:p w14:paraId="382898F3" w14:textId="77777777" w:rsidR="00EF645A" w:rsidRPr="002E1188" w:rsidRDefault="00EF645A" w:rsidP="00EF645A">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lastRenderedPageBreak/>
        <w:t>RNF 3</w:t>
      </w:r>
    </w:p>
    <w:tbl>
      <w:tblPr>
        <w:tblStyle w:val="Cuadrculaclara"/>
        <w:tblW w:w="0" w:type="auto"/>
        <w:tblLook w:val="04A0" w:firstRow="1" w:lastRow="0" w:firstColumn="1" w:lastColumn="0" w:noHBand="0" w:noVBand="1"/>
      </w:tblPr>
      <w:tblGrid>
        <w:gridCol w:w="4240"/>
        <w:gridCol w:w="4244"/>
      </w:tblGrid>
      <w:tr w:rsidR="00EF645A" w:rsidRPr="002E1188" w14:paraId="210F4E1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8063B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07D46B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3</w:t>
            </w:r>
          </w:p>
        </w:tc>
      </w:tr>
      <w:tr w:rsidR="00EF645A" w:rsidRPr="002E1188" w14:paraId="5F9FB14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32F61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51772E6"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Fiabilidad</w:t>
            </w:r>
          </w:p>
        </w:tc>
      </w:tr>
      <w:tr w:rsidR="00EF645A" w:rsidRPr="002E1188" w14:paraId="71B38132"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0D4D3"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9D168E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87F5A0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705C6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7963517"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Prácticas de laboratorio</w:t>
            </w:r>
          </w:p>
        </w:tc>
      </w:tr>
      <w:tr w:rsidR="00EF645A" w:rsidRPr="002E1188" w14:paraId="3296131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AD412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9A9CFCE"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EF645A" w:rsidRPr="002E1188" w14:paraId="159DC8A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6719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849E333"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garantizar una disponibilidad de al menos 95% en sesiones de laboratorio, con mecanismos de recuperación frente a fallos menores de software.</w:t>
            </w:r>
          </w:p>
        </w:tc>
      </w:tr>
    </w:tbl>
    <w:p w14:paraId="2B74AD07" w14:textId="77777777" w:rsidR="00EF645A" w:rsidRDefault="00EF645A" w:rsidP="00EF645A">
      <w:pPr>
        <w:pStyle w:val="guiazul"/>
        <w:rPr>
          <w:rFonts w:ascii="Times New Roman" w:hAnsi="Times New Roman"/>
          <w:sz w:val="23"/>
          <w:szCs w:val="23"/>
        </w:rPr>
      </w:pPr>
    </w:p>
    <w:p w14:paraId="2F4A7263" w14:textId="77777777" w:rsidR="00636DAB" w:rsidRPr="002E1188" w:rsidRDefault="00636DAB" w:rsidP="00EF645A">
      <w:pPr>
        <w:pStyle w:val="guiazul"/>
        <w:rPr>
          <w:rFonts w:ascii="Times New Roman" w:hAnsi="Times New Roman"/>
          <w:sz w:val="23"/>
          <w:szCs w:val="23"/>
        </w:rPr>
      </w:pPr>
    </w:p>
    <w:p w14:paraId="4C4B0EC7" w14:textId="77777777" w:rsidR="00482D99" w:rsidRPr="002E1188" w:rsidRDefault="00482D99">
      <w:pPr>
        <w:pStyle w:val="Ttulo3"/>
        <w:rPr>
          <w:rFonts w:ascii="Times New Roman" w:hAnsi="Times New Roman" w:cs="Times New Roman"/>
          <w:sz w:val="23"/>
          <w:szCs w:val="23"/>
        </w:rPr>
      </w:pPr>
      <w:bookmarkStart w:id="63" w:name="_Toc33238261"/>
      <w:bookmarkStart w:id="64" w:name="_Toc33411088"/>
      <w:r w:rsidRPr="002E1188">
        <w:rPr>
          <w:rFonts w:ascii="Times New Roman" w:hAnsi="Times New Roman" w:cs="Times New Roman"/>
          <w:sz w:val="23"/>
          <w:szCs w:val="23"/>
        </w:rPr>
        <w:t>Disponibilidad</w:t>
      </w:r>
      <w:bookmarkEnd w:id="63"/>
      <w:bookmarkEnd w:id="64"/>
    </w:p>
    <w:p w14:paraId="7682C19B"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114A44EF"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los factores de disponibilidad final exigidos al sistema. Normalmente expresados en % de tiempo en los que el software tiene que mostrar disponibilidad.</w:t>
      </w:r>
    </w:p>
    <w:p w14:paraId="34B7A079" w14:textId="77777777" w:rsidR="00EF645A" w:rsidRPr="002E1188" w:rsidRDefault="00EF645A" w:rsidP="00EF645A">
      <w:pPr>
        <w:pStyle w:val="Ttulo3"/>
        <w:numPr>
          <w:ilvl w:val="0"/>
          <w:numId w:val="0"/>
        </w:numPr>
        <w:ind w:left="1920" w:hanging="720"/>
        <w:rPr>
          <w:rFonts w:ascii="Times New Roman" w:hAnsi="Times New Roman" w:cs="Times New Roman"/>
          <w:sz w:val="23"/>
          <w:szCs w:val="23"/>
        </w:rPr>
      </w:pPr>
      <w:r w:rsidRPr="002E1188">
        <w:rPr>
          <w:rFonts w:ascii="Times New Roman" w:hAnsi="Times New Roman" w:cs="Times New Roman"/>
          <w:sz w:val="23"/>
          <w:szCs w:val="23"/>
        </w:rPr>
        <w:t>RNF 4</w:t>
      </w:r>
    </w:p>
    <w:tbl>
      <w:tblPr>
        <w:tblStyle w:val="Cuadrculaclara"/>
        <w:tblW w:w="0" w:type="auto"/>
        <w:tblLook w:val="04A0" w:firstRow="1" w:lastRow="0" w:firstColumn="1" w:lastColumn="0" w:noHBand="0" w:noVBand="1"/>
      </w:tblPr>
      <w:tblGrid>
        <w:gridCol w:w="4238"/>
        <w:gridCol w:w="4246"/>
      </w:tblGrid>
      <w:tr w:rsidR="00EF645A" w:rsidRPr="002E1188" w14:paraId="31618A12"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9409F8"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14F118F"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4</w:t>
            </w:r>
          </w:p>
        </w:tc>
      </w:tr>
      <w:tr w:rsidR="00EF645A" w:rsidRPr="002E1188" w14:paraId="53794D2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A9654"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965DA6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Disponibilidad</w:t>
            </w:r>
          </w:p>
        </w:tc>
      </w:tr>
      <w:tr w:rsidR="00EF645A" w:rsidRPr="002E1188" w14:paraId="5D32BBF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90DA67"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317A57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0CA9C2C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62ADE0"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AB569D4"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w:t>
            </w:r>
          </w:p>
        </w:tc>
      </w:tr>
      <w:tr w:rsidR="00EF645A" w:rsidRPr="002E1188" w14:paraId="39D5C40A"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A33C0A"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C43385A"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3DBA6A4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E8A7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6A331CE"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asociado deberá estar disponible para múltiples sistemas operativos (Windows, Linux), facilitando el acceso a estudiantes y docentes.</w:t>
            </w:r>
          </w:p>
        </w:tc>
      </w:tr>
    </w:tbl>
    <w:p w14:paraId="021E4486" w14:textId="77777777" w:rsidR="00EF645A" w:rsidRPr="002E1188" w:rsidRDefault="00EF645A" w:rsidP="00636DAB">
      <w:pPr>
        <w:pStyle w:val="guiazul"/>
        <w:rPr>
          <w:rFonts w:ascii="Times New Roman" w:hAnsi="Times New Roman"/>
          <w:sz w:val="23"/>
          <w:szCs w:val="23"/>
        </w:rPr>
      </w:pPr>
    </w:p>
    <w:p w14:paraId="69432E68" w14:textId="77777777" w:rsidR="00482D99" w:rsidRPr="002E1188" w:rsidRDefault="00482D99">
      <w:pPr>
        <w:pStyle w:val="Ttulo3"/>
        <w:rPr>
          <w:rFonts w:ascii="Times New Roman" w:hAnsi="Times New Roman" w:cs="Times New Roman"/>
          <w:sz w:val="23"/>
          <w:szCs w:val="23"/>
        </w:rPr>
      </w:pPr>
      <w:bookmarkStart w:id="65" w:name="_Toc33238262"/>
      <w:bookmarkStart w:id="66" w:name="_Toc33411089"/>
      <w:r w:rsidRPr="002E1188">
        <w:rPr>
          <w:rFonts w:ascii="Times New Roman" w:hAnsi="Times New Roman" w:cs="Times New Roman"/>
          <w:sz w:val="23"/>
          <w:szCs w:val="23"/>
        </w:rPr>
        <w:t>Mantenibilidad</w:t>
      </w:r>
      <w:bookmarkEnd w:id="65"/>
      <w:bookmarkEnd w:id="66"/>
    </w:p>
    <w:p w14:paraId="515844B7"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425100C3"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Identificación del tipo de mantenimiento necesario del sistema. </w:t>
      </w:r>
    </w:p>
    <w:p w14:paraId="38972257"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 xml:space="preserve">Especificación de quien debe realizar las tareas de mantenimiento, por </w:t>
      </w:r>
      <w:proofErr w:type="gramStart"/>
      <w:r w:rsidRPr="002E1188">
        <w:rPr>
          <w:rFonts w:ascii="Times New Roman" w:hAnsi="Times New Roman"/>
          <w:sz w:val="23"/>
          <w:szCs w:val="23"/>
        </w:rPr>
        <w:t>ejemplo</w:t>
      </w:r>
      <w:proofErr w:type="gramEnd"/>
      <w:r w:rsidRPr="002E1188">
        <w:rPr>
          <w:rFonts w:ascii="Times New Roman" w:hAnsi="Times New Roman"/>
          <w:sz w:val="23"/>
          <w:szCs w:val="23"/>
        </w:rPr>
        <w:t xml:space="preserve"> usuarios, o un desarrollador.</w:t>
      </w:r>
    </w:p>
    <w:p w14:paraId="190D33DB"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cuando debe realizarse las tareas de mantenimiento. Por ejemplo, generación de estadísticas de acceso semanales y mensuales.</w:t>
      </w:r>
    </w:p>
    <w:p w14:paraId="56E6E628" w14:textId="77777777" w:rsidR="00EF645A" w:rsidRDefault="00EF645A">
      <w:pPr>
        <w:pStyle w:val="guiazul"/>
        <w:ind w:left="1200"/>
        <w:rPr>
          <w:rFonts w:ascii="Times New Roman" w:hAnsi="Times New Roman"/>
          <w:sz w:val="23"/>
          <w:szCs w:val="23"/>
        </w:rPr>
      </w:pPr>
    </w:p>
    <w:p w14:paraId="57231633" w14:textId="77777777" w:rsidR="005E5313" w:rsidRPr="002E1188" w:rsidRDefault="005E5313">
      <w:pPr>
        <w:pStyle w:val="guiazul"/>
        <w:ind w:left="1200"/>
        <w:rPr>
          <w:rFonts w:ascii="Times New Roman" w:hAnsi="Times New Roman"/>
          <w:sz w:val="23"/>
          <w:szCs w:val="23"/>
        </w:rPr>
      </w:pPr>
    </w:p>
    <w:p w14:paraId="58FDD953" w14:textId="77777777" w:rsidR="00EF645A" w:rsidRPr="002E1188" w:rsidRDefault="00EF645A" w:rsidP="00AC2EE8">
      <w:pPr>
        <w:pStyle w:val="Ttulo3"/>
        <w:numPr>
          <w:ilvl w:val="0"/>
          <w:numId w:val="0"/>
        </w:numPr>
        <w:ind w:left="1200"/>
        <w:rPr>
          <w:rFonts w:ascii="Times New Roman" w:hAnsi="Times New Roman" w:cs="Times New Roman"/>
          <w:sz w:val="23"/>
          <w:szCs w:val="23"/>
        </w:rPr>
      </w:pPr>
      <w:r w:rsidRPr="002E1188">
        <w:rPr>
          <w:rFonts w:ascii="Times New Roman" w:hAnsi="Times New Roman" w:cs="Times New Roman"/>
          <w:sz w:val="23"/>
          <w:szCs w:val="23"/>
        </w:rPr>
        <w:t>RNF 5</w:t>
      </w:r>
    </w:p>
    <w:tbl>
      <w:tblPr>
        <w:tblStyle w:val="Cuadrculaclara"/>
        <w:tblW w:w="0" w:type="auto"/>
        <w:tblLook w:val="04A0" w:firstRow="1" w:lastRow="0" w:firstColumn="1" w:lastColumn="0" w:noHBand="0" w:noVBand="1"/>
      </w:tblPr>
      <w:tblGrid>
        <w:gridCol w:w="4238"/>
        <w:gridCol w:w="4246"/>
      </w:tblGrid>
      <w:tr w:rsidR="00EF645A" w:rsidRPr="002E1188" w14:paraId="71796F3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8732ED"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66B9658B" w14:textId="77777777" w:rsidR="00EF645A" w:rsidRPr="002E1188" w:rsidRDefault="00EF645A"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5</w:t>
            </w:r>
          </w:p>
        </w:tc>
      </w:tr>
      <w:tr w:rsidR="00EF645A" w:rsidRPr="002E1188" w14:paraId="3721730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AC9C7F"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2AFC965F"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Mantenibilidad</w:t>
            </w:r>
          </w:p>
        </w:tc>
      </w:tr>
      <w:tr w:rsidR="00EF645A" w:rsidRPr="002E1188" w14:paraId="6842072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45EBEB"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2A786832"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EF645A" w:rsidRPr="002E1188" w14:paraId="2E53A04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842F9"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65CE16F5"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Modelo open </w:t>
            </w:r>
            <w:proofErr w:type="spellStart"/>
            <w:r w:rsidRPr="002E1188">
              <w:rPr>
                <w:rFonts w:ascii="Times New Roman" w:hAnsi="Times New Roman" w:cs="Times New Roman"/>
                <w:sz w:val="23"/>
                <w:szCs w:val="23"/>
              </w:rPr>
              <w:t>source</w:t>
            </w:r>
            <w:proofErr w:type="spellEnd"/>
          </w:p>
        </w:tc>
      </w:tr>
      <w:tr w:rsidR="00EF645A" w:rsidRPr="002E1188" w14:paraId="61E4C510"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398802"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0F238CFF" w14:textId="77777777" w:rsidR="00EF645A" w:rsidRPr="002E1188" w:rsidRDefault="00EF645A"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EF645A" w:rsidRPr="002E1188" w14:paraId="72265F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A05" w14:textId="77777777" w:rsidR="00EF645A" w:rsidRPr="002E1188" w:rsidRDefault="00EF645A"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Descripción</w:t>
            </w:r>
          </w:p>
        </w:tc>
        <w:tc>
          <w:tcPr>
            <w:tcW w:w="4320" w:type="dxa"/>
          </w:tcPr>
          <w:p w14:paraId="7180B82C" w14:textId="77777777" w:rsidR="00EF645A" w:rsidRPr="002E1188" w:rsidRDefault="00EF645A"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contar con documentación clara y repositorios abiertos que faciliten la corrección de errores, la actualización de funciones y la contribución comunitaria.</w:t>
            </w:r>
          </w:p>
        </w:tc>
      </w:tr>
    </w:tbl>
    <w:p w14:paraId="6C5513F9" w14:textId="77777777" w:rsidR="00EF645A" w:rsidRPr="002E1188" w:rsidRDefault="00EF645A" w:rsidP="00AC2EE8">
      <w:pPr>
        <w:pStyle w:val="guiazul"/>
        <w:rPr>
          <w:rFonts w:ascii="Times New Roman" w:hAnsi="Times New Roman"/>
          <w:sz w:val="23"/>
          <w:szCs w:val="23"/>
        </w:rPr>
      </w:pPr>
    </w:p>
    <w:p w14:paraId="2A8B20A4" w14:textId="77777777" w:rsidR="00482D99" w:rsidRPr="002E1188" w:rsidRDefault="00482D99">
      <w:pPr>
        <w:pStyle w:val="Ttulo3"/>
        <w:rPr>
          <w:rFonts w:ascii="Times New Roman" w:hAnsi="Times New Roman" w:cs="Times New Roman"/>
          <w:sz w:val="23"/>
          <w:szCs w:val="23"/>
        </w:rPr>
      </w:pPr>
      <w:bookmarkStart w:id="67" w:name="_Toc33238263"/>
      <w:bookmarkStart w:id="68" w:name="_Toc33411090"/>
      <w:r w:rsidRPr="002E1188">
        <w:rPr>
          <w:rFonts w:ascii="Times New Roman" w:hAnsi="Times New Roman" w:cs="Times New Roman"/>
          <w:sz w:val="23"/>
          <w:szCs w:val="23"/>
        </w:rPr>
        <w:t>Portabilidad</w:t>
      </w:r>
      <w:bookmarkEnd w:id="67"/>
      <w:bookmarkEnd w:id="68"/>
    </w:p>
    <w:p w14:paraId="36700361" w14:textId="77777777" w:rsidR="00482D99" w:rsidRPr="002E1188" w:rsidRDefault="00482D99">
      <w:pPr>
        <w:pStyle w:val="Normalindentado3"/>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023E64E0" w14:textId="77777777" w:rsidR="00482D99" w:rsidRPr="002E1188" w:rsidRDefault="00482D99">
      <w:pPr>
        <w:pStyle w:val="guiazul"/>
        <w:ind w:left="1200"/>
        <w:rPr>
          <w:rFonts w:ascii="Times New Roman" w:hAnsi="Times New Roman"/>
          <w:sz w:val="23"/>
          <w:szCs w:val="23"/>
        </w:rPr>
      </w:pPr>
      <w:r w:rsidRPr="002E1188">
        <w:rPr>
          <w:rFonts w:ascii="Times New Roman" w:hAnsi="Times New Roman"/>
          <w:sz w:val="23"/>
          <w:szCs w:val="23"/>
        </w:rPr>
        <w:t>Especificación de atributos que debe presentar el software para facilitar su traslado a otras plataformas u entornos. Pueden incluirse:</w:t>
      </w:r>
    </w:p>
    <w:p w14:paraId="2EB0A78A"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componentes dependientes del servidor.</w:t>
      </w:r>
    </w:p>
    <w:p w14:paraId="4A181B8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Porcentaje de código dependiente del servidor.</w:t>
      </w:r>
    </w:p>
    <w:p w14:paraId="19E4AB9D"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lenguaje por su portabilidad.</w:t>
      </w:r>
    </w:p>
    <w:p w14:paraId="749867E5"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compilador o plataforma de desarrollo.</w:t>
      </w:r>
    </w:p>
    <w:p w14:paraId="15D6AF6F" w14:textId="77777777" w:rsidR="00482D99" w:rsidRPr="002E1188" w:rsidRDefault="00482D99" w:rsidP="00E24D58">
      <w:pPr>
        <w:pStyle w:val="guiazul"/>
        <w:numPr>
          <w:ilvl w:val="0"/>
          <w:numId w:val="8"/>
        </w:numPr>
        <w:rPr>
          <w:rFonts w:ascii="Times New Roman" w:hAnsi="Times New Roman"/>
          <w:sz w:val="23"/>
          <w:szCs w:val="23"/>
        </w:rPr>
      </w:pPr>
      <w:r w:rsidRPr="002E1188">
        <w:rPr>
          <w:rFonts w:ascii="Times New Roman" w:hAnsi="Times New Roman"/>
          <w:sz w:val="23"/>
          <w:szCs w:val="23"/>
        </w:rPr>
        <w:t>Uso de un determinado sistema operativo.</w:t>
      </w:r>
    </w:p>
    <w:p w14:paraId="531E7A00" w14:textId="77777777" w:rsidR="00B3545A" w:rsidRPr="002E1188" w:rsidRDefault="00B3545A" w:rsidP="00AC2EE8">
      <w:pPr>
        <w:pStyle w:val="guiazul"/>
        <w:rPr>
          <w:rFonts w:ascii="Times New Roman" w:hAnsi="Times New Roman"/>
          <w:sz w:val="23"/>
          <w:szCs w:val="23"/>
        </w:rPr>
      </w:pPr>
    </w:p>
    <w:p w14:paraId="414AA8CE" w14:textId="77777777" w:rsidR="00AC2EE8" w:rsidRPr="002E1188" w:rsidRDefault="00AC2EE8" w:rsidP="00AC2EE8">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ab/>
        <w:t>RNF 6</w:t>
      </w:r>
    </w:p>
    <w:tbl>
      <w:tblPr>
        <w:tblStyle w:val="Cuadrculaclara"/>
        <w:tblW w:w="0" w:type="auto"/>
        <w:tblLook w:val="04A0" w:firstRow="1" w:lastRow="0" w:firstColumn="1" w:lastColumn="0" w:noHBand="0" w:noVBand="1"/>
      </w:tblPr>
      <w:tblGrid>
        <w:gridCol w:w="4238"/>
        <w:gridCol w:w="4246"/>
      </w:tblGrid>
      <w:tr w:rsidR="00AC2EE8" w:rsidRPr="002E1188" w14:paraId="6BCB8EEE"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3AAE04"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E32BEB9" w14:textId="77777777" w:rsidR="00AC2EE8" w:rsidRPr="002E1188" w:rsidRDefault="00AC2EE8"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6</w:t>
            </w:r>
          </w:p>
        </w:tc>
      </w:tr>
      <w:tr w:rsidR="00AC2EE8" w:rsidRPr="002E1188" w14:paraId="78612D67"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7247D"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0D7FBC22"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Portabilidad</w:t>
            </w:r>
          </w:p>
        </w:tc>
      </w:tr>
      <w:tr w:rsidR="00AC2EE8" w:rsidRPr="002E1188" w14:paraId="544C4CE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17CC71"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030AE6FE"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AC2EE8" w:rsidRPr="002E1188" w14:paraId="29DAEF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2E2CD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C7AB0BC"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diversos</w:t>
            </w:r>
          </w:p>
        </w:tc>
      </w:tr>
      <w:tr w:rsidR="00AC2EE8" w:rsidRPr="002E1188" w14:paraId="1510803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199E5"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5719D516" w14:textId="77777777" w:rsidR="00AC2EE8" w:rsidRPr="002E1188" w:rsidRDefault="00AC2EE8"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AC2EE8" w:rsidRPr="002E1188" w14:paraId="2429B3E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14766F" w14:textId="77777777" w:rsidR="00AC2EE8" w:rsidRPr="002E1188" w:rsidRDefault="00AC2EE8"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D1044BB" w14:textId="77777777" w:rsidR="00AC2EE8" w:rsidRPr="002E1188" w:rsidRDefault="00AC2EE8"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software del PLC deberá ser portable a distintas plataformas, con un porcentaje mínimo de 80% de código independiente del sistema operativo, garantizando su uso en contextos diversos.</w:t>
            </w:r>
          </w:p>
        </w:tc>
      </w:tr>
    </w:tbl>
    <w:p w14:paraId="5F6DA433" w14:textId="77777777" w:rsidR="00D55D46" w:rsidRPr="002E1188" w:rsidRDefault="00D55D46" w:rsidP="00AC2EE8">
      <w:pPr>
        <w:pStyle w:val="guiazul"/>
        <w:rPr>
          <w:rFonts w:ascii="Times New Roman" w:hAnsi="Times New Roman"/>
          <w:sz w:val="23"/>
          <w:szCs w:val="23"/>
        </w:rPr>
      </w:pPr>
    </w:p>
    <w:p w14:paraId="6814F6E2" w14:textId="77777777" w:rsidR="00482D99" w:rsidRPr="002E1188" w:rsidRDefault="00482D99">
      <w:pPr>
        <w:pStyle w:val="Ttulo2"/>
        <w:rPr>
          <w:rFonts w:ascii="Times New Roman" w:hAnsi="Times New Roman" w:cs="Times New Roman"/>
          <w:sz w:val="23"/>
          <w:szCs w:val="23"/>
        </w:rPr>
      </w:pPr>
      <w:bookmarkStart w:id="69" w:name="_Toc33411091"/>
      <w:r w:rsidRPr="002E1188">
        <w:rPr>
          <w:rFonts w:ascii="Times New Roman" w:hAnsi="Times New Roman" w:cs="Times New Roman"/>
          <w:sz w:val="23"/>
          <w:szCs w:val="23"/>
        </w:rPr>
        <w:t>Otros requisitos</w:t>
      </w:r>
      <w:bookmarkEnd w:id="69"/>
    </w:p>
    <w:p w14:paraId="075039D6" w14:textId="77777777" w:rsidR="00482D99" w:rsidRPr="002E1188" w:rsidRDefault="00482D99">
      <w:pPr>
        <w:pStyle w:val="Normalindentado2"/>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2BC77247"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Cualquier otro requisito que no encaje en ninguna de las secciones anteriores.</w:t>
      </w:r>
    </w:p>
    <w:p w14:paraId="1D77D5BA" w14:textId="77777777" w:rsidR="00482D99" w:rsidRPr="002E1188" w:rsidRDefault="00482D99">
      <w:pPr>
        <w:pStyle w:val="guiazul"/>
        <w:ind w:left="600"/>
        <w:rPr>
          <w:rFonts w:ascii="Times New Roman" w:hAnsi="Times New Roman"/>
          <w:sz w:val="23"/>
          <w:szCs w:val="23"/>
        </w:rPr>
      </w:pPr>
    </w:p>
    <w:p w14:paraId="194F026F"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 xml:space="preserve">Por ejemplo: </w:t>
      </w:r>
    </w:p>
    <w:p w14:paraId="071D2934" w14:textId="77777777" w:rsidR="00482D99" w:rsidRPr="002E1188" w:rsidRDefault="00482D99">
      <w:pPr>
        <w:pStyle w:val="guiazul"/>
        <w:ind w:left="600"/>
        <w:rPr>
          <w:rFonts w:ascii="Times New Roman" w:hAnsi="Times New Roman"/>
          <w:sz w:val="23"/>
          <w:szCs w:val="23"/>
        </w:rPr>
      </w:pPr>
      <w:r w:rsidRPr="002E1188">
        <w:rPr>
          <w:rFonts w:ascii="Times New Roman" w:hAnsi="Times New Roman"/>
          <w:sz w:val="23"/>
          <w:szCs w:val="23"/>
        </w:rPr>
        <w:t>Requisitos culturales y políticos</w:t>
      </w:r>
    </w:p>
    <w:p w14:paraId="04C2714F" w14:textId="77777777" w:rsidR="00482D99" w:rsidRDefault="00482D99">
      <w:pPr>
        <w:pStyle w:val="guiazul"/>
        <w:ind w:left="600"/>
        <w:rPr>
          <w:rFonts w:ascii="Times New Roman" w:hAnsi="Times New Roman"/>
          <w:sz w:val="23"/>
          <w:szCs w:val="23"/>
        </w:rPr>
      </w:pPr>
      <w:r w:rsidRPr="002E1188">
        <w:rPr>
          <w:rFonts w:ascii="Times New Roman" w:hAnsi="Times New Roman"/>
          <w:sz w:val="23"/>
          <w:szCs w:val="23"/>
        </w:rPr>
        <w:t>Requisitos Legales</w:t>
      </w:r>
    </w:p>
    <w:p w14:paraId="3997B8FA" w14:textId="77777777" w:rsidR="005E5313" w:rsidRDefault="005E5313">
      <w:pPr>
        <w:pStyle w:val="guiazul"/>
        <w:ind w:left="600"/>
        <w:rPr>
          <w:rFonts w:ascii="Times New Roman" w:hAnsi="Times New Roman"/>
          <w:sz w:val="23"/>
          <w:szCs w:val="23"/>
        </w:rPr>
      </w:pPr>
    </w:p>
    <w:p w14:paraId="76DD31B8" w14:textId="77777777" w:rsidR="005E5313" w:rsidRDefault="005E5313">
      <w:pPr>
        <w:pStyle w:val="guiazul"/>
        <w:ind w:left="600"/>
        <w:rPr>
          <w:rFonts w:ascii="Times New Roman" w:hAnsi="Times New Roman"/>
          <w:sz w:val="23"/>
          <w:szCs w:val="23"/>
        </w:rPr>
      </w:pPr>
    </w:p>
    <w:p w14:paraId="33DE17C6" w14:textId="77777777" w:rsidR="00C07D17" w:rsidRDefault="00C07D17">
      <w:pPr>
        <w:pStyle w:val="guiazul"/>
        <w:ind w:left="600"/>
        <w:rPr>
          <w:rFonts w:ascii="Times New Roman" w:hAnsi="Times New Roman"/>
          <w:sz w:val="23"/>
          <w:szCs w:val="23"/>
        </w:rPr>
      </w:pPr>
    </w:p>
    <w:p w14:paraId="1F519E4C" w14:textId="77777777" w:rsidR="00C07D17" w:rsidRDefault="00C07D17">
      <w:pPr>
        <w:pStyle w:val="guiazul"/>
        <w:ind w:left="600"/>
        <w:rPr>
          <w:rFonts w:ascii="Times New Roman" w:hAnsi="Times New Roman"/>
          <w:sz w:val="23"/>
          <w:szCs w:val="23"/>
        </w:rPr>
      </w:pPr>
    </w:p>
    <w:p w14:paraId="436DEA36" w14:textId="77777777" w:rsidR="00C07D17" w:rsidRDefault="00C07D17">
      <w:pPr>
        <w:pStyle w:val="guiazul"/>
        <w:ind w:left="600"/>
        <w:rPr>
          <w:rFonts w:ascii="Times New Roman" w:hAnsi="Times New Roman"/>
          <w:sz w:val="23"/>
          <w:szCs w:val="23"/>
        </w:rPr>
      </w:pPr>
    </w:p>
    <w:p w14:paraId="3C99C9A4" w14:textId="77777777" w:rsidR="00C07D17" w:rsidRDefault="00C07D17">
      <w:pPr>
        <w:pStyle w:val="guiazul"/>
        <w:ind w:left="600"/>
        <w:rPr>
          <w:rFonts w:ascii="Times New Roman" w:hAnsi="Times New Roman"/>
          <w:sz w:val="23"/>
          <w:szCs w:val="23"/>
        </w:rPr>
      </w:pPr>
    </w:p>
    <w:p w14:paraId="17CB69CB" w14:textId="77777777" w:rsidR="00C07D17" w:rsidRDefault="00C07D17">
      <w:pPr>
        <w:pStyle w:val="guiazul"/>
        <w:ind w:left="600"/>
        <w:rPr>
          <w:rFonts w:ascii="Times New Roman" w:hAnsi="Times New Roman"/>
          <w:sz w:val="23"/>
          <w:szCs w:val="23"/>
        </w:rPr>
      </w:pPr>
    </w:p>
    <w:p w14:paraId="122C950A" w14:textId="77777777" w:rsidR="00C07D17" w:rsidRDefault="00C07D17">
      <w:pPr>
        <w:pStyle w:val="guiazul"/>
        <w:ind w:left="600"/>
        <w:rPr>
          <w:rFonts w:ascii="Times New Roman" w:hAnsi="Times New Roman"/>
          <w:sz w:val="23"/>
          <w:szCs w:val="23"/>
        </w:rPr>
      </w:pPr>
    </w:p>
    <w:p w14:paraId="63FE9127" w14:textId="77777777" w:rsidR="00C07D17" w:rsidRDefault="00C07D17">
      <w:pPr>
        <w:pStyle w:val="guiazul"/>
        <w:ind w:left="600"/>
        <w:rPr>
          <w:rFonts w:ascii="Times New Roman" w:hAnsi="Times New Roman"/>
          <w:sz w:val="23"/>
          <w:szCs w:val="23"/>
        </w:rPr>
      </w:pPr>
    </w:p>
    <w:p w14:paraId="5E58318C" w14:textId="77777777" w:rsidR="00C07D17" w:rsidRDefault="00C07D17">
      <w:pPr>
        <w:pStyle w:val="guiazul"/>
        <w:ind w:left="600"/>
        <w:rPr>
          <w:rFonts w:ascii="Times New Roman" w:hAnsi="Times New Roman"/>
          <w:sz w:val="23"/>
          <w:szCs w:val="23"/>
        </w:rPr>
      </w:pPr>
    </w:p>
    <w:p w14:paraId="3BB991AA" w14:textId="77777777" w:rsidR="00C07D17" w:rsidRPr="002E1188" w:rsidRDefault="00C07D17">
      <w:pPr>
        <w:pStyle w:val="guiazul"/>
        <w:ind w:left="600"/>
        <w:rPr>
          <w:rFonts w:ascii="Times New Roman" w:hAnsi="Times New Roman"/>
          <w:sz w:val="23"/>
          <w:szCs w:val="23"/>
        </w:rPr>
      </w:pPr>
    </w:p>
    <w:p w14:paraId="425FBD15"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lastRenderedPageBreak/>
        <w:t>RNF 7</w:t>
      </w:r>
    </w:p>
    <w:tbl>
      <w:tblPr>
        <w:tblStyle w:val="Cuadrculaclara"/>
        <w:tblW w:w="0" w:type="auto"/>
        <w:tblLook w:val="04A0" w:firstRow="1" w:lastRow="0" w:firstColumn="1" w:lastColumn="0" w:noHBand="0" w:noVBand="1"/>
      </w:tblPr>
      <w:tblGrid>
        <w:gridCol w:w="4240"/>
        <w:gridCol w:w="4244"/>
      </w:tblGrid>
      <w:tr w:rsidR="008B4CA3" w:rsidRPr="002E1188" w14:paraId="6ECABB68"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E5B76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0B8DB88"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7</w:t>
            </w:r>
          </w:p>
        </w:tc>
      </w:tr>
      <w:tr w:rsidR="008B4CA3" w:rsidRPr="002E1188" w14:paraId="070B5EC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847E2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5FE8F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Usabilidad del entorno de programación</w:t>
            </w:r>
          </w:p>
        </w:tc>
      </w:tr>
      <w:tr w:rsidR="008B4CA3" w:rsidRPr="002E1188" w14:paraId="59EEAA0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F11F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40A01FB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542177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FD4E2B"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17ACA4F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Necesidades pedagógicas universitarias</w:t>
            </w:r>
          </w:p>
        </w:tc>
      </w:tr>
      <w:tr w:rsidR="008B4CA3" w:rsidRPr="002E1188" w14:paraId="1A822461"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8AE1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1F54C6F"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79CD957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A5FD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1FBF40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IDE del PLC4UNI deberá permitir que un estudiante novato pueda crear su primer programa básico en menos de 15 minutos, con interfaz intuitiva, mensajes de error claros en español e inglés, y ayuda contextual integrada.</w:t>
            </w:r>
          </w:p>
        </w:tc>
      </w:tr>
    </w:tbl>
    <w:p w14:paraId="5EEC1022" w14:textId="77777777" w:rsidR="008B4CA3" w:rsidRPr="002E1188" w:rsidRDefault="008B4CA3" w:rsidP="008B4CA3">
      <w:pPr>
        <w:rPr>
          <w:rFonts w:ascii="Times New Roman" w:hAnsi="Times New Roman"/>
          <w:sz w:val="23"/>
          <w:szCs w:val="23"/>
        </w:rPr>
      </w:pPr>
    </w:p>
    <w:p w14:paraId="2133C5CA"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8</w:t>
      </w:r>
    </w:p>
    <w:tbl>
      <w:tblPr>
        <w:tblStyle w:val="Cuadrculaclara"/>
        <w:tblW w:w="0" w:type="auto"/>
        <w:tblLook w:val="04A0" w:firstRow="1" w:lastRow="0" w:firstColumn="1" w:lastColumn="0" w:noHBand="0" w:noVBand="1"/>
      </w:tblPr>
      <w:tblGrid>
        <w:gridCol w:w="4238"/>
        <w:gridCol w:w="4246"/>
      </w:tblGrid>
      <w:tr w:rsidR="008B4CA3" w:rsidRPr="002E1188" w14:paraId="6498584A"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379D4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2990D1A"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8</w:t>
            </w:r>
          </w:p>
        </w:tc>
      </w:tr>
      <w:tr w:rsidR="008B4CA3" w:rsidRPr="002E1188" w14:paraId="7B01D671"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FF1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5D43E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Escalabilidad del sistema</w:t>
            </w:r>
          </w:p>
        </w:tc>
      </w:tr>
      <w:tr w:rsidR="008B4CA3" w:rsidRPr="002E1188" w14:paraId="3EC2956C"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8CA6B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EE55388"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03CE2D1B"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B246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5CDF7667"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Crecimiento institucional previsto</w:t>
            </w:r>
          </w:p>
        </w:tc>
      </w:tr>
      <w:tr w:rsidR="008B4CA3" w:rsidRPr="002E1188" w14:paraId="6C85FFB4"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A5169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335F5D2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0879E9B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AF885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480F27E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la conexión simultánea de al menos 30 dispositivos PLC4UNI en una red local universitaria, manteniendo tiempos de respuesta inferiores a 500ms para operaciones básicas de programación y monitoreo.</w:t>
            </w:r>
          </w:p>
        </w:tc>
      </w:tr>
    </w:tbl>
    <w:p w14:paraId="4806BD95" w14:textId="77777777" w:rsidR="008B4CA3" w:rsidRPr="002E1188" w:rsidRDefault="008B4CA3" w:rsidP="008B4CA3">
      <w:pPr>
        <w:rPr>
          <w:rFonts w:ascii="Times New Roman" w:hAnsi="Times New Roman"/>
          <w:sz w:val="23"/>
          <w:szCs w:val="23"/>
        </w:rPr>
      </w:pPr>
    </w:p>
    <w:p w14:paraId="45A3E342"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9</w:t>
      </w:r>
    </w:p>
    <w:tbl>
      <w:tblPr>
        <w:tblStyle w:val="Cuadrculaclara"/>
        <w:tblW w:w="0" w:type="auto"/>
        <w:tblLook w:val="04A0" w:firstRow="1" w:lastRow="0" w:firstColumn="1" w:lastColumn="0" w:noHBand="0" w:noVBand="1"/>
      </w:tblPr>
      <w:tblGrid>
        <w:gridCol w:w="4236"/>
        <w:gridCol w:w="4248"/>
      </w:tblGrid>
      <w:tr w:rsidR="008B4CA3" w:rsidRPr="002E1188" w14:paraId="1D9D8FB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224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595143A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9</w:t>
            </w:r>
          </w:p>
        </w:tc>
      </w:tr>
      <w:tr w:rsidR="008B4CA3" w:rsidRPr="002E1188" w14:paraId="3F9F9FCC"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9E8FA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DFAF54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Consumo energético eficiente</w:t>
            </w:r>
          </w:p>
        </w:tc>
      </w:tr>
      <w:tr w:rsidR="008B4CA3" w:rsidRPr="002E1188" w14:paraId="1E3889B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C21F2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57316D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07CBAB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08E38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420EE53A"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Sostenibilidad educativa y costos operativos</w:t>
            </w:r>
          </w:p>
        </w:tc>
      </w:tr>
      <w:tr w:rsidR="008B4CA3" w:rsidRPr="002E1188" w14:paraId="73B0EBE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13AD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79EF7D90"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Media/Deseado</w:t>
            </w:r>
          </w:p>
        </w:tc>
      </w:tr>
      <w:tr w:rsidR="008B4CA3" w:rsidRPr="002E1188" w14:paraId="7B728F65"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57010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5CED94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PLC4UNI deberá operar con un consumo máximo de 5W en funcionamiento normal y entrar en modo de bajo consumo (menos de 1W) automáticamente tras 15 minutos de inactividad, con capacidad de despertar mediante comunicación USB o Ethernet.</w:t>
            </w:r>
          </w:p>
        </w:tc>
      </w:tr>
    </w:tbl>
    <w:p w14:paraId="66F52D44" w14:textId="77777777" w:rsidR="005E5313" w:rsidRPr="002E1188" w:rsidRDefault="005E5313" w:rsidP="008B4CA3">
      <w:pPr>
        <w:rPr>
          <w:rFonts w:ascii="Times New Roman" w:hAnsi="Times New Roman"/>
          <w:sz w:val="23"/>
          <w:szCs w:val="23"/>
        </w:rPr>
      </w:pPr>
    </w:p>
    <w:p w14:paraId="2DA1C7AD" w14:textId="2D65B713" w:rsidR="005E5313" w:rsidRPr="005E5313" w:rsidRDefault="008B4CA3" w:rsidP="005E531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RNF 10</w:t>
      </w:r>
    </w:p>
    <w:tbl>
      <w:tblPr>
        <w:tblStyle w:val="Cuadrculaclara"/>
        <w:tblW w:w="0" w:type="auto"/>
        <w:tblLook w:val="04A0" w:firstRow="1" w:lastRow="0" w:firstColumn="1" w:lastColumn="0" w:noHBand="0" w:noVBand="1"/>
      </w:tblPr>
      <w:tblGrid>
        <w:gridCol w:w="4236"/>
        <w:gridCol w:w="4248"/>
      </w:tblGrid>
      <w:tr w:rsidR="008B4CA3" w:rsidRPr="002E1188" w14:paraId="34861C3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425D27"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2AFC84F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RNF 10</w:t>
            </w:r>
          </w:p>
        </w:tc>
      </w:tr>
      <w:tr w:rsidR="008B4CA3" w:rsidRPr="002E1188" w14:paraId="50C26D68"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F49EE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1E80DD9C"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Interoperabilidad con estándares industriales</w:t>
            </w:r>
          </w:p>
        </w:tc>
      </w:tr>
      <w:tr w:rsidR="008B4CA3" w:rsidRPr="002E1188" w14:paraId="1CC0B958"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EC106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743E7FFB"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6A184C5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9333DF"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lastRenderedPageBreak/>
              <w:t>Fuente del requisito</w:t>
            </w:r>
          </w:p>
        </w:tc>
        <w:tc>
          <w:tcPr>
            <w:tcW w:w="4320" w:type="dxa"/>
          </w:tcPr>
          <w:p w14:paraId="3239AFC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Transferencia de competencias al ámbito industrial</w:t>
            </w:r>
          </w:p>
        </w:tc>
      </w:tr>
      <w:tr w:rsidR="008B4CA3" w:rsidRPr="002E1188" w14:paraId="052CF64E"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36700A"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0750AD2"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319FDE20"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F1C3E9"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5DF5969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 xml:space="preserve">El sistema deberá ser compatible con al menos el 80% de las funciones básicas definidas en el estándar IEC 61131-3, permitiendo que los programas desarrollados puedan ser adaptados a </w:t>
            </w:r>
            <w:proofErr w:type="spellStart"/>
            <w:r w:rsidRPr="002E1188">
              <w:rPr>
                <w:rFonts w:ascii="Times New Roman" w:hAnsi="Times New Roman" w:cs="Times New Roman"/>
                <w:sz w:val="23"/>
                <w:szCs w:val="23"/>
              </w:rPr>
              <w:t>PLCs</w:t>
            </w:r>
            <w:proofErr w:type="spellEnd"/>
            <w:r w:rsidRPr="002E1188">
              <w:rPr>
                <w:rFonts w:ascii="Times New Roman" w:hAnsi="Times New Roman" w:cs="Times New Roman"/>
                <w:sz w:val="23"/>
                <w:szCs w:val="23"/>
              </w:rPr>
              <w:t xml:space="preserve"> comerciales con modificaciones mínimas (menos del 20% del código).</w:t>
            </w:r>
          </w:p>
        </w:tc>
      </w:tr>
    </w:tbl>
    <w:p w14:paraId="5D194A57" w14:textId="77777777" w:rsidR="008B4CA3" w:rsidRPr="002E1188" w:rsidRDefault="008B4CA3" w:rsidP="008B4CA3">
      <w:pPr>
        <w:rPr>
          <w:rFonts w:ascii="Times New Roman" w:hAnsi="Times New Roman"/>
          <w:sz w:val="23"/>
          <w:szCs w:val="23"/>
        </w:rPr>
      </w:pPr>
    </w:p>
    <w:p w14:paraId="461073F3"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Legal 1</w:t>
      </w:r>
    </w:p>
    <w:tbl>
      <w:tblPr>
        <w:tblStyle w:val="Cuadrculaclara"/>
        <w:tblW w:w="0" w:type="auto"/>
        <w:tblLook w:val="04A0" w:firstRow="1" w:lastRow="0" w:firstColumn="1" w:lastColumn="0" w:noHBand="0" w:noVBand="1"/>
      </w:tblPr>
      <w:tblGrid>
        <w:gridCol w:w="4237"/>
        <w:gridCol w:w="4247"/>
      </w:tblGrid>
      <w:tr w:rsidR="008B4CA3" w:rsidRPr="002E1188" w14:paraId="65164A93"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3CF9E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3E4B2D51"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Legal 1</w:t>
            </w:r>
          </w:p>
        </w:tc>
      </w:tr>
      <w:tr w:rsidR="008B4CA3" w:rsidRPr="002E1188" w14:paraId="3F5C964E"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7E2F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3209DC7E"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Licenciamiento de Código Abierto</w:t>
            </w:r>
          </w:p>
        </w:tc>
      </w:tr>
      <w:tr w:rsidR="008B4CA3" w:rsidRPr="002E1188" w14:paraId="7E79CAD3"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FF0194"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1AEC8367"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44E692E6"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66FAA3"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06AA0DF8"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Modelo de distribución</w:t>
            </w:r>
          </w:p>
        </w:tc>
      </w:tr>
      <w:tr w:rsidR="008B4CA3" w:rsidRPr="002E1188" w14:paraId="250AE285"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9E570C"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417E4ADD"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438F94EF"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0C0D0"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0B11C3C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proyecto PLC4UNI deberá distribuirse bajo una licencia de código abierto compatible con el ecosistema educativo (preferiblemente GPL v3 o MIT), garantizando que las instituciones educativas puedan modificar, distribuir y contribuir al desarrollo del sistema sin restricciones legales.</w:t>
            </w:r>
          </w:p>
        </w:tc>
      </w:tr>
    </w:tbl>
    <w:p w14:paraId="76517C26" w14:textId="77777777" w:rsidR="008B4CA3" w:rsidRPr="002E1188" w:rsidRDefault="008B4CA3" w:rsidP="008B4CA3">
      <w:pPr>
        <w:rPr>
          <w:rFonts w:ascii="Times New Roman" w:hAnsi="Times New Roman"/>
          <w:sz w:val="23"/>
          <w:szCs w:val="23"/>
        </w:rPr>
      </w:pPr>
    </w:p>
    <w:p w14:paraId="2F14AA27" w14:textId="77777777" w:rsidR="008B4CA3" w:rsidRPr="002E1188" w:rsidRDefault="008B4CA3" w:rsidP="008B4CA3">
      <w:pPr>
        <w:pStyle w:val="Ttulo3"/>
        <w:numPr>
          <w:ilvl w:val="0"/>
          <w:numId w:val="0"/>
        </w:numPr>
        <w:rPr>
          <w:rFonts w:ascii="Times New Roman" w:hAnsi="Times New Roman" w:cs="Times New Roman"/>
          <w:sz w:val="23"/>
          <w:szCs w:val="23"/>
        </w:rPr>
      </w:pPr>
      <w:r w:rsidRPr="002E1188">
        <w:rPr>
          <w:rFonts w:ascii="Times New Roman" w:hAnsi="Times New Roman" w:cs="Times New Roman"/>
          <w:sz w:val="23"/>
          <w:szCs w:val="23"/>
        </w:rPr>
        <w:t>Requisito Cultural 1</w:t>
      </w:r>
    </w:p>
    <w:tbl>
      <w:tblPr>
        <w:tblStyle w:val="Cuadrculaclara"/>
        <w:tblW w:w="0" w:type="auto"/>
        <w:tblLook w:val="04A0" w:firstRow="1" w:lastRow="0" w:firstColumn="1" w:lastColumn="0" w:noHBand="0" w:noVBand="1"/>
      </w:tblPr>
      <w:tblGrid>
        <w:gridCol w:w="4236"/>
        <w:gridCol w:w="4248"/>
      </w:tblGrid>
      <w:tr w:rsidR="008B4CA3" w:rsidRPr="002E1188" w14:paraId="1C3A4FB1" w14:textId="77777777" w:rsidTr="00634A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066D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Número de requisito</w:t>
            </w:r>
          </w:p>
        </w:tc>
        <w:tc>
          <w:tcPr>
            <w:tcW w:w="4320" w:type="dxa"/>
          </w:tcPr>
          <w:p w14:paraId="44055929" w14:textId="77777777" w:rsidR="008B4CA3" w:rsidRPr="002E1188" w:rsidRDefault="008B4CA3" w:rsidP="00634A05">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 Cultural 1</w:t>
            </w:r>
          </w:p>
        </w:tc>
      </w:tr>
      <w:tr w:rsidR="008B4CA3" w:rsidRPr="002E1188" w14:paraId="1696D353"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0FEBF5"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Nombre de requisito</w:t>
            </w:r>
          </w:p>
        </w:tc>
        <w:tc>
          <w:tcPr>
            <w:tcW w:w="4320" w:type="dxa"/>
          </w:tcPr>
          <w:p w14:paraId="71DBC162"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Localización Educativa</w:t>
            </w:r>
          </w:p>
        </w:tc>
      </w:tr>
      <w:tr w:rsidR="008B4CA3" w:rsidRPr="002E1188" w14:paraId="0866410D"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35E168"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Tipo</w:t>
            </w:r>
          </w:p>
        </w:tc>
        <w:tc>
          <w:tcPr>
            <w:tcW w:w="4320" w:type="dxa"/>
          </w:tcPr>
          <w:p w14:paraId="35152CD9"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Requisito</w:t>
            </w:r>
          </w:p>
        </w:tc>
      </w:tr>
      <w:tr w:rsidR="008B4CA3" w:rsidRPr="002E1188" w14:paraId="5AD43B9D"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A3662"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Fuente del requisito</w:t>
            </w:r>
          </w:p>
        </w:tc>
        <w:tc>
          <w:tcPr>
            <w:tcW w:w="4320" w:type="dxa"/>
          </w:tcPr>
          <w:p w14:paraId="2F654351"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Entornos académicos internacionales</w:t>
            </w:r>
          </w:p>
        </w:tc>
      </w:tr>
      <w:tr w:rsidR="008B4CA3" w:rsidRPr="002E1188" w14:paraId="6520EE37" w14:textId="77777777" w:rsidTr="00634A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FFD0ED"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Prioridad del requisito</w:t>
            </w:r>
          </w:p>
        </w:tc>
        <w:tc>
          <w:tcPr>
            <w:tcW w:w="4320" w:type="dxa"/>
          </w:tcPr>
          <w:p w14:paraId="62FED43C" w14:textId="77777777" w:rsidR="008B4CA3" w:rsidRPr="002E1188" w:rsidRDefault="008B4CA3" w:rsidP="00634A05">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Alta/Esencial</w:t>
            </w:r>
          </w:p>
        </w:tc>
      </w:tr>
      <w:tr w:rsidR="008B4CA3" w:rsidRPr="002E1188" w14:paraId="58AF9012" w14:textId="77777777" w:rsidTr="00634A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FADD1" w14:textId="77777777" w:rsidR="008B4CA3" w:rsidRPr="002E1188" w:rsidRDefault="008B4CA3" w:rsidP="00634A05">
            <w:pPr>
              <w:rPr>
                <w:rFonts w:ascii="Times New Roman" w:hAnsi="Times New Roman" w:cs="Times New Roman"/>
                <w:sz w:val="23"/>
                <w:szCs w:val="23"/>
              </w:rPr>
            </w:pPr>
            <w:r w:rsidRPr="002E1188">
              <w:rPr>
                <w:rFonts w:ascii="Times New Roman" w:hAnsi="Times New Roman" w:cs="Times New Roman"/>
                <w:sz w:val="23"/>
                <w:szCs w:val="23"/>
              </w:rPr>
              <w:t>Descripción</w:t>
            </w:r>
          </w:p>
        </w:tc>
        <w:tc>
          <w:tcPr>
            <w:tcW w:w="4320" w:type="dxa"/>
          </w:tcPr>
          <w:p w14:paraId="609BEBBD" w14:textId="77777777" w:rsidR="008B4CA3" w:rsidRPr="002E1188" w:rsidRDefault="008B4CA3" w:rsidP="00634A05">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3"/>
                <w:szCs w:val="23"/>
              </w:rPr>
            </w:pPr>
            <w:r w:rsidRPr="002E1188">
              <w:rPr>
                <w:rFonts w:ascii="Times New Roman" w:hAnsi="Times New Roman" w:cs="Times New Roman"/>
                <w:sz w:val="23"/>
                <w:szCs w:val="23"/>
              </w:rPr>
              <w:t>El sistema deberá soportar localización completa en español e inglés, incluyendo interfaz de usuario, mensajes de sistema, documentación técnica y materiales didácticos, facilitando su adopción en universidades hispanohablantes y su integración en programas de intercambio internacional.</w:t>
            </w:r>
          </w:p>
        </w:tc>
      </w:tr>
    </w:tbl>
    <w:p w14:paraId="0B1A456B" w14:textId="77777777" w:rsidR="008B4CA3" w:rsidRDefault="008B4CA3">
      <w:pPr>
        <w:pStyle w:val="guiazul"/>
        <w:ind w:left="600"/>
        <w:rPr>
          <w:rFonts w:ascii="Times New Roman" w:hAnsi="Times New Roman"/>
          <w:sz w:val="23"/>
          <w:szCs w:val="23"/>
        </w:rPr>
      </w:pPr>
    </w:p>
    <w:p w14:paraId="3A3ED4FB" w14:textId="77777777" w:rsidR="00C07D17" w:rsidRDefault="00C07D17">
      <w:pPr>
        <w:pStyle w:val="guiazul"/>
        <w:ind w:left="600"/>
        <w:rPr>
          <w:rFonts w:ascii="Times New Roman" w:hAnsi="Times New Roman"/>
          <w:sz w:val="23"/>
          <w:szCs w:val="23"/>
        </w:rPr>
      </w:pPr>
    </w:p>
    <w:p w14:paraId="44192486" w14:textId="77777777" w:rsidR="00C07D17" w:rsidRDefault="00C07D17">
      <w:pPr>
        <w:pStyle w:val="guiazul"/>
        <w:ind w:left="600"/>
        <w:rPr>
          <w:rFonts w:ascii="Times New Roman" w:hAnsi="Times New Roman"/>
          <w:sz w:val="23"/>
          <w:szCs w:val="23"/>
        </w:rPr>
      </w:pPr>
    </w:p>
    <w:p w14:paraId="7EEBC10D" w14:textId="4A4DA6BA" w:rsidR="00C07D17" w:rsidRDefault="00C07D17">
      <w:pPr>
        <w:pStyle w:val="guiazul"/>
        <w:ind w:left="600"/>
        <w:rPr>
          <w:rFonts w:ascii="Times New Roman" w:hAnsi="Times New Roman"/>
          <w:sz w:val="23"/>
          <w:szCs w:val="23"/>
        </w:rPr>
      </w:pPr>
    </w:p>
    <w:p w14:paraId="20020EFB" w14:textId="2745479D" w:rsidR="00634A05" w:rsidRDefault="00634A05">
      <w:pPr>
        <w:pStyle w:val="guiazul"/>
        <w:ind w:left="600"/>
        <w:rPr>
          <w:rFonts w:ascii="Times New Roman" w:hAnsi="Times New Roman"/>
          <w:sz w:val="23"/>
          <w:szCs w:val="23"/>
        </w:rPr>
      </w:pPr>
    </w:p>
    <w:p w14:paraId="27D91A45" w14:textId="77777777" w:rsidR="00634A05" w:rsidRDefault="00634A05">
      <w:pPr>
        <w:pStyle w:val="guiazul"/>
        <w:ind w:left="600"/>
        <w:rPr>
          <w:rFonts w:ascii="Times New Roman" w:hAnsi="Times New Roman"/>
          <w:sz w:val="23"/>
          <w:szCs w:val="23"/>
        </w:rPr>
      </w:pPr>
    </w:p>
    <w:p w14:paraId="2A7E9F76" w14:textId="77777777" w:rsidR="00C07D17" w:rsidRDefault="00C07D17">
      <w:pPr>
        <w:pStyle w:val="guiazul"/>
        <w:ind w:left="600"/>
        <w:rPr>
          <w:rFonts w:ascii="Times New Roman" w:hAnsi="Times New Roman"/>
          <w:sz w:val="23"/>
          <w:szCs w:val="23"/>
        </w:rPr>
      </w:pPr>
    </w:p>
    <w:p w14:paraId="5531FB62" w14:textId="77777777" w:rsidR="00C07D17" w:rsidRDefault="00C07D17">
      <w:pPr>
        <w:pStyle w:val="guiazul"/>
        <w:ind w:left="600"/>
        <w:rPr>
          <w:rFonts w:ascii="Times New Roman" w:hAnsi="Times New Roman"/>
          <w:sz w:val="23"/>
          <w:szCs w:val="23"/>
        </w:rPr>
      </w:pPr>
    </w:p>
    <w:p w14:paraId="166FA475" w14:textId="77777777" w:rsidR="00634A05" w:rsidRDefault="00634A05">
      <w:pPr>
        <w:rPr>
          <w:rFonts w:ascii="Times New Roman" w:hAnsi="Times New Roman"/>
          <w:b/>
          <w:color w:val="000000" w:themeColor="text1"/>
          <w:sz w:val="23"/>
          <w:szCs w:val="23"/>
        </w:rPr>
      </w:pPr>
    </w:p>
    <w:p w14:paraId="2029700C" w14:textId="77777777" w:rsidR="00634A05" w:rsidRDefault="00634A05">
      <w:pPr>
        <w:rPr>
          <w:rFonts w:ascii="Times New Roman" w:hAnsi="Times New Roman"/>
          <w:b/>
          <w:color w:val="000000" w:themeColor="text1"/>
          <w:sz w:val="23"/>
          <w:szCs w:val="23"/>
        </w:rPr>
      </w:pPr>
    </w:p>
    <w:p w14:paraId="56A09F1C" w14:textId="77777777" w:rsidR="00634A05" w:rsidRDefault="00634A05">
      <w:pPr>
        <w:rPr>
          <w:rFonts w:ascii="Times New Roman" w:hAnsi="Times New Roman"/>
          <w:b/>
          <w:color w:val="000000" w:themeColor="text1"/>
          <w:sz w:val="23"/>
          <w:szCs w:val="23"/>
        </w:rPr>
      </w:pPr>
    </w:p>
    <w:p w14:paraId="13EC4693" w14:textId="77777777" w:rsidR="00634A05" w:rsidRDefault="00634A05">
      <w:pPr>
        <w:rPr>
          <w:rFonts w:ascii="Times New Roman" w:hAnsi="Times New Roman"/>
          <w:b/>
          <w:color w:val="000000" w:themeColor="text1"/>
          <w:sz w:val="23"/>
          <w:szCs w:val="23"/>
        </w:rPr>
      </w:pPr>
    </w:p>
    <w:p w14:paraId="149191A2" w14:textId="77777777" w:rsidR="00634A05" w:rsidRDefault="00634A05">
      <w:pPr>
        <w:rPr>
          <w:rFonts w:ascii="Times New Roman" w:hAnsi="Times New Roman"/>
          <w:b/>
          <w:color w:val="000000" w:themeColor="text1"/>
          <w:sz w:val="23"/>
          <w:szCs w:val="23"/>
        </w:rPr>
      </w:pPr>
    </w:p>
    <w:p w14:paraId="12B57888" w14:textId="77777777" w:rsidR="00634A05" w:rsidRDefault="00634A05">
      <w:pPr>
        <w:rPr>
          <w:rFonts w:ascii="Times New Roman" w:hAnsi="Times New Roman"/>
          <w:b/>
          <w:color w:val="000000" w:themeColor="text1"/>
          <w:sz w:val="23"/>
          <w:szCs w:val="23"/>
        </w:rPr>
      </w:pPr>
    </w:p>
    <w:p w14:paraId="18EB6255" w14:textId="77777777" w:rsidR="00634A05" w:rsidRDefault="00634A05">
      <w:pPr>
        <w:rPr>
          <w:rFonts w:ascii="Times New Roman" w:hAnsi="Times New Roman"/>
          <w:b/>
          <w:color w:val="000000" w:themeColor="text1"/>
          <w:sz w:val="23"/>
          <w:szCs w:val="23"/>
        </w:rPr>
      </w:pPr>
    </w:p>
    <w:p w14:paraId="0AE3499E" w14:textId="77777777" w:rsidR="00634A05" w:rsidRDefault="00634A05">
      <w:pPr>
        <w:rPr>
          <w:rFonts w:ascii="Times New Roman" w:hAnsi="Times New Roman"/>
          <w:b/>
          <w:color w:val="000000" w:themeColor="text1"/>
          <w:sz w:val="23"/>
          <w:szCs w:val="23"/>
        </w:rPr>
      </w:pPr>
    </w:p>
    <w:p w14:paraId="7DEFA7F5" w14:textId="77777777" w:rsidR="00634A05" w:rsidRDefault="00634A05">
      <w:pPr>
        <w:rPr>
          <w:rFonts w:ascii="Times New Roman" w:hAnsi="Times New Roman"/>
          <w:b/>
          <w:color w:val="000000" w:themeColor="text1"/>
          <w:sz w:val="23"/>
          <w:szCs w:val="23"/>
        </w:rPr>
      </w:pPr>
    </w:p>
    <w:p w14:paraId="5C8F0E9C" w14:textId="77777777" w:rsidR="00634A05" w:rsidRDefault="00634A05">
      <w:pPr>
        <w:rPr>
          <w:rFonts w:ascii="Times New Roman" w:hAnsi="Times New Roman"/>
          <w:b/>
          <w:color w:val="000000" w:themeColor="text1"/>
          <w:sz w:val="23"/>
          <w:szCs w:val="23"/>
        </w:rPr>
      </w:pPr>
    </w:p>
    <w:p w14:paraId="10D7C127" w14:textId="77777777" w:rsidR="00634A05" w:rsidRDefault="00634A05">
      <w:pPr>
        <w:rPr>
          <w:rFonts w:ascii="Times New Roman" w:hAnsi="Times New Roman"/>
          <w:b/>
          <w:color w:val="000000" w:themeColor="text1"/>
          <w:sz w:val="23"/>
          <w:szCs w:val="23"/>
        </w:rPr>
      </w:pPr>
    </w:p>
    <w:p w14:paraId="7864189F" w14:textId="77777777" w:rsidR="00634A05" w:rsidRDefault="00634A05">
      <w:pPr>
        <w:rPr>
          <w:rFonts w:ascii="Times New Roman" w:hAnsi="Times New Roman"/>
          <w:b/>
          <w:color w:val="000000" w:themeColor="text1"/>
          <w:sz w:val="23"/>
          <w:szCs w:val="23"/>
        </w:rPr>
      </w:pPr>
    </w:p>
    <w:p w14:paraId="643F3931" w14:textId="77777777" w:rsidR="00634A05" w:rsidRDefault="00634A05">
      <w:pPr>
        <w:rPr>
          <w:rFonts w:ascii="Times New Roman" w:hAnsi="Times New Roman"/>
          <w:b/>
          <w:color w:val="000000" w:themeColor="text1"/>
          <w:sz w:val="23"/>
          <w:szCs w:val="23"/>
        </w:rPr>
      </w:pPr>
    </w:p>
    <w:p w14:paraId="7A1A92F2" w14:textId="77777777" w:rsidR="00634A05" w:rsidRDefault="00634A05">
      <w:pPr>
        <w:rPr>
          <w:rFonts w:ascii="Times New Roman" w:hAnsi="Times New Roman"/>
          <w:b/>
          <w:color w:val="000000" w:themeColor="text1"/>
          <w:sz w:val="23"/>
          <w:szCs w:val="23"/>
        </w:rPr>
      </w:pPr>
    </w:p>
    <w:p w14:paraId="7D57CDAE" w14:textId="77777777" w:rsidR="00634A05" w:rsidRDefault="00634A05">
      <w:pPr>
        <w:rPr>
          <w:rFonts w:ascii="Times New Roman" w:hAnsi="Times New Roman"/>
          <w:b/>
          <w:color w:val="000000" w:themeColor="text1"/>
          <w:sz w:val="23"/>
          <w:szCs w:val="23"/>
        </w:rPr>
      </w:pPr>
    </w:p>
    <w:p w14:paraId="1E6FD012" w14:textId="77777777" w:rsidR="00634A05" w:rsidRDefault="00634A05">
      <w:pPr>
        <w:rPr>
          <w:rFonts w:ascii="Times New Roman" w:hAnsi="Times New Roman"/>
          <w:b/>
          <w:color w:val="000000" w:themeColor="text1"/>
          <w:sz w:val="23"/>
          <w:szCs w:val="23"/>
        </w:rPr>
      </w:pPr>
    </w:p>
    <w:p w14:paraId="60CBF444" w14:textId="77777777" w:rsidR="00634A05" w:rsidRDefault="00634A05">
      <w:pPr>
        <w:rPr>
          <w:rFonts w:ascii="Times New Roman" w:hAnsi="Times New Roman"/>
          <w:b/>
          <w:color w:val="000000" w:themeColor="text1"/>
          <w:sz w:val="23"/>
          <w:szCs w:val="23"/>
        </w:rPr>
      </w:pPr>
    </w:p>
    <w:p w14:paraId="48E42D8A" w14:textId="77777777" w:rsidR="00634A05" w:rsidRDefault="00634A05">
      <w:pPr>
        <w:rPr>
          <w:rFonts w:ascii="Times New Roman" w:hAnsi="Times New Roman"/>
          <w:b/>
          <w:color w:val="000000" w:themeColor="text1"/>
          <w:sz w:val="23"/>
          <w:szCs w:val="23"/>
        </w:rPr>
      </w:pPr>
    </w:p>
    <w:p w14:paraId="72B6F66E" w14:textId="77777777" w:rsidR="00634A05" w:rsidRDefault="00634A05">
      <w:pPr>
        <w:rPr>
          <w:rFonts w:ascii="Times New Roman" w:hAnsi="Times New Roman"/>
          <w:b/>
          <w:color w:val="000000" w:themeColor="text1"/>
          <w:sz w:val="23"/>
          <w:szCs w:val="23"/>
        </w:rPr>
      </w:pPr>
    </w:p>
    <w:p w14:paraId="4D8E8D78" w14:textId="77777777" w:rsidR="00634A05" w:rsidRDefault="00634A05">
      <w:pPr>
        <w:rPr>
          <w:rFonts w:ascii="Times New Roman" w:hAnsi="Times New Roman"/>
          <w:b/>
          <w:color w:val="000000" w:themeColor="text1"/>
          <w:sz w:val="23"/>
          <w:szCs w:val="23"/>
        </w:rPr>
      </w:pPr>
    </w:p>
    <w:p w14:paraId="3543377F" w14:textId="77777777" w:rsidR="00634A05" w:rsidRDefault="00634A05">
      <w:pPr>
        <w:rPr>
          <w:rFonts w:ascii="Times New Roman" w:hAnsi="Times New Roman"/>
          <w:b/>
          <w:color w:val="000000" w:themeColor="text1"/>
          <w:sz w:val="23"/>
          <w:szCs w:val="23"/>
        </w:rPr>
      </w:pPr>
    </w:p>
    <w:p w14:paraId="00F5904D" w14:textId="77777777" w:rsidR="00634A05" w:rsidRDefault="00634A05">
      <w:pPr>
        <w:rPr>
          <w:rFonts w:ascii="Times New Roman" w:hAnsi="Times New Roman"/>
          <w:b/>
          <w:color w:val="000000" w:themeColor="text1"/>
          <w:sz w:val="23"/>
          <w:szCs w:val="23"/>
        </w:rPr>
      </w:pPr>
    </w:p>
    <w:p w14:paraId="69B50436" w14:textId="77777777" w:rsidR="00634A05" w:rsidRDefault="00634A05">
      <w:pPr>
        <w:rPr>
          <w:rFonts w:ascii="Times New Roman" w:hAnsi="Times New Roman"/>
          <w:b/>
          <w:color w:val="000000" w:themeColor="text1"/>
          <w:sz w:val="23"/>
          <w:szCs w:val="23"/>
        </w:rPr>
      </w:pPr>
    </w:p>
    <w:p w14:paraId="3B7BC4C7" w14:textId="77777777" w:rsidR="00634A05" w:rsidRDefault="00634A05">
      <w:pPr>
        <w:rPr>
          <w:rFonts w:ascii="Times New Roman" w:hAnsi="Times New Roman"/>
          <w:b/>
          <w:color w:val="000000" w:themeColor="text1"/>
          <w:sz w:val="23"/>
          <w:szCs w:val="23"/>
        </w:rPr>
      </w:pPr>
    </w:p>
    <w:p w14:paraId="6C6B1966" w14:textId="77777777" w:rsidR="00634A05" w:rsidRDefault="00634A05">
      <w:pPr>
        <w:rPr>
          <w:rFonts w:ascii="Times New Roman" w:hAnsi="Times New Roman"/>
          <w:b/>
          <w:color w:val="000000" w:themeColor="text1"/>
          <w:sz w:val="23"/>
          <w:szCs w:val="23"/>
        </w:rPr>
      </w:pPr>
    </w:p>
    <w:p w14:paraId="422CF5BF" w14:textId="565F647A" w:rsidR="00634A05" w:rsidRPr="00634A05" w:rsidRDefault="00634A05" w:rsidP="00634A05">
      <w:pPr>
        <w:jc w:val="center"/>
        <w:rPr>
          <w:rFonts w:ascii="Times New Roman" w:hAnsi="Times New Roman"/>
          <w:b/>
          <w:color w:val="000000" w:themeColor="text1"/>
          <w:sz w:val="23"/>
          <w:szCs w:val="23"/>
        </w:rPr>
      </w:pPr>
      <w:r w:rsidRPr="00634A05">
        <w:rPr>
          <w:rFonts w:ascii="Times New Roman" w:hAnsi="Times New Roman"/>
          <w:b/>
          <w:color w:val="000000" w:themeColor="text1"/>
          <w:sz w:val="23"/>
          <w:szCs w:val="23"/>
        </w:rPr>
        <w:t>CAPITULO II. MANUAL DE INSTRUCCIONES</w:t>
      </w:r>
    </w:p>
    <w:p w14:paraId="4EF852F4" w14:textId="77777777" w:rsidR="00634A05" w:rsidRPr="00634A05" w:rsidRDefault="00634A05">
      <w:pPr>
        <w:rPr>
          <w:rFonts w:ascii="Times New Roman" w:hAnsi="Times New Roman"/>
          <w:sz w:val="23"/>
          <w:szCs w:val="23"/>
        </w:rPr>
      </w:pPr>
    </w:p>
    <w:p w14:paraId="483D0E0D" w14:textId="2F4DF6A1" w:rsidR="00634A05" w:rsidRDefault="00634A05">
      <w:pPr>
        <w:pStyle w:val="guiazul"/>
        <w:ind w:left="600"/>
        <w:rPr>
          <w:rFonts w:ascii="Times New Roman" w:hAnsi="Times New Roman"/>
          <w:sz w:val="23"/>
          <w:szCs w:val="23"/>
        </w:rPr>
      </w:pPr>
    </w:p>
    <w:p w14:paraId="5CFB3EA0" w14:textId="5BB4DBAA" w:rsidR="00634A05" w:rsidRDefault="00634A05">
      <w:pPr>
        <w:pStyle w:val="guiazul"/>
        <w:ind w:left="600"/>
        <w:rPr>
          <w:rFonts w:ascii="Times New Roman" w:hAnsi="Times New Roman"/>
          <w:sz w:val="23"/>
          <w:szCs w:val="23"/>
        </w:rPr>
      </w:pPr>
    </w:p>
    <w:p w14:paraId="445BE272" w14:textId="2025F650" w:rsidR="00634A05" w:rsidRDefault="00634A05">
      <w:pPr>
        <w:pStyle w:val="guiazul"/>
        <w:ind w:left="600"/>
        <w:rPr>
          <w:rFonts w:ascii="Times New Roman" w:hAnsi="Times New Roman"/>
          <w:sz w:val="23"/>
          <w:szCs w:val="23"/>
        </w:rPr>
      </w:pPr>
    </w:p>
    <w:p w14:paraId="6B67113C" w14:textId="1E494D40" w:rsidR="00634A05" w:rsidRDefault="00634A05">
      <w:pPr>
        <w:pStyle w:val="guiazul"/>
        <w:ind w:left="600"/>
        <w:rPr>
          <w:rFonts w:ascii="Times New Roman" w:hAnsi="Times New Roman"/>
          <w:sz w:val="23"/>
          <w:szCs w:val="23"/>
        </w:rPr>
      </w:pPr>
    </w:p>
    <w:p w14:paraId="7D2552C8" w14:textId="35161A5F" w:rsidR="00634A05" w:rsidRDefault="00634A05">
      <w:pPr>
        <w:pStyle w:val="guiazul"/>
        <w:ind w:left="600"/>
        <w:rPr>
          <w:rFonts w:ascii="Times New Roman" w:hAnsi="Times New Roman"/>
          <w:sz w:val="23"/>
          <w:szCs w:val="23"/>
        </w:rPr>
      </w:pPr>
    </w:p>
    <w:p w14:paraId="2BFE8295" w14:textId="12CCE0EF" w:rsidR="00634A05" w:rsidRDefault="00634A05">
      <w:pPr>
        <w:pStyle w:val="guiazul"/>
        <w:ind w:left="600"/>
        <w:rPr>
          <w:rFonts w:ascii="Times New Roman" w:hAnsi="Times New Roman"/>
          <w:sz w:val="23"/>
          <w:szCs w:val="23"/>
        </w:rPr>
      </w:pPr>
    </w:p>
    <w:p w14:paraId="58DDDBD5" w14:textId="07C8B938" w:rsidR="00634A05" w:rsidRDefault="00634A05">
      <w:pPr>
        <w:pStyle w:val="guiazul"/>
        <w:ind w:left="600"/>
        <w:rPr>
          <w:rFonts w:ascii="Times New Roman" w:hAnsi="Times New Roman"/>
          <w:sz w:val="23"/>
          <w:szCs w:val="23"/>
        </w:rPr>
      </w:pPr>
    </w:p>
    <w:p w14:paraId="3A765583" w14:textId="2F2F2DB5" w:rsidR="00634A05" w:rsidRDefault="00634A05">
      <w:pPr>
        <w:pStyle w:val="guiazul"/>
        <w:ind w:left="600"/>
        <w:rPr>
          <w:rFonts w:ascii="Times New Roman" w:hAnsi="Times New Roman"/>
          <w:sz w:val="23"/>
          <w:szCs w:val="23"/>
        </w:rPr>
      </w:pPr>
    </w:p>
    <w:p w14:paraId="3FF95571" w14:textId="70CE6911" w:rsidR="00634A05" w:rsidRDefault="00634A05">
      <w:pPr>
        <w:pStyle w:val="guiazul"/>
        <w:ind w:left="600"/>
        <w:rPr>
          <w:rFonts w:ascii="Times New Roman" w:hAnsi="Times New Roman"/>
          <w:sz w:val="23"/>
          <w:szCs w:val="23"/>
        </w:rPr>
      </w:pPr>
    </w:p>
    <w:p w14:paraId="39A1A7F0" w14:textId="6DC47920" w:rsidR="00634A05" w:rsidRDefault="00634A05">
      <w:pPr>
        <w:pStyle w:val="guiazul"/>
        <w:ind w:left="600"/>
        <w:rPr>
          <w:rFonts w:ascii="Times New Roman" w:hAnsi="Times New Roman"/>
          <w:sz w:val="23"/>
          <w:szCs w:val="23"/>
        </w:rPr>
      </w:pPr>
    </w:p>
    <w:p w14:paraId="2567A914" w14:textId="0B8DB57E" w:rsidR="00634A05" w:rsidRDefault="00634A05">
      <w:pPr>
        <w:pStyle w:val="guiazul"/>
        <w:ind w:left="600"/>
        <w:rPr>
          <w:rFonts w:ascii="Times New Roman" w:hAnsi="Times New Roman"/>
          <w:sz w:val="23"/>
          <w:szCs w:val="23"/>
        </w:rPr>
      </w:pPr>
    </w:p>
    <w:p w14:paraId="567851C1" w14:textId="13355401" w:rsidR="00634A05" w:rsidRDefault="00634A05">
      <w:pPr>
        <w:pStyle w:val="guiazul"/>
        <w:ind w:left="600"/>
        <w:rPr>
          <w:rFonts w:ascii="Times New Roman" w:hAnsi="Times New Roman"/>
          <w:sz w:val="23"/>
          <w:szCs w:val="23"/>
        </w:rPr>
      </w:pPr>
    </w:p>
    <w:p w14:paraId="7FE463AE" w14:textId="75931DC3" w:rsidR="00634A05" w:rsidRDefault="00634A05">
      <w:pPr>
        <w:pStyle w:val="guiazul"/>
        <w:ind w:left="600"/>
        <w:rPr>
          <w:rFonts w:ascii="Times New Roman" w:hAnsi="Times New Roman"/>
          <w:sz w:val="23"/>
          <w:szCs w:val="23"/>
        </w:rPr>
      </w:pPr>
    </w:p>
    <w:p w14:paraId="27E9C112" w14:textId="1A75A683" w:rsidR="00634A05" w:rsidRDefault="00634A05">
      <w:pPr>
        <w:pStyle w:val="guiazul"/>
        <w:ind w:left="600"/>
        <w:rPr>
          <w:rFonts w:ascii="Times New Roman" w:hAnsi="Times New Roman"/>
          <w:sz w:val="23"/>
          <w:szCs w:val="23"/>
        </w:rPr>
      </w:pPr>
    </w:p>
    <w:p w14:paraId="2E81B6EC" w14:textId="1CFB5F37" w:rsidR="00634A05" w:rsidRDefault="00634A05">
      <w:pPr>
        <w:pStyle w:val="guiazul"/>
        <w:ind w:left="600"/>
        <w:rPr>
          <w:rFonts w:ascii="Times New Roman" w:hAnsi="Times New Roman"/>
          <w:sz w:val="23"/>
          <w:szCs w:val="23"/>
        </w:rPr>
      </w:pPr>
    </w:p>
    <w:p w14:paraId="728079D9" w14:textId="13B1E4A5" w:rsidR="00634A05" w:rsidRDefault="00634A05">
      <w:pPr>
        <w:pStyle w:val="guiazul"/>
        <w:ind w:left="600"/>
        <w:rPr>
          <w:rFonts w:ascii="Times New Roman" w:hAnsi="Times New Roman"/>
          <w:sz w:val="23"/>
          <w:szCs w:val="23"/>
        </w:rPr>
      </w:pPr>
    </w:p>
    <w:p w14:paraId="2A9D5427" w14:textId="6B7E5A82" w:rsidR="00634A05" w:rsidRDefault="00634A05">
      <w:pPr>
        <w:pStyle w:val="guiazul"/>
        <w:ind w:left="600"/>
        <w:rPr>
          <w:rFonts w:ascii="Times New Roman" w:hAnsi="Times New Roman"/>
          <w:sz w:val="23"/>
          <w:szCs w:val="23"/>
        </w:rPr>
      </w:pPr>
    </w:p>
    <w:p w14:paraId="69631ED1" w14:textId="24091A47" w:rsidR="00634A05" w:rsidRDefault="00634A05">
      <w:pPr>
        <w:pStyle w:val="guiazul"/>
        <w:ind w:left="600"/>
        <w:rPr>
          <w:rFonts w:ascii="Times New Roman" w:hAnsi="Times New Roman"/>
          <w:sz w:val="23"/>
          <w:szCs w:val="23"/>
        </w:rPr>
      </w:pPr>
    </w:p>
    <w:p w14:paraId="0C41D63C" w14:textId="5CDBC378" w:rsidR="00634A05" w:rsidRDefault="00634A05">
      <w:pPr>
        <w:pStyle w:val="guiazul"/>
        <w:ind w:left="600"/>
        <w:rPr>
          <w:rFonts w:ascii="Times New Roman" w:hAnsi="Times New Roman"/>
          <w:sz w:val="23"/>
          <w:szCs w:val="23"/>
        </w:rPr>
      </w:pPr>
    </w:p>
    <w:p w14:paraId="75E6B918" w14:textId="26908884" w:rsidR="00634A05" w:rsidRDefault="00634A05">
      <w:pPr>
        <w:pStyle w:val="guiazul"/>
        <w:ind w:left="600"/>
        <w:rPr>
          <w:rFonts w:ascii="Times New Roman" w:hAnsi="Times New Roman"/>
          <w:sz w:val="23"/>
          <w:szCs w:val="23"/>
        </w:rPr>
      </w:pPr>
    </w:p>
    <w:p w14:paraId="11D204B3" w14:textId="1F47AAD7" w:rsidR="00634A05" w:rsidRDefault="00634A05">
      <w:pPr>
        <w:pStyle w:val="guiazul"/>
        <w:ind w:left="600"/>
        <w:rPr>
          <w:rFonts w:ascii="Times New Roman" w:hAnsi="Times New Roman"/>
          <w:sz w:val="23"/>
          <w:szCs w:val="23"/>
        </w:rPr>
      </w:pPr>
    </w:p>
    <w:p w14:paraId="1B71CD5A" w14:textId="5BAE2397" w:rsidR="00634A05" w:rsidRDefault="00634A05">
      <w:pPr>
        <w:pStyle w:val="guiazul"/>
        <w:ind w:left="600"/>
        <w:rPr>
          <w:rFonts w:ascii="Times New Roman" w:hAnsi="Times New Roman"/>
          <w:sz w:val="23"/>
          <w:szCs w:val="23"/>
        </w:rPr>
      </w:pPr>
    </w:p>
    <w:p w14:paraId="42984613" w14:textId="1B32A773" w:rsidR="00634A05" w:rsidRDefault="00634A05">
      <w:pPr>
        <w:pStyle w:val="guiazul"/>
        <w:ind w:left="600"/>
        <w:rPr>
          <w:rFonts w:ascii="Times New Roman" w:hAnsi="Times New Roman"/>
          <w:sz w:val="23"/>
          <w:szCs w:val="23"/>
        </w:rPr>
      </w:pPr>
    </w:p>
    <w:p w14:paraId="014EA38C" w14:textId="1CDD0CE9" w:rsidR="00634A05" w:rsidRDefault="00634A05">
      <w:pPr>
        <w:pStyle w:val="guiazul"/>
        <w:ind w:left="600"/>
        <w:rPr>
          <w:rFonts w:ascii="Times New Roman" w:hAnsi="Times New Roman"/>
          <w:sz w:val="23"/>
          <w:szCs w:val="23"/>
        </w:rPr>
      </w:pPr>
    </w:p>
    <w:p w14:paraId="67451192" w14:textId="13D7033E" w:rsidR="00634A05" w:rsidRDefault="00634A05">
      <w:pPr>
        <w:pStyle w:val="guiazul"/>
        <w:ind w:left="600"/>
        <w:rPr>
          <w:rFonts w:ascii="Times New Roman" w:hAnsi="Times New Roman"/>
          <w:sz w:val="23"/>
          <w:szCs w:val="23"/>
        </w:rPr>
      </w:pPr>
    </w:p>
    <w:p w14:paraId="3AA4252F" w14:textId="3F59F0BE" w:rsidR="00634A05" w:rsidRDefault="00634A05">
      <w:pPr>
        <w:pStyle w:val="guiazul"/>
        <w:ind w:left="600"/>
        <w:rPr>
          <w:rFonts w:ascii="Times New Roman" w:hAnsi="Times New Roman"/>
          <w:sz w:val="23"/>
          <w:szCs w:val="23"/>
        </w:rPr>
      </w:pPr>
    </w:p>
    <w:p w14:paraId="7875899A" w14:textId="74461A07" w:rsidR="00634A05" w:rsidRDefault="00634A05">
      <w:pPr>
        <w:pStyle w:val="guiazul"/>
        <w:ind w:left="600"/>
        <w:rPr>
          <w:rFonts w:ascii="Times New Roman" w:hAnsi="Times New Roman"/>
          <w:sz w:val="23"/>
          <w:szCs w:val="23"/>
        </w:rPr>
      </w:pPr>
    </w:p>
    <w:p w14:paraId="7DD37C2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A - C</w:t>
      </w:r>
    </w:p>
    <w:p w14:paraId="354E4D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ADC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to</w:t>
      </w:r>
      <w:proofErr w:type="spellEnd"/>
      <w:r w:rsidRPr="00634A05">
        <w:rPr>
          <w:rFonts w:ascii="Times New Roman" w:hAnsi="Times New Roman"/>
          <w:b/>
          <w:bCs/>
          <w:sz w:val="23"/>
          <w:szCs w:val="23"/>
        </w:rPr>
        <w:t xml:space="preserve">-Digital </w:t>
      </w:r>
      <w:proofErr w:type="spellStart"/>
      <w:r w:rsidRPr="00634A05">
        <w:rPr>
          <w:rFonts w:ascii="Times New Roman" w:hAnsi="Times New Roman"/>
          <w:b/>
          <w:bCs/>
          <w:sz w:val="23"/>
          <w:szCs w:val="23"/>
        </w:rPr>
        <w:t>Converter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Conversor Analógico-Digital. Circuito que convierte una señal analógica (voltaje continuo) en un valor digital numérico que el procesador puede leer.</w:t>
      </w:r>
    </w:p>
    <w:p w14:paraId="18074643"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ADE7953:</w:t>
      </w:r>
      <w:r w:rsidRPr="00634A05">
        <w:rPr>
          <w:rFonts w:ascii="Times New Roman" w:hAnsi="Times New Roman"/>
          <w:sz w:val="23"/>
          <w:szCs w:val="23"/>
        </w:rPr>
        <w:t xml:space="preserve"> Circuito integrado especializado de </w:t>
      </w:r>
      <w:proofErr w:type="spellStart"/>
      <w:r w:rsidRPr="00634A05">
        <w:rPr>
          <w:rFonts w:ascii="Times New Roman" w:hAnsi="Times New Roman"/>
          <w:i/>
          <w:iCs/>
          <w:sz w:val="23"/>
          <w:szCs w:val="23"/>
        </w:rPr>
        <w:t>Analog</w:t>
      </w:r>
      <w:proofErr w:type="spellEnd"/>
      <w:r w:rsidRPr="00634A05">
        <w:rPr>
          <w:rFonts w:ascii="Times New Roman" w:hAnsi="Times New Roman"/>
          <w:i/>
          <w:iCs/>
          <w:sz w:val="23"/>
          <w:szCs w:val="23"/>
        </w:rPr>
        <w:t xml:space="preserve"> </w:t>
      </w:r>
      <w:proofErr w:type="spellStart"/>
      <w:r w:rsidRPr="00634A05">
        <w:rPr>
          <w:rFonts w:ascii="Times New Roman" w:hAnsi="Times New Roman"/>
          <w:i/>
          <w:iCs/>
          <w:sz w:val="23"/>
          <w:szCs w:val="23"/>
        </w:rPr>
        <w:t>Devices</w:t>
      </w:r>
      <w:proofErr w:type="spellEnd"/>
      <w:r w:rsidRPr="00634A05">
        <w:rPr>
          <w:rFonts w:ascii="Times New Roman" w:hAnsi="Times New Roman"/>
          <w:sz w:val="23"/>
          <w:szCs w:val="23"/>
        </w:rPr>
        <w:t xml:space="preserve"> utilizado en el PLC 4 UNI para la medición de energía eléctrica (voltaje, corriente, potencia activa) vía I2C.</w:t>
      </w:r>
    </w:p>
    <w:p w14:paraId="6A1F2C56"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AI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Input / Entrada Analógica):</w:t>
      </w:r>
      <w:r w:rsidRPr="00634A05">
        <w:rPr>
          <w:rFonts w:ascii="Times New Roman" w:hAnsi="Times New Roman"/>
          <w:sz w:val="23"/>
          <w:szCs w:val="23"/>
        </w:rPr>
        <w:t xml:space="preserve"> Señal de valor </w:t>
      </w:r>
      <w:proofErr w:type="gramStart"/>
      <w:r w:rsidRPr="00634A05">
        <w:rPr>
          <w:rFonts w:ascii="Times New Roman" w:hAnsi="Times New Roman"/>
          <w:sz w:val="23"/>
          <w:szCs w:val="23"/>
        </w:rPr>
        <w:t>continuo</w:t>
      </w:r>
      <w:proofErr w:type="gramEnd"/>
      <w:r w:rsidRPr="00634A05">
        <w:rPr>
          <w:rFonts w:ascii="Times New Roman" w:hAnsi="Times New Roman"/>
          <w:sz w:val="23"/>
          <w:szCs w:val="23"/>
        </w:rPr>
        <w:t xml:space="preserve"> empleada para representar magnitudes variables como temperatura, presión o nivel de voltaje (0-10V, 4-20mA).</w:t>
      </w:r>
    </w:p>
    <w:p w14:paraId="48F4E1B1"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AO (</w:t>
      </w:r>
      <w:proofErr w:type="spellStart"/>
      <w:r w:rsidRPr="00634A05">
        <w:rPr>
          <w:rFonts w:ascii="Times New Roman" w:hAnsi="Times New Roman"/>
          <w:b/>
          <w:bCs/>
          <w:sz w:val="23"/>
          <w:szCs w:val="23"/>
        </w:rPr>
        <w:t>Analog</w:t>
      </w:r>
      <w:proofErr w:type="spellEnd"/>
      <w:r w:rsidRPr="00634A05">
        <w:rPr>
          <w:rFonts w:ascii="Times New Roman" w:hAnsi="Times New Roman"/>
          <w:b/>
          <w:bCs/>
          <w:sz w:val="23"/>
          <w:szCs w:val="23"/>
        </w:rPr>
        <w:t xml:space="preserve"> Output / Salida Analógica):</w:t>
      </w:r>
      <w:r w:rsidRPr="00634A05">
        <w:rPr>
          <w:rFonts w:ascii="Times New Roman" w:hAnsi="Times New Roman"/>
          <w:sz w:val="23"/>
          <w:szCs w:val="23"/>
        </w:rPr>
        <w:t xml:space="preserve"> Señal continua de salida que permite el control proporcional de equipos como variadores de frecuencia o válvulas.</w:t>
      </w:r>
    </w:p>
    <w:p w14:paraId="75832634"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API (</w:t>
      </w:r>
      <w:proofErr w:type="spellStart"/>
      <w:r w:rsidRPr="00634A05">
        <w:rPr>
          <w:rFonts w:ascii="Times New Roman" w:hAnsi="Times New Roman"/>
          <w:b/>
          <w:bCs/>
          <w:sz w:val="23"/>
          <w:szCs w:val="23"/>
        </w:rPr>
        <w:t>Application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Programming</w:t>
      </w:r>
      <w:proofErr w:type="spellEnd"/>
      <w:r w:rsidRPr="00634A05">
        <w:rPr>
          <w:rFonts w:ascii="Times New Roman" w:hAnsi="Times New Roman"/>
          <w:b/>
          <w:bCs/>
          <w:sz w:val="23"/>
          <w:szCs w:val="23"/>
        </w:rPr>
        <w:t xml:space="preserv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Conjunto de reglas y herramientas que permiten que diferentes aplicaciones de software (como el IDE y el PLC) se comuniquen entre sí.</w:t>
      </w:r>
    </w:p>
    <w:p w14:paraId="435D901A" w14:textId="77777777" w:rsidR="00634A05" w:rsidRPr="00634A05" w:rsidRDefault="00634A05" w:rsidP="00E24D58">
      <w:pPr>
        <w:numPr>
          <w:ilvl w:val="0"/>
          <w:numId w:val="35"/>
        </w:numPr>
        <w:spacing w:after="160" w:line="360" w:lineRule="auto"/>
        <w:jc w:val="both"/>
        <w:rPr>
          <w:rFonts w:ascii="Times New Roman" w:hAnsi="Times New Roman"/>
          <w:sz w:val="23"/>
          <w:szCs w:val="23"/>
        </w:rPr>
      </w:pPr>
      <w:r w:rsidRPr="00634A05">
        <w:rPr>
          <w:rFonts w:ascii="Times New Roman" w:hAnsi="Times New Roman"/>
          <w:b/>
          <w:bCs/>
          <w:sz w:val="23"/>
          <w:szCs w:val="23"/>
        </w:rPr>
        <w:t>CT (</w:t>
      </w:r>
      <w:proofErr w:type="spellStart"/>
      <w:r w:rsidRPr="00634A05">
        <w:rPr>
          <w:rFonts w:ascii="Times New Roman" w:hAnsi="Times New Roman"/>
          <w:b/>
          <w:bCs/>
          <w:sz w:val="23"/>
          <w:szCs w:val="23"/>
        </w:rPr>
        <w:t>Current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Transformer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Transformador de Corriente. Sensor utilizado para medir corriente alterna de forma no intrusiva, transformando una corriente alta en una señal pequeña segura para el PLC.</w:t>
      </w:r>
    </w:p>
    <w:p w14:paraId="776E0EF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D - F</w:t>
      </w:r>
    </w:p>
    <w:p w14:paraId="5441B5B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DI (Digital Input / Entrada Digital):</w:t>
      </w:r>
      <w:r w:rsidRPr="00634A05">
        <w:rPr>
          <w:rFonts w:ascii="Times New Roman" w:hAnsi="Times New Roman"/>
          <w:sz w:val="23"/>
          <w:szCs w:val="23"/>
        </w:rPr>
        <w:t xml:space="preserve"> Señal binaria que solo admite dos estados lógicos: 1 (activo/24V) o 0 (inactivo/0V).</w:t>
      </w:r>
    </w:p>
    <w:p w14:paraId="77E4CAC6"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DO (Digital Output / Salida Digital):</w:t>
      </w:r>
      <w:r w:rsidRPr="00634A05">
        <w:rPr>
          <w:rFonts w:ascii="Times New Roman" w:hAnsi="Times New Roman"/>
          <w:sz w:val="23"/>
          <w:szCs w:val="23"/>
        </w:rPr>
        <w:t xml:space="preserve"> Señal binaria de salida utilizada para accionar dispositivos externos en modo ON/OFF, como relés o luces piloto.</w:t>
      </w:r>
    </w:p>
    <w:p w14:paraId="1F440EF5"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ESP-IDF (</w:t>
      </w:r>
      <w:proofErr w:type="spellStart"/>
      <w:r w:rsidRPr="00634A05">
        <w:rPr>
          <w:rFonts w:ascii="Times New Roman" w:hAnsi="Times New Roman"/>
          <w:b/>
          <w:bCs/>
          <w:sz w:val="23"/>
          <w:szCs w:val="23"/>
        </w:rPr>
        <w:t>Espressif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Framework):</w:t>
      </w:r>
      <w:r w:rsidRPr="00634A05">
        <w:rPr>
          <w:rFonts w:ascii="Times New Roman" w:hAnsi="Times New Roman"/>
          <w:sz w:val="23"/>
          <w:szCs w:val="23"/>
        </w:rPr>
        <w:t xml:space="preserve"> Kit de desarrollo oficial de </w:t>
      </w:r>
      <w:proofErr w:type="spellStart"/>
      <w:r w:rsidRPr="00634A05">
        <w:rPr>
          <w:rFonts w:ascii="Times New Roman" w:hAnsi="Times New Roman"/>
          <w:sz w:val="23"/>
          <w:szCs w:val="23"/>
        </w:rPr>
        <w:t>Espressif</w:t>
      </w:r>
      <w:proofErr w:type="spellEnd"/>
      <w:r w:rsidRPr="00634A05">
        <w:rPr>
          <w:rFonts w:ascii="Times New Roman" w:hAnsi="Times New Roman"/>
          <w:sz w:val="23"/>
          <w:szCs w:val="23"/>
        </w:rPr>
        <w:t xml:space="preserve"> para programar el microcontrolador ESP32-S3 a bajo nivel.</w:t>
      </w:r>
    </w:p>
    <w:p w14:paraId="10FE9EC1"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ESP32-S3:</w:t>
      </w:r>
      <w:r w:rsidRPr="00634A05">
        <w:rPr>
          <w:rFonts w:ascii="Times New Roman" w:hAnsi="Times New Roman"/>
          <w:sz w:val="23"/>
          <w:szCs w:val="23"/>
        </w:rPr>
        <w:t xml:space="preserve"> Microcontrolador de alto rendimiento y bajo costo con conectividad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y Bluetooth integrada, que actúa como el "cerebro" del PLC 4 UNI.</w:t>
      </w:r>
    </w:p>
    <w:p w14:paraId="131D0C1C" w14:textId="77777777" w:rsidR="00634A05" w:rsidRPr="00634A05" w:rsidRDefault="00634A05" w:rsidP="00E24D58">
      <w:pPr>
        <w:numPr>
          <w:ilvl w:val="0"/>
          <w:numId w:val="36"/>
        </w:numPr>
        <w:spacing w:after="160" w:line="360" w:lineRule="auto"/>
        <w:jc w:val="both"/>
        <w:rPr>
          <w:rFonts w:ascii="Times New Roman" w:hAnsi="Times New Roman"/>
          <w:sz w:val="23"/>
          <w:szCs w:val="23"/>
        </w:rPr>
      </w:pPr>
      <w:r w:rsidRPr="00634A05">
        <w:rPr>
          <w:rFonts w:ascii="Times New Roman" w:hAnsi="Times New Roman"/>
          <w:b/>
          <w:bCs/>
          <w:sz w:val="23"/>
          <w:szCs w:val="23"/>
        </w:rPr>
        <w:t>Firmware:</w:t>
      </w:r>
      <w:r w:rsidRPr="00634A05">
        <w:rPr>
          <w:rFonts w:ascii="Times New Roman" w:hAnsi="Times New Roman"/>
          <w:sz w:val="23"/>
          <w:szCs w:val="23"/>
        </w:rPr>
        <w:t xml:space="preserve"> Software que reside de forma permanente en el hardware del PLC, encargado de controlar los periféricos y ejecutar la lógica del usuario.</w:t>
      </w:r>
    </w:p>
    <w:p w14:paraId="5C66584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lastRenderedPageBreak/>
        <w:t>G - L</w:t>
      </w:r>
    </w:p>
    <w:p w14:paraId="5D5567EB"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GPIO (General </w:t>
      </w:r>
      <w:proofErr w:type="spellStart"/>
      <w:r w:rsidRPr="00634A05">
        <w:rPr>
          <w:rFonts w:ascii="Times New Roman" w:hAnsi="Times New Roman"/>
          <w:b/>
          <w:bCs/>
          <w:sz w:val="23"/>
          <w:szCs w:val="23"/>
        </w:rPr>
        <w:t>Purpose</w:t>
      </w:r>
      <w:proofErr w:type="spellEnd"/>
      <w:r w:rsidRPr="00634A05">
        <w:rPr>
          <w:rFonts w:ascii="Times New Roman" w:hAnsi="Times New Roman"/>
          <w:b/>
          <w:bCs/>
          <w:sz w:val="23"/>
          <w:szCs w:val="23"/>
        </w:rPr>
        <w:t xml:space="preserve"> Input/Output):</w:t>
      </w:r>
      <w:r w:rsidRPr="00634A05">
        <w:rPr>
          <w:rFonts w:ascii="Times New Roman" w:hAnsi="Times New Roman"/>
          <w:sz w:val="23"/>
          <w:szCs w:val="23"/>
        </w:rPr>
        <w:t xml:space="preserve"> Pin genérico en un chip cuyo comportamiento (entrada o salida) se puede controlar por software.</w:t>
      </w:r>
    </w:p>
    <w:p w14:paraId="30809131"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HMI (Human Machine </w:t>
      </w:r>
      <w:proofErr w:type="gramStart"/>
      <w:r w:rsidRPr="00634A05">
        <w:rPr>
          <w:rFonts w:ascii="Times New Roman" w:hAnsi="Times New Roman"/>
          <w:b/>
          <w:bCs/>
          <w:sz w:val="23"/>
          <w:szCs w:val="23"/>
        </w:rPr>
        <w:t>Interface</w:t>
      </w:r>
      <w:proofErr w:type="gramEnd"/>
      <w:r w:rsidRPr="00634A05">
        <w:rPr>
          <w:rFonts w:ascii="Times New Roman" w:hAnsi="Times New Roman"/>
          <w:b/>
          <w:bCs/>
          <w:sz w:val="23"/>
          <w:szCs w:val="23"/>
        </w:rPr>
        <w:t>):</w:t>
      </w:r>
      <w:r w:rsidRPr="00634A05">
        <w:rPr>
          <w:rFonts w:ascii="Times New Roman" w:hAnsi="Times New Roman"/>
          <w:sz w:val="23"/>
          <w:szCs w:val="23"/>
        </w:rPr>
        <w:t xml:space="preserve"> Interfaz Hombre-Máquina. Pantalla o software que permite a un operador interactuar con el PLC para visualizar datos o enviar comandos.</w:t>
      </w:r>
    </w:p>
    <w:p w14:paraId="4F4ED114"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I2C (Inter-</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comunicación serial de corto alcance utilizado internamente para comunicar el ESP32 con el chip de energía (ADE7953).</w:t>
      </w:r>
    </w:p>
    <w:p w14:paraId="1DB7C2A9"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IDE (</w:t>
      </w:r>
      <w:proofErr w:type="spellStart"/>
      <w:r w:rsidRPr="00634A05">
        <w:rPr>
          <w:rFonts w:ascii="Times New Roman" w:hAnsi="Times New Roman"/>
          <w:b/>
          <w:bCs/>
          <w:sz w:val="23"/>
          <w:szCs w:val="23"/>
        </w:rPr>
        <w:t>Integrated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Development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Environment</w:t>
      </w:r>
      <w:proofErr w:type="spellEnd"/>
      <w:r w:rsidRPr="00634A05">
        <w:rPr>
          <w:rFonts w:ascii="Times New Roman" w:hAnsi="Times New Roman"/>
          <w:b/>
          <w:bCs/>
          <w:sz w:val="23"/>
          <w:szCs w:val="23"/>
        </w:rPr>
        <w:t>):</w:t>
      </w:r>
      <w:r w:rsidRPr="00634A05">
        <w:rPr>
          <w:rFonts w:ascii="Times New Roman" w:hAnsi="Times New Roman"/>
          <w:sz w:val="23"/>
          <w:szCs w:val="23"/>
        </w:rPr>
        <w:t xml:space="preserve"> Entorno de Desarrollo Integrado. Software en PC donde se escribe, compila y carga el código al PLC (ej. Arduino IDE, PLC4uni Studio).</w:t>
      </w:r>
    </w:p>
    <w:p w14:paraId="2DB3916E"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IoT</w:t>
      </w:r>
      <w:proofErr w:type="spellEnd"/>
      <w:r w:rsidRPr="00634A05">
        <w:rPr>
          <w:rFonts w:ascii="Times New Roman" w:hAnsi="Times New Roman"/>
          <w:b/>
          <w:bCs/>
          <w:sz w:val="23"/>
          <w:szCs w:val="23"/>
        </w:rPr>
        <w:t xml:space="preserve"> (Internet </w:t>
      </w:r>
      <w:proofErr w:type="spellStart"/>
      <w:r w:rsidRPr="00634A05">
        <w:rPr>
          <w:rFonts w:ascii="Times New Roman" w:hAnsi="Times New Roman"/>
          <w:b/>
          <w:bCs/>
          <w:sz w:val="23"/>
          <w:szCs w:val="23"/>
        </w:rPr>
        <w:t>of</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Things</w:t>
      </w:r>
      <w:proofErr w:type="spellEnd"/>
      <w:r w:rsidRPr="00634A05">
        <w:rPr>
          <w:rFonts w:ascii="Times New Roman" w:hAnsi="Times New Roman"/>
          <w:b/>
          <w:bCs/>
          <w:sz w:val="23"/>
          <w:szCs w:val="23"/>
        </w:rPr>
        <w:t>):</w:t>
      </w:r>
      <w:r w:rsidRPr="00634A05">
        <w:rPr>
          <w:rFonts w:ascii="Times New Roman" w:hAnsi="Times New Roman"/>
          <w:sz w:val="23"/>
          <w:szCs w:val="23"/>
        </w:rPr>
        <w:t xml:space="preserve"> Internet de las Cosas. Red de dispositivos físicos conectados que intercambian datos a través de internet, característica clave de este PLC.</w:t>
      </w:r>
    </w:p>
    <w:p w14:paraId="5CDF001A"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 xml:space="preserve">JSON (JavaScript </w:t>
      </w:r>
      <w:proofErr w:type="spellStart"/>
      <w:r w:rsidRPr="00634A05">
        <w:rPr>
          <w:rFonts w:ascii="Times New Roman" w:hAnsi="Times New Roman"/>
          <w:b/>
          <w:bCs/>
          <w:sz w:val="23"/>
          <w:szCs w:val="23"/>
        </w:rPr>
        <w:t>Object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Notation</w:t>
      </w:r>
      <w:proofErr w:type="spellEnd"/>
      <w:r w:rsidRPr="00634A05">
        <w:rPr>
          <w:rFonts w:ascii="Times New Roman" w:hAnsi="Times New Roman"/>
          <w:b/>
          <w:bCs/>
          <w:sz w:val="23"/>
          <w:szCs w:val="23"/>
        </w:rPr>
        <w:t>):</w:t>
      </w:r>
      <w:r w:rsidRPr="00634A05">
        <w:rPr>
          <w:rFonts w:ascii="Times New Roman" w:hAnsi="Times New Roman"/>
          <w:sz w:val="23"/>
          <w:szCs w:val="23"/>
        </w:rPr>
        <w:t xml:space="preserve"> Formato de texto ligero y legible utilizado para empaquetar los datos enviados por el PLC vía MQTT.</w:t>
      </w:r>
    </w:p>
    <w:p w14:paraId="7213C8CC" w14:textId="77777777" w:rsidR="00634A05" w:rsidRPr="00634A05" w:rsidRDefault="00634A05" w:rsidP="00E24D58">
      <w:pPr>
        <w:numPr>
          <w:ilvl w:val="0"/>
          <w:numId w:val="37"/>
        </w:numPr>
        <w:spacing w:after="160" w:line="360" w:lineRule="auto"/>
        <w:jc w:val="both"/>
        <w:rPr>
          <w:rFonts w:ascii="Times New Roman" w:hAnsi="Times New Roman"/>
          <w:sz w:val="23"/>
          <w:szCs w:val="23"/>
        </w:rPr>
      </w:pPr>
      <w:r w:rsidRPr="00634A05">
        <w:rPr>
          <w:rFonts w:ascii="Times New Roman" w:hAnsi="Times New Roman"/>
          <w:b/>
          <w:bCs/>
          <w:sz w:val="23"/>
          <w:szCs w:val="23"/>
        </w:rPr>
        <w:t>Ladder (LD):</w:t>
      </w:r>
      <w:r w:rsidRPr="00634A05">
        <w:rPr>
          <w:rFonts w:ascii="Times New Roman" w:hAnsi="Times New Roman"/>
          <w:sz w:val="23"/>
          <w:szCs w:val="23"/>
        </w:rPr>
        <w:t xml:space="preserve"> Lenguaje de programación gráfico (Escalera) basado en esquemas de contactos eléctricos, estándar en la industria de automatización.</w:t>
      </w:r>
    </w:p>
    <w:p w14:paraId="7C0B34C3"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M - P</w:t>
      </w:r>
    </w:p>
    <w:p w14:paraId="54F42A6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Modbus RTU:</w:t>
      </w:r>
      <w:r w:rsidRPr="00634A05">
        <w:rPr>
          <w:rFonts w:ascii="Times New Roman" w:hAnsi="Times New Roman"/>
          <w:sz w:val="23"/>
          <w:szCs w:val="23"/>
        </w:rPr>
        <w:t xml:space="preserve"> Protocolo de comunicación industrial estándar, robusto y sencillo, que funciona sobre la capa física RS-485 para conectar el PLC con otros equipos industriales.</w:t>
      </w:r>
    </w:p>
    <w:p w14:paraId="360AA9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MQTT (</w:t>
      </w:r>
      <w:proofErr w:type="spellStart"/>
      <w:r w:rsidRPr="00634A05">
        <w:rPr>
          <w:rFonts w:ascii="Times New Roman" w:hAnsi="Times New Roman"/>
          <w:b/>
          <w:bCs/>
          <w:sz w:val="23"/>
          <w:szCs w:val="23"/>
        </w:rPr>
        <w:t>Message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Queuing</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Telemetry</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Transport</w:t>
      </w:r>
      <w:proofErr w:type="spellEnd"/>
      <w:r w:rsidRPr="00634A05">
        <w:rPr>
          <w:rFonts w:ascii="Times New Roman" w:hAnsi="Times New Roman"/>
          <w:b/>
          <w:bCs/>
          <w:sz w:val="23"/>
          <w:szCs w:val="23"/>
        </w:rPr>
        <w:t>):</w:t>
      </w:r>
      <w:r w:rsidRPr="00634A05">
        <w:rPr>
          <w:rFonts w:ascii="Times New Roman" w:hAnsi="Times New Roman"/>
          <w:sz w:val="23"/>
          <w:szCs w:val="23"/>
        </w:rPr>
        <w:t xml:space="preserve"> Protocolo de mensajería ligero diseñado para enviar datos de sensores a la nube con un consumo mínimo de ancho de banda.</w:t>
      </w:r>
    </w:p>
    <w:p w14:paraId="521DF9EB"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NPN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 xml:space="preserve"> / Sumidero):</w:t>
      </w:r>
      <w:r w:rsidRPr="00634A05">
        <w:rPr>
          <w:rFonts w:ascii="Times New Roman" w:hAnsi="Times New Roman"/>
          <w:sz w:val="23"/>
          <w:szCs w:val="23"/>
        </w:rPr>
        <w:t xml:space="preserve"> Configuración de sensor donde la salida conecta la carga a Tierra (GND/Negativo) cuando se activa. Requiere que la entrada del PLC provea la corriente (</w:t>
      </w:r>
      <w:proofErr w:type="spellStart"/>
      <w:r w:rsidRPr="00634A05">
        <w:rPr>
          <w:rFonts w:ascii="Times New Roman" w:hAnsi="Times New Roman"/>
          <w:sz w:val="23"/>
          <w:szCs w:val="23"/>
        </w:rPr>
        <w:t>Source</w:t>
      </w:r>
      <w:proofErr w:type="spellEnd"/>
      <w:r w:rsidRPr="00634A05">
        <w:rPr>
          <w:rFonts w:ascii="Times New Roman" w:hAnsi="Times New Roman"/>
          <w:sz w:val="23"/>
          <w:szCs w:val="23"/>
        </w:rPr>
        <w:t>).</w:t>
      </w:r>
    </w:p>
    <w:p w14:paraId="630992CC"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OTA (</w:t>
      </w:r>
      <w:proofErr w:type="spellStart"/>
      <w:r w:rsidRPr="00634A05">
        <w:rPr>
          <w:rFonts w:ascii="Times New Roman" w:hAnsi="Times New Roman"/>
          <w:b/>
          <w:bCs/>
          <w:sz w:val="23"/>
          <w:szCs w:val="23"/>
        </w:rPr>
        <w:t>Over</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The</w:t>
      </w:r>
      <w:proofErr w:type="spellEnd"/>
      <w:r w:rsidRPr="00634A05">
        <w:rPr>
          <w:rFonts w:ascii="Times New Roman" w:hAnsi="Times New Roman"/>
          <w:b/>
          <w:bCs/>
          <w:sz w:val="23"/>
          <w:szCs w:val="23"/>
        </w:rPr>
        <w:t>-Air):</w:t>
      </w:r>
      <w:r w:rsidRPr="00634A05">
        <w:rPr>
          <w:rFonts w:ascii="Times New Roman" w:hAnsi="Times New Roman"/>
          <w:sz w:val="23"/>
          <w:szCs w:val="23"/>
        </w:rPr>
        <w:t xml:space="preserve"> Tecnología que permite actualizar el firmware del PLC de forma inalámbrica a través de </w:t>
      </w:r>
      <w:proofErr w:type="spellStart"/>
      <w:r w:rsidRPr="00634A05">
        <w:rPr>
          <w:rFonts w:ascii="Times New Roman" w:hAnsi="Times New Roman"/>
          <w:sz w:val="23"/>
          <w:szCs w:val="23"/>
        </w:rPr>
        <w:t>Wi</w:t>
      </w:r>
      <w:proofErr w:type="spellEnd"/>
      <w:r w:rsidRPr="00634A05">
        <w:rPr>
          <w:rFonts w:ascii="Times New Roman" w:hAnsi="Times New Roman"/>
          <w:sz w:val="23"/>
          <w:szCs w:val="23"/>
        </w:rPr>
        <w:t>-Fi, sin conectar cables.</w:t>
      </w:r>
    </w:p>
    <w:p w14:paraId="01518191"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lastRenderedPageBreak/>
        <w:t>PCB (</w:t>
      </w:r>
      <w:proofErr w:type="spellStart"/>
      <w:r w:rsidRPr="00634A05">
        <w:rPr>
          <w:rFonts w:ascii="Times New Roman" w:hAnsi="Times New Roman"/>
          <w:b/>
          <w:bCs/>
          <w:sz w:val="23"/>
          <w:szCs w:val="23"/>
        </w:rPr>
        <w:t>Printed</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Circuit</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Board</w:t>
      </w:r>
      <w:proofErr w:type="spellEnd"/>
      <w:r w:rsidRPr="00634A05">
        <w:rPr>
          <w:rFonts w:ascii="Times New Roman" w:hAnsi="Times New Roman"/>
          <w:b/>
          <w:bCs/>
          <w:sz w:val="23"/>
          <w:szCs w:val="23"/>
        </w:rPr>
        <w:t>):</w:t>
      </w:r>
      <w:r w:rsidRPr="00634A05">
        <w:rPr>
          <w:rFonts w:ascii="Times New Roman" w:hAnsi="Times New Roman"/>
          <w:sz w:val="23"/>
          <w:szCs w:val="23"/>
        </w:rPr>
        <w:t xml:space="preserve"> Placa de Circuito Impreso. La base física donde se sueldan y conectan los componentes electrónicos.</w:t>
      </w:r>
    </w:p>
    <w:p w14:paraId="2EE448E8"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PLC (</w:t>
      </w:r>
      <w:proofErr w:type="spellStart"/>
      <w:r w:rsidRPr="00634A05">
        <w:rPr>
          <w:rFonts w:ascii="Times New Roman" w:hAnsi="Times New Roman"/>
          <w:b/>
          <w:bCs/>
          <w:sz w:val="23"/>
          <w:szCs w:val="23"/>
        </w:rPr>
        <w:t>Programmable</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Logic</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Controller</w:t>
      </w:r>
      <w:proofErr w:type="spellEnd"/>
      <w:r w:rsidRPr="00634A05">
        <w:rPr>
          <w:rFonts w:ascii="Times New Roman" w:hAnsi="Times New Roman"/>
          <w:b/>
          <w:bCs/>
          <w:sz w:val="23"/>
          <w:szCs w:val="23"/>
        </w:rPr>
        <w:t>):</w:t>
      </w:r>
      <w:r w:rsidRPr="00634A05">
        <w:rPr>
          <w:rFonts w:ascii="Times New Roman" w:hAnsi="Times New Roman"/>
          <w:sz w:val="23"/>
          <w:szCs w:val="23"/>
        </w:rPr>
        <w:t xml:space="preserve"> Controlador Lógico Programable. Equipo electrónico robusto diseñado para controlar procesos industriales en tiempo real.</w:t>
      </w:r>
    </w:p>
    <w:p w14:paraId="06CDACB9" w14:textId="77777777" w:rsidR="00634A05" w:rsidRPr="00634A05" w:rsidRDefault="00634A05" w:rsidP="00E24D58">
      <w:pPr>
        <w:numPr>
          <w:ilvl w:val="0"/>
          <w:numId w:val="38"/>
        </w:numPr>
        <w:spacing w:after="160" w:line="360" w:lineRule="auto"/>
        <w:jc w:val="both"/>
        <w:rPr>
          <w:rFonts w:ascii="Times New Roman" w:hAnsi="Times New Roman"/>
          <w:sz w:val="23"/>
          <w:szCs w:val="23"/>
        </w:rPr>
      </w:pPr>
      <w:r w:rsidRPr="00634A05">
        <w:rPr>
          <w:rFonts w:ascii="Times New Roman" w:hAnsi="Times New Roman"/>
          <w:b/>
          <w:bCs/>
          <w:sz w:val="23"/>
          <w:szCs w:val="23"/>
        </w:rPr>
        <w:t>PNP (</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 xml:space="preserve"> / Fuente):</w:t>
      </w:r>
      <w:r w:rsidRPr="00634A05">
        <w:rPr>
          <w:rFonts w:ascii="Times New Roman" w:hAnsi="Times New Roman"/>
          <w:sz w:val="23"/>
          <w:szCs w:val="23"/>
        </w:rPr>
        <w:t xml:space="preserve"> Configuración de sensor donde la salida envía voltaje positivo (+24V) cuando se activa. Requiere que la entrada del PLC drene la corriente (</w:t>
      </w:r>
      <w:proofErr w:type="spellStart"/>
      <w:r w:rsidRPr="00634A05">
        <w:rPr>
          <w:rFonts w:ascii="Times New Roman" w:hAnsi="Times New Roman"/>
          <w:sz w:val="23"/>
          <w:szCs w:val="23"/>
        </w:rPr>
        <w:t>Sink</w:t>
      </w:r>
      <w:proofErr w:type="spellEnd"/>
      <w:r w:rsidRPr="00634A05">
        <w:rPr>
          <w:rFonts w:ascii="Times New Roman" w:hAnsi="Times New Roman"/>
          <w:sz w:val="23"/>
          <w:szCs w:val="23"/>
        </w:rPr>
        <w:t>).</w:t>
      </w:r>
    </w:p>
    <w:p w14:paraId="1B67FC47"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R - Z</w:t>
      </w:r>
    </w:p>
    <w:p w14:paraId="7F46016C"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Estándar de transmisión de datos serial diferencial, muy inmune al ruido eléctrico, utilizado para largas distancias en entornos industriales.</w:t>
      </w:r>
    </w:p>
    <w:p w14:paraId="3BB19BAF"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S/S (</w:t>
      </w:r>
      <w:proofErr w:type="spellStart"/>
      <w:r w:rsidRPr="00634A05">
        <w:rPr>
          <w:rFonts w:ascii="Times New Roman" w:hAnsi="Times New Roman"/>
          <w:b/>
          <w:bCs/>
          <w:sz w:val="23"/>
          <w:szCs w:val="23"/>
        </w:rPr>
        <w:t>Sink</w:t>
      </w:r>
      <w:proofErr w:type="spellEnd"/>
      <w:r w:rsidRPr="00634A05">
        <w:rPr>
          <w:rFonts w:ascii="Times New Roman" w:hAnsi="Times New Roman"/>
          <w:b/>
          <w:bCs/>
          <w:sz w:val="23"/>
          <w:szCs w:val="23"/>
        </w:rPr>
        <w:t>/</w:t>
      </w:r>
      <w:proofErr w:type="spellStart"/>
      <w:r w:rsidRPr="00634A05">
        <w:rPr>
          <w:rFonts w:ascii="Times New Roman" w:hAnsi="Times New Roman"/>
          <w:b/>
          <w:bCs/>
          <w:sz w:val="23"/>
          <w:szCs w:val="23"/>
        </w:rPr>
        <w:t>Source</w:t>
      </w:r>
      <w:proofErr w:type="spellEnd"/>
      <w:r w:rsidRPr="00634A05">
        <w:rPr>
          <w:rFonts w:ascii="Times New Roman" w:hAnsi="Times New Roman"/>
          <w:b/>
          <w:bCs/>
          <w:sz w:val="23"/>
          <w:szCs w:val="23"/>
        </w:rPr>
        <w:t>):</w:t>
      </w:r>
      <w:r w:rsidRPr="00634A05">
        <w:rPr>
          <w:rFonts w:ascii="Times New Roman" w:hAnsi="Times New Roman"/>
          <w:sz w:val="23"/>
          <w:szCs w:val="23"/>
        </w:rPr>
        <w:t xml:space="preserve"> Terminal común en las entradas del PLC que permite seleccionar la referencia de voltaje para hacerlo compatible tanto con sensores NPN como PNP.</w:t>
      </w:r>
    </w:p>
    <w:p w14:paraId="27AE6C28" w14:textId="77777777" w:rsidR="00634A05" w:rsidRPr="00634A05" w:rsidRDefault="00634A05" w:rsidP="00E24D58">
      <w:pPr>
        <w:numPr>
          <w:ilvl w:val="0"/>
          <w:numId w:val="3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Scan</w:t>
      </w:r>
      <w:proofErr w:type="spellEnd"/>
      <w:r w:rsidRPr="00634A05">
        <w:rPr>
          <w:rFonts w:ascii="Times New Roman" w:hAnsi="Times New Roman"/>
          <w:b/>
          <w:bCs/>
          <w:sz w:val="23"/>
          <w:szCs w:val="23"/>
        </w:rPr>
        <w:t xml:space="preserve"> </w:t>
      </w:r>
      <w:proofErr w:type="spellStart"/>
      <w:r w:rsidRPr="00634A05">
        <w:rPr>
          <w:rFonts w:ascii="Times New Roman" w:hAnsi="Times New Roman"/>
          <w:b/>
          <w:bCs/>
          <w:sz w:val="23"/>
          <w:szCs w:val="23"/>
        </w:rPr>
        <w:t>Cycle</w:t>
      </w:r>
      <w:proofErr w:type="spellEnd"/>
      <w:r w:rsidRPr="00634A05">
        <w:rPr>
          <w:rFonts w:ascii="Times New Roman" w:hAnsi="Times New Roman"/>
          <w:b/>
          <w:bCs/>
          <w:sz w:val="23"/>
          <w:szCs w:val="23"/>
        </w:rPr>
        <w:t xml:space="preserve"> (Ciclo de Escaneo):</w:t>
      </w:r>
      <w:r w:rsidRPr="00634A05">
        <w:rPr>
          <w:rFonts w:ascii="Times New Roman" w:hAnsi="Times New Roman"/>
          <w:sz w:val="23"/>
          <w:szCs w:val="23"/>
        </w:rPr>
        <w:t xml:space="preserve"> Proceso repetitivo donde el PLC lee entradas, ejecuta el programa de usuario y actualiza las salidas físicas.</w:t>
      </w:r>
    </w:p>
    <w:p w14:paraId="1B96B208" w14:textId="4607ABB4" w:rsidR="00634A05" w:rsidRPr="00634A05" w:rsidRDefault="00634A05" w:rsidP="00E24D58">
      <w:pPr>
        <w:numPr>
          <w:ilvl w:val="0"/>
          <w:numId w:val="39"/>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Conector estándar reversible utilizado en el PLC para alimentación de 5V y programación de datos desde el PC.</w:t>
      </w:r>
    </w:p>
    <w:p w14:paraId="7F38AB3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0" w:name="_Toc215628104"/>
      <w:r w:rsidRPr="00634A05">
        <w:rPr>
          <w:rFonts w:ascii="Times New Roman" w:hAnsi="Times New Roman" w:cs="Times New Roman"/>
          <w:sz w:val="23"/>
          <w:szCs w:val="23"/>
        </w:rPr>
        <w:t>ADVERTENCIAS Y PRECAUCIONES</w:t>
      </w:r>
      <w:bookmarkEnd w:id="70"/>
      <w:r w:rsidRPr="00634A05">
        <w:rPr>
          <w:rFonts w:ascii="Times New Roman" w:hAnsi="Times New Roman" w:cs="Times New Roman"/>
          <w:sz w:val="23"/>
          <w:szCs w:val="23"/>
        </w:rPr>
        <w:t xml:space="preserve"> </w:t>
      </w:r>
    </w:p>
    <w:p w14:paraId="3C0CE2F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Antes de instalar, cablear o poner en marcha el </w:t>
      </w:r>
      <w:r w:rsidRPr="00634A05">
        <w:rPr>
          <w:rFonts w:ascii="Times New Roman" w:hAnsi="Times New Roman"/>
          <w:b/>
          <w:bCs/>
          <w:sz w:val="23"/>
          <w:szCs w:val="23"/>
        </w:rPr>
        <w:t>PLC 4 UNI</w:t>
      </w:r>
      <w:r w:rsidRPr="00634A05">
        <w:rPr>
          <w:rFonts w:ascii="Times New Roman" w:hAnsi="Times New Roman"/>
          <w:sz w:val="23"/>
          <w:szCs w:val="23"/>
        </w:rPr>
        <w:t>, lea atentamente las siguientes advertencias. El incumplimiento de estas instrucciones puede resultar en daños irreparables al equipo, riesgos eléctricos o lesiones personales.</w:t>
      </w:r>
    </w:p>
    <w:p w14:paraId="556C58A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71" w:name="_Toc215628105"/>
      <w:r w:rsidRPr="00634A05">
        <w:rPr>
          <w:rFonts w:ascii="Times New Roman" w:hAnsi="Times New Roman" w:cs="Times New Roman"/>
          <w:sz w:val="23"/>
          <w:szCs w:val="23"/>
        </w:rPr>
        <w:t>ADVERTENCIAS DE PELIGRO ELÉCTRICO</w:t>
      </w:r>
      <w:bookmarkEnd w:id="71"/>
      <w:r w:rsidRPr="00634A05">
        <w:rPr>
          <w:rFonts w:ascii="Times New Roman" w:hAnsi="Times New Roman" w:cs="Times New Roman"/>
          <w:sz w:val="23"/>
          <w:szCs w:val="23"/>
        </w:rPr>
        <w:t xml:space="preserve"> </w:t>
      </w:r>
    </w:p>
    <w:p w14:paraId="3892C61B"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Voltaje de Alimentación Crítico:</w:t>
      </w:r>
      <w:r w:rsidRPr="00634A05">
        <w:rPr>
          <w:rFonts w:ascii="Times New Roman" w:hAnsi="Times New Roman"/>
          <w:sz w:val="23"/>
          <w:szCs w:val="23"/>
        </w:rPr>
        <w:t xml:space="preserve"> Este equipo está diseñado exclusivamente para alimentarse con </w:t>
      </w:r>
      <w:r w:rsidRPr="00634A05">
        <w:rPr>
          <w:rFonts w:ascii="Times New Roman" w:hAnsi="Times New Roman"/>
          <w:b/>
          <w:bCs/>
          <w:sz w:val="23"/>
          <w:szCs w:val="23"/>
        </w:rPr>
        <w:t>24 VDC</w:t>
      </w:r>
      <w:r w:rsidRPr="00634A05">
        <w:rPr>
          <w:rFonts w:ascii="Times New Roman" w:hAnsi="Times New Roman"/>
          <w:sz w:val="23"/>
          <w:szCs w:val="23"/>
        </w:rPr>
        <w:t>. Conectar directamente 110/220 VAC a las entradas de alimentación (24V+, GND) causará la destrucción inmediata de la fuente interna y riesgo de incendio. Verifique la polaridad antes de encender.</w:t>
      </w:r>
    </w:p>
    <w:p w14:paraId="71C6CACE" w14:textId="77777777" w:rsidR="00634A05" w:rsidRPr="00634A05" w:rsidRDefault="00634A05" w:rsidP="00634A05">
      <w:pPr>
        <w:pStyle w:val="Prrafodelista"/>
        <w:spacing w:line="360" w:lineRule="auto"/>
        <w:jc w:val="both"/>
        <w:rPr>
          <w:rFonts w:ascii="Times New Roman" w:hAnsi="Times New Roman"/>
          <w:sz w:val="23"/>
          <w:szCs w:val="23"/>
        </w:rPr>
      </w:pPr>
    </w:p>
    <w:p w14:paraId="725F283C" w14:textId="77777777" w:rsidR="00634A05" w:rsidRPr="00634A05" w:rsidRDefault="00634A05" w:rsidP="00E24D58">
      <w:pPr>
        <w:pStyle w:val="Prrafodelista"/>
        <w:numPr>
          <w:ilvl w:val="0"/>
          <w:numId w:val="31"/>
        </w:numPr>
        <w:spacing w:after="160" w:line="360" w:lineRule="auto"/>
        <w:jc w:val="both"/>
        <w:rPr>
          <w:rFonts w:ascii="Times New Roman" w:hAnsi="Times New Roman"/>
          <w:sz w:val="23"/>
          <w:szCs w:val="23"/>
        </w:rPr>
      </w:pPr>
      <w:r w:rsidRPr="00634A05">
        <w:rPr>
          <w:rFonts w:ascii="Times New Roman" w:hAnsi="Times New Roman"/>
          <w:b/>
          <w:bCs/>
          <w:sz w:val="23"/>
          <w:szCs w:val="23"/>
        </w:rPr>
        <w:t>Separación de Circuitos:</w:t>
      </w:r>
      <w:r w:rsidRPr="00634A05">
        <w:rPr>
          <w:rFonts w:ascii="Times New Roman" w:hAnsi="Times New Roman"/>
          <w:sz w:val="23"/>
          <w:szCs w:val="23"/>
        </w:rPr>
        <w:t xml:space="preserve"> Mantenga separados físicamente los cables de baja tensión (sensores, RS-485, USB) de los cables de potencia (Salidas a Relé, Alimentación AC). No los pase por las mismas canaletas para evitar interferencias electromagnéticas y riesgos de cortocircuito.</w:t>
      </w:r>
    </w:p>
    <w:p w14:paraId="4797791D"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2" w:name="_Toc215617491"/>
      <w:bookmarkStart w:id="73" w:name="_Toc215628106"/>
      <w:r w:rsidRPr="00634A05">
        <w:rPr>
          <w:rFonts w:ascii="Times New Roman" w:hAnsi="Times New Roman" w:cs="Times New Roman"/>
          <w:sz w:val="23"/>
          <w:szCs w:val="23"/>
        </w:rPr>
        <w:lastRenderedPageBreak/>
        <w:t>PRECAUCIONES DE HARDWARE (ESP32)</w:t>
      </w:r>
      <w:bookmarkEnd w:id="72"/>
      <w:bookmarkEnd w:id="73"/>
    </w:p>
    <w:p w14:paraId="190E15FE"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Niveles Lógicos de 3.3V:</w:t>
      </w:r>
      <w:r w:rsidRPr="00634A05">
        <w:rPr>
          <w:rFonts w:ascii="Times New Roman" w:hAnsi="Times New Roman"/>
          <w:sz w:val="23"/>
          <w:szCs w:val="23"/>
        </w:rPr>
        <w:t xml:space="preserve"> El núcleo del sistema (ESP32-S3) opera a </w:t>
      </w:r>
      <w:r w:rsidRPr="00634A05">
        <w:rPr>
          <w:rFonts w:ascii="Times New Roman" w:hAnsi="Times New Roman"/>
          <w:b/>
          <w:bCs/>
          <w:sz w:val="23"/>
          <w:szCs w:val="23"/>
        </w:rPr>
        <w:t>3.3V</w:t>
      </w:r>
      <w:r w:rsidRPr="00634A05">
        <w:rPr>
          <w:rFonts w:ascii="Times New Roman" w:hAnsi="Times New Roman"/>
          <w:sz w:val="23"/>
          <w:szCs w:val="23"/>
        </w:rPr>
        <w:t xml:space="preserve">. Aunque las entradas digitales están protegidas y adaptadas para 24V, los pines expuestos de expansión o comunicación interna no toleran 5V ni 24V. </w:t>
      </w:r>
      <w:r w:rsidRPr="00634A05">
        <w:rPr>
          <w:rFonts w:ascii="Times New Roman" w:hAnsi="Times New Roman"/>
          <w:b/>
          <w:bCs/>
          <w:sz w:val="23"/>
          <w:szCs w:val="23"/>
        </w:rPr>
        <w:t>No inyecte señales de 5V directamente</w:t>
      </w:r>
      <w:r w:rsidRPr="00634A05">
        <w:rPr>
          <w:rFonts w:ascii="Times New Roman" w:hAnsi="Times New Roman"/>
          <w:sz w:val="23"/>
          <w:szCs w:val="23"/>
        </w:rPr>
        <w:t xml:space="preserve"> en los pines del microcontrolador si decide soldar expansiones.</w:t>
      </w:r>
    </w:p>
    <w:p w14:paraId="4C6E7D8D" w14:textId="77777777" w:rsidR="00634A05" w:rsidRPr="00634A05" w:rsidRDefault="00634A05" w:rsidP="00E24D58">
      <w:pPr>
        <w:numPr>
          <w:ilvl w:val="0"/>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b/>
          <w:bCs/>
          <w:sz w:val="23"/>
          <w:szCs w:val="23"/>
        </w:rPr>
        <w:t>Entradas Analógicas (ADC):</w:t>
      </w:r>
    </w:p>
    <w:p w14:paraId="592E516F" w14:textId="44CA3CAD"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0-10V</w:t>
      </w:r>
      <w:r w:rsidRPr="00634A05">
        <w:rPr>
          <w:rFonts w:ascii="Times New Roman" w:hAnsi="Times New Roman"/>
          <w:sz w:val="23"/>
          <w:szCs w:val="23"/>
        </w:rPr>
        <w:t>, asegúrese de no exceder los 10V DC, ya que esto podría dañar el divisor de tensión interno y el pin del ADC.</w:t>
      </w:r>
    </w:p>
    <w:p w14:paraId="7AF44695" w14:textId="151A81FE" w:rsidR="00634A05" w:rsidRPr="00634A05" w:rsidRDefault="00634A05" w:rsidP="00E24D58">
      <w:pPr>
        <w:numPr>
          <w:ilvl w:val="1"/>
          <w:numId w:val="32"/>
        </w:numPr>
        <w:spacing w:before="100" w:beforeAutospacing="1" w:after="100" w:afterAutospacing="1" w:line="360" w:lineRule="auto"/>
        <w:jc w:val="both"/>
        <w:rPr>
          <w:rFonts w:ascii="Times New Roman" w:hAnsi="Times New Roman"/>
          <w:sz w:val="23"/>
          <w:szCs w:val="23"/>
        </w:rPr>
      </w:pPr>
      <w:r w:rsidRPr="00634A05">
        <w:rPr>
          <w:rFonts w:ascii="Times New Roman" w:hAnsi="Times New Roman"/>
          <w:sz w:val="23"/>
          <w:szCs w:val="23"/>
        </w:rPr>
        <w:t xml:space="preserve">Para las entradas de </w:t>
      </w:r>
      <w:r w:rsidRPr="00634A05">
        <w:rPr>
          <w:rFonts w:ascii="Times New Roman" w:hAnsi="Times New Roman"/>
          <w:b/>
          <w:bCs/>
          <w:sz w:val="23"/>
          <w:szCs w:val="23"/>
        </w:rPr>
        <w:t>4-20mA</w:t>
      </w:r>
      <w:r w:rsidRPr="00634A05">
        <w:rPr>
          <w:rFonts w:ascii="Times New Roman" w:hAnsi="Times New Roman"/>
          <w:sz w:val="23"/>
          <w:szCs w:val="23"/>
        </w:rPr>
        <w:t xml:space="preserve">, respete la polaridad del lazo de corriente. Invertir la conexión podría dañar la resistencia </w:t>
      </w:r>
      <w:r w:rsidRPr="00634A05">
        <w:rPr>
          <w:rFonts w:ascii="Times New Roman" w:hAnsi="Times New Roman"/>
          <w:i/>
          <w:iCs/>
          <w:sz w:val="23"/>
          <w:szCs w:val="23"/>
        </w:rPr>
        <w:t>shunt</w:t>
      </w:r>
      <w:r w:rsidRPr="00634A05">
        <w:rPr>
          <w:rFonts w:ascii="Times New Roman" w:hAnsi="Times New Roman"/>
          <w:sz w:val="23"/>
          <w:szCs w:val="23"/>
        </w:rPr>
        <w:t xml:space="preserve"> de precisión interna.</w:t>
      </w:r>
    </w:p>
    <w:p w14:paraId="0844BCCA"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4" w:name="_Toc215628107"/>
      <w:r w:rsidRPr="00634A05">
        <w:rPr>
          <w:rFonts w:ascii="Times New Roman" w:hAnsi="Times New Roman" w:cs="Times New Roman"/>
          <w:sz w:val="23"/>
          <w:szCs w:val="23"/>
        </w:rPr>
        <w:t>USO EDUCATIVO Y LIMITACIONES</w:t>
      </w:r>
      <w:bookmarkEnd w:id="74"/>
    </w:p>
    <w:p w14:paraId="500B523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No Certificado para Soporte Vital:</w:t>
      </w:r>
      <w:r w:rsidRPr="00634A05">
        <w:rPr>
          <w:rFonts w:ascii="Times New Roman" w:hAnsi="Times New Roman"/>
          <w:sz w:val="23"/>
          <w:szCs w:val="23"/>
        </w:rPr>
        <w:t xml:space="preserve"> El </w:t>
      </w:r>
      <w:r w:rsidRPr="00634A05">
        <w:rPr>
          <w:rFonts w:ascii="Times New Roman" w:hAnsi="Times New Roman"/>
          <w:b/>
          <w:bCs/>
          <w:sz w:val="23"/>
          <w:szCs w:val="23"/>
        </w:rPr>
        <w:t>PLC 4 UNI</w:t>
      </w:r>
      <w:r w:rsidRPr="00634A05">
        <w:rPr>
          <w:rFonts w:ascii="Times New Roman" w:hAnsi="Times New Roman"/>
          <w:sz w:val="23"/>
          <w:szCs w:val="23"/>
        </w:rPr>
        <w:t xml:space="preserve"> es una herramienta educativa y de prototipado. </w:t>
      </w:r>
      <w:r w:rsidRPr="00634A05">
        <w:rPr>
          <w:rFonts w:ascii="Times New Roman" w:hAnsi="Times New Roman"/>
          <w:b/>
          <w:bCs/>
          <w:sz w:val="23"/>
          <w:szCs w:val="23"/>
        </w:rPr>
        <w:t>NO</w:t>
      </w:r>
      <w:r w:rsidRPr="00634A05">
        <w:rPr>
          <w:rFonts w:ascii="Times New Roman" w:hAnsi="Times New Roman"/>
          <w:sz w:val="23"/>
          <w:szCs w:val="23"/>
        </w:rPr>
        <w:t xml:space="preserve"> debe utilizarse en aplicaciones críticas de seguridad, soporte vital, o control de maquinaria peligrosa donde una falla del software o hardware pueda resultar en lesiones graves o muerte.</w:t>
      </w:r>
    </w:p>
    <w:p w14:paraId="5D5D2692" w14:textId="77777777"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Parada de Emergencia (E-STOP):</w:t>
      </w:r>
      <w:r w:rsidRPr="00634A05">
        <w:rPr>
          <w:rFonts w:ascii="Times New Roman" w:hAnsi="Times New Roman"/>
          <w:sz w:val="23"/>
          <w:szCs w:val="23"/>
        </w:rPr>
        <w:t xml:space="preserve"> Para cualquier práctica que involucre partes móviles (motores, pistones), es obligatorio instalar un botón de </w:t>
      </w:r>
      <w:r w:rsidRPr="00634A05">
        <w:rPr>
          <w:rFonts w:ascii="Times New Roman" w:hAnsi="Times New Roman"/>
          <w:b/>
          <w:bCs/>
          <w:sz w:val="23"/>
          <w:szCs w:val="23"/>
        </w:rPr>
        <w:t>Parada de Emergencia</w:t>
      </w:r>
      <w:r w:rsidRPr="00634A05">
        <w:rPr>
          <w:rFonts w:ascii="Times New Roman" w:hAnsi="Times New Roman"/>
          <w:sz w:val="23"/>
          <w:szCs w:val="23"/>
        </w:rPr>
        <w:t xml:space="preserve"> físico cableado en serie con la alimentación de los actuadores, o configurado en la entrada designada para cortar las salidas por software.</w:t>
      </w:r>
    </w:p>
    <w:p w14:paraId="109537FE" w14:textId="6072667D" w:rsidR="00634A05" w:rsidRPr="00634A05" w:rsidRDefault="00634A05" w:rsidP="00E24D58">
      <w:pPr>
        <w:numPr>
          <w:ilvl w:val="0"/>
          <w:numId w:val="33"/>
        </w:numPr>
        <w:spacing w:after="160" w:line="360" w:lineRule="auto"/>
        <w:jc w:val="both"/>
        <w:rPr>
          <w:rFonts w:ascii="Times New Roman" w:hAnsi="Times New Roman"/>
          <w:sz w:val="23"/>
          <w:szCs w:val="23"/>
        </w:rPr>
      </w:pPr>
      <w:r w:rsidRPr="00634A05">
        <w:rPr>
          <w:rFonts w:ascii="Times New Roman" w:hAnsi="Times New Roman"/>
          <w:b/>
          <w:bCs/>
          <w:sz w:val="23"/>
          <w:szCs w:val="23"/>
        </w:rPr>
        <w:t>Manipulación de la PCB:</w:t>
      </w:r>
      <w:r w:rsidRPr="00634A05">
        <w:rPr>
          <w:rFonts w:ascii="Times New Roman" w:hAnsi="Times New Roman"/>
          <w:sz w:val="23"/>
          <w:szCs w:val="23"/>
        </w:rPr>
        <w:t xml:space="preserve"> Si utiliza el equipo sin la carcasa superior, tome precauciones contra la </w:t>
      </w:r>
      <w:r w:rsidRPr="00634A05">
        <w:rPr>
          <w:rFonts w:ascii="Times New Roman" w:hAnsi="Times New Roman"/>
          <w:b/>
          <w:bCs/>
          <w:sz w:val="23"/>
          <w:szCs w:val="23"/>
        </w:rPr>
        <w:t>descarga electrostática (ESD)</w:t>
      </w:r>
      <w:r w:rsidRPr="00634A05">
        <w:rPr>
          <w:rFonts w:ascii="Times New Roman" w:hAnsi="Times New Roman"/>
          <w:sz w:val="23"/>
          <w:szCs w:val="23"/>
        </w:rPr>
        <w:t>. Toque una superficie metálica conectada a tierra antes de manipular la placa electrónica.</w:t>
      </w:r>
    </w:p>
    <w:p w14:paraId="4791C9FD"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75" w:name="_Toc215628108"/>
      <w:r w:rsidRPr="00634A05">
        <w:rPr>
          <w:rFonts w:ascii="Times New Roman" w:hAnsi="Times New Roman" w:cs="Times New Roman"/>
          <w:sz w:val="23"/>
          <w:szCs w:val="23"/>
        </w:rPr>
        <w:t>CONDICIONES AMBIENTALES</w:t>
      </w:r>
      <w:bookmarkEnd w:id="75"/>
    </w:p>
    <w:p w14:paraId="3EFECA06"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Humedad y Polvo:</w:t>
      </w:r>
      <w:r w:rsidRPr="00634A05">
        <w:rPr>
          <w:rFonts w:ascii="Times New Roman" w:hAnsi="Times New Roman"/>
          <w:sz w:val="23"/>
          <w:szCs w:val="23"/>
        </w:rPr>
        <w:t xml:space="preserve"> La carcasa estándar tiene un grado de protección </w:t>
      </w:r>
      <w:r w:rsidRPr="00634A05">
        <w:rPr>
          <w:rFonts w:ascii="Times New Roman" w:hAnsi="Times New Roman"/>
          <w:b/>
          <w:bCs/>
          <w:sz w:val="23"/>
          <w:szCs w:val="23"/>
        </w:rPr>
        <w:t>IP20</w:t>
      </w:r>
      <w:r w:rsidRPr="00634A05">
        <w:rPr>
          <w:rFonts w:ascii="Times New Roman" w:hAnsi="Times New Roman"/>
          <w:sz w:val="23"/>
          <w:szCs w:val="23"/>
        </w:rPr>
        <w:t>. No exponga el equipo a goteos de agua, lluvia o ambientes con polvo metálico conductivo. Instálelo dentro de un gabinete si el entorno es hostil.</w:t>
      </w:r>
    </w:p>
    <w:p w14:paraId="4F991D39" w14:textId="77777777" w:rsidR="00634A05" w:rsidRPr="00634A05" w:rsidRDefault="00634A05" w:rsidP="00E24D58">
      <w:pPr>
        <w:numPr>
          <w:ilvl w:val="0"/>
          <w:numId w:val="34"/>
        </w:numPr>
        <w:spacing w:after="160" w:line="360" w:lineRule="auto"/>
        <w:jc w:val="both"/>
        <w:rPr>
          <w:rFonts w:ascii="Times New Roman" w:hAnsi="Times New Roman"/>
          <w:sz w:val="23"/>
          <w:szCs w:val="23"/>
        </w:rPr>
      </w:pPr>
      <w:r w:rsidRPr="00634A05">
        <w:rPr>
          <w:rFonts w:ascii="Times New Roman" w:hAnsi="Times New Roman"/>
          <w:b/>
          <w:bCs/>
          <w:sz w:val="23"/>
          <w:szCs w:val="23"/>
        </w:rPr>
        <w:t>Ventilación:</w:t>
      </w:r>
      <w:r w:rsidRPr="00634A05">
        <w:rPr>
          <w:rFonts w:ascii="Times New Roman" w:hAnsi="Times New Roman"/>
          <w:sz w:val="23"/>
          <w:szCs w:val="23"/>
        </w:rPr>
        <w:t xml:space="preserve"> Aunque el ESP32 es eficiente, los reguladores de voltaje y los relés generan calor. No cubra los orificios de ventilación de la carcasa.</w:t>
      </w:r>
    </w:p>
    <w:p w14:paraId="4002F3C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lastRenderedPageBreak/>
        <w:t xml:space="preserve"> </w:t>
      </w:r>
      <w:bookmarkStart w:id="76" w:name="_Toc215628109"/>
      <w:r w:rsidRPr="00634A05">
        <w:rPr>
          <w:rFonts w:ascii="Times New Roman" w:hAnsi="Times New Roman" w:cs="Times New Roman"/>
          <w:sz w:val="23"/>
          <w:szCs w:val="23"/>
        </w:rPr>
        <w:t>CONEXIONES</w:t>
      </w:r>
      <w:bookmarkEnd w:id="76"/>
    </w:p>
    <w:p w14:paraId="4C4E7A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panel frontal del PLC 4 UNI dispone de diversas interfaces de conexión mediante borneras desmontables y puertos estándar. A </w:t>
      </w:r>
      <w:proofErr w:type="gramStart"/>
      <w:r w:rsidRPr="00634A05">
        <w:rPr>
          <w:rFonts w:ascii="Times New Roman" w:hAnsi="Times New Roman"/>
          <w:sz w:val="23"/>
          <w:szCs w:val="23"/>
        </w:rPr>
        <w:t>continuación</w:t>
      </w:r>
      <w:proofErr w:type="gramEnd"/>
      <w:r w:rsidRPr="00634A05">
        <w:rPr>
          <w:rFonts w:ascii="Times New Roman" w:hAnsi="Times New Roman"/>
          <w:sz w:val="23"/>
          <w:szCs w:val="23"/>
        </w:rPr>
        <w:t xml:space="preserve"> se detalla el </w:t>
      </w:r>
      <w:proofErr w:type="spellStart"/>
      <w:r w:rsidRPr="00634A05">
        <w:rPr>
          <w:rFonts w:ascii="Times New Roman" w:hAnsi="Times New Roman"/>
          <w:sz w:val="23"/>
          <w:szCs w:val="23"/>
        </w:rPr>
        <w:t>pineado</w:t>
      </w:r>
      <w:proofErr w:type="spellEnd"/>
      <w:r w:rsidRPr="00634A05">
        <w:rPr>
          <w:rFonts w:ascii="Times New Roman" w:hAnsi="Times New Roman"/>
          <w:sz w:val="23"/>
          <w:szCs w:val="23"/>
        </w:rPr>
        <w:t xml:space="preserve"> y la función de cada grupo:</w:t>
      </w:r>
    </w:p>
    <w:p w14:paraId="79C9C0B8"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7" w:name="_Toc215628110"/>
      <w:r w:rsidRPr="00634A05">
        <w:rPr>
          <w:rFonts w:ascii="Times New Roman" w:hAnsi="Times New Roman" w:cs="Times New Roman"/>
          <w:sz w:val="23"/>
          <w:szCs w:val="23"/>
        </w:rPr>
        <w:t>Alimentación (</w:t>
      </w:r>
      <w:proofErr w:type="spellStart"/>
      <w:r w:rsidRPr="00634A05">
        <w:rPr>
          <w:rFonts w:ascii="Times New Roman" w:hAnsi="Times New Roman" w:cs="Times New Roman"/>
          <w:sz w:val="23"/>
          <w:szCs w:val="23"/>
        </w:rPr>
        <w:t>Power</w:t>
      </w:r>
      <w:proofErr w:type="spellEnd"/>
      <w:r w:rsidRPr="00634A05">
        <w:rPr>
          <w:rFonts w:ascii="Times New Roman" w:hAnsi="Times New Roman" w:cs="Times New Roman"/>
          <w:sz w:val="23"/>
          <w:szCs w:val="23"/>
        </w:rPr>
        <w:t xml:space="preserve"> </w:t>
      </w:r>
      <w:proofErr w:type="spellStart"/>
      <w:r w:rsidRPr="00634A05">
        <w:rPr>
          <w:rFonts w:ascii="Times New Roman" w:hAnsi="Times New Roman" w:cs="Times New Roman"/>
          <w:sz w:val="23"/>
          <w:szCs w:val="23"/>
        </w:rPr>
        <w:t>Supply</w:t>
      </w:r>
      <w:proofErr w:type="spellEnd"/>
      <w:r w:rsidRPr="00634A05">
        <w:rPr>
          <w:rFonts w:ascii="Times New Roman" w:hAnsi="Times New Roman" w:cs="Times New Roman"/>
          <w:sz w:val="23"/>
          <w:szCs w:val="23"/>
        </w:rPr>
        <w:t>):</w:t>
      </w:r>
      <w:bookmarkEnd w:id="77"/>
    </w:p>
    <w:p w14:paraId="4BF3402A"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V+ / GND:</w:t>
      </w:r>
      <w:r w:rsidRPr="00634A05">
        <w:rPr>
          <w:rFonts w:ascii="Times New Roman" w:hAnsi="Times New Roman"/>
          <w:sz w:val="23"/>
          <w:szCs w:val="23"/>
        </w:rPr>
        <w:t xml:space="preserve"> Entrada de alimentación principal de </w:t>
      </w:r>
      <w:r w:rsidRPr="00634A05">
        <w:rPr>
          <w:rFonts w:ascii="Times New Roman" w:hAnsi="Times New Roman"/>
          <w:b/>
          <w:bCs/>
          <w:sz w:val="23"/>
          <w:szCs w:val="23"/>
        </w:rPr>
        <w:t>24 VDC</w:t>
      </w:r>
      <w:r w:rsidRPr="00634A05">
        <w:rPr>
          <w:rFonts w:ascii="Times New Roman" w:hAnsi="Times New Roman"/>
          <w:sz w:val="23"/>
          <w:szCs w:val="23"/>
        </w:rPr>
        <w:t>. El sistema cuenta con protecciones y reguladores internos para el funcionamiento del microcontrolador.</w:t>
      </w:r>
    </w:p>
    <w:p w14:paraId="4DF165B2" w14:textId="77777777" w:rsidR="00634A05" w:rsidRPr="00634A05" w:rsidRDefault="00634A05" w:rsidP="00634A05">
      <w:pPr>
        <w:pStyle w:val="Prrafodelista"/>
        <w:spacing w:line="360" w:lineRule="auto"/>
        <w:jc w:val="both"/>
        <w:rPr>
          <w:rFonts w:ascii="Times New Roman" w:hAnsi="Times New Roman"/>
          <w:sz w:val="23"/>
          <w:szCs w:val="23"/>
        </w:rPr>
      </w:pPr>
    </w:p>
    <w:p w14:paraId="40D740B8" w14:textId="77777777" w:rsidR="00634A05" w:rsidRPr="00634A05" w:rsidRDefault="00634A05" w:rsidP="00E24D58">
      <w:pPr>
        <w:pStyle w:val="Prrafodelista"/>
        <w:numPr>
          <w:ilvl w:val="0"/>
          <w:numId w:val="45"/>
        </w:numPr>
        <w:spacing w:after="160" w:line="360" w:lineRule="auto"/>
        <w:jc w:val="both"/>
        <w:rPr>
          <w:rFonts w:ascii="Times New Roman" w:hAnsi="Times New Roman"/>
          <w:sz w:val="23"/>
          <w:szCs w:val="23"/>
        </w:rPr>
      </w:pPr>
      <w:r w:rsidRPr="00634A05">
        <w:rPr>
          <w:rFonts w:ascii="Times New Roman" w:hAnsi="Times New Roman"/>
          <w:b/>
          <w:bCs/>
          <w:sz w:val="23"/>
          <w:szCs w:val="23"/>
        </w:rPr>
        <w:t>USB-C:</w:t>
      </w:r>
      <w:r w:rsidRPr="00634A05">
        <w:rPr>
          <w:rFonts w:ascii="Times New Roman" w:hAnsi="Times New Roman"/>
          <w:sz w:val="23"/>
          <w:szCs w:val="23"/>
        </w:rPr>
        <w:t xml:space="preserve"> Puerto para programación del firmware, depuración serial y alimentación lógica (5V) durante el desarrollo.</w:t>
      </w:r>
    </w:p>
    <w:p w14:paraId="1CDAB1A1"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8" w:name="_Toc215628111"/>
      <w:r w:rsidRPr="00634A05">
        <w:rPr>
          <w:rFonts w:ascii="Times New Roman" w:hAnsi="Times New Roman" w:cs="Times New Roman"/>
          <w:sz w:val="23"/>
          <w:szCs w:val="23"/>
        </w:rPr>
        <w:t>Entradas (Inputs):</w:t>
      </w:r>
      <w:bookmarkEnd w:id="78"/>
    </w:p>
    <w:p w14:paraId="0CDD3EB7" w14:textId="77777777" w:rsidR="00634A05" w:rsidRPr="00634A05" w:rsidRDefault="00634A05" w:rsidP="00E24D58">
      <w:pPr>
        <w:pStyle w:val="Prrafodelista"/>
        <w:numPr>
          <w:ilvl w:val="0"/>
          <w:numId w:val="44"/>
        </w:numPr>
        <w:spacing w:after="160" w:line="360" w:lineRule="auto"/>
        <w:jc w:val="both"/>
        <w:rPr>
          <w:rFonts w:ascii="Times New Roman" w:hAnsi="Times New Roman"/>
          <w:sz w:val="23"/>
          <w:szCs w:val="23"/>
        </w:rPr>
      </w:pPr>
      <w:r w:rsidRPr="00634A05">
        <w:rPr>
          <w:rFonts w:ascii="Times New Roman" w:hAnsi="Times New Roman"/>
          <w:b/>
          <w:bCs/>
          <w:sz w:val="23"/>
          <w:szCs w:val="23"/>
        </w:rPr>
        <w:t>Entradas Digitales (DI):</w:t>
      </w:r>
      <w:r w:rsidRPr="00634A05">
        <w:rPr>
          <w:rFonts w:ascii="Times New Roman" w:hAnsi="Times New Roman"/>
          <w:sz w:val="23"/>
          <w:szCs w:val="23"/>
        </w:rPr>
        <w:t xml:space="preserve"> 8 entradas </w:t>
      </w:r>
      <w:proofErr w:type="spellStart"/>
      <w:r w:rsidRPr="00634A05">
        <w:rPr>
          <w:rFonts w:ascii="Times New Roman" w:hAnsi="Times New Roman"/>
          <w:sz w:val="23"/>
          <w:szCs w:val="23"/>
        </w:rPr>
        <w:t>optoacopladas</w:t>
      </w:r>
      <w:proofErr w:type="spellEnd"/>
      <w:r w:rsidRPr="00634A05">
        <w:rPr>
          <w:rFonts w:ascii="Times New Roman" w:hAnsi="Times New Roman"/>
          <w:sz w:val="23"/>
          <w:szCs w:val="23"/>
        </w:rPr>
        <w:t xml:space="preserve"> para señales de </w:t>
      </w:r>
      <w:r w:rsidRPr="00634A05">
        <w:rPr>
          <w:rFonts w:ascii="Times New Roman" w:hAnsi="Times New Roman"/>
          <w:b/>
          <w:bCs/>
          <w:sz w:val="23"/>
          <w:szCs w:val="23"/>
        </w:rPr>
        <w:t>24 VDC</w:t>
      </w:r>
      <w:r w:rsidRPr="00634A05">
        <w:rPr>
          <w:rFonts w:ascii="Times New Roman" w:hAnsi="Times New Roman"/>
          <w:sz w:val="23"/>
          <w:szCs w:val="23"/>
        </w:rPr>
        <w:t xml:space="preserve">. Admiten configuración </w:t>
      </w:r>
      <w:r w:rsidRPr="00634A05">
        <w:rPr>
          <w:rFonts w:ascii="Times New Roman" w:hAnsi="Times New Roman"/>
          <w:b/>
          <w:bCs/>
          <w:sz w:val="23"/>
          <w:szCs w:val="23"/>
        </w:rPr>
        <w:t>PNP</w:t>
      </w:r>
      <w:r w:rsidRPr="00634A05">
        <w:rPr>
          <w:rFonts w:ascii="Times New Roman" w:hAnsi="Times New Roman"/>
          <w:sz w:val="23"/>
          <w:szCs w:val="23"/>
        </w:rPr>
        <w:t xml:space="preserve"> (lógica positiva) o </w:t>
      </w:r>
      <w:r w:rsidRPr="00634A05">
        <w:rPr>
          <w:rFonts w:ascii="Times New Roman" w:hAnsi="Times New Roman"/>
          <w:b/>
          <w:bCs/>
          <w:sz w:val="23"/>
          <w:szCs w:val="23"/>
        </w:rPr>
        <w:t>NPN</w:t>
      </w:r>
      <w:r w:rsidRPr="00634A05">
        <w:rPr>
          <w:rFonts w:ascii="Times New Roman" w:hAnsi="Times New Roman"/>
          <w:sz w:val="23"/>
          <w:szCs w:val="23"/>
        </w:rPr>
        <w:t xml:space="preserve"> (lógica negativa) mediante un terminal común. Cuentan con filtrado por hardware para evitar rebotes.</w:t>
      </w:r>
    </w:p>
    <w:p w14:paraId="1EBBA210"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79" w:name="_Toc215628112"/>
      <w:r w:rsidRPr="00634A05">
        <w:rPr>
          <w:rFonts w:ascii="Times New Roman" w:hAnsi="Times New Roman" w:cs="Times New Roman"/>
          <w:sz w:val="23"/>
          <w:szCs w:val="23"/>
        </w:rPr>
        <w:t>Entradas Analógicas (AI):</w:t>
      </w:r>
      <w:bookmarkEnd w:id="79"/>
    </w:p>
    <w:p w14:paraId="1F450067"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0-10V:</w:t>
      </w:r>
      <w:r w:rsidRPr="00634A05">
        <w:rPr>
          <w:rFonts w:ascii="Times New Roman" w:hAnsi="Times New Roman"/>
          <w:sz w:val="23"/>
          <w:szCs w:val="23"/>
        </w:rPr>
        <w:t xml:space="preserve"> Para sensores de voltaje estándar.</w:t>
      </w:r>
    </w:p>
    <w:p w14:paraId="352D38EC" w14:textId="77777777" w:rsidR="00634A05" w:rsidRPr="00634A05" w:rsidRDefault="00634A05" w:rsidP="00634A05">
      <w:pPr>
        <w:pStyle w:val="Prrafodelista"/>
        <w:spacing w:line="360" w:lineRule="auto"/>
        <w:jc w:val="both"/>
        <w:rPr>
          <w:rFonts w:ascii="Times New Roman" w:hAnsi="Times New Roman"/>
          <w:sz w:val="23"/>
          <w:szCs w:val="23"/>
        </w:rPr>
      </w:pPr>
    </w:p>
    <w:p w14:paraId="22ED96D8" w14:textId="77777777" w:rsidR="00634A05" w:rsidRPr="00634A05" w:rsidRDefault="00634A05" w:rsidP="00E24D58">
      <w:pPr>
        <w:pStyle w:val="Prrafodelista"/>
        <w:numPr>
          <w:ilvl w:val="0"/>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4-20mA:</w:t>
      </w:r>
      <w:r w:rsidRPr="00634A05">
        <w:rPr>
          <w:rFonts w:ascii="Times New Roman" w:hAnsi="Times New Roman"/>
          <w:sz w:val="23"/>
          <w:szCs w:val="23"/>
        </w:rPr>
        <w:t xml:space="preserve"> Para instrumentación industrial (</w:t>
      </w:r>
      <w:proofErr w:type="spellStart"/>
      <w:r w:rsidRPr="00634A05">
        <w:rPr>
          <w:rFonts w:ascii="Times New Roman" w:hAnsi="Times New Roman"/>
          <w:sz w:val="23"/>
          <w:szCs w:val="23"/>
        </w:rPr>
        <w:t>loops</w:t>
      </w:r>
      <w:proofErr w:type="spellEnd"/>
      <w:r w:rsidRPr="00634A05">
        <w:rPr>
          <w:rFonts w:ascii="Times New Roman" w:hAnsi="Times New Roman"/>
          <w:sz w:val="23"/>
          <w:szCs w:val="23"/>
        </w:rPr>
        <w:t xml:space="preserve"> de corriente). Resolución mínima de 12 bits.</w:t>
      </w:r>
    </w:p>
    <w:p w14:paraId="0FC09F88"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Medición de Energía:</w:t>
      </w:r>
      <w:r w:rsidRPr="00634A05">
        <w:rPr>
          <w:rFonts w:ascii="Times New Roman" w:hAnsi="Times New Roman"/>
          <w:sz w:val="23"/>
          <w:szCs w:val="23"/>
        </w:rPr>
        <w:t xml:space="preserve"> Interfaz para Transformador de Corriente (CT) y voltaje AC para el cálculo de potencia activa y consumo (kWh).</w:t>
      </w:r>
    </w:p>
    <w:p w14:paraId="6BB4EDAF" w14:textId="77777777" w:rsidR="00634A05" w:rsidRPr="00634A05" w:rsidRDefault="00634A05" w:rsidP="00634A05">
      <w:pPr>
        <w:pStyle w:val="Ttulo3"/>
        <w:spacing w:line="360" w:lineRule="auto"/>
        <w:jc w:val="both"/>
        <w:rPr>
          <w:rFonts w:ascii="Times New Roman" w:hAnsi="Times New Roman" w:cs="Times New Roman"/>
          <w:b w:val="0"/>
          <w:bCs w:val="0"/>
          <w:sz w:val="23"/>
          <w:szCs w:val="23"/>
        </w:rPr>
      </w:pPr>
      <w:bookmarkStart w:id="80" w:name="_Toc215628113"/>
      <w:r w:rsidRPr="00634A05">
        <w:rPr>
          <w:rFonts w:ascii="Times New Roman" w:hAnsi="Times New Roman" w:cs="Times New Roman"/>
          <w:sz w:val="23"/>
          <w:szCs w:val="23"/>
        </w:rPr>
        <w:t>Salidas (Outputs):</w:t>
      </w:r>
      <w:bookmarkEnd w:id="80"/>
    </w:p>
    <w:p w14:paraId="170F452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Digitales (DO):</w:t>
      </w:r>
      <w:r w:rsidRPr="00634A05">
        <w:rPr>
          <w:rFonts w:ascii="Times New Roman" w:hAnsi="Times New Roman"/>
          <w:sz w:val="23"/>
          <w:szCs w:val="23"/>
        </w:rPr>
        <w:t xml:space="preserve"> 8 salidas para actuación.</w:t>
      </w:r>
    </w:p>
    <w:p w14:paraId="3FDC4594"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Relé:</w:t>
      </w:r>
      <w:r w:rsidRPr="00634A05">
        <w:rPr>
          <w:rFonts w:ascii="Times New Roman" w:hAnsi="Times New Roman"/>
          <w:sz w:val="23"/>
          <w:szCs w:val="23"/>
        </w:rPr>
        <w:t xml:space="preserve"> Contactos secos para manejar cargas de hasta 5A (AC/DC).</w:t>
      </w:r>
    </w:p>
    <w:p w14:paraId="00660DE5" w14:textId="77777777" w:rsidR="00634A05" w:rsidRPr="00634A05" w:rsidRDefault="00634A05" w:rsidP="00E24D58">
      <w:pPr>
        <w:numPr>
          <w:ilvl w:val="2"/>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Transistor (NPN/PNP):</w:t>
      </w:r>
      <w:r w:rsidRPr="00634A05">
        <w:rPr>
          <w:rFonts w:ascii="Times New Roman" w:hAnsi="Times New Roman"/>
          <w:sz w:val="23"/>
          <w:szCs w:val="23"/>
        </w:rPr>
        <w:t xml:space="preserve"> Salidas de alta velocidad para PWM o señales de control.</w:t>
      </w:r>
    </w:p>
    <w:p w14:paraId="662FB679" w14:textId="56B05692" w:rsid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Salidas Analógicas (AO):</w:t>
      </w:r>
      <w:r w:rsidRPr="00634A05">
        <w:rPr>
          <w:rFonts w:ascii="Times New Roman" w:hAnsi="Times New Roman"/>
          <w:sz w:val="23"/>
          <w:szCs w:val="23"/>
        </w:rPr>
        <w:t xml:space="preserve"> Salidas de 0-10V y 4-20mA para el control proporcional de actuadores o variadores de frecuencia.</w:t>
      </w:r>
    </w:p>
    <w:p w14:paraId="45F609F6" w14:textId="5B3B0467" w:rsidR="006226CA" w:rsidRDefault="006226CA" w:rsidP="006226CA">
      <w:pPr>
        <w:spacing w:after="160" w:line="360" w:lineRule="auto"/>
        <w:jc w:val="both"/>
        <w:rPr>
          <w:rFonts w:ascii="Times New Roman" w:hAnsi="Times New Roman"/>
          <w:sz w:val="23"/>
          <w:szCs w:val="23"/>
        </w:rPr>
      </w:pPr>
    </w:p>
    <w:p w14:paraId="0224BE76" w14:textId="46CCB377" w:rsidR="006226CA" w:rsidRPr="0073114B" w:rsidRDefault="006226CA" w:rsidP="006226CA">
      <w:pPr>
        <w:spacing w:after="160" w:line="360" w:lineRule="auto"/>
        <w:jc w:val="center"/>
        <w:rPr>
          <w:rFonts w:ascii="Times New Roman" w:hAnsi="Times New Roman"/>
          <w:b/>
          <w:color w:val="0070C0"/>
          <w:sz w:val="28"/>
          <w:szCs w:val="23"/>
        </w:rPr>
      </w:pPr>
      <w:r w:rsidRPr="00AA62A9">
        <w:rPr>
          <w:rFonts w:ascii="Times New Roman" w:hAnsi="Times New Roman"/>
          <w:b/>
          <w:noProof/>
          <w:color w:val="0070C0"/>
          <w:sz w:val="24"/>
          <w:lang w:val="es-DO" w:eastAsia="en-US"/>
        </w:rPr>
        <w:lastRenderedPageBreak/>
        <w:t xml:space="preserve">Diagramas </w:t>
      </w:r>
      <w:r w:rsidR="0073114B">
        <w:rPr>
          <w:noProof/>
          <w:lang w:val="en-US" w:eastAsia="en-US"/>
        </w:rPr>
        <w:drawing>
          <wp:inline distT="0" distB="0" distL="0" distR="0" wp14:anchorId="2E733B8B" wp14:editId="780494F3">
            <wp:extent cx="5400040" cy="39636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3963670"/>
                    </a:xfrm>
                    <a:prstGeom prst="rect">
                      <a:avLst/>
                    </a:prstGeom>
                  </pic:spPr>
                </pic:pic>
              </a:graphicData>
            </a:graphic>
          </wp:inline>
        </w:drawing>
      </w:r>
    </w:p>
    <w:p w14:paraId="339AF076" w14:textId="40ABD4A6" w:rsidR="006226CA" w:rsidRDefault="00AA0FF5" w:rsidP="006226CA">
      <w:pPr>
        <w:spacing w:after="160" w:line="360" w:lineRule="auto"/>
        <w:jc w:val="both"/>
        <w:rPr>
          <w:rFonts w:ascii="Times New Roman" w:hAnsi="Times New Roman"/>
          <w:sz w:val="23"/>
          <w:szCs w:val="23"/>
        </w:rPr>
      </w:pPr>
      <w:r>
        <w:rPr>
          <w:noProof/>
          <w:lang w:val="en-US" w:eastAsia="en-US"/>
        </w:rPr>
        <w:drawing>
          <wp:anchor distT="0" distB="0" distL="114300" distR="114300" simplePos="0" relativeHeight="251666432" behindDoc="0" locked="0" layoutInCell="1" allowOverlap="1" wp14:anchorId="16C45FCF" wp14:editId="2E381732">
            <wp:simplePos x="0" y="0"/>
            <wp:positionH relativeFrom="margin">
              <wp:align>left</wp:align>
            </wp:positionH>
            <wp:positionV relativeFrom="paragraph">
              <wp:posOffset>76930</wp:posOffset>
            </wp:positionV>
            <wp:extent cx="5391150" cy="3971925"/>
            <wp:effectExtent l="0" t="0" r="0"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391150" cy="3971925"/>
                    </a:xfrm>
                    <a:prstGeom prst="rect">
                      <a:avLst/>
                    </a:prstGeom>
                  </pic:spPr>
                </pic:pic>
              </a:graphicData>
            </a:graphic>
            <wp14:sizeRelH relativeFrom="page">
              <wp14:pctWidth>0</wp14:pctWidth>
            </wp14:sizeRelH>
            <wp14:sizeRelV relativeFrom="page">
              <wp14:pctHeight>0</wp14:pctHeight>
            </wp14:sizeRelV>
          </wp:anchor>
        </w:drawing>
      </w:r>
    </w:p>
    <w:p w14:paraId="49F6D96A" w14:textId="7C3CB9AB" w:rsidR="006226CA" w:rsidRDefault="006226CA" w:rsidP="006226CA">
      <w:pPr>
        <w:spacing w:after="160" w:line="360" w:lineRule="auto"/>
        <w:jc w:val="both"/>
        <w:rPr>
          <w:rFonts w:ascii="Times New Roman" w:hAnsi="Times New Roman"/>
          <w:sz w:val="23"/>
          <w:szCs w:val="23"/>
        </w:rPr>
      </w:pPr>
    </w:p>
    <w:p w14:paraId="7325A559" w14:textId="2D714666" w:rsidR="006226CA" w:rsidRDefault="006226CA" w:rsidP="006226CA">
      <w:pPr>
        <w:spacing w:after="160" w:line="360" w:lineRule="auto"/>
        <w:jc w:val="both"/>
        <w:rPr>
          <w:rFonts w:ascii="Times New Roman" w:hAnsi="Times New Roman"/>
          <w:sz w:val="23"/>
          <w:szCs w:val="23"/>
        </w:rPr>
      </w:pPr>
    </w:p>
    <w:p w14:paraId="74F69996" w14:textId="25165D16" w:rsidR="006226CA" w:rsidRDefault="006226CA" w:rsidP="006226CA">
      <w:pPr>
        <w:spacing w:after="160" w:line="360" w:lineRule="auto"/>
        <w:jc w:val="both"/>
        <w:rPr>
          <w:rFonts w:ascii="Times New Roman" w:hAnsi="Times New Roman"/>
          <w:sz w:val="23"/>
          <w:szCs w:val="23"/>
        </w:rPr>
      </w:pPr>
    </w:p>
    <w:p w14:paraId="646B0F28" w14:textId="4374481A" w:rsidR="006226CA" w:rsidRDefault="006226CA" w:rsidP="006226CA">
      <w:pPr>
        <w:spacing w:after="160" w:line="360" w:lineRule="auto"/>
        <w:jc w:val="both"/>
        <w:rPr>
          <w:rFonts w:ascii="Times New Roman" w:hAnsi="Times New Roman"/>
          <w:sz w:val="23"/>
          <w:szCs w:val="23"/>
        </w:rPr>
      </w:pPr>
    </w:p>
    <w:p w14:paraId="5EFEEBB4" w14:textId="09151DBE" w:rsidR="006226CA" w:rsidRDefault="006226CA" w:rsidP="006226CA">
      <w:pPr>
        <w:spacing w:after="160" w:line="360" w:lineRule="auto"/>
        <w:jc w:val="both"/>
        <w:rPr>
          <w:rFonts w:ascii="Times New Roman" w:hAnsi="Times New Roman"/>
          <w:sz w:val="23"/>
          <w:szCs w:val="23"/>
        </w:rPr>
      </w:pPr>
    </w:p>
    <w:p w14:paraId="0A22B654" w14:textId="43286A93" w:rsidR="006226CA" w:rsidRDefault="006226CA" w:rsidP="006226CA">
      <w:pPr>
        <w:spacing w:after="160" w:line="360" w:lineRule="auto"/>
        <w:jc w:val="both"/>
        <w:rPr>
          <w:rFonts w:ascii="Times New Roman" w:hAnsi="Times New Roman"/>
          <w:sz w:val="23"/>
          <w:szCs w:val="23"/>
        </w:rPr>
      </w:pPr>
    </w:p>
    <w:p w14:paraId="008D53BC" w14:textId="1E803A98" w:rsidR="006226CA" w:rsidRDefault="006226CA" w:rsidP="006226CA">
      <w:pPr>
        <w:spacing w:after="160" w:line="360" w:lineRule="auto"/>
        <w:jc w:val="both"/>
        <w:rPr>
          <w:rFonts w:ascii="Times New Roman" w:hAnsi="Times New Roman"/>
          <w:sz w:val="23"/>
          <w:szCs w:val="23"/>
        </w:rPr>
      </w:pPr>
    </w:p>
    <w:p w14:paraId="3854AB91" w14:textId="1EA34FF9" w:rsidR="006226CA" w:rsidRDefault="006226CA" w:rsidP="006226CA">
      <w:pPr>
        <w:spacing w:after="160" w:line="360" w:lineRule="auto"/>
        <w:jc w:val="both"/>
        <w:rPr>
          <w:rFonts w:ascii="Times New Roman" w:hAnsi="Times New Roman"/>
          <w:sz w:val="23"/>
          <w:szCs w:val="23"/>
        </w:rPr>
      </w:pPr>
    </w:p>
    <w:p w14:paraId="7A3FD786" w14:textId="505505DC" w:rsidR="006226CA" w:rsidRDefault="006226CA" w:rsidP="006226CA">
      <w:pPr>
        <w:spacing w:after="160" w:line="360" w:lineRule="auto"/>
        <w:jc w:val="both"/>
        <w:rPr>
          <w:rFonts w:ascii="Times New Roman" w:hAnsi="Times New Roman"/>
          <w:sz w:val="23"/>
          <w:szCs w:val="23"/>
        </w:rPr>
      </w:pPr>
    </w:p>
    <w:p w14:paraId="6B9D6BB1" w14:textId="20E6D2C7" w:rsidR="001C0565" w:rsidRDefault="001C0565" w:rsidP="006226CA">
      <w:pPr>
        <w:spacing w:after="160" w:line="360" w:lineRule="auto"/>
        <w:jc w:val="both"/>
        <w:rPr>
          <w:rFonts w:ascii="Times New Roman" w:hAnsi="Times New Roman"/>
          <w:sz w:val="23"/>
          <w:szCs w:val="23"/>
        </w:rPr>
      </w:pPr>
    </w:p>
    <w:p w14:paraId="074A7B37" w14:textId="77777777" w:rsidR="005C4061" w:rsidRDefault="002E7B2B" w:rsidP="006226CA">
      <w:pPr>
        <w:spacing w:after="160" w:line="360" w:lineRule="auto"/>
        <w:jc w:val="both"/>
        <w:rPr>
          <w:rFonts w:ascii="Times New Roman" w:hAnsi="Times New Roman"/>
          <w:b/>
          <w:sz w:val="23"/>
          <w:szCs w:val="23"/>
        </w:rPr>
      </w:pPr>
      <w:r>
        <w:rPr>
          <w:rFonts w:ascii="Times New Roman" w:hAnsi="Times New Roman"/>
          <w:b/>
          <w:sz w:val="23"/>
          <w:szCs w:val="23"/>
        </w:rPr>
        <w:t xml:space="preserve"> </w:t>
      </w:r>
    </w:p>
    <w:p w14:paraId="4837837F" w14:textId="0264FC95" w:rsidR="005C4061" w:rsidRPr="0073114B" w:rsidRDefault="005C4061"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lastRenderedPageBreak/>
        <w:t>Protección de la Fuente para ESP32</w:t>
      </w:r>
    </w:p>
    <w:p w14:paraId="3C95964F" w14:textId="480FF624" w:rsidR="005C4061" w:rsidRDefault="005C4061" w:rsidP="006226CA">
      <w:pPr>
        <w:spacing w:after="160" w:line="360" w:lineRule="auto"/>
        <w:jc w:val="both"/>
        <w:rPr>
          <w:rFonts w:ascii="Times New Roman" w:hAnsi="Times New Roman"/>
          <w:b/>
          <w:sz w:val="23"/>
          <w:szCs w:val="23"/>
        </w:rPr>
      </w:pPr>
      <w:r>
        <w:rPr>
          <w:noProof/>
          <w:lang w:val="en-US" w:eastAsia="en-US"/>
        </w:rPr>
        <w:drawing>
          <wp:inline distT="0" distB="0" distL="0" distR="0" wp14:anchorId="27628D69" wp14:editId="33CAD22C">
            <wp:extent cx="5400040" cy="147764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477645"/>
                    </a:xfrm>
                    <a:prstGeom prst="rect">
                      <a:avLst/>
                    </a:prstGeom>
                  </pic:spPr>
                </pic:pic>
              </a:graphicData>
            </a:graphic>
          </wp:inline>
        </w:drawing>
      </w:r>
    </w:p>
    <w:p w14:paraId="5BC2485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circuito es un sistema de </w:t>
      </w:r>
      <w:r w:rsidRPr="005C4061">
        <w:rPr>
          <w:rFonts w:ascii="Times New Roman" w:hAnsi="Times New Roman"/>
          <w:b/>
          <w:bCs/>
          <w:sz w:val="22"/>
          <w:lang w:val="es-419" w:eastAsia="en-US"/>
        </w:rPr>
        <w:t>protección y regulación de fuente de alimentación</w:t>
      </w:r>
      <w:r w:rsidRPr="005C4061">
        <w:rPr>
          <w:rFonts w:ascii="Times New Roman" w:hAnsi="Times New Roman"/>
          <w:sz w:val="22"/>
          <w:lang w:val="es-419" w:eastAsia="en-US"/>
        </w:rPr>
        <w:t xml:space="preserve"> que convierte un voltaje industrial de 24V a un voltaje de 3.3V utilizable por el microcontrolador ESP32, incorporando múltiples capas de protección para garantizar un suministro eléctrico seguro y estable.</w:t>
      </w:r>
    </w:p>
    <w:p w14:paraId="475D51E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La primera línea de defensa es el fusible F1 ubicado justo después de la entrada de 24V. Este fusible actúa como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cortando automáticamente el suministro si la corriente excede su valor nominal. Esto protege todo el circuito </w:t>
      </w:r>
      <w:proofErr w:type="spellStart"/>
      <w:r w:rsidRPr="005C4061">
        <w:rPr>
          <w:rFonts w:ascii="Times New Roman" w:hAnsi="Times New Roman"/>
          <w:sz w:val="22"/>
          <w:lang w:val="es-419" w:eastAsia="en-US"/>
        </w:rPr>
        <w:t>downstream</w:t>
      </w:r>
      <w:proofErr w:type="spellEnd"/>
      <w:r w:rsidRPr="005C4061">
        <w:rPr>
          <w:rFonts w:ascii="Times New Roman" w:hAnsi="Times New Roman"/>
          <w:sz w:val="22"/>
          <w:lang w:val="es-419" w:eastAsia="en-US"/>
        </w:rPr>
        <w:t xml:space="preserve"> de condiciones de falla como cortocircuitos, componentes defectuosos, o sobrecargas severas que podrían causar daños permanentes o incluso riesgos de incendio. El fusible es un componente sacrificial diseñado para fallar de manera controlada antes que cualquier otro elemento más costoso del sistema.</w:t>
      </w:r>
    </w:p>
    <w:p w14:paraId="621CA64C"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Después del fusible viene el LED indicador LED1 con su resistencia limitadora R57 de 1k</w:t>
      </w:r>
      <w:r w:rsidRPr="005C4061">
        <w:rPr>
          <w:rFonts w:ascii="Times New Roman" w:hAnsi="Times New Roman"/>
          <w:sz w:val="22"/>
          <w:lang w:val="en-US" w:eastAsia="en-US"/>
        </w:rPr>
        <w:t>Ω</w:t>
      </w:r>
      <w:r w:rsidRPr="005C4061">
        <w:rPr>
          <w:rFonts w:ascii="Times New Roman" w:hAnsi="Times New Roman"/>
          <w:sz w:val="22"/>
          <w:lang w:val="es-419" w:eastAsia="en-US"/>
        </w:rPr>
        <w:t xml:space="preserve">. Este LED rojo proporciona indicación visual de que el sistema está recibiendo alimentación de 24V, lo cual es invaluable para diagnóstico rápido. Si el LED no enciende, sabes inmediatamente que hay un problema en la fuente de alimentación externa o que el fusible se ha abierto. Esta simple indicación puede ahorrar horas de </w:t>
      </w:r>
      <w:proofErr w:type="spellStart"/>
      <w:r w:rsidRPr="005C4061">
        <w:rPr>
          <w:rFonts w:ascii="Times New Roman" w:hAnsi="Times New Roman"/>
          <w:sz w:val="22"/>
          <w:lang w:val="es-419" w:eastAsia="en-US"/>
        </w:rPr>
        <w:t>troubleshooting</w:t>
      </w:r>
      <w:proofErr w:type="spellEnd"/>
      <w:r w:rsidRPr="005C4061">
        <w:rPr>
          <w:rFonts w:ascii="Times New Roman" w:hAnsi="Times New Roman"/>
          <w:sz w:val="22"/>
          <w:lang w:val="es-419" w:eastAsia="en-US"/>
        </w:rPr>
        <w:t xml:space="preserve"> al identificar rápidamente si el problema está en la alimentación o en otra parte del circuito.</w:t>
      </w:r>
    </w:p>
    <w:p w14:paraId="00248A1B"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corazón del circuito es el regulador de voltaje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(reductor) AP63203WU, identificado como U7. Este es un regulador conmutado de alta eficiencia que convierte los 24V de entrada a los 3.3V que necesita el ESP32. Los reguladores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xml:space="preserve"> funcionan mediante conmutación rápida de la corriente a través de un inductor, almacenando energía en el campo magnético del inductor y liberándola de manera controlada para mantener un voltaje de salida estable. Este tipo de regulador es mucho más eficiente que un regulador lineal cuando hay grandes diferencias entre voltaje de entrada y salida, ya que disipa mucho menos energía en forma de calor.</w:t>
      </w:r>
    </w:p>
    <w:p w14:paraId="14D2CEC8"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El inductor L1 de 6.8µH (modelo ANR4030T6R8M) es un componente crítico del regulador </w:t>
      </w:r>
      <w:proofErr w:type="spellStart"/>
      <w:r w:rsidRPr="005C4061">
        <w:rPr>
          <w:rFonts w:ascii="Times New Roman" w:hAnsi="Times New Roman"/>
          <w:sz w:val="22"/>
          <w:lang w:val="es-419" w:eastAsia="en-US"/>
        </w:rPr>
        <w:t>buck</w:t>
      </w:r>
      <w:proofErr w:type="spellEnd"/>
      <w:r w:rsidRPr="005C4061">
        <w:rPr>
          <w:rFonts w:ascii="Times New Roman" w:hAnsi="Times New Roman"/>
          <w:sz w:val="22"/>
          <w:lang w:val="es-419" w:eastAsia="en-US"/>
        </w:rPr>
        <w:t>. Trabaja en conjunto con el circuito interno del AP63203WU para almacenar y liberar energía durante cada ciclo de conmutación. El valor del inductor está cuidadosamente seleccionado para el rango de corriente de salida esperado y la frecuencia de conmutación del regulador, optimizando el balance entre tamaño físico, eficiencia, y calidad de la regulación.</w:t>
      </w:r>
    </w:p>
    <w:p w14:paraId="76537F22" w14:textId="77777777"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Los capacitores juegan roles fundamentales en el filtrado y estabilización del circuito. El capacitor C11 de 10µF en la entrada del regulador sirve como reservorio de energía y filtro de ruido de alta frecuencia proveniente de la fuente de 24V. Absorbe picos transitorios y proporciona la corriente instantánea que el regulador necesita durante sus ciclos de conmutación. El capacitor C12 de 100nF, conectado al pin FB (</w:t>
      </w:r>
      <w:proofErr w:type="spellStart"/>
      <w:r w:rsidRPr="005C4061">
        <w:rPr>
          <w:rFonts w:ascii="Times New Roman" w:hAnsi="Times New Roman"/>
          <w:sz w:val="22"/>
          <w:lang w:val="es-419" w:eastAsia="en-US"/>
        </w:rPr>
        <w:t>feedback</w:t>
      </w:r>
      <w:proofErr w:type="spellEnd"/>
      <w:r w:rsidRPr="005C4061">
        <w:rPr>
          <w:rFonts w:ascii="Times New Roman" w:hAnsi="Times New Roman"/>
          <w:sz w:val="22"/>
          <w:lang w:val="es-419" w:eastAsia="en-US"/>
        </w:rPr>
        <w:t xml:space="preserve">), es probablemente parte del lazo de realimentación o </w:t>
      </w:r>
      <w:proofErr w:type="spellStart"/>
      <w:r w:rsidRPr="005C4061">
        <w:rPr>
          <w:rFonts w:ascii="Times New Roman" w:hAnsi="Times New Roman"/>
          <w:sz w:val="22"/>
          <w:lang w:val="es-419" w:eastAsia="en-US"/>
        </w:rPr>
        <w:t>bootstrap</w:t>
      </w:r>
      <w:proofErr w:type="spellEnd"/>
      <w:r w:rsidRPr="005C4061">
        <w:rPr>
          <w:rFonts w:ascii="Times New Roman" w:hAnsi="Times New Roman"/>
          <w:sz w:val="22"/>
          <w:lang w:val="es-419" w:eastAsia="en-US"/>
        </w:rPr>
        <w:t xml:space="preserve"> del regulador, ayudando a estabilizar la operación del circuito interno. En la salida, los capacitores C13 y C14, ambos de 22µF, trabajan en paralelo para proporcionar 44µF de </w:t>
      </w:r>
      <w:r w:rsidRPr="005C4061">
        <w:rPr>
          <w:rFonts w:ascii="Times New Roman" w:hAnsi="Times New Roman"/>
          <w:sz w:val="22"/>
          <w:lang w:val="es-419" w:eastAsia="en-US"/>
        </w:rPr>
        <w:lastRenderedPageBreak/>
        <w:t>capacitancia total, lo que garantiza un voltaje de salida muy estable incluso ante cambios bruscos en la demanda de corriente del ESP32.</w:t>
      </w:r>
    </w:p>
    <w:p w14:paraId="11C29484" w14:textId="6E3DF974" w:rsidR="005C4061" w:rsidRPr="005C4061" w:rsidRDefault="005C4061" w:rsidP="005C4061">
      <w:pPr>
        <w:spacing w:before="100" w:beforeAutospacing="1" w:after="100" w:afterAutospacing="1"/>
        <w:jc w:val="both"/>
        <w:rPr>
          <w:rFonts w:ascii="Times New Roman" w:hAnsi="Times New Roman"/>
          <w:sz w:val="22"/>
          <w:lang w:val="es-419" w:eastAsia="en-US"/>
        </w:rPr>
      </w:pPr>
      <w:r w:rsidRPr="005C4061">
        <w:rPr>
          <w:rFonts w:ascii="Times New Roman" w:hAnsi="Times New Roman"/>
          <w:sz w:val="22"/>
          <w:lang w:val="es-419" w:eastAsia="en-US"/>
        </w:rPr>
        <w:t xml:space="preserve">Este diseño de fuente de alimentación incorpora protecciones múltiples: protección contra </w:t>
      </w:r>
      <w:proofErr w:type="spellStart"/>
      <w:r w:rsidRPr="005C4061">
        <w:rPr>
          <w:rFonts w:ascii="Times New Roman" w:hAnsi="Times New Roman"/>
          <w:sz w:val="22"/>
          <w:lang w:val="es-419" w:eastAsia="en-US"/>
        </w:rPr>
        <w:t>sobrecorriente</w:t>
      </w:r>
      <w:proofErr w:type="spellEnd"/>
      <w:r w:rsidRPr="005C4061">
        <w:rPr>
          <w:rFonts w:ascii="Times New Roman" w:hAnsi="Times New Roman"/>
          <w:sz w:val="22"/>
          <w:lang w:val="es-419" w:eastAsia="en-US"/>
        </w:rPr>
        <w:t xml:space="preserve"> mediante el fusible, protección térmica interna en el regulador AP63203WU, y la estabilización mediante filtrado extensivo que protege contra picos y ruido. Todo esto asegura que el ESP32 reciba alimentación limpia, estable, y dentro de especificaciones, lo cual es absolutamente crítico para el funcionamiento confiable del microcontrolador. Una alimentación de mala calidad puede causar </w:t>
      </w:r>
      <w:proofErr w:type="spellStart"/>
      <w:r w:rsidRPr="005C4061">
        <w:rPr>
          <w:rFonts w:ascii="Times New Roman" w:hAnsi="Times New Roman"/>
          <w:sz w:val="22"/>
          <w:lang w:val="es-419" w:eastAsia="en-US"/>
        </w:rPr>
        <w:t>resets</w:t>
      </w:r>
      <w:proofErr w:type="spellEnd"/>
      <w:r w:rsidRPr="005C4061">
        <w:rPr>
          <w:rFonts w:ascii="Times New Roman" w:hAnsi="Times New Roman"/>
          <w:sz w:val="22"/>
          <w:lang w:val="es-419" w:eastAsia="en-US"/>
        </w:rPr>
        <w:t xml:space="preserve"> inesperados, comportamiento errático, corrupción de datos, o daño permanente al chip, por lo que este circuito de protección es tan importante como el propio microcontrolador.</w:t>
      </w:r>
    </w:p>
    <w:p w14:paraId="6C88A4E9" w14:textId="0CBB8AA5" w:rsidR="001C0565" w:rsidRPr="0073114B" w:rsidRDefault="002E7B2B" w:rsidP="006226CA">
      <w:pPr>
        <w:spacing w:after="160" w:line="360" w:lineRule="auto"/>
        <w:jc w:val="both"/>
        <w:rPr>
          <w:rFonts w:ascii="Times New Roman" w:hAnsi="Times New Roman"/>
          <w:b/>
          <w:color w:val="0070C0"/>
          <w:sz w:val="23"/>
          <w:szCs w:val="23"/>
        </w:rPr>
      </w:pPr>
      <w:r w:rsidRPr="0073114B">
        <w:rPr>
          <w:rFonts w:ascii="Times New Roman" w:hAnsi="Times New Roman"/>
          <w:b/>
          <w:color w:val="0070C0"/>
          <w:sz w:val="23"/>
          <w:szCs w:val="23"/>
        </w:rPr>
        <w:t xml:space="preserve">Entradas </w:t>
      </w:r>
      <w:r w:rsidR="001C0565" w:rsidRPr="0073114B">
        <w:rPr>
          <w:rFonts w:ascii="Times New Roman" w:hAnsi="Times New Roman"/>
          <w:b/>
          <w:color w:val="0070C0"/>
          <w:sz w:val="23"/>
          <w:szCs w:val="23"/>
        </w:rPr>
        <w:t xml:space="preserve">NPN </w:t>
      </w:r>
      <w:r w:rsidRPr="0073114B">
        <w:rPr>
          <w:rFonts w:ascii="Times New Roman" w:hAnsi="Times New Roman"/>
          <w:b/>
          <w:color w:val="0070C0"/>
          <w:sz w:val="23"/>
          <w:szCs w:val="23"/>
        </w:rPr>
        <w:t xml:space="preserve"> </w:t>
      </w:r>
    </w:p>
    <w:p w14:paraId="45D71F5F" w14:textId="49A08819" w:rsidR="002E7B2B" w:rsidRDefault="002E7B2B" w:rsidP="006226CA">
      <w:pPr>
        <w:spacing w:after="160" w:line="360" w:lineRule="auto"/>
        <w:jc w:val="both"/>
        <w:rPr>
          <w:rFonts w:ascii="Times New Roman" w:hAnsi="Times New Roman"/>
          <w:b/>
          <w:sz w:val="23"/>
          <w:szCs w:val="23"/>
        </w:rPr>
      </w:pPr>
      <w:r>
        <w:rPr>
          <w:noProof/>
          <w:lang w:val="en-US" w:eastAsia="en-US"/>
        </w:rPr>
        <w:drawing>
          <wp:inline distT="0" distB="0" distL="0" distR="0" wp14:anchorId="72910D4F" wp14:editId="30854311">
            <wp:extent cx="2235974" cy="2148289"/>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41724" cy="2153814"/>
                    </a:xfrm>
                    <a:prstGeom prst="rect">
                      <a:avLst/>
                    </a:prstGeom>
                  </pic:spPr>
                </pic:pic>
              </a:graphicData>
            </a:graphic>
          </wp:inline>
        </w:drawing>
      </w:r>
    </w:p>
    <w:p w14:paraId="4CAAB3AA" w14:textId="2A31BBC0" w:rsidR="002E7B2B" w:rsidRPr="002E7B2B" w:rsidRDefault="002E7B2B" w:rsidP="002E7B2B">
      <w:pPr>
        <w:pStyle w:val="font-claude-response-body"/>
        <w:jc w:val="both"/>
        <w:rPr>
          <w:sz w:val="22"/>
          <w:lang w:val="es-419"/>
        </w:rPr>
      </w:pPr>
      <w:r w:rsidRPr="002E7B2B">
        <w:rPr>
          <w:sz w:val="22"/>
          <w:lang w:val="es-419"/>
        </w:rPr>
        <w:t>El circuito tiene una señal de entrada llamada IND que controla un transistor BC817 (NPN) a través de una resistencia de base R21 de 10k</w:t>
      </w:r>
      <w:r w:rsidRPr="002E7B2B">
        <w:rPr>
          <w:sz w:val="22"/>
        </w:rPr>
        <w:t>Ω</w:t>
      </w:r>
      <w:r w:rsidRPr="002E7B2B">
        <w:rPr>
          <w:sz w:val="22"/>
          <w:lang w:val="es-419"/>
        </w:rPr>
        <w:t xml:space="preserve">. Esta resistencia limita la corriente que llega a la base del transistor, protegiéndolo de </w:t>
      </w:r>
      <w:proofErr w:type="spellStart"/>
      <w:r w:rsidRPr="002E7B2B">
        <w:rPr>
          <w:sz w:val="22"/>
          <w:lang w:val="es-419"/>
        </w:rPr>
        <w:t>sobrecorriente</w:t>
      </w:r>
      <w:proofErr w:type="spellEnd"/>
      <w:r w:rsidRPr="002E7B2B">
        <w:rPr>
          <w:sz w:val="22"/>
          <w:lang w:val="es-419"/>
        </w:rPr>
        <w:t xml:space="preserve">. El colector del transistor está conectado a la salida DOUT, y entre DOUT y la alimentación VCC (+3.3V) hay una resistencia </w:t>
      </w:r>
      <w:proofErr w:type="spellStart"/>
      <w:r w:rsidRPr="002E7B2B">
        <w:rPr>
          <w:sz w:val="22"/>
          <w:lang w:val="es-419"/>
        </w:rPr>
        <w:t>pull</w:t>
      </w:r>
      <w:proofErr w:type="spellEnd"/>
      <w:r w:rsidRPr="002E7B2B">
        <w:rPr>
          <w:sz w:val="22"/>
          <w:lang w:val="es-419"/>
        </w:rPr>
        <w:t>-up R22 de 2.4k</w:t>
      </w:r>
      <w:r w:rsidRPr="002E7B2B">
        <w:rPr>
          <w:sz w:val="22"/>
        </w:rPr>
        <w:t>Ω</w:t>
      </w:r>
      <w:r w:rsidRPr="002E7B2B">
        <w:rPr>
          <w:sz w:val="22"/>
          <w:lang w:val="es-419"/>
        </w:rPr>
        <w:t xml:space="preserve"> que mantiene la salida en estado alto cuando el transistor está apagado.</w:t>
      </w:r>
    </w:p>
    <w:p w14:paraId="4BBB6370" w14:textId="68C1A1B2" w:rsidR="002E7B2B" w:rsidRDefault="002E7B2B" w:rsidP="002E7B2B">
      <w:pPr>
        <w:pStyle w:val="font-claude-response-body"/>
        <w:jc w:val="both"/>
        <w:rPr>
          <w:sz w:val="22"/>
          <w:lang w:val="es-419"/>
        </w:rPr>
      </w:pPr>
      <w:r w:rsidRPr="002E7B2B">
        <w:rPr>
          <w:sz w:val="22"/>
          <w:lang w:val="es-419"/>
        </w:rPr>
        <w:t xml:space="preserve">El funcionamiento es el siguiente: cuando la señal IND está en bajo (0V), no hay corriente fluyendo hacia la base del transistor, por lo que éste permanece en corte. En este estado, el transistor se comporta como un circuito abierto entre colector y emisor, dejando que la resistencia </w:t>
      </w:r>
      <w:proofErr w:type="spellStart"/>
      <w:r w:rsidRPr="002E7B2B">
        <w:rPr>
          <w:sz w:val="22"/>
          <w:lang w:val="es-419"/>
        </w:rPr>
        <w:t>pull</w:t>
      </w:r>
      <w:proofErr w:type="spellEnd"/>
      <w:r w:rsidRPr="002E7B2B">
        <w:rPr>
          <w:sz w:val="22"/>
          <w:lang w:val="es-419"/>
        </w:rPr>
        <w:t>-up R22 mantenga la salida DOUT en alto (3.3V). Por el contrario, cuando IND recibe una señal alta (3.3V), fluye corriente a través de R21 hacia la base del transistor, saturándolo. El transistor entonces conecta DOUT directamente a tierra a través de su colector-emisor, haciendo que DOUT baje a 0V.</w:t>
      </w:r>
    </w:p>
    <w:p w14:paraId="67651569" w14:textId="54E37F2B" w:rsidR="005C4061" w:rsidRDefault="005C4061" w:rsidP="002E7B2B">
      <w:pPr>
        <w:pStyle w:val="font-claude-response-body"/>
        <w:jc w:val="both"/>
        <w:rPr>
          <w:sz w:val="22"/>
          <w:lang w:val="es-419"/>
        </w:rPr>
      </w:pPr>
    </w:p>
    <w:p w14:paraId="369289A9" w14:textId="1F86545E" w:rsidR="005C4061" w:rsidRDefault="005C4061" w:rsidP="002E7B2B">
      <w:pPr>
        <w:pStyle w:val="font-claude-response-body"/>
        <w:jc w:val="both"/>
        <w:rPr>
          <w:sz w:val="22"/>
          <w:lang w:val="es-419"/>
        </w:rPr>
      </w:pPr>
    </w:p>
    <w:p w14:paraId="7F5F666C" w14:textId="28858E2C" w:rsidR="005C4061" w:rsidRDefault="005C4061" w:rsidP="002E7B2B">
      <w:pPr>
        <w:pStyle w:val="font-claude-response-body"/>
        <w:jc w:val="both"/>
        <w:rPr>
          <w:sz w:val="22"/>
          <w:lang w:val="es-419"/>
        </w:rPr>
      </w:pPr>
    </w:p>
    <w:p w14:paraId="26ABE7E8" w14:textId="1F65B420" w:rsidR="005C4061" w:rsidRDefault="005C4061" w:rsidP="002E7B2B">
      <w:pPr>
        <w:pStyle w:val="font-claude-response-body"/>
        <w:jc w:val="both"/>
        <w:rPr>
          <w:sz w:val="22"/>
          <w:lang w:val="es-419"/>
        </w:rPr>
      </w:pPr>
    </w:p>
    <w:p w14:paraId="1BBBE44D" w14:textId="77777777" w:rsidR="005C4061" w:rsidRDefault="005C4061" w:rsidP="002E7B2B">
      <w:pPr>
        <w:pStyle w:val="font-claude-response-body"/>
        <w:jc w:val="both"/>
        <w:rPr>
          <w:sz w:val="22"/>
          <w:lang w:val="es-419"/>
        </w:rPr>
      </w:pPr>
    </w:p>
    <w:p w14:paraId="07B630B6" w14:textId="793B279F" w:rsidR="00A53DEA" w:rsidRPr="0073114B" w:rsidRDefault="00A53DEA" w:rsidP="002E7B2B">
      <w:pPr>
        <w:pStyle w:val="font-claude-response-body"/>
        <w:jc w:val="both"/>
        <w:rPr>
          <w:b/>
          <w:color w:val="0070C0"/>
          <w:sz w:val="22"/>
          <w:lang w:val="es-419"/>
        </w:rPr>
      </w:pPr>
      <w:r w:rsidRPr="0073114B">
        <w:rPr>
          <w:b/>
          <w:color w:val="0070C0"/>
          <w:sz w:val="22"/>
          <w:lang w:val="es-419"/>
        </w:rPr>
        <w:lastRenderedPageBreak/>
        <w:t xml:space="preserve">Entrada NPN Opto acoplada </w:t>
      </w:r>
    </w:p>
    <w:p w14:paraId="6FDBAF6F" w14:textId="50FC75DD" w:rsidR="002E7B2B" w:rsidRDefault="002E7B2B" w:rsidP="002E7B2B">
      <w:pPr>
        <w:spacing w:after="160" w:line="360" w:lineRule="auto"/>
        <w:jc w:val="both"/>
        <w:rPr>
          <w:rFonts w:ascii="Times New Roman" w:hAnsi="Times New Roman"/>
          <w:b/>
          <w:sz w:val="22"/>
          <w:szCs w:val="23"/>
        </w:rPr>
      </w:pPr>
      <w:r>
        <w:rPr>
          <w:noProof/>
          <w:lang w:val="en-US" w:eastAsia="en-US"/>
        </w:rPr>
        <w:drawing>
          <wp:anchor distT="0" distB="0" distL="114300" distR="114300" simplePos="0" relativeHeight="251662336" behindDoc="0" locked="0" layoutInCell="1" allowOverlap="1" wp14:anchorId="6D442229" wp14:editId="5C777D36">
            <wp:simplePos x="0" y="0"/>
            <wp:positionH relativeFrom="margin">
              <wp:align>left</wp:align>
            </wp:positionH>
            <wp:positionV relativeFrom="paragraph">
              <wp:posOffset>16173</wp:posOffset>
            </wp:positionV>
            <wp:extent cx="2038120" cy="1855328"/>
            <wp:effectExtent l="0" t="0" r="635"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048746" cy="1865001"/>
                    </a:xfrm>
                    <a:prstGeom prst="rect">
                      <a:avLst/>
                    </a:prstGeom>
                  </pic:spPr>
                </pic:pic>
              </a:graphicData>
            </a:graphic>
            <wp14:sizeRelH relativeFrom="page">
              <wp14:pctWidth>0</wp14:pctWidth>
            </wp14:sizeRelH>
            <wp14:sizeRelV relativeFrom="page">
              <wp14:pctHeight>0</wp14:pctHeight>
            </wp14:sizeRelV>
          </wp:anchor>
        </w:drawing>
      </w:r>
    </w:p>
    <w:p w14:paraId="5B9EEB39" w14:textId="7FF4912E" w:rsidR="002E7B2B" w:rsidRDefault="002E7B2B" w:rsidP="002E7B2B">
      <w:pPr>
        <w:spacing w:after="160" w:line="360" w:lineRule="auto"/>
        <w:jc w:val="both"/>
        <w:rPr>
          <w:rFonts w:ascii="Times New Roman" w:hAnsi="Times New Roman"/>
          <w:b/>
          <w:sz w:val="22"/>
          <w:szCs w:val="23"/>
        </w:rPr>
      </w:pPr>
    </w:p>
    <w:p w14:paraId="6472883F" w14:textId="0F342042" w:rsidR="002E7B2B" w:rsidRDefault="002E7B2B" w:rsidP="002E7B2B">
      <w:pPr>
        <w:spacing w:after="160" w:line="360" w:lineRule="auto"/>
        <w:jc w:val="both"/>
        <w:rPr>
          <w:rFonts w:ascii="Times New Roman" w:hAnsi="Times New Roman"/>
          <w:b/>
          <w:sz w:val="22"/>
          <w:szCs w:val="23"/>
        </w:rPr>
      </w:pPr>
    </w:p>
    <w:p w14:paraId="5DC6489C" w14:textId="38A230C6" w:rsidR="002E7B2B" w:rsidRDefault="002E7B2B" w:rsidP="002E7B2B">
      <w:pPr>
        <w:spacing w:after="160" w:line="360" w:lineRule="auto"/>
        <w:jc w:val="both"/>
        <w:rPr>
          <w:rFonts w:ascii="Times New Roman" w:hAnsi="Times New Roman"/>
          <w:b/>
          <w:sz w:val="22"/>
          <w:szCs w:val="23"/>
        </w:rPr>
      </w:pPr>
    </w:p>
    <w:p w14:paraId="4135DB78" w14:textId="1B586977" w:rsidR="002E7B2B" w:rsidRDefault="002E7B2B" w:rsidP="002E7B2B">
      <w:pPr>
        <w:spacing w:after="160" w:line="360" w:lineRule="auto"/>
        <w:jc w:val="both"/>
        <w:rPr>
          <w:rFonts w:ascii="Times New Roman" w:hAnsi="Times New Roman"/>
          <w:b/>
          <w:sz w:val="22"/>
          <w:szCs w:val="23"/>
        </w:rPr>
      </w:pPr>
    </w:p>
    <w:p w14:paraId="29D2B979" w14:textId="1D569F9E" w:rsidR="002E7B2B" w:rsidRDefault="002E7B2B" w:rsidP="002E7B2B">
      <w:pPr>
        <w:spacing w:after="160" w:line="360" w:lineRule="auto"/>
        <w:jc w:val="both"/>
        <w:rPr>
          <w:rFonts w:ascii="Times New Roman" w:hAnsi="Times New Roman"/>
          <w:b/>
          <w:sz w:val="22"/>
          <w:szCs w:val="23"/>
        </w:rPr>
      </w:pPr>
    </w:p>
    <w:p w14:paraId="0381A958" w14:textId="0CA72AA9" w:rsidR="00D862B1" w:rsidRPr="00D862B1" w:rsidRDefault="00D862B1" w:rsidP="00D862B1">
      <w:pPr>
        <w:pStyle w:val="font-claude-response-body"/>
        <w:jc w:val="both"/>
        <w:rPr>
          <w:sz w:val="22"/>
          <w:lang w:val="es-419"/>
        </w:rPr>
      </w:pPr>
      <w:r w:rsidRPr="00D862B1">
        <w:rPr>
          <w:sz w:val="22"/>
          <w:lang w:val="es-419"/>
        </w:rPr>
        <w:t xml:space="preserve">El opto acoplador TLP293 es el componente central de este diseño y funciona como un puente aislado entre dos circuitos eléctricos completamente separados. Por un </w:t>
      </w:r>
      <w:proofErr w:type="gramStart"/>
      <w:r w:rsidRPr="00D862B1">
        <w:rPr>
          <w:sz w:val="22"/>
          <w:lang w:val="es-419"/>
        </w:rPr>
        <w:t>lado</w:t>
      </w:r>
      <w:proofErr w:type="gramEnd"/>
      <w:r w:rsidRPr="00D862B1">
        <w:rPr>
          <w:sz w:val="22"/>
          <w:lang w:val="es-419"/>
        </w:rPr>
        <w:t xml:space="preserve"> tenemos el circuito de entrada donde llega la señal IND, que se conecta a través de una resistencia R19 de 10k</w:t>
      </w:r>
      <w:r w:rsidRPr="00D862B1">
        <w:rPr>
          <w:sz w:val="22"/>
        </w:rPr>
        <w:t>Ω</w:t>
      </w:r>
      <w:r w:rsidRPr="00D862B1">
        <w:rPr>
          <w:sz w:val="22"/>
          <w:lang w:val="es-419"/>
        </w:rPr>
        <w:t xml:space="preserve"> al LED interno del opto acoplador. Esta resistencia limita la corriente que circula por el LED para protegerlo de exceso de corriente. Cuando la señal IND está activa y hay una diferencia de potencial entre IND y GND, el LED interno del opto acoplador se enciende.</w:t>
      </w:r>
    </w:p>
    <w:p w14:paraId="204A5170" w14:textId="2AED4045" w:rsidR="00D862B1" w:rsidRPr="00D862B1" w:rsidRDefault="00D862B1" w:rsidP="00D862B1">
      <w:pPr>
        <w:pStyle w:val="font-claude-response-body"/>
        <w:jc w:val="both"/>
        <w:rPr>
          <w:sz w:val="22"/>
          <w:lang w:val="es-419"/>
        </w:rPr>
      </w:pPr>
      <w:r w:rsidRPr="00D862B1">
        <w:rPr>
          <w:sz w:val="22"/>
          <w:lang w:val="es-419"/>
        </w:rPr>
        <w:t>La magia del opto acoplador ocurre mediante transferencia óptica: cuando el LED interno se ilumina, la luz emitida incide sobre un fototransistor ubicado en el otro lado del componente, pero eléctricamente aislado del LED. Este fototransistor detecta la luz y comienza a conducir, conectando su colector con su emisor. Es importante destacar que entre el lado del LED y el lado del fototransistor no existe ninguna conexión eléctrica, solo transmisión de luz a través de un material aislante transparente, lo que proporciona aislamiento de varios miles de voltios.</w:t>
      </w:r>
    </w:p>
    <w:p w14:paraId="1F36211B" w14:textId="5235C835" w:rsidR="00D862B1" w:rsidRPr="0073114B" w:rsidRDefault="00D862B1" w:rsidP="002E7B2B">
      <w:pPr>
        <w:spacing w:after="160" w:line="360" w:lineRule="auto"/>
        <w:jc w:val="both"/>
        <w:rPr>
          <w:rFonts w:ascii="Times New Roman" w:hAnsi="Times New Roman"/>
          <w:b/>
          <w:color w:val="0070C0"/>
          <w:sz w:val="22"/>
          <w:szCs w:val="23"/>
        </w:rPr>
      </w:pPr>
      <w:r w:rsidRPr="0073114B">
        <w:rPr>
          <w:rFonts w:ascii="Times New Roman" w:hAnsi="Times New Roman"/>
          <w:b/>
          <w:color w:val="0070C0"/>
          <w:sz w:val="22"/>
          <w:szCs w:val="23"/>
        </w:rPr>
        <w:t xml:space="preserve">Entrada PNP </w:t>
      </w:r>
    </w:p>
    <w:p w14:paraId="744E823A" w14:textId="6422F620" w:rsidR="00D862B1" w:rsidRDefault="00D862B1" w:rsidP="002E7B2B">
      <w:pPr>
        <w:spacing w:after="160" w:line="360" w:lineRule="auto"/>
        <w:jc w:val="both"/>
        <w:rPr>
          <w:rFonts w:ascii="Times New Roman" w:hAnsi="Times New Roman"/>
          <w:b/>
          <w:sz w:val="22"/>
          <w:szCs w:val="23"/>
        </w:rPr>
      </w:pPr>
      <w:r>
        <w:rPr>
          <w:noProof/>
          <w:lang w:val="en-US" w:eastAsia="en-US"/>
        </w:rPr>
        <w:drawing>
          <wp:inline distT="0" distB="0" distL="0" distR="0" wp14:anchorId="2C490D95" wp14:editId="545DC1DA">
            <wp:extent cx="2710149" cy="2640980"/>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15462" cy="2646158"/>
                    </a:xfrm>
                    <a:prstGeom prst="rect">
                      <a:avLst/>
                    </a:prstGeom>
                  </pic:spPr>
                </pic:pic>
              </a:graphicData>
            </a:graphic>
          </wp:inline>
        </w:drawing>
      </w:r>
    </w:p>
    <w:p w14:paraId="13231EE5" w14:textId="77777777" w:rsidR="00D862B1" w:rsidRPr="00D862B1" w:rsidRDefault="00D862B1" w:rsidP="00D862B1">
      <w:pPr>
        <w:pStyle w:val="font-claude-response-body"/>
        <w:jc w:val="both"/>
        <w:rPr>
          <w:sz w:val="22"/>
          <w:lang w:val="es-419"/>
        </w:rPr>
      </w:pPr>
      <w:r w:rsidRPr="00D862B1">
        <w:rPr>
          <w:sz w:val="22"/>
          <w:lang w:val="es-419"/>
        </w:rPr>
        <w:t xml:space="preserve">Este circuito es una </w:t>
      </w:r>
      <w:r w:rsidRPr="00D862B1">
        <w:rPr>
          <w:rStyle w:val="Textoennegrita"/>
          <w:sz w:val="22"/>
          <w:lang w:val="es-419"/>
        </w:rPr>
        <w:t>entrada digital para sensores PNP</w:t>
      </w:r>
      <w:r w:rsidRPr="00D862B1">
        <w:rPr>
          <w:sz w:val="22"/>
          <w:lang w:val="es-419"/>
        </w:rPr>
        <w:t>, diseñada para leer señales de sensores industriales tipo PNP que funcionan entregando voltaje positivo cuando están activos.</w:t>
      </w:r>
    </w:p>
    <w:p w14:paraId="4565038B" w14:textId="77777777" w:rsidR="00D862B1" w:rsidRPr="00D862B1" w:rsidRDefault="00D862B1" w:rsidP="00D862B1">
      <w:pPr>
        <w:pStyle w:val="font-claude-response-body"/>
        <w:jc w:val="both"/>
        <w:rPr>
          <w:sz w:val="22"/>
          <w:lang w:val="es-419"/>
        </w:rPr>
      </w:pPr>
      <w:r w:rsidRPr="00D862B1">
        <w:rPr>
          <w:sz w:val="22"/>
          <w:lang w:val="es-419"/>
        </w:rPr>
        <w:lastRenderedPageBreak/>
        <w:t>El componente principal es un transistor PNP BC817 (Q6) que procesa la señal de entrada IND. La señal llega a través de una resistencia R32 de 10k</w:t>
      </w:r>
      <w:r w:rsidRPr="00D862B1">
        <w:rPr>
          <w:sz w:val="22"/>
        </w:rPr>
        <w:t>Ω</w:t>
      </w:r>
      <w:r w:rsidRPr="00D862B1">
        <w:rPr>
          <w:sz w:val="22"/>
          <w:lang w:val="es-419"/>
        </w:rPr>
        <w:t xml:space="preserve"> que limita la corriente y protege tanto al sensor como al transistor. Entre la base del transistor y tierra hay una resistencia R33 de 47k</w:t>
      </w:r>
      <w:r w:rsidRPr="00D862B1">
        <w:rPr>
          <w:sz w:val="22"/>
        </w:rPr>
        <w:t>Ω</w:t>
      </w:r>
      <w:r w:rsidRPr="00D862B1">
        <w:rPr>
          <w:sz w:val="22"/>
          <w:lang w:val="es-419"/>
        </w:rPr>
        <w:t xml:space="preserve"> que funciona como </w:t>
      </w:r>
      <w:proofErr w:type="spellStart"/>
      <w:r w:rsidRPr="00D862B1">
        <w:rPr>
          <w:sz w:val="22"/>
          <w:lang w:val="es-419"/>
        </w:rPr>
        <w:t>pull-down</w:t>
      </w:r>
      <w:proofErr w:type="spellEnd"/>
      <w:r w:rsidRPr="00D862B1">
        <w:rPr>
          <w:sz w:val="22"/>
          <w:lang w:val="es-419"/>
        </w:rPr>
        <w:t xml:space="preserve">, asegurando que la base se mantenga en un estado definido cuando no hay señal presente. En el colector del transistor hay una resistencia </w:t>
      </w:r>
      <w:proofErr w:type="spellStart"/>
      <w:r w:rsidRPr="00D862B1">
        <w:rPr>
          <w:sz w:val="22"/>
          <w:lang w:val="es-419"/>
        </w:rPr>
        <w:t>pull</w:t>
      </w:r>
      <w:proofErr w:type="spellEnd"/>
      <w:r w:rsidRPr="00D862B1">
        <w:rPr>
          <w:sz w:val="22"/>
          <w:lang w:val="es-419"/>
        </w:rPr>
        <w:t>-up R34 de 2.4k</w:t>
      </w:r>
      <w:r w:rsidRPr="00D862B1">
        <w:rPr>
          <w:sz w:val="22"/>
        </w:rPr>
        <w:t>Ω</w:t>
      </w:r>
      <w:r w:rsidRPr="00D862B1">
        <w:rPr>
          <w:sz w:val="22"/>
          <w:lang w:val="es-419"/>
        </w:rPr>
        <w:t xml:space="preserve"> conectada a la alimentación de 3.3V, desde donde se toma la señal de salida DOUT.</w:t>
      </w:r>
    </w:p>
    <w:p w14:paraId="4F45C8DB" w14:textId="77777777" w:rsidR="00D862B1" w:rsidRPr="00D862B1" w:rsidRDefault="00D862B1" w:rsidP="00D862B1">
      <w:pPr>
        <w:pStyle w:val="font-claude-response-body"/>
        <w:jc w:val="both"/>
        <w:rPr>
          <w:sz w:val="22"/>
          <w:lang w:val="es-419"/>
        </w:rPr>
      </w:pPr>
      <w:r w:rsidRPr="00D862B1">
        <w:rPr>
          <w:sz w:val="22"/>
          <w:lang w:val="es-419"/>
        </w:rPr>
        <w:t>El funcionamiento está diseñado específicamente para sensores PNP industriales. Estos sensores tienen una particularidad: cuando detectan algo, conectan su salida a su voltaje de alimentación positivo, y cuando no detectan nada, dejan la salida flotante o la conectan a través de alta impedancia. Cuando el sensor PNP está inactivo, la entrada IND no recibe voltaje o está en bajo. En este estado, la resistencia R33 mantiene la base del transistor cerca del potencial de tierra, mientras que el emisor está a un voltaje más positivo, lo que hace que el transistor PNP conduzca. Al conducir, el transistor conecta el colector prácticamente al voltaje del emisor, haciendo que DOUT suba a un nivel alto.</w:t>
      </w:r>
    </w:p>
    <w:p w14:paraId="43375FD6" w14:textId="77777777" w:rsidR="00D862B1" w:rsidRPr="00D862B1" w:rsidRDefault="00D862B1" w:rsidP="00D862B1">
      <w:pPr>
        <w:pStyle w:val="font-claude-response-body"/>
        <w:jc w:val="both"/>
        <w:rPr>
          <w:sz w:val="22"/>
          <w:lang w:val="es-419"/>
        </w:rPr>
      </w:pPr>
      <w:r w:rsidRPr="00D862B1">
        <w:rPr>
          <w:sz w:val="22"/>
          <w:lang w:val="es-419"/>
        </w:rPr>
        <w:t xml:space="preserve">Cuando el sensor PNP se activa, entrega voltaje positivo a IND. Este voltaje positivo llega a la base del transistor a través de R32, elevando el potencial de la base hasta un valor cercano al del emisor. En un transistor PNP, cuando la base y el emisor están al mismo potencial o la base está más positiva que el emisor, el transistor deja de conducir y entra en corte. Con el transistor abierto, la resistencia </w:t>
      </w:r>
      <w:proofErr w:type="spellStart"/>
      <w:r w:rsidRPr="00D862B1">
        <w:rPr>
          <w:sz w:val="22"/>
          <w:lang w:val="es-419"/>
        </w:rPr>
        <w:t>pull</w:t>
      </w:r>
      <w:proofErr w:type="spellEnd"/>
      <w:r w:rsidRPr="00D862B1">
        <w:rPr>
          <w:sz w:val="22"/>
          <w:lang w:val="es-419"/>
        </w:rPr>
        <w:t>-up R34 ya no tiene una trayectoria de baja resistencia hacia el emisor, y DOUT cae hacia tierra a través de las resistencias del circuito, llevando la salida a nivel bajo.</w:t>
      </w:r>
    </w:p>
    <w:p w14:paraId="3E646C42" w14:textId="1889E783" w:rsidR="00D862B1" w:rsidRPr="00D862B1" w:rsidRDefault="00D862B1" w:rsidP="00D862B1">
      <w:pPr>
        <w:pStyle w:val="font-claude-response-body"/>
        <w:jc w:val="both"/>
        <w:rPr>
          <w:sz w:val="22"/>
          <w:lang w:val="es-419"/>
        </w:rPr>
      </w:pPr>
      <w:r w:rsidRPr="00D862B1">
        <w:rPr>
          <w:sz w:val="22"/>
          <w:lang w:val="es-419"/>
        </w:rPr>
        <w:t>Este diseño es especialmente útil en automatización industrial donde los sensores PNP son estándar, como sensores de proximidad, fotoeléctricos, o finales de carrera electrónicos que operan a voltajes industriales superiores a los 3.3V del microcontrolador. El circuito adapta estos niveles y polaridades al rango que puede manejar el ESP32 de forma segura, además de proporcionar cierta protección contra sobre voltajes mediante las resistencias limitadoras.</w:t>
      </w:r>
    </w:p>
    <w:p w14:paraId="4424C29C" w14:textId="402631CE" w:rsidR="002E7B2B" w:rsidRPr="0073114B" w:rsidRDefault="00A53DEA" w:rsidP="002E7B2B">
      <w:pPr>
        <w:spacing w:after="160" w:line="360" w:lineRule="auto"/>
        <w:jc w:val="both"/>
        <w:rPr>
          <w:rFonts w:ascii="Times New Roman" w:hAnsi="Times New Roman"/>
          <w:b/>
          <w:color w:val="0070C0"/>
          <w:sz w:val="22"/>
          <w:szCs w:val="23"/>
          <w:lang w:val="es-419"/>
        </w:rPr>
      </w:pPr>
      <w:r w:rsidRPr="0073114B">
        <w:rPr>
          <w:rFonts w:ascii="Times New Roman" w:hAnsi="Times New Roman"/>
          <w:b/>
          <w:color w:val="0070C0"/>
          <w:sz w:val="22"/>
          <w:szCs w:val="23"/>
          <w:lang w:val="es-419"/>
        </w:rPr>
        <w:t xml:space="preserve">Entrada PNP Opto acoplada </w:t>
      </w:r>
    </w:p>
    <w:p w14:paraId="1FB64876" w14:textId="7465012A" w:rsidR="00A53DEA" w:rsidRPr="00D862B1" w:rsidRDefault="00A53DEA" w:rsidP="002E7B2B">
      <w:pPr>
        <w:spacing w:after="160" w:line="360" w:lineRule="auto"/>
        <w:jc w:val="both"/>
        <w:rPr>
          <w:rFonts w:ascii="Times New Roman" w:hAnsi="Times New Roman"/>
          <w:b/>
          <w:sz w:val="22"/>
          <w:szCs w:val="23"/>
          <w:lang w:val="es-419"/>
        </w:rPr>
      </w:pPr>
      <w:r>
        <w:rPr>
          <w:noProof/>
          <w:lang w:val="en-US" w:eastAsia="en-US"/>
        </w:rPr>
        <mc:AlternateContent>
          <mc:Choice Requires="wps">
            <w:drawing>
              <wp:anchor distT="0" distB="0" distL="114300" distR="114300" simplePos="0" relativeHeight="251663360" behindDoc="0" locked="0" layoutInCell="1" allowOverlap="1" wp14:anchorId="61EAA78F" wp14:editId="5EE89D40">
                <wp:simplePos x="0" y="0"/>
                <wp:positionH relativeFrom="column">
                  <wp:posOffset>1385153</wp:posOffset>
                </wp:positionH>
                <wp:positionV relativeFrom="paragraph">
                  <wp:posOffset>1631854</wp:posOffset>
                </wp:positionV>
                <wp:extent cx="259491" cy="259492"/>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259491" cy="259492"/>
                        </a:xfrm>
                        <a:prstGeom prst="rect">
                          <a:avLst/>
                        </a:prstGeom>
                        <a:noFill/>
                        <a:ln w="6350">
                          <a:noFill/>
                        </a:ln>
                      </wps:spPr>
                      <wps:txbx>
                        <w:txbxContent>
                          <w:p w14:paraId="75625422" w14:textId="3EA681D3" w:rsidR="00A53DEA" w:rsidRPr="00A53DEA" w:rsidRDefault="00A53DEA">
                            <w:pPr>
                              <w:rPr>
                                <w:rFonts w:ascii="Times New Roman" w:hAnsi="Times New Roman"/>
                                <w:sz w:val="24"/>
                                <w:lang w:val="es-419"/>
                              </w:rPr>
                            </w:pPr>
                            <w:r w:rsidRPr="00A53DEA">
                              <w:rPr>
                                <w:rFonts w:ascii="Times New Roman" w:hAnsi="Times New Roman"/>
                                <w:sz w:val="24"/>
                                <w:lang w:val="es-419"/>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6A775A3">
              <v:shapetype id="_x0000_t202" coordsize="21600,21600" o:spt="202" path="m,l,21600r21600,l21600,xe" w14:anchorId="61EAA78F">
                <v:stroke joinstyle="miter"/>
                <v:path gradientshapeok="t" o:connecttype="rect"/>
              </v:shapetype>
              <v:shape id="Cuadro de texto 11" style="position:absolute;left:0;text-align:left;margin-left:109.05pt;margin-top:128.5pt;width:20.45pt;height:2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1WLwIAAFkEAAAOAAAAZHJzL2Uyb0RvYy54bWysVFFv2jAQfp+0/2D5fQQYdCUiVIyKaVLV&#10;VqJTn43jkEiJz7MNCfv1++wARd2epr04Z9/5u7vvPmd+1zU1OyjrKtIZHw2GnCktKa/0LuM/Xtaf&#10;bjlzXuhc1KRVxo/K8bvFxw/z1qRqTCXVubIMINqlrcl46b1Jk8TJUjXCDcgoDWdBthEeW7tLcita&#10;oDd1Mh4Ob5KWbG4sSeUcTu97J19E/KJQ0j8VhVOe1RlHbT6uNq7bsCaLuUh3VpiykqcyxD9U0YhK&#10;I+kF6l54wfa2+gOqqaQlR4UfSGoSKopKqtgDuhkN33WzKYVRsReQ48yFJvf/YOXj4dmyKsfsRpxp&#10;0WBGq73ILbFcMa86Twwe0NQalyJ6YxDvu6/U4cr53OEwdN8Vtglf9MXgB+HHC8mAYhKH4+lsMkMu&#10;CVe0xwElebtsrPPfFDUsGBm3mGGkVhwenO9DzyEhl6Z1VddxjrVmbcZvPk+H8cLFA/BaI0dooS81&#10;WL7bdqe+tpQf0ZalXh/OyHWF5A/C+WdhIQh0ApH7JyxFTUhCJ4uzkuyvv52HeMwJXs5aCCzj7ude&#10;WMVZ/V1jgrPRZBIUGTeT6ZcxNvbas7326H2zImgYxKG6aIZ4X5/NwlLzirewDFnhEloid8b92Vz5&#10;XvZ4S1ItlzEIGjTCP+iNkQE60BmofelehTUn/oMGHuksRZG+G0Mf2w9iufdUVHFGgeCe1RPv0G+c&#10;8umthQdyvY9Rb3+ExW8AAAD//wMAUEsDBBQABgAIAAAAIQCn6deT4QAAAAsBAAAPAAAAZHJzL2Rv&#10;d25yZXYueG1sTI9PS8NAEMXvQr/DMgVvdpNAbBKzKSVQBNFDay/eNtlpEtw/Mbtto5/e8WRv7zGP&#10;N79Xbmaj2QUnPzgrIF5FwNC2Tg22E3B83z1kwHyQVkntLAr4Rg+banFXykK5q93j5RA6RiXWF1JA&#10;H8JYcO7bHo30KzeipdvJTUYGslPH1SSvVG40T6LokRs5WPrQyxHrHtvPw9kIeKl3b3LfJCb70fXz&#10;62k7fh0/UiHul/P2CVjAOfyH4Q+f0KEipsadrfJMC0jiLKYoiXRNoyiRpDmJhkS+zoFXJb/dUP0C&#10;AAD//wMAUEsBAi0AFAAGAAgAAAAhALaDOJL+AAAA4QEAABMAAAAAAAAAAAAAAAAAAAAAAFtDb250&#10;ZW50X1R5cGVzXS54bWxQSwECLQAUAAYACAAAACEAOP0h/9YAAACUAQAACwAAAAAAAAAAAAAAAAAv&#10;AQAAX3JlbHMvLnJlbHNQSwECLQAUAAYACAAAACEAir2NVi8CAABZBAAADgAAAAAAAAAAAAAAAAAu&#10;AgAAZHJzL2Uyb0RvYy54bWxQSwECLQAUAAYACAAAACEAp+nXk+EAAAALAQAADwAAAAAAAAAAAAAA&#10;AACJBAAAZHJzL2Rvd25yZXYueG1sUEsFBgAAAAAEAAQA8wAAAJcFAAAAAA==&#10;">
                <v:textbox>
                  <w:txbxContent>
                    <w:p w:rsidRPr="00A53DEA" w:rsidR="00A53DEA" w:rsidRDefault="00A53DEA" w14:paraId="649841BE" w14:textId="3EA681D3">
                      <w:pPr>
                        <w:rPr>
                          <w:rFonts w:ascii="Times New Roman" w:hAnsi="Times New Roman"/>
                          <w:sz w:val="24"/>
                          <w:lang w:val="es-419"/>
                        </w:rPr>
                      </w:pPr>
                      <w:r w:rsidRPr="00A53DEA">
                        <w:rPr>
                          <w:rFonts w:ascii="Times New Roman" w:hAnsi="Times New Roman"/>
                          <w:sz w:val="24"/>
                          <w:lang w:val="es-419"/>
                        </w:rPr>
                        <w:t>1</w:t>
                      </w:r>
                    </w:p>
                  </w:txbxContent>
                </v:textbox>
              </v:shape>
            </w:pict>
          </mc:Fallback>
        </mc:AlternateContent>
      </w:r>
      <w:r>
        <w:rPr>
          <w:noProof/>
          <w:lang w:val="en-US" w:eastAsia="en-US"/>
        </w:rPr>
        <w:drawing>
          <wp:inline distT="0" distB="0" distL="0" distR="0" wp14:anchorId="14FDB0A5" wp14:editId="083027FC">
            <wp:extent cx="2386209" cy="1930416"/>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05896" cy="1946343"/>
                    </a:xfrm>
                    <a:prstGeom prst="rect">
                      <a:avLst/>
                    </a:prstGeom>
                  </pic:spPr>
                </pic:pic>
              </a:graphicData>
            </a:graphic>
          </wp:inline>
        </w:drawing>
      </w:r>
    </w:p>
    <w:p w14:paraId="3099CB1F" w14:textId="77777777" w:rsidR="00A53DEA" w:rsidRPr="00A53DEA" w:rsidRDefault="00A53DEA" w:rsidP="00A53DEA">
      <w:pPr>
        <w:pStyle w:val="font-claude-response-body"/>
        <w:jc w:val="both"/>
        <w:rPr>
          <w:sz w:val="22"/>
          <w:lang w:val="es-419"/>
        </w:rPr>
      </w:pPr>
      <w:r w:rsidRPr="00A53DEA">
        <w:rPr>
          <w:sz w:val="22"/>
          <w:lang w:val="es-419"/>
        </w:rPr>
        <w:t xml:space="preserve">Este circuito es una </w:t>
      </w:r>
      <w:r w:rsidRPr="00A53DEA">
        <w:rPr>
          <w:rStyle w:val="Textoennegrita"/>
          <w:sz w:val="22"/>
          <w:lang w:val="es-419"/>
        </w:rPr>
        <w:t xml:space="preserve">entrada digital </w:t>
      </w:r>
      <w:proofErr w:type="spellStart"/>
      <w:r w:rsidRPr="00A53DEA">
        <w:rPr>
          <w:rStyle w:val="Textoennegrita"/>
          <w:sz w:val="22"/>
          <w:lang w:val="es-419"/>
        </w:rPr>
        <w:t>optoacoplada</w:t>
      </w:r>
      <w:proofErr w:type="spellEnd"/>
      <w:r w:rsidRPr="00A53DEA">
        <w:rPr>
          <w:rStyle w:val="Textoennegrita"/>
          <w:sz w:val="22"/>
          <w:lang w:val="es-419"/>
        </w:rPr>
        <w:t xml:space="preserve"> para sensores PNP</w:t>
      </w:r>
      <w:r w:rsidRPr="00A53DEA">
        <w:rPr>
          <w:sz w:val="22"/>
          <w:lang w:val="es-419"/>
        </w:rPr>
        <w:t>, que combina el aislamiento galvánico del optoacoplador con la capacidad de leer señales de sensores industriales tipo PNP.</w:t>
      </w:r>
    </w:p>
    <w:p w14:paraId="17123F9A" w14:textId="77777777" w:rsidR="00A53DEA" w:rsidRPr="00A53DEA" w:rsidRDefault="00A53DEA" w:rsidP="00A53DEA">
      <w:pPr>
        <w:pStyle w:val="font-claude-response-body"/>
        <w:jc w:val="both"/>
        <w:rPr>
          <w:sz w:val="22"/>
          <w:lang w:val="es-419"/>
        </w:rPr>
      </w:pPr>
      <w:r w:rsidRPr="00A53DEA">
        <w:rPr>
          <w:sz w:val="22"/>
          <w:lang w:val="es-419"/>
        </w:rPr>
        <w:t>El diseño utiliza un optoacoplador TLP293 (OC4) como elemento de aislamiento entre la señal de entrada IND y el circuito de control. La señal de entrada se conecta a través de una resistencia R23 de 47k</w:t>
      </w:r>
      <w:r w:rsidRPr="00A53DEA">
        <w:rPr>
          <w:sz w:val="22"/>
        </w:rPr>
        <w:t>Ω</w:t>
      </w:r>
      <w:r w:rsidRPr="00A53DEA">
        <w:rPr>
          <w:sz w:val="22"/>
          <w:lang w:val="es-419"/>
        </w:rPr>
        <w:t xml:space="preserve"> al ánodo del LED interno del optoacoplador, mientras que el cátodo del LED va directo a tierra. Esta resistencia limita la corriente que circula por el LED del optoacoplador, </w:t>
      </w:r>
      <w:r w:rsidRPr="00A53DEA">
        <w:rPr>
          <w:sz w:val="22"/>
          <w:lang w:val="es-419"/>
        </w:rPr>
        <w:lastRenderedPageBreak/>
        <w:t xml:space="preserve">protegiéndolo de </w:t>
      </w:r>
      <w:proofErr w:type="spellStart"/>
      <w:r w:rsidRPr="00A53DEA">
        <w:rPr>
          <w:sz w:val="22"/>
          <w:lang w:val="es-419"/>
        </w:rPr>
        <w:t>sobrecorriente</w:t>
      </w:r>
      <w:proofErr w:type="spellEnd"/>
      <w:r w:rsidRPr="00A53DEA">
        <w:rPr>
          <w:sz w:val="22"/>
          <w:lang w:val="es-419"/>
        </w:rPr>
        <w:t xml:space="preserve"> y permitiendo que funcione con los niveles de voltaje típicos de sensores PNP industriales.</w:t>
      </w:r>
    </w:p>
    <w:p w14:paraId="321EBA88" w14:textId="77777777" w:rsidR="00A53DEA" w:rsidRPr="00A53DEA" w:rsidRDefault="00A53DEA" w:rsidP="00A53DEA">
      <w:pPr>
        <w:pStyle w:val="font-claude-response-body"/>
        <w:jc w:val="both"/>
        <w:rPr>
          <w:sz w:val="22"/>
          <w:lang w:val="es-419"/>
        </w:rPr>
      </w:pPr>
      <w:r w:rsidRPr="00A53DEA">
        <w:rPr>
          <w:sz w:val="22"/>
          <w:lang w:val="es-419"/>
        </w:rPr>
        <w:t>Los sensores PNP industriales tienen una característica específica en su operación: cuando están activos, conectan su salida al voltaje positivo de alimentación, y cuando están inactivos, dejan la salida flotante o en alta impedancia. Cuando el sensor PNP se activa, entrega voltaje positivo a la entrada IND. Este voltaje hace que fluya corriente desde IND, pasando por la resistencia R23, a través del LED del optoacoplador, y finalmente hacia tierra. La corriente que atraviesa el LED lo hace emitir luz, que es captada por el fototransistor ubicado en el lado aislado del optoacoplador.</w:t>
      </w:r>
    </w:p>
    <w:p w14:paraId="5FE6C719" w14:textId="77777777" w:rsidR="00A53DEA" w:rsidRPr="00A53DEA" w:rsidRDefault="00A53DEA" w:rsidP="00A53DEA">
      <w:pPr>
        <w:pStyle w:val="font-claude-response-body"/>
        <w:jc w:val="both"/>
        <w:rPr>
          <w:sz w:val="22"/>
          <w:lang w:val="es-419"/>
        </w:rPr>
      </w:pPr>
      <w:r w:rsidRPr="00A53DEA">
        <w:rPr>
          <w:sz w:val="22"/>
          <w:lang w:val="es-419"/>
        </w:rPr>
        <w:t xml:space="preserve">Cuando el LED interno se ilumina, el fototransistor del optoacoplador comienza a conducir, conectando su colector con su emisor. Del lado de salida del optoacoplador, el colector del fototransistor está conectado a la alimentación de 3.3V a través de una resistencia </w:t>
      </w:r>
      <w:proofErr w:type="spellStart"/>
      <w:r w:rsidRPr="00A53DEA">
        <w:rPr>
          <w:sz w:val="22"/>
          <w:lang w:val="es-419"/>
        </w:rPr>
        <w:t>pull</w:t>
      </w:r>
      <w:proofErr w:type="spellEnd"/>
      <w:r w:rsidRPr="00A53DEA">
        <w:rPr>
          <w:sz w:val="22"/>
          <w:lang w:val="es-419"/>
        </w:rPr>
        <w:t>-up R24 de 2.4k</w:t>
      </w:r>
      <w:r w:rsidRPr="00A53DEA">
        <w:rPr>
          <w:sz w:val="22"/>
        </w:rPr>
        <w:t>Ω</w:t>
      </w:r>
      <w:r w:rsidRPr="00A53DEA">
        <w:rPr>
          <w:sz w:val="22"/>
          <w:lang w:val="es-419"/>
        </w:rPr>
        <w:t>, y desde ahí se toma la señal DOUT. El emisor del fototransistor está conectado a tierra. Cuando el fototransistor conduce debido a que el LED está encendido, conecta DOUT a tierra a través del colector-emisor, haciendo que la salida caiga a nivel bajo (0V).</w:t>
      </w:r>
    </w:p>
    <w:p w14:paraId="3371062A" w14:textId="77777777" w:rsidR="00A53DEA" w:rsidRPr="00A53DEA" w:rsidRDefault="00A53DEA" w:rsidP="00A53DEA">
      <w:pPr>
        <w:pStyle w:val="font-claude-response-body"/>
        <w:jc w:val="both"/>
        <w:rPr>
          <w:sz w:val="22"/>
          <w:lang w:val="es-419"/>
        </w:rPr>
      </w:pPr>
      <w:r w:rsidRPr="00A53DEA">
        <w:rPr>
          <w:sz w:val="22"/>
          <w:lang w:val="es-419"/>
        </w:rPr>
        <w:t xml:space="preserve">Por el contrario, cuando el sensor PNP está inactivo, no hay voltaje en IND o está en un nivel muy bajo. Sin corriente fluyendo por el LED del optoacoplador, éste permanece apagado y el fototransistor queda en corte. Con el fototransistor abierto, la resistencia </w:t>
      </w:r>
      <w:proofErr w:type="spellStart"/>
      <w:r w:rsidRPr="00A53DEA">
        <w:rPr>
          <w:sz w:val="22"/>
          <w:lang w:val="es-419"/>
        </w:rPr>
        <w:t>pull</w:t>
      </w:r>
      <w:proofErr w:type="spellEnd"/>
      <w:r w:rsidRPr="00A53DEA">
        <w:rPr>
          <w:sz w:val="22"/>
          <w:lang w:val="es-419"/>
        </w:rPr>
        <w:t>-up R24 mantiene la salida DOUT en nivel alto a 3.3V, lista para ser leída por el microcontrolador.</w:t>
      </w:r>
    </w:p>
    <w:p w14:paraId="12064B4F" w14:textId="1461DF62" w:rsidR="00A53DEA" w:rsidRPr="00A53DEA" w:rsidRDefault="00A53DEA" w:rsidP="00A53DEA">
      <w:pPr>
        <w:pStyle w:val="font-claude-response-body"/>
        <w:jc w:val="both"/>
        <w:rPr>
          <w:sz w:val="22"/>
          <w:lang w:val="es-419"/>
        </w:rPr>
      </w:pPr>
      <w:r w:rsidRPr="00A53DEA">
        <w:rPr>
          <w:sz w:val="22"/>
          <w:lang w:val="es-419"/>
        </w:rPr>
        <w:t xml:space="preserve">La ventaja fundamental de este diseño es el aislamiento galvánico completo que proporciona el </w:t>
      </w:r>
      <w:r w:rsidR="005C4061" w:rsidRPr="00A53DEA">
        <w:rPr>
          <w:sz w:val="22"/>
          <w:lang w:val="es-419"/>
        </w:rPr>
        <w:t>opto acoplador</w:t>
      </w:r>
      <w:r w:rsidRPr="00A53DEA">
        <w:rPr>
          <w:sz w:val="22"/>
          <w:lang w:val="es-419"/>
        </w:rPr>
        <w:t>. Esto significa que el circuito de entrada, donde puede haber voltajes industriales de 24V o más provenientes del sensor PNP, está completamente aislado eléctricamente del circuito de salida que opera a 3.3V y se conecta al ESP32. Esta separación física mediante transmisión óptica protege al microcontrolador de picos de voltaje, ruido eléctrico, diferencias de potencial de tierra, y corrientes de falla que podrían dañar componentes sensibles. Es ideal para aplicaciones industriales donde la confiabilidad y la protección del sistema de control son críticas.</w:t>
      </w:r>
    </w:p>
    <w:p w14:paraId="5B39EC82" w14:textId="4C619C1B" w:rsidR="001C0565" w:rsidRDefault="001C0565" w:rsidP="006226CA">
      <w:pPr>
        <w:spacing w:after="160" w:line="360" w:lineRule="auto"/>
        <w:jc w:val="both"/>
        <w:rPr>
          <w:rFonts w:ascii="Times New Roman" w:hAnsi="Times New Roman"/>
          <w:sz w:val="23"/>
          <w:szCs w:val="23"/>
          <w:lang w:val="es-419"/>
        </w:rPr>
      </w:pPr>
    </w:p>
    <w:p w14:paraId="57AEA7FA" w14:textId="3AC1FAE4" w:rsidR="005C4061" w:rsidRDefault="005C4061" w:rsidP="006226CA">
      <w:pPr>
        <w:spacing w:after="160" w:line="360" w:lineRule="auto"/>
        <w:jc w:val="both"/>
        <w:rPr>
          <w:rFonts w:ascii="Times New Roman" w:hAnsi="Times New Roman"/>
          <w:sz w:val="23"/>
          <w:szCs w:val="23"/>
          <w:lang w:val="es-419"/>
        </w:rPr>
      </w:pPr>
    </w:p>
    <w:p w14:paraId="3EC2C522" w14:textId="73EE4527" w:rsidR="005C4061" w:rsidRDefault="005C4061" w:rsidP="006226CA">
      <w:pPr>
        <w:spacing w:after="160" w:line="360" w:lineRule="auto"/>
        <w:jc w:val="both"/>
        <w:rPr>
          <w:rFonts w:ascii="Times New Roman" w:hAnsi="Times New Roman"/>
          <w:sz w:val="23"/>
          <w:szCs w:val="23"/>
          <w:lang w:val="es-419"/>
        </w:rPr>
      </w:pPr>
    </w:p>
    <w:p w14:paraId="16DFF13E" w14:textId="790214A3" w:rsidR="005C4061" w:rsidRDefault="005C4061" w:rsidP="006226CA">
      <w:pPr>
        <w:spacing w:after="160" w:line="360" w:lineRule="auto"/>
        <w:jc w:val="both"/>
        <w:rPr>
          <w:rFonts w:ascii="Times New Roman" w:hAnsi="Times New Roman"/>
          <w:sz w:val="23"/>
          <w:szCs w:val="23"/>
          <w:lang w:val="es-419"/>
        </w:rPr>
      </w:pPr>
    </w:p>
    <w:p w14:paraId="5FDEB53D" w14:textId="31921C67" w:rsidR="005C4061" w:rsidRDefault="005C4061" w:rsidP="006226CA">
      <w:pPr>
        <w:spacing w:after="160" w:line="360" w:lineRule="auto"/>
        <w:jc w:val="both"/>
        <w:rPr>
          <w:rFonts w:ascii="Times New Roman" w:hAnsi="Times New Roman"/>
          <w:sz w:val="23"/>
          <w:szCs w:val="23"/>
          <w:lang w:val="es-419"/>
        </w:rPr>
      </w:pPr>
    </w:p>
    <w:p w14:paraId="4D586FB6" w14:textId="6FB43BAE" w:rsidR="005C4061" w:rsidRDefault="005C4061" w:rsidP="006226CA">
      <w:pPr>
        <w:spacing w:after="160" w:line="360" w:lineRule="auto"/>
        <w:jc w:val="both"/>
        <w:rPr>
          <w:rFonts w:ascii="Times New Roman" w:hAnsi="Times New Roman"/>
          <w:sz w:val="23"/>
          <w:szCs w:val="23"/>
          <w:lang w:val="es-419"/>
        </w:rPr>
      </w:pPr>
    </w:p>
    <w:p w14:paraId="706272D3" w14:textId="30B6C3CC" w:rsidR="005C4061" w:rsidRDefault="005C4061" w:rsidP="006226CA">
      <w:pPr>
        <w:spacing w:after="160" w:line="360" w:lineRule="auto"/>
        <w:jc w:val="both"/>
        <w:rPr>
          <w:rFonts w:ascii="Times New Roman" w:hAnsi="Times New Roman"/>
          <w:sz w:val="23"/>
          <w:szCs w:val="23"/>
          <w:lang w:val="es-419"/>
        </w:rPr>
      </w:pPr>
    </w:p>
    <w:p w14:paraId="6E824066" w14:textId="73DC968E" w:rsidR="005C4061" w:rsidRDefault="005C4061" w:rsidP="006226CA">
      <w:pPr>
        <w:spacing w:after="160" w:line="360" w:lineRule="auto"/>
        <w:jc w:val="both"/>
        <w:rPr>
          <w:rFonts w:ascii="Times New Roman" w:hAnsi="Times New Roman"/>
          <w:sz w:val="23"/>
          <w:szCs w:val="23"/>
          <w:lang w:val="es-419"/>
        </w:rPr>
      </w:pPr>
    </w:p>
    <w:p w14:paraId="7088C5F9" w14:textId="2C8DF94F" w:rsidR="005C4061" w:rsidRDefault="005C4061" w:rsidP="006226CA">
      <w:pPr>
        <w:spacing w:after="160" w:line="360" w:lineRule="auto"/>
        <w:jc w:val="both"/>
        <w:rPr>
          <w:rFonts w:ascii="Times New Roman" w:hAnsi="Times New Roman"/>
          <w:sz w:val="23"/>
          <w:szCs w:val="23"/>
          <w:lang w:val="es-419"/>
        </w:rPr>
      </w:pPr>
    </w:p>
    <w:p w14:paraId="5DA20564" w14:textId="27710689" w:rsidR="005C4061" w:rsidRDefault="005C4061" w:rsidP="006226CA">
      <w:pPr>
        <w:spacing w:after="160" w:line="360" w:lineRule="auto"/>
        <w:jc w:val="both"/>
        <w:rPr>
          <w:rFonts w:ascii="Times New Roman" w:hAnsi="Times New Roman"/>
          <w:sz w:val="23"/>
          <w:szCs w:val="23"/>
          <w:lang w:val="es-419"/>
        </w:rPr>
      </w:pPr>
    </w:p>
    <w:p w14:paraId="36148BF0" w14:textId="53A3BE3D" w:rsidR="005C4061" w:rsidRDefault="005C4061" w:rsidP="006226CA">
      <w:pPr>
        <w:spacing w:after="160" w:line="360" w:lineRule="auto"/>
        <w:jc w:val="both"/>
        <w:rPr>
          <w:rFonts w:ascii="Times New Roman" w:hAnsi="Times New Roman"/>
          <w:sz w:val="23"/>
          <w:szCs w:val="23"/>
          <w:lang w:val="es-419"/>
        </w:rPr>
      </w:pPr>
    </w:p>
    <w:p w14:paraId="56E9A627" w14:textId="77777777" w:rsidR="005C4061" w:rsidRPr="0073114B" w:rsidRDefault="005C4061" w:rsidP="006226CA">
      <w:pPr>
        <w:spacing w:after="160" w:line="360" w:lineRule="auto"/>
        <w:jc w:val="both"/>
        <w:rPr>
          <w:rFonts w:ascii="Times New Roman" w:hAnsi="Times New Roman"/>
          <w:b/>
          <w:color w:val="0070C0"/>
          <w:sz w:val="23"/>
          <w:szCs w:val="23"/>
          <w:lang w:val="es-419"/>
        </w:rPr>
      </w:pPr>
      <w:r w:rsidRPr="0073114B">
        <w:rPr>
          <w:rFonts w:ascii="Times New Roman" w:hAnsi="Times New Roman"/>
          <w:b/>
          <w:color w:val="0070C0"/>
          <w:sz w:val="23"/>
          <w:szCs w:val="23"/>
          <w:lang w:val="es-419"/>
        </w:rPr>
        <w:lastRenderedPageBreak/>
        <w:t>Entrada 0-10V.</w:t>
      </w:r>
    </w:p>
    <w:p w14:paraId="695AB6AB" w14:textId="405CFF48" w:rsidR="005C4061" w:rsidRPr="00261EA2" w:rsidRDefault="005C4061" w:rsidP="006226CA">
      <w:pPr>
        <w:spacing w:after="160" w:line="360" w:lineRule="auto"/>
        <w:jc w:val="both"/>
        <w:rPr>
          <w:rFonts w:ascii="Times New Roman" w:hAnsi="Times New Roman"/>
          <w:b/>
          <w:sz w:val="23"/>
          <w:szCs w:val="23"/>
          <w:lang w:val="es-419"/>
        </w:rPr>
      </w:pPr>
      <w:r>
        <w:rPr>
          <w:noProof/>
          <w:lang w:val="en-US" w:eastAsia="en-US"/>
        </w:rPr>
        <w:drawing>
          <wp:inline distT="0" distB="0" distL="0" distR="0" wp14:anchorId="2FEAE7CD" wp14:editId="1AB15811">
            <wp:extent cx="2842843" cy="2374710"/>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47807" cy="2378857"/>
                    </a:xfrm>
                    <a:prstGeom prst="rect">
                      <a:avLst/>
                    </a:prstGeom>
                  </pic:spPr>
                </pic:pic>
              </a:graphicData>
            </a:graphic>
          </wp:inline>
        </w:drawing>
      </w:r>
      <w:r w:rsidRPr="005C4061">
        <w:rPr>
          <w:rFonts w:ascii="Times New Roman" w:hAnsi="Times New Roman"/>
          <w:b/>
          <w:sz w:val="23"/>
          <w:szCs w:val="23"/>
          <w:lang w:val="es-419"/>
        </w:rPr>
        <w:t xml:space="preserve"> </w:t>
      </w:r>
    </w:p>
    <w:p w14:paraId="6BF396B1"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entrada analógica de 0-10V</w:t>
      </w:r>
      <w:r w:rsidRPr="00261EA2">
        <w:rPr>
          <w:sz w:val="22"/>
          <w:lang w:val="es-419"/>
        </w:rPr>
        <w:t xml:space="preserve"> diseñada para adaptar señales industriales estándar de 0-10V a los niveles de voltaje que puede leer el ADC (Conversor Analógico-Digital) del ESP32, que opera en el rango de 0-3.3V.</w:t>
      </w:r>
    </w:p>
    <w:p w14:paraId="7AE8F97C" w14:textId="77777777" w:rsidR="00261EA2" w:rsidRPr="00261EA2" w:rsidRDefault="00261EA2" w:rsidP="00261EA2">
      <w:pPr>
        <w:pStyle w:val="font-claude-response-body"/>
        <w:jc w:val="both"/>
        <w:rPr>
          <w:sz w:val="22"/>
          <w:lang w:val="es-419"/>
        </w:rPr>
      </w:pPr>
      <w:r w:rsidRPr="00261EA2">
        <w:rPr>
          <w:sz w:val="22"/>
          <w:lang w:val="es-419"/>
        </w:rPr>
        <w:t>El componente fundamental del circuito es un divisor de voltaje formado por dos resistencias en serie: R12 de 20k</w:t>
      </w:r>
      <w:r w:rsidRPr="00261EA2">
        <w:rPr>
          <w:sz w:val="22"/>
        </w:rPr>
        <w:t>Ω</w:t>
      </w:r>
      <w:r w:rsidRPr="00261EA2">
        <w:rPr>
          <w:sz w:val="22"/>
          <w:lang w:val="es-419"/>
        </w:rPr>
        <w:t xml:space="preserve"> y R13 de 10k</w:t>
      </w:r>
      <w:r w:rsidRPr="00261EA2">
        <w:rPr>
          <w:sz w:val="22"/>
        </w:rPr>
        <w:t>Ω</w:t>
      </w:r>
      <w:r w:rsidRPr="00261EA2">
        <w:rPr>
          <w:sz w:val="22"/>
          <w:lang w:val="es-419"/>
        </w:rPr>
        <w:t>. Este divisor de voltaje funciona según el principio de que la corriente que fluye por ambas resistencias es la misma, y el voltaje total de entrada se divide proporcionalmente según los valores de cada resistencia. La señal de entrada IN_0-10V puede variar desde 0V hasta 10V, dependiendo del sensor o dispositivo industrial conectado, y necesita ser reducida a un rango compatible con el ESP32.</w:t>
      </w:r>
    </w:p>
    <w:p w14:paraId="56B80D8C" w14:textId="77777777" w:rsidR="00261EA2" w:rsidRPr="00261EA2" w:rsidRDefault="00261EA2" w:rsidP="00261EA2">
      <w:pPr>
        <w:pStyle w:val="font-claude-response-body"/>
        <w:jc w:val="both"/>
        <w:rPr>
          <w:sz w:val="22"/>
          <w:lang w:val="es-419"/>
        </w:rPr>
      </w:pPr>
      <w:r w:rsidRPr="00261EA2">
        <w:rPr>
          <w:sz w:val="22"/>
          <w:lang w:val="es-419"/>
        </w:rPr>
        <w:t>El funcionamiento matemático del divisor es directo. La resistencia total del circuito es 20k</w:t>
      </w:r>
      <w:r w:rsidRPr="00261EA2">
        <w:rPr>
          <w:sz w:val="22"/>
        </w:rPr>
        <w:t>Ω</w:t>
      </w:r>
      <w:r w:rsidRPr="00261EA2">
        <w:rPr>
          <w:sz w:val="22"/>
          <w:lang w:val="es-419"/>
        </w:rPr>
        <w:t xml:space="preserve"> + 10k</w:t>
      </w:r>
      <w:r w:rsidRPr="00261EA2">
        <w:rPr>
          <w:sz w:val="22"/>
        </w:rPr>
        <w:t>Ω</w:t>
      </w:r>
      <w:r w:rsidRPr="00261EA2">
        <w:rPr>
          <w:sz w:val="22"/>
          <w:lang w:val="es-419"/>
        </w:rPr>
        <w:t xml:space="preserve"> = 30k</w:t>
      </w:r>
      <w:r w:rsidRPr="00261EA2">
        <w:rPr>
          <w:sz w:val="22"/>
        </w:rPr>
        <w:t>Ω</w:t>
      </w:r>
      <w:r w:rsidRPr="00261EA2">
        <w:rPr>
          <w:sz w:val="22"/>
          <w:lang w:val="es-419"/>
        </w:rPr>
        <w:t xml:space="preserve">. El voltaje de salida DADC_IN_3V3, tomado entre R13 y tierra, se calcula mediante la fórmula del divisor de voltaje: Vout = </w:t>
      </w:r>
      <w:proofErr w:type="spellStart"/>
      <w:r w:rsidRPr="00261EA2">
        <w:rPr>
          <w:sz w:val="22"/>
          <w:lang w:val="es-419"/>
        </w:rPr>
        <w:t>Vin</w:t>
      </w:r>
      <w:proofErr w:type="spellEnd"/>
      <w:r w:rsidRPr="00261EA2">
        <w:rPr>
          <w:sz w:val="22"/>
          <w:lang w:val="es-419"/>
        </w:rPr>
        <w:t xml:space="preserve"> × (R13 / (R12 + R13)). Sustituyendo valores: Vout = </w:t>
      </w:r>
      <w:proofErr w:type="spellStart"/>
      <w:r w:rsidRPr="00261EA2">
        <w:rPr>
          <w:sz w:val="22"/>
          <w:lang w:val="es-419"/>
        </w:rPr>
        <w:t>Vin</w:t>
      </w:r>
      <w:proofErr w:type="spellEnd"/>
      <w:r w:rsidRPr="00261EA2">
        <w:rPr>
          <w:sz w:val="22"/>
          <w:lang w:val="es-419"/>
        </w:rPr>
        <w:t xml:space="preserve"> × (10k / 30k) = </w:t>
      </w:r>
      <w:proofErr w:type="spellStart"/>
      <w:r w:rsidRPr="00261EA2">
        <w:rPr>
          <w:sz w:val="22"/>
          <w:lang w:val="es-419"/>
        </w:rPr>
        <w:t>Vin</w:t>
      </w:r>
      <w:proofErr w:type="spellEnd"/>
      <w:r w:rsidRPr="00261EA2">
        <w:rPr>
          <w:sz w:val="22"/>
          <w:lang w:val="es-419"/>
        </w:rPr>
        <w:t xml:space="preserve"> × 0.333. Esto significa que cuando la entrada recibe 10V, la salida será aproximadamente 3.33V, justo en el límite superior del rango del ADC del ESP32. De manera similar, 0V en la entrada producirá 0V en la salida, y cualquier voltaje intermedio se escalará proporcionalmente.</w:t>
      </w:r>
    </w:p>
    <w:p w14:paraId="6DEC854E" w14:textId="77777777" w:rsidR="00261EA2" w:rsidRPr="00261EA2" w:rsidRDefault="00261EA2" w:rsidP="00261EA2">
      <w:pPr>
        <w:pStyle w:val="font-claude-response-body"/>
        <w:jc w:val="both"/>
        <w:rPr>
          <w:sz w:val="22"/>
          <w:lang w:val="es-419"/>
        </w:rPr>
      </w:pPr>
      <w:r w:rsidRPr="00261EA2">
        <w:rPr>
          <w:sz w:val="22"/>
          <w:lang w:val="es-419"/>
        </w:rPr>
        <w:t>El capacitor C2 de 0.1µF (100nF) conectado entre la salida DADC_IN_3V3 y tierra cumple una función crítica de filtrado. Las señales analógicas industriales a menudo vienen contaminadas con ruido eléctrico de alta frecuencia proveniente de motores, relés, interferencia electromagnética, o simplemente del cableado largo. Este capacitor actúa como filtro pasa-bajos, atenuando las componentes de alta frecuencia del ruido mientras deja pasar la señal real que varía más lentamente. Además, el capacitor ayuda a estabilizar la lectura del ADC, que toma muestras discretas del voltaje, proporcionando un reservorio de carga que mantiene el voltaje estable durante el proceso de muestreo.</w:t>
      </w:r>
    </w:p>
    <w:p w14:paraId="25C2EC30" w14:textId="77777777" w:rsidR="00261EA2" w:rsidRPr="00261EA2" w:rsidRDefault="00261EA2" w:rsidP="00261EA2">
      <w:pPr>
        <w:pStyle w:val="font-claude-response-body"/>
        <w:jc w:val="both"/>
        <w:rPr>
          <w:lang w:val="es-419"/>
        </w:rPr>
      </w:pPr>
      <w:r w:rsidRPr="00261EA2">
        <w:rPr>
          <w:sz w:val="22"/>
          <w:lang w:val="es-419"/>
        </w:rPr>
        <w:t xml:space="preserve">Este tipo de circuito es estándar en automatización industrial donde muchos sensores y transductores generan señales analógicas de 0-10V para representar variables físicas como temperatura, presión, nivel, flujo, o posición. Ejemplos típicos incluyen transmisores de presión que dan 0V a presión cero y 10V a presión máxima, variadores de frecuencia que reportan su velocidad actual, o sensores de nivel que indican el porcentaje de llenado de un tanque. El circuito permite que el ESP32 lea estas señales directamente, convierta el voltaje a un valor digital </w:t>
      </w:r>
      <w:r w:rsidRPr="00261EA2">
        <w:rPr>
          <w:sz w:val="22"/>
          <w:lang w:val="es-419"/>
        </w:rPr>
        <w:lastRenderedPageBreak/>
        <w:t>mediante su ADC interno, y luego lo procese para obtener el valor real de la variable física mediante una simple regla de tres o ecuación de escalado en el software</w:t>
      </w:r>
      <w:r w:rsidRPr="00261EA2">
        <w:rPr>
          <w:lang w:val="es-419"/>
        </w:rPr>
        <w:t>.</w:t>
      </w:r>
    </w:p>
    <w:p w14:paraId="561D521A" w14:textId="4F9D2126" w:rsidR="005C4061" w:rsidRPr="0073114B" w:rsidRDefault="00261EA2" w:rsidP="0073114B">
      <w:pPr>
        <w:spacing w:after="160" w:line="360" w:lineRule="auto"/>
        <w:jc w:val="center"/>
        <w:rPr>
          <w:rFonts w:ascii="Times New Roman" w:hAnsi="Times New Roman"/>
          <w:b/>
          <w:color w:val="0070C0"/>
          <w:sz w:val="23"/>
          <w:szCs w:val="23"/>
          <w:lang w:val="es-419"/>
        </w:rPr>
      </w:pPr>
      <w:r w:rsidRPr="0073114B">
        <w:rPr>
          <w:rFonts w:ascii="Times New Roman" w:hAnsi="Times New Roman"/>
          <w:b/>
          <w:color w:val="0070C0"/>
          <w:sz w:val="23"/>
          <w:szCs w:val="23"/>
          <w:lang w:val="es-419"/>
        </w:rPr>
        <w:t>Entrada y Salida RS485</w:t>
      </w:r>
    </w:p>
    <w:p w14:paraId="721EECC4" w14:textId="04B38502" w:rsidR="005C4061" w:rsidRDefault="00261EA2" w:rsidP="006226CA">
      <w:pPr>
        <w:spacing w:after="160" w:line="360" w:lineRule="auto"/>
        <w:jc w:val="both"/>
        <w:rPr>
          <w:rFonts w:ascii="Times New Roman" w:hAnsi="Times New Roman"/>
          <w:sz w:val="23"/>
          <w:szCs w:val="23"/>
          <w:lang w:val="es-419"/>
        </w:rPr>
      </w:pPr>
      <w:r>
        <w:rPr>
          <w:noProof/>
          <w:lang w:val="en-US" w:eastAsia="en-US"/>
        </w:rPr>
        <w:drawing>
          <wp:anchor distT="0" distB="0" distL="114300" distR="114300" simplePos="0" relativeHeight="251665408" behindDoc="0" locked="0" layoutInCell="1" allowOverlap="1" wp14:anchorId="6FD214EB" wp14:editId="1E1AD1F3">
            <wp:simplePos x="0" y="0"/>
            <wp:positionH relativeFrom="margin">
              <wp:align>left</wp:align>
            </wp:positionH>
            <wp:positionV relativeFrom="paragraph">
              <wp:posOffset>7611</wp:posOffset>
            </wp:positionV>
            <wp:extent cx="3330054" cy="2481485"/>
            <wp:effectExtent l="0" t="0" r="381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3330054" cy="2481485"/>
                    </a:xfrm>
                    <a:prstGeom prst="rect">
                      <a:avLst/>
                    </a:prstGeom>
                  </pic:spPr>
                </pic:pic>
              </a:graphicData>
            </a:graphic>
            <wp14:sizeRelH relativeFrom="page">
              <wp14:pctWidth>0</wp14:pctWidth>
            </wp14:sizeRelH>
            <wp14:sizeRelV relativeFrom="page">
              <wp14:pctHeight>0</wp14:pctHeight>
            </wp14:sizeRelV>
          </wp:anchor>
        </w:drawing>
      </w:r>
    </w:p>
    <w:p w14:paraId="01E69131" w14:textId="298F977E" w:rsidR="005C4061" w:rsidRDefault="005C4061" w:rsidP="006226CA">
      <w:pPr>
        <w:spacing w:after="160" w:line="360" w:lineRule="auto"/>
        <w:jc w:val="both"/>
        <w:rPr>
          <w:rFonts w:ascii="Times New Roman" w:hAnsi="Times New Roman"/>
          <w:sz w:val="23"/>
          <w:szCs w:val="23"/>
          <w:lang w:val="es-419"/>
        </w:rPr>
      </w:pPr>
    </w:p>
    <w:p w14:paraId="6F1AD741" w14:textId="168D7A5B" w:rsidR="005C4061" w:rsidRDefault="005C4061" w:rsidP="006226CA">
      <w:pPr>
        <w:spacing w:after="160" w:line="360" w:lineRule="auto"/>
        <w:jc w:val="both"/>
        <w:rPr>
          <w:rFonts w:ascii="Times New Roman" w:hAnsi="Times New Roman"/>
          <w:sz w:val="23"/>
          <w:szCs w:val="23"/>
          <w:lang w:val="es-419"/>
        </w:rPr>
      </w:pPr>
    </w:p>
    <w:p w14:paraId="4C9BBD97" w14:textId="02B4FCB0" w:rsidR="005C4061" w:rsidRDefault="005C4061" w:rsidP="006226CA">
      <w:pPr>
        <w:spacing w:after="160" w:line="360" w:lineRule="auto"/>
        <w:jc w:val="both"/>
        <w:rPr>
          <w:rFonts w:ascii="Times New Roman" w:hAnsi="Times New Roman"/>
          <w:sz w:val="23"/>
          <w:szCs w:val="23"/>
          <w:lang w:val="es-419"/>
        </w:rPr>
      </w:pPr>
    </w:p>
    <w:p w14:paraId="744E8E07" w14:textId="6EEB8654" w:rsidR="005C4061" w:rsidRDefault="005C4061" w:rsidP="006226CA">
      <w:pPr>
        <w:spacing w:after="160" w:line="360" w:lineRule="auto"/>
        <w:jc w:val="both"/>
        <w:rPr>
          <w:rFonts w:ascii="Times New Roman" w:hAnsi="Times New Roman"/>
          <w:sz w:val="23"/>
          <w:szCs w:val="23"/>
          <w:lang w:val="es-419"/>
        </w:rPr>
      </w:pPr>
    </w:p>
    <w:p w14:paraId="5C8D2E3D" w14:textId="66703A28" w:rsidR="005C4061" w:rsidRDefault="005C4061" w:rsidP="006226CA">
      <w:pPr>
        <w:spacing w:after="160" w:line="360" w:lineRule="auto"/>
        <w:jc w:val="both"/>
        <w:rPr>
          <w:rFonts w:ascii="Times New Roman" w:hAnsi="Times New Roman"/>
          <w:sz w:val="23"/>
          <w:szCs w:val="23"/>
          <w:lang w:val="es-419"/>
        </w:rPr>
      </w:pPr>
    </w:p>
    <w:p w14:paraId="7A740FD5" w14:textId="1983A9BD" w:rsidR="005C4061" w:rsidRDefault="005C4061" w:rsidP="006226CA">
      <w:pPr>
        <w:spacing w:after="160" w:line="360" w:lineRule="auto"/>
        <w:jc w:val="both"/>
        <w:rPr>
          <w:rFonts w:ascii="Times New Roman" w:hAnsi="Times New Roman"/>
          <w:sz w:val="23"/>
          <w:szCs w:val="23"/>
          <w:lang w:val="es-419"/>
        </w:rPr>
      </w:pPr>
    </w:p>
    <w:p w14:paraId="27C504F9" w14:textId="77777777" w:rsidR="00261EA2" w:rsidRPr="00261EA2" w:rsidRDefault="00261EA2" w:rsidP="00261EA2">
      <w:pPr>
        <w:pStyle w:val="font-claude-response-body"/>
        <w:jc w:val="both"/>
        <w:rPr>
          <w:sz w:val="22"/>
          <w:lang w:val="es-419"/>
        </w:rPr>
      </w:pPr>
      <w:r w:rsidRPr="00261EA2">
        <w:rPr>
          <w:sz w:val="22"/>
          <w:lang w:val="es-419"/>
        </w:rPr>
        <w:t xml:space="preserve">Este circuito es una </w:t>
      </w:r>
      <w:r w:rsidRPr="00261EA2">
        <w:rPr>
          <w:rStyle w:val="Textoennegrita"/>
          <w:sz w:val="22"/>
          <w:lang w:val="es-419"/>
        </w:rPr>
        <w:t>interfaz de comunicación RS-485</w:t>
      </w:r>
      <w:r w:rsidRPr="00261EA2">
        <w:rPr>
          <w:sz w:val="22"/>
          <w:lang w:val="es-419"/>
        </w:rPr>
        <w:t xml:space="preserve"> que permite al ESP32 comunicarse a través del protocolo industrial RS-485, convirtiendo las señales UART estándar del microcontrolador en señales diferenciales robustas capaces de transmitir datos a largas distancias con alta inmunidad al ruido.</w:t>
      </w:r>
    </w:p>
    <w:p w14:paraId="4C5C9E4C" w14:textId="77777777" w:rsidR="00261EA2" w:rsidRPr="00261EA2" w:rsidRDefault="00261EA2" w:rsidP="00261EA2">
      <w:pPr>
        <w:pStyle w:val="font-claude-response-body"/>
        <w:jc w:val="both"/>
        <w:rPr>
          <w:sz w:val="22"/>
          <w:lang w:val="es-419"/>
        </w:rPr>
      </w:pPr>
      <w:r w:rsidRPr="00261EA2">
        <w:rPr>
          <w:sz w:val="22"/>
          <w:lang w:val="es-419"/>
        </w:rPr>
        <w:t xml:space="preserve">El componente central es el </w:t>
      </w:r>
      <w:proofErr w:type="spellStart"/>
      <w:r w:rsidRPr="00261EA2">
        <w:rPr>
          <w:sz w:val="22"/>
          <w:lang w:val="es-419"/>
        </w:rPr>
        <w:t>transceiver</w:t>
      </w:r>
      <w:proofErr w:type="spellEnd"/>
      <w:r w:rsidRPr="00261EA2">
        <w:rPr>
          <w:sz w:val="22"/>
          <w:lang w:val="es-419"/>
        </w:rPr>
        <w:t xml:space="preserve"> SP3485EN (U1), un chip especializado que hace la conversión bidireccional entre señales UART TTL de 3.3V y señales diferenciales RS-485. Este </w:t>
      </w:r>
      <w:proofErr w:type="spellStart"/>
      <w:r w:rsidRPr="00261EA2">
        <w:rPr>
          <w:sz w:val="22"/>
          <w:lang w:val="es-419"/>
        </w:rPr>
        <w:t>transceiver</w:t>
      </w:r>
      <w:proofErr w:type="spellEnd"/>
      <w:r w:rsidRPr="00261EA2">
        <w:rPr>
          <w:sz w:val="22"/>
          <w:lang w:val="es-419"/>
        </w:rPr>
        <w:t xml:space="preserve"> tiene dos funciones principales: recibir datos desde el bus RS-485 y convertirlos a niveles UART que el ESP32 puede leer, y transmitir datos desde el ESP32 hacia el bus RS-485 convirtiéndolos a señales diferenciales. El chip se alimenta con 3.3V desde VCC y tiene su pin de tierra (GND) conectado apropiadamente para referenciar todas las señales.</w:t>
      </w:r>
    </w:p>
    <w:p w14:paraId="18319B49" w14:textId="77777777" w:rsidR="00261EA2" w:rsidRPr="00261EA2" w:rsidRDefault="00261EA2" w:rsidP="00261EA2">
      <w:pPr>
        <w:pStyle w:val="font-claude-response-body"/>
        <w:jc w:val="both"/>
        <w:rPr>
          <w:sz w:val="22"/>
          <w:lang w:val="es-419"/>
        </w:rPr>
      </w:pPr>
      <w:r w:rsidRPr="00261EA2">
        <w:rPr>
          <w:sz w:val="22"/>
          <w:lang w:val="es-419"/>
        </w:rPr>
        <w:t xml:space="preserve">Las señales del ESP32 se conectan al </w:t>
      </w:r>
      <w:proofErr w:type="spellStart"/>
      <w:r w:rsidRPr="00261EA2">
        <w:rPr>
          <w:sz w:val="22"/>
          <w:lang w:val="es-419"/>
        </w:rPr>
        <w:t>transceiver</w:t>
      </w:r>
      <w:proofErr w:type="spellEnd"/>
      <w:r w:rsidRPr="00261EA2">
        <w:rPr>
          <w:sz w:val="22"/>
          <w:lang w:val="es-419"/>
        </w:rPr>
        <w:t xml:space="preserve"> de manera específica. La señal UART_RXD del ESP32 se conecta al pin RO (Receiver Output) del SP3485EN, que es donde el chip entrega los datos recibidos desde el bus RS-485. La señal UART_TXD del ESP32 se conecta al pin DI (Driver Input) del </w:t>
      </w:r>
      <w:proofErr w:type="spellStart"/>
      <w:r w:rsidRPr="00261EA2">
        <w:rPr>
          <w:sz w:val="22"/>
          <w:lang w:val="es-419"/>
        </w:rPr>
        <w:t>transceiver</w:t>
      </w:r>
      <w:proofErr w:type="spellEnd"/>
      <w:r w:rsidRPr="00261EA2">
        <w:rPr>
          <w:sz w:val="22"/>
          <w:lang w:val="es-419"/>
        </w:rPr>
        <w:t xml:space="preserve">, que es donde el chip recibe los datos que debe transmitir al bus. El pin TX/RXD es especialmente importante porque controla la dirección de la comunicación: cuando está en alto, el </w:t>
      </w:r>
      <w:proofErr w:type="spellStart"/>
      <w:r w:rsidRPr="00261EA2">
        <w:rPr>
          <w:sz w:val="22"/>
          <w:lang w:val="es-419"/>
        </w:rPr>
        <w:t>transceiver</w:t>
      </w:r>
      <w:proofErr w:type="spellEnd"/>
      <w:r w:rsidRPr="00261EA2">
        <w:rPr>
          <w:sz w:val="22"/>
          <w:lang w:val="es-419"/>
        </w:rPr>
        <w:t xml:space="preserve"> habilita el </w:t>
      </w:r>
      <w:proofErr w:type="gramStart"/>
      <w:r w:rsidRPr="00261EA2">
        <w:rPr>
          <w:sz w:val="22"/>
          <w:lang w:val="es-419"/>
        </w:rPr>
        <w:t>driver</w:t>
      </w:r>
      <w:proofErr w:type="gramEnd"/>
      <w:r w:rsidRPr="00261EA2">
        <w:rPr>
          <w:sz w:val="22"/>
          <w:lang w:val="es-419"/>
        </w:rPr>
        <w:t xml:space="preserve"> para transmitir, y cuando está en bajo, habilita el receptor para recibir datos. Este control de dirección es necesario porque RS-485 es </w:t>
      </w:r>
      <w:proofErr w:type="spellStart"/>
      <w:r w:rsidRPr="00261EA2">
        <w:rPr>
          <w:sz w:val="22"/>
          <w:lang w:val="es-419"/>
        </w:rPr>
        <w:t>half-duplex</w:t>
      </w:r>
      <w:proofErr w:type="spellEnd"/>
      <w:r w:rsidRPr="00261EA2">
        <w:rPr>
          <w:sz w:val="22"/>
          <w:lang w:val="es-419"/>
        </w:rPr>
        <w:t>, lo que significa que solo un dispositivo puede transmitir a la vez en el bus compartido.</w:t>
      </w:r>
    </w:p>
    <w:p w14:paraId="421EF28C" w14:textId="0D9E83B7" w:rsidR="00261EA2" w:rsidRDefault="00261EA2" w:rsidP="00261EA2">
      <w:pPr>
        <w:pStyle w:val="font-claude-response-body"/>
        <w:jc w:val="both"/>
        <w:rPr>
          <w:sz w:val="22"/>
          <w:lang w:val="es-419"/>
        </w:rPr>
      </w:pPr>
      <w:r w:rsidRPr="00261EA2">
        <w:rPr>
          <w:sz w:val="22"/>
          <w:lang w:val="es-419"/>
        </w:rPr>
        <w:t xml:space="preserve">Los pines RE (Receiver </w:t>
      </w:r>
      <w:proofErr w:type="spellStart"/>
      <w:r w:rsidRPr="00261EA2">
        <w:rPr>
          <w:sz w:val="22"/>
          <w:lang w:val="es-419"/>
        </w:rPr>
        <w:t>Enable</w:t>
      </w:r>
      <w:proofErr w:type="spellEnd"/>
      <w:r w:rsidRPr="00261EA2">
        <w:rPr>
          <w:sz w:val="22"/>
          <w:lang w:val="es-419"/>
        </w:rPr>
        <w:t xml:space="preserve">) y DE (Driver </w:t>
      </w:r>
      <w:proofErr w:type="spellStart"/>
      <w:r w:rsidRPr="00261EA2">
        <w:rPr>
          <w:sz w:val="22"/>
          <w:lang w:val="es-419"/>
        </w:rPr>
        <w:t>Enable</w:t>
      </w:r>
      <w:proofErr w:type="spellEnd"/>
      <w:r w:rsidRPr="00261EA2">
        <w:rPr>
          <w:sz w:val="22"/>
          <w:lang w:val="es-419"/>
        </w:rPr>
        <w:t xml:space="preserve">) del </w:t>
      </w:r>
      <w:proofErr w:type="spellStart"/>
      <w:r w:rsidRPr="00261EA2">
        <w:rPr>
          <w:sz w:val="22"/>
          <w:lang w:val="es-419"/>
        </w:rPr>
        <w:t>transceiver</w:t>
      </w:r>
      <w:proofErr w:type="spellEnd"/>
      <w:r w:rsidRPr="00261EA2">
        <w:rPr>
          <w:sz w:val="22"/>
          <w:lang w:val="es-419"/>
        </w:rPr>
        <w:t xml:space="preserve"> están conectados juntos al pin TX/RXD del ESP32. Esta configuración simplifica el control porque ambos pines se manejan con una sola señal: cuando TX/RXD está en bajo, RE está activo (habilitando el receptor) y DE está inactivo (deshabilitando el </w:t>
      </w:r>
      <w:proofErr w:type="gramStart"/>
      <w:r w:rsidRPr="00261EA2">
        <w:rPr>
          <w:sz w:val="22"/>
          <w:lang w:val="es-419"/>
        </w:rPr>
        <w:t>driver</w:t>
      </w:r>
      <w:proofErr w:type="gramEnd"/>
      <w:r w:rsidRPr="00261EA2">
        <w:rPr>
          <w:sz w:val="22"/>
          <w:lang w:val="es-419"/>
        </w:rPr>
        <w:t>), permitiendo recibir datos. Cuando TX/RXD está en alto, RE se deshabilita y DE se habilita, permitiendo transmitir datos. Este esquema de control es estándar en implementaciones RS-485 con microcontroladores.</w:t>
      </w:r>
    </w:p>
    <w:p w14:paraId="152FB5C3" w14:textId="10278E26" w:rsidR="00261EA2" w:rsidRDefault="00261EA2" w:rsidP="00261EA2">
      <w:pPr>
        <w:pStyle w:val="font-claude-response-body"/>
        <w:jc w:val="both"/>
        <w:rPr>
          <w:sz w:val="22"/>
          <w:lang w:val="es-419"/>
        </w:rPr>
      </w:pPr>
    </w:p>
    <w:p w14:paraId="58851162" w14:textId="77777777" w:rsidR="00261EA2" w:rsidRPr="00261EA2" w:rsidRDefault="00261EA2" w:rsidP="00261EA2">
      <w:pPr>
        <w:pStyle w:val="font-claude-response-body"/>
        <w:jc w:val="both"/>
        <w:rPr>
          <w:sz w:val="22"/>
          <w:lang w:val="es-419"/>
        </w:rPr>
      </w:pPr>
    </w:p>
    <w:p w14:paraId="384BB316" w14:textId="77777777" w:rsidR="00261EA2" w:rsidRPr="00261EA2" w:rsidRDefault="00261EA2" w:rsidP="00261EA2">
      <w:pPr>
        <w:pStyle w:val="font-claude-response-body"/>
        <w:jc w:val="both"/>
        <w:rPr>
          <w:sz w:val="22"/>
          <w:lang w:val="es-419"/>
        </w:rPr>
      </w:pPr>
      <w:r w:rsidRPr="00261EA2">
        <w:rPr>
          <w:sz w:val="22"/>
          <w:lang w:val="es-419"/>
        </w:rPr>
        <w:lastRenderedPageBreak/>
        <w:t xml:space="preserve">Las salidas diferenciales A y B del </w:t>
      </w:r>
      <w:proofErr w:type="spellStart"/>
      <w:r w:rsidRPr="00261EA2">
        <w:rPr>
          <w:sz w:val="22"/>
          <w:lang w:val="es-419"/>
        </w:rPr>
        <w:t>transceiver</w:t>
      </w:r>
      <w:proofErr w:type="spellEnd"/>
      <w:r w:rsidRPr="00261EA2">
        <w:rPr>
          <w:sz w:val="22"/>
          <w:lang w:val="es-419"/>
        </w:rPr>
        <w:t xml:space="preserve">, conectadas a los pines 6 y 7 respectivamente, son el corazón de la robustez de RS-485. Estas dos líneas llevan la misma </w:t>
      </w:r>
      <w:proofErr w:type="gramStart"/>
      <w:r w:rsidRPr="00261EA2">
        <w:rPr>
          <w:sz w:val="22"/>
          <w:lang w:val="es-419"/>
        </w:rPr>
        <w:t>información</w:t>
      </w:r>
      <w:proofErr w:type="gramEnd"/>
      <w:r w:rsidRPr="00261EA2">
        <w:rPr>
          <w:sz w:val="22"/>
          <w:lang w:val="es-419"/>
        </w:rPr>
        <w:t xml:space="preserve"> pero con polaridades opuestas: cuando A está alto, B está bajo, y viceversa. El receptor en el otro extremo del cable lee la diferencia de voltaje entre ambas líneas en lugar del voltaje absoluto de cada una. Esto hace que el sistema sea extremadamente resistente al ruido electromagnético, porque cualquier interferencia afecta a ambas líneas por igual, y al restar una de la otra, el ruido se cancela mientras que la señal diferencial permanece intacta. Esta es la razón por la que RS-485 puede funcionar confiablemente en entornos industriales ruidosos y sobre cables de hasta 1200 metros.</w:t>
      </w:r>
    </w:p>
    <w:p w14:paraId="4B221EBF" w14:textId="77777777" w:rsidR="00261EA2" w:rsidRPr="00261EA2" w:rsidRDefault="00261EA2" w:rsidP="00261EA2">
      <w:pPr>
        <w:pStyle w:val="font-claude-response-body"/>
        <w:jc w:val="both"/>
        <w:rPr>
          <w:sz w:val="22"/>
          <w:lang w:val="es-419"/>
        </w:rPr>
      </w:pPr>
      <w:r w:rsidRPr="00261EA2">
        <w:rPr>
          <w:sz w:val="22"/>
          <w:lang w:val="es-419"/>
        </w:rPr>
        <w:t>Las resistencias de terminación R1, R2, y R3, todas de 10k</w:t>
      </w:r>
      <w:r w:rsidRPr="00261EA2">
        <w:rPr>
          <w:sz w:val="22"/>
        </w:rPr>
        <w:t>Ω</w:t>
      </w:r>
      <w:r w:rsidRPr="00261EA2">
        <w:rPr>
          <w:sz w:val="22"/>
          <w:lang w:val="es-419"/>
        </w:rPr>
        <w:t xml:space="preserve">, junto con el capacitor C1 de 100nF, forman la red de polarización y terminación del bus RS-485. Las resistencias R1 y R2 crean una red de </w:t>
      </w:r>
      <w:proofErr w:type="spellStart"/>
      <w:r w:rsidRPr="00261EA2">
        <w:rPr>
          <w:sz w:val="22"/>
          <w:lang w:val="es-419"/>
        </w:rPr>
        <w:t>bias</w:t>
      </w:r>
      <w:proofErr w:type="spellEnd"/>
      <w:r w:rsidRPr="00261EA2">
        <w:rPr>
          <w:sz w:val="22"/>
          <w:lang w:val="es-419"/>
        </w:rPr>
        <w:t xml:space="preserve"> que mantiene el bus en un estado definido cuando ningún dispositivo está transmitiendo, evitando estados flotantes que podrían interpretarse erróneamente como datos. R1 conecta la línea A hacia VCC mientras que R2 conecta la línea B hacia tierra a través de R3, estableciendo una diferencia de potencial pequeña pero suficiente para que el receptor detecte un estado idle válido. El capacitor C1 actúa como filtro de alta frecuencia entre las líneas A y B, ayudando a eliminar ruido de modo común y mejorando la calidad de la señal diferencial. En algunas configuraciones, especialmente en los extremos de un bus largo, se agregan resistencias de terminación de 120</w:t>
      </w:r>
      <w:r w:rsidRPr="00261EA2">
        <w:rPr>
          <w:sz w:val="22"/>
        </w:rPr>
        <w:t>Ω</w:t>
      </w:r>
      <w:r w:rsidRPr="00261EA2">
        <w:rPr>
          <w:sz w:val="22"/>
          <w:lang w:val="es-419"/>
        </w:rPr>
        <w:t xml:space="preserve"> entre A y B para igualar la impedancia característica del cable y prevenir reflexiones de señal, aunque en este esquema particular no aparecen incluidas.</w:t>
      </w:r>
    </w:p>
    <w:p w14:paraId="7702515C" w14:textId="77777777" w:rsidR="00261EA2" w:rsidRPr="00261EA2" w:rsidRDefault="00261EA2" w:rsidP="00261EA2">
      <w:pPr>
        <w:pStyle w:val="font-claude-response-body"/>
        <w:jc w:val="both"/>
        <w:rPr>
          <w:sz w:val="22"/>
          <w:lang w:val="es-419"/>
        </w:rPr>
      </w:pPr>
      <w:r w:rsidRPr="00261EA2">
        <w:rPr>
          <w:sz w:val="22"/>
          <w:lang w:val="es-419"/>
        </w:rPr>
        <w:t xml:space="preserve">Este circuito permite al ESP32 participar en redes industriales RS-485, que son omnipresentes en automatización para conectar </w:t>
      </w:r>
      <w:proofErr w:type="spellStart"/>
      <w:r w:rsidRPr="00261EA2">
        <w:rPr>
          <w:sz w:val="22"/>
          <w:lang w:val="es-419"/>
        </w:rPr>
        <w:t>PLCs</w:t>
      </w:r>
      <w:proofErr w:type="spellEnd"/>
      <w:r w:rsidRPr="00261EA2">
        <w:rPr>
          <w:sz w:val="22"/>
          <w:lang w:val="es-419"/>
        </w:rPr>
        <w:t xml:space="preserve">, drives de motores, sensores inteligentes, medidores de energía, y otros dispositivos en redes </w:t>
      </w:r>
      <w:proofErr w:type="spellStart"/>
      <w:r w:rsidRPr="00261EA2">
        <w:rPr>
          <w:sz w:val="22"/>
          <w:lang w:val="es-419"/>
        </w:rPr>
        <w:t>multi-punto</w:t>
      </w:r>
      <w:proofErr w:type="spellEnd"/>
      <w:r w:rsidRPr="00261EA2">
        <w:rPr>
          <w:sz w:val="22"/>
          <w:lang w:val="es-419"/>
        </w:rPr>
        <w:t>. Un solo par de cables puede conectar hasta 32 dispositivos en configuración estándar, o más con repetidores, todos compartiendo el mismo bus de comunicación mediante protocolos como Modbus RTU, que es uno de los más utilizados en la industria.</w:t>
      </w:r>
    </w:p>
    <w:p w14:paraId="2240F9B1" w14:textId="33F1F6FF" w:rsidR="005C4061" w:rsidRDefault="00261EA2" w:rsidP="006226CA">
      <w:pPr>
        <w:spacing w:after="160" w:line="360" w:lineRule="auto"/>
        <w:jc w:val="both"/>
        <w:rPr>
          <w:rFonts w:ascii="Times New Roman" w:hAnsi="Times New Roman"/>
          <w:color w:val="0070C0"/>
          <w:sz w:val="23"/>
          <w:szCs w:val="23"/>
          <w:lang w:val="es-419"/>
        </w:rPr>
      </w:pPr>
      <w:r w:rsidRPr="0073114B">
        <w:rPr>
          <w:rFonts w:ascii="Times New Roman" w:hAnsi="Times New Roman"/>
          <w:b/>
          <w:color w:val="0070C0"/>
          <w:sz w:val="23"/>
          <w:szCs w:val="23"/>
          <w:lang w:val="es-419"/>
        </w:rPr>
        <w:t>NOTA:</w:t>
      </w:r>
      <w:r w:rsidRPr="0073114B">
        <w:rPr>
          <w:rFonts w:ascii="Times New Roman" w:hAnsi="Times New Roman"/>
          <w:color w:val="0070C0"/>
          <w:sz w:val="23"/>
          <w:szCs w:val="23"/>
          <w:lang w:val="es-419"/>
        </w:rPr>
        <w:t xml:space="preserve"> Las entradas </w:t>
      </w:r>
      <w:r w:rsidR="0073114B" w:rsidRPr="0073114B">
        <w:rPr>
          <w:rFonts w:ascii="Times New Roman" w:hAnsi="Times New Roman"/>
          <w:color w:val="0070C0"/>
          <w:sz w:val="23"/>
          <w:szCs w:val="23"/>
          <w:lang w:val="es-419"/>
        </w:rPr>
        <w:t>VAC 0-10V y GND, no se hicieron debido a limitaciones de diseño.</w:t>
      </w:r>
    </w:p>
    <w:p w14:paraId="649D5B38" w14:textId="76013865" w:rsidR="00AA0FF5" w:rsidRDefault="00AA0FF5" w:rsidP="006226CA">
      <w:pPr>
        <w:spacing w:after="160" w:line="360" w:lineRule="auto"/>
        <w:jc w:val="both"/>
        <w:rPr>
          <w:rFonts w:ascii="Times New Roman" w:hAnsi="Times New Roman"/>
          <w:color w:val="0070C0"/>
          <w:sz w:val="23"/>
          <w:szCs w:val="23"/>
          <w:lang w:val="es-419"/>
        </w:rPr>
      </w:pPr>
    </w:p>
    <w:p w14:paraId="27DD76B3" w14:textId="5A790E37" w:rsidR="00AA0FF5" w:rsidRDefault="00AA0FF5" w:rsidP="006226CA">
      <w:pPr>
        <w:spacing w:after="160" w:line="360" w:lineRule="auto"/>
        <w:jc w:val="both"/>
        <w:rPr>
          <w:rFonts w:ascii="Times New Roman" w:hAnsi="Times New Roman"/>
          <w:color w:val="0070C0"/>
          <w:sz w:val="23"/>
          <w:szCs w:val="23"/>
          <w:lang w:val="es-419"/>
        </w:rPr>
      </w:pPr>
    </w:p>
    <w:p w14:paraId="71232B92" w14:textId="2DDE9226" w:rsidR="00AA0FF5" w:rsidRDefault="00AA0FF5" w:rsidP="006226CA">
      <w:pPr>
        <w:spacing w:after="160" w:line="360" w:lineRule="auto"/>
        <w:jc w:val="both"/>
        <w:rPr>
          <w:rFonts w:ascii="Times New Roman" w:hAnsi="Times New Roman"/>
          <w:color w:val="0070C0"/>
          <w:sz w:val="23"/>
          <w:szCs w:val="23"/>
          <w:lang w:val="es-419"/>
        </w:rPr>
      </w:pPr>
    </w:p>
    <w:p w14:paraId="4E9981B6" w14:textId="7B098F8F" w:rsidR="00AA0FF5" w:rsidRDefault="00AA0FF5" w:rsidP="006226CA">
      <w:pPr>
        <w:spacing w:after="160" w:line="360" w:lineRule="auto"/>
        <w:jc w:val="both"/>
        <w:rPr>
          <w:rFonts w:ascii="Times New Roman" w:hAnsi="Times New Roman"/>
          <w:color w:val="0070C0"/>
          <w:sz w:val="23"/>
          <w:szCs w:val="23"/>
          <w:lang w:val="es-419"/>
        </w:rPr>
      </w:pPr>
    </w:p>
    <w:p w14:paraId="38D56B58" w14:textId="2A896AE1" w:rsidR="00AA0FF5" w:rsidRDefault="00AA0FF5" w:rsidP="006226CA">
      <w:pPr>
        <w:spacing w:after="160" w:line="360" w:lineRule="auto"/>
        <w:jc w:val="both"/>
        <w:rPr>
          <w:rFonts w:ascii="Times New Roman" w:hAnsi="Times New Roman"/>
          <w:color w:val="0070C0"/>
          <w:sz w:val="23"/>
          <w:szCs w:val="23"/>
          <w:lang w:val="es-419"/>
        </w:rPr>
      </w:pPr>
    </w:p>
    <w:p w14:paraId="74D6118D" w14:textId="419E0C76" w:rsidR="00AA0FF5" w:rsidRDefault="00AA0FF5" w:rsidP="006226CA">
      <w:pPr>
        <w:spacing w:after="160" w:line="360" w:lineRule="auto"/>
        <w:jc w:val="both"/>
        <w:rPr>
          <w:rFonts w:ascii="Times New Roman" w:hAnsi="Times New Roman"/>
          <w:color w:val="0070C0"/>
          <w:sz w:val="23"/>
          <w:szCs w:val="23"/>
          <w:lang w:val="es-419"/>
        </w:rPr>
      </w:pPr>
    </w:p>
    <w:p w14:paraId="6750D378" w14:textId="45AC2FAD" w:rsidR="00AA0FF5" w:rsidRDefault="00AA0FF5" w:rsidP="006226CA">
      <w:pPr>
        <w:spacing w:after="160" w:line="360" w:lineRule="auto"/>
        <w:jc w:val="both"/>
        <w:rPr>
          <w:rFonts w:ascii="Times New Roman" w:hAnsi="Times New Roman"/>
          <w:color w:val="0070C0"/>
          <w:sz w:val="23"/>
          <w:szCs w:val="23"/>
          <w:lang w:val="es-419"/>
        </w:rPr>
      </w:pPr>
    </w:p>
    <w:p w14:paraId="79ADD197" w14:textId="4E42905D" w:rsidR="00AA0FF5" w:rsidRDefault="00AA0FF5" w:rsidP="006226CA">
      <w:pPr>
        <w:spacing w:after="160" w:line="360" w:lineRule="auto"/>
        <w:jc w:val="both"/>
        <w:rPr>
          <w:rFonts w:ascii="Times New Roman" w:hAnsi="Times New Roman"/>
          <w:color w:val="0070C0"/>
          <w:sz w:val="23"/>
          <w:szCs w:val="23"/>
          <w:lang w:val="es-419"/>
        </w:rPr>
      </w:pPr>
    </w:p>
    <w:p w14:paraId="6AA914D4" w14:textId="1B1BC932" w:rsidR="00AA0FF5" w:rsidRDefault="00AA0FF5" w:rsidP="006226CA">
      <w:pPr>
        <w:spacing w:after="160" w:line="360" w:lineRule="auto"/>
        <w:jc w:val="both"/>
        <w:rPr>
          <w:rFonts w:ascii="Times New Roman" w:hAnsi="Times New Roman"/>
          <w:color w:val="0070C0"/>
          <w:sz w:val="23"/>
          <w:szCs w:val="23"/>
          <w:lang w:val="es-419"/>
        </w:rPr>
      </w:pPr>
    </w:p>
    <w:p w14:paraId="14024A80" w14:textId="0BF00F91" w:rsidR="00AA0FF5" w:rsidRDefault="00AA0FF5" w:rsidP="006226CA">
      <w:pPr>
        <w:spacing w:after="160" w:line="360" w:lineRule="auto"/>
        <w:jc w:val="both"/>
        <w:rPr>
          <w:rFonts w:ascii="Times New Roman" w:hAnsi="Times New Roman"/>
          <w:color w:val="0070C0"/>
          <w:sz w:val="23"/>
          <w:szCs w:val="23"/>
          <w:lang w:val="es-419"/>
        </w:rPr>
      </w:pPr>
    </w:p>
    <w:p w14:paraId="1391E49A" w14:textId="77777777" w:rsidR="00AA0FF5" w:rsidRDefault="00AA0FF5" w:rsidP="006226CA">
      <w:pPr>
        <w:spacing w:after="160" w:line="360" w:lineRule="auto"/>
        <w:jc w:val="both"/>
        <w:rPr>
          <w:rFonts w:ascii="Times New Roman" w:hAnsi="Times New Roman"/>
          <w:color w:val="0070C0"/>
          <w:sz w:val="23"/>
          <w:szCs w:val="23"/>
          <w:lang w:val="es-419"/>
        </w:rPr>
      </w:pPr>
    </w:p>
    <w:p w14:paraId="678C8E1F" w14:textId="77777777" w:rsidR="00AA0FF5" w:rsidRPr="00AA0FF5" w:rsidRDefault="00AA0FF5" w:rsidP="006226CA">
      <w:pPr>
        <w:spacing w:after="160" w:line="360" w:lineRule="auto"/>
        <w:jc w:val="both"/>
        <w:rPr>
          <w:rFonts w:ascii="Times New Roman" w:hAnsi="Times New Roman"/>
          <w:color w:val="0070C0"/>
          <w:sz w:val="23"/>
          <w:szCs w:val="23"/>
          <w:lang w:val="es-419"/>
        </w:rPr>
      </w:pPr>
    </w:p>
    <w:p w14:paraId="702047C2" w14:textId="0AA87EFE" w:rsidR="005C4061" w:rsidRPr="00AA0FF5" w:rsidRDefault="00AA0FF5" w:rsidP="006226CA">
      <w:pPr>
        <w:spacing w:after="160" w:line="360" w:lineRule="auto"/>
        <w:jc w:val="both"/>
        <w:rPr>
          <w:rFonts w:ascii="Times New Roman" w:hAnsi="Times New Roman"/>
          <w:b/>
          <w:color w:val="0070C0"/>
          <w:sz w:val="24"/>
          <w:szCs w:val="23"/>
          <w:lang w:val="es-419"/>
        </w:rPr>
      </w:pPr>
      <w:r w:rsidRPr="00AA0FF5">
        <w:rPr>
          <w:b/>
          <w:noProof/>
          <w:color w:val="0070C0"/>
          <w:sz w:val="22"/>
          <w:lang w:val="en-US" w:eastAsia="en-US"/>
        </w:rPr>
        <w:drawing>
          <wp:anchor distT="0" distB="0" distL="114300" distR="114300" simplePos="0" relativeHeight="251667456" behindDoc="0" locked="0" layoutInCell="1" allowOverlap="1" wp14:anchorId="0B771FB4" wp14:editId="71512865">
            <wp:simplePos x="0" y="0"/>
            <wp:positionH relativeFrom="margin">
              <wp:align>left</wp:align>
            </wp:positionH>
            <wp:positionV relativeFrom="paragraph">
              <wp:posOffset>354265</wp:posOffset>
            </wp:positionV>
            <wp:extent cx="2634018" cy="1905298"/>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2634018" cy="1905298"/>
                    </a:xfrm>
                    <a:prstGeom prst="rect">
                      <a:avLst/>
                    </a:prstGeom>
                  </pic:spPr>
                </pic:pic>
              </a:graphicData>
            </a:graphic>
            <wp14:sizeRelH relativeFrom="page">
              <wp14:pctWidth>0</wp14:pctWidth>
            </wp14:sizeRelH>
            <wp14:sizeRelV relativeFrom="page">
              <wp14:pctHeight>0</wp14:pctHeight>
            </wp14:sizeRelV>
          </wp:anchor>
        </w:drawing>
      </w:r>
      <w:r w:rsidRPr="00AA0FF5">
        <w:rPr>
          <w:rFonts w:ascii="Times New Roman" w:hAnsi="Times New Roman"/>
          <w:b/>
          <w:color w:val="0070C0"/>
          <w:sz w:val="24"/>
          <w:szCs w:val="23"/>
          <w:lang w:val="es-419"/>
        </w:rPr>
        <w:t xml:space="preserve">Entrada 4-20mA </w:t>
      </w:r>
    </w:p>
    <w:p w14:paraId="031035A5" w14:textId="5C8F4BB5" w:rsidR="00AA0FF5" w:rsidRDefault="00AA0FF5" w:rsidP="006226CA">
      <w:pPr>
        <w:spacing w:after="160" w:line="360" w:lineRule="auto"/>
        <w:jc w:val="both"/>
        <w:rPr>
          <w:rFonts w:ascii="Times New Roman" w:hAnsi="Times New Roman"/>
          <w:sz w:val="23"/>
          <w:szCs w:val="23"/>
          <w:lang w:val="es-419"/>
        </w:rPr>
      </w:pPr>
    </w:p>
    <w:p w14:paraId="79C0713E" w14:textId="0F1BEAB9" w:rsidR="005C4061" w:rsidRDefault="005C4061" w:rsidP="006226CA">
      <w:pPr>
        <w:spacing w:after="160" w:line="360" w:lineRule="auto"/>
        <w:jc w:val="both"/>
        <w:rPr>
          <w:rFonts w:ascii="Times New Roman" w:hAnsi="Times New Roman"/>
          <w:sz w:val="23"/>
          <w:szCs w:val="23"/>
          <w:lang w:val="es-419"/>
        </w:rPr>
      </w:pPr>
    </w:p>
    <w:p w14:paraId="3D0868D7" w14:textId="2544ABCA" w:rsidR="005C4061" w:rsidRDefault="005C4061" w:rsidP="006226CA">
      <w:pPr>
        <w:spacing w:after="160" w:line="360" w:lineRule="auto"/>
        <w:jc w:val="both"/>
        <w:rPr>
          <w:rFonts w:ascii="Times New Roman" w:hAnsi="Times New Roman"/>
          <w:sz w:val="23"/>
          <w:szCs w:val="23"/>
          <w:lang w:val="es-419"/>
        </w:rPr>
      </w:pPr>
    </w:p>
    <w:p w14:paraId="567F2F3C" w14:textId="4FDA8634" w:rsidR="00261EA2" w:rsidRDefault="00261EA2" w:rsidP="006226CA">
      <w:pPr>
        <w:spacing w:after="160" w:line="360" w:lineRule="auto"/>
        <w:jc w:val="both"/>
        <w:rPr>
          <w:rFonts w:ascii="Times New Roman" w:hAnsi="Times New Roman"/>
          <w:sz w:val="23"/>
          <w:szCs w:val="23"/>
          <w:lang w:val="es-419"/>
        </w:rPr>
      </w:pPr>
    </w:p>
    <w:p w14:paraId="0D5B4A7E" w14:textId="2E31C801" w:rsidR="00261EA2" w:rsidRDefault="00261EA2" w:rsidP="006226CA">
      <w:pPr>
        <w:spacing w:after="160" w:line="360" w:lineRule="auto"/>
        <w:jc w:val="both"/>
        <w:rPr>
          <w:rFonts w:ascii="Times New Roman" w:hAnsi="Times New Roman"/>
          <w:sz w:val="23"/>
          <w:szCs w:val="23"/>
          <w:lang w:val="es-419"/>
        </w:rPr>
      </w:pPr>
    </w:p>
    <w:p w14:paraId="7E7E18D4" w14:textId="4F1A1069" w:rsidR="00AA0FF5" w:rsidRDefault="00AA0FF5" w:rsidP="006226CA">
      <w:pPr>
        <w:spacing w:after="160" w:line="360" w:lineRule="auto"/>
        <w:jc w:val="both"/>
        <w:rPr>
          <w:rFonts w:ascii="Times New Roman" w:hAnsi="Times New Roman"/>
          <w:sz w:val="23"/>
          <w:szCs w:val="23"/>
          <w:lang w:val="es-419"/>
        </w:rPr>
      </w:pPr>
    </w:p>
    <w:p w14:paraId="01DD3EA7" w14:textId="77777777" w:rsidR="00AA0FF5" w:rsidRPr="00AA0FF5" w:rsidRDefault="00AA0FF5" w:rsidP="00AA0FF5">
      <w:pPr>
        <w:pStyle w:val="font-claude-response-body"/>
        <w:jc w:val="both"/>
        <w:rPr>
          <w:lang w:val="es-419"/>
        </w:rPr>
      </w:pPr>
      <w:r w:rsidRPr="00AA0FF5">
        <w:rPr>
          <w:lang w:val="es-419"/>
        </w:rPr>
        <w:t xml:space="preserve">Este circuito convierte la corriente del lazo de 4-20mA en un voltaje que el ADC del ESP32 puede leer. La entrada </w:t>
      </w:r>
      <w:proofErr w:type="spellStart"/>
      <w:r w:rsidRPr="00AA0FF5">
        <w:rPr>
          <w:lang w:val="es-419"/>
        </w:rPr>
        <w:t>mA_IND</w:t>
      </w:r>
      <w:proofErr w:type="spellEnd"/>
      <w:r w:rsidRPr="00AA0FF5">
        <w:rPr>
          <w:lang w:val="es-419"/>
        </w:rPr>
        <w:t xml:space="preserve"> recibe la corriente del sensor industrial, que fluye a través de la resistencia de </w:t>
      </w:r>
      <w:proofErr w:type="spellStart"/>
      <w:r w:rsidRPr="00AA0FF5">
        <w:rPr>
          <w:lang w:val="es-419"/>
        </w:rPr>
        <w:t>sensado</w:t>
      </w:r>
      <w:proofErr w:type="spellEnd"/>
      <w:r w:rsidRPr="00AA0FF5">
        <w:rPr>
          <w:lang w:val="es-419"/>
        </w:rPr>
        <w:t xml:space="preserve"> R20 de 120</w:t>
      </w:r>
      <w:r>
        <w:t>Ω</w:t>
      </w:r>
      <w:r w:rsidRPr="00AA0FF5">
        <w:rPr>
          <w:lang w:val="es-419"/>
        </w:rPr>
        <w:t xml:space="preserve"> hasta tierra. Según la ley de Ohm (V = I × R), cuando la corriente atraviesa esta resistencia, se desarrolla un voltaje proporcional a la corriente que está circulando.</w:t>
      </w:r>
    </w:p>
    <w:p w14:paraId="1FB92E77" w14:textId="77777777" w:rsidR="00AA0FF5" w:rsidRPr="00AA0FF5" w:rsidRDefault="00AA0FF5" w:rsidP="00AA0FF5">
      <w:pPr>
        <w:pStyle w:val="font-claude-response-body"/>
        <w:jc w:val="both"/>
        <w:rPr>
          <w:lang w:val="es-419"/>
        </w:rPr>
      </w:pPr>
      <w:r w:rsidRPr="00AA0FF5">
        <w:rPr>
          <w:lang w:val="es-419"/>
        </w:rPr>
        <w:t xml:space="preserve">El voltaje resultante se mide en el punto </w:t>
      </w:r>
      <w:proofErr w:type="spellStart"/>
      <w:r w:rsidRPr="00AA0FF5">
        <w:rPr>
          <w:lang w:val="es-419"/>
        </w:rPr>
        <w:t>DmA_READ</w:t>
      </w:r>
      <w:proofErr w:type="spellEnd"/>
      <w:r w:rsidRPr="00AA0FF5">
        <w:rPr>
          <w:lang w:val="es-419"/>
        </w:rPr>
        <w:t>, que se conecta directamente a un pin ADC del ESP32. Con una resistencia de 120</w:t>
      </w:r>
      <w:r>
        <w:t>Ω</w:t>
      </w:r>
      <w:r w:rsidRPr="00AA0FF5">
        <w:rPr>
          <w:lang w:val="es-419"/>
        </w:rPr>
        <w:t>, los valores de voltaje para las corrientes típicas son: cuando el sensor entrega 4mA (valor mínimo del rango), el voltaje será 4mA × 120</w:t>
      </w:r>
      <w:r>
        <w:t>Ω</w:t>
      </w:r>
      <w:r w:rsidRPr="00AA0FF5">
        <w:rPr>
          <w:lang w:val="es-419"/>
        </w:rPr>
        <w:t xml:space="preserve"> = 0.48V; cuando el sensor entrega 20mA (valor máximo), el voltaje será 20mA × 120</w:t>
      </w:r>
      <w:r>
        <w:t>Ω</w:t>
      </w:r>
      <w:r w:rsidRPr="00AA0FF5">
        <w:rPr>
          <w:lang w:val="es-419"/>
        </w:rPr>
        <w:t xml:space="preserve"> = 2.4V. Este rango de 0.48V a 2.4V está perfectamente dentro de los límites del ADC del ESP32, que puede leer de 0V a 3.3V, dejando un margen de seguridad adecuado.</w:t>
      </w:r>
    </w:p>
    <w:p w14:paraId="1E383BA4" w14:textId="77777777" w:rsidR="00AA0FF5" w:rsidRPr="00AA0FF5" w:rsidRDefault="00AA0FF5" w:rsidP="00AA0FF5">
      <w:pPr>
        <w:pStyle w:val="font-claude-response-body"/>
        <w:jc w:val="both"/>
        <w:rPr>
          <w:lang w:val="es-419"/>
        </w:rPr>
      </w:pPr>
      <w:r w:rsidRPr="00AA0FF5">
        <w:rPr>
          <w:lang w:val="es-419"/>
        </w:rPr>
        <w:t xml:space="preserve">El capacitor C11 de 100nF está conectado en paralelo entre la salida </w:t>
      </w:r>
      <w:proofErr w:type="spellStart"/>
      <w:r w:rsidRPr="00AA0FF5">
        <w:rPr>
          <w:lang w:val="es-419"/>
        </w:rPr>
        <w:t>DmA_READ</w:t>
      </w:r>
      <w:proofErr w:type="spellEnd"/>
      <w:r w:rsidRPr="00AA0FF5">
        <w:rPr>
          <w:lang w:val="es-419"/>
        </w:rPr>
        <w:t xml:space="preserve"> y tierra, actuando como filtro pasa-bajos. Las señales de 4-20mA en entornos industriales a menudo vienen acompañadas de ruido eléctrico de alta frecuencia causado por motores, contactores, interferencia electromagnética, o el propio cableado largo del lazo. El capacitor atenúa estas componentes de alta frecuencia mientras permite que la señal real, que varía lentamente, pase sin alteración. Además, estabiliza el voltaje durante el momento exacto en que el ADC toma la muestra, proporcionando una lectura más precisa y estable.</w:t>
      </w:r>
    </w:p>
    <w:p w14:paraId="6E54B3BB" w14:textId="77777777" w:rsidR="00AA0FF5" w:rsidRPr="00AA0FF5" w:rsidRDefault="00AA0FF5" w:rsidP="00AA0FF5">
      <w:pPr>
        <w:pStyle w:val="font-claude-response-body"/>
        <w:jc w:val="both"/>
        <w:rPr>
          <w:lang w:val="es-419"/>
        </w:rPr>
      </w:pPr>
      <w:r w:rsidRPr="00AA0FF5">
        <w:rPr>
          <w:lang w:val="es-419"/>
        </w:rPr>
        <w:t xml:space="preserve">En el software del ESP32, debes leer el valor del ADC y convertirlo a corriente mediante una ecuación simple: Corriente(mA) = </w:t>
      </w:r>
      <w:proofErr w:type="spellStart"/>
      <w:r w:rsidRPr="00AA0FF5">
        <w:rPr>
          <w:lang w:val="es-419"/>
        </w:rPr>
        <w:t>Voltaje_leído</w:t>
      </w:r>
      <w:proofErr w:type="spellEnd"/>
      <w:r w:rsidRPr="00AA0FF5">
        <w:rPr>
          <w:lang w:val="es-419"/>
        </w:rPr>
        <w:t xml:space="preserve"> / 120</w:t>
      </w:r>
      <w:r>
        <w:t>Ω</w:t>
      </w:r>
      <w:r w:rsidRPr="00AA0FF5">
        <w:rPr>
          <w:lang w:val="es-419"/>
        </w:rPr>
        <w:t xml:space="preserve">. Luego, puedes escalar esta corriente al valor físico real que representa el sensor. Por ejemplo, si tienes un transmisor de presión de 0-100 PSI que envía 4-20mA, donde 4mA representa 0 PSI y 20mA representa 100 PSI, harías: </w:t>
      </w:r>
      <w:proofErr w:type="gramStart"/>
      <w:r w:rsidRPr="00AA0FF5">
        <w:rPr>
          <w:lang w:val="es-419"/>
        </w:rPr>
        <w:t>Presión(</w:t>
      </w:r>
      <w:proofErr w:type="gramEnd"/>
      <w:r w:rsidRPr="00AA0FF5">
        <w:rPr>
          <w:lang w:val="es-419"/>
        </w:rPr>
        <w:t>PSI) = ((Corriente - 4) / 16) × 100.</w:t>
      </w:r>
    </w:p>
    <w:p w14:paraId="427FECC4" w14:textId="77777777" w:rsidR="00AA0FF5" w:rsidRPr="00AA0FF5" w:rsidRDefault="00AA0FF5" w:rsidP="00AA0FF5">
      <w:pPr>
        <w:pStyle w:val="font-claude-response-body"/>
        <w:jc w:val="both"/>
        <w:rPr>
          <w:lang w:val="es-419"/>
        </w:rPr>
      </w:pPr>
      <w:r w:rsidRPr="00AA0FF5">
        <w:rPr>
          <w:lang w:val="es-419"/>
        </w:rPr>
        <w:t>Este diseño es estándar en la industria y funciona perfectamente con cualquier transmisor de 4-20mA, ya sea de temperatura, presión, nivel, flujo, humedad, o cualquier otra variable física medible.</w:t>
      </w:r>
    </w:p>
    <w:p w14:paraId="231745CE" w14:textId="2000C6C1" w:rsidR="00AA0FF5" w:rsidRDefault="00AA0FF5" w:rsidP="006226CA">
      <w:pPr>
        <w:spacing w:after="160" w:line="360" w:lineRule="auto"/>
        <w:jc w:val="both"/>
        <w:rPr>
          <w:rFonts w:ascii="Times New Roman" w:hAnsi="Times New Roman"/>
          <w:sz w:val="23"/>
          <w:szCs w:val="23"/>
          <w:lang w:val="es-419"/>
        </w:rPr>
      </w:pPr>
    </w:p>
    <w:p w14:paraId="39DE5BCE" w14:textId="2C23FED4" w:rsidR="00261EA2" w:rsidRPr="00AA0FF5" w:rsidRDefault="00AA0FF5" w:rsidP="006226CA">
      <w:pPr>
        <w:spacing w:after="160" w:line="360" w:lineRule="auto"/>
        <w:jc w:val="both"/>
        <w:rPr>
          <w:rFonts w:ascii="Times New Roman" w:hAnsi="Times New Roman"/>
          <w:b/>
          <w:color w:val="0070C0"/>
          <w:sz w:val="23"/>
          <w:szCs w:val="23"/>
          <w:lang w:val="es-419"/>
        </w:rPr>
      </w:pPr>
      <w:r w:rsidRPr="00AA0FF5">
        <w:rPr>
          <w:rFonts w:ascii="Times New Roman" w:hAnsi="Times New Roman"/>
          <w:b/>
          <w:color w:val="0070C0"/>
          <w:sz w:val="23"/>
          <w:szCs w:val="23"/>
          <w:lang w:val="es-419"/>
        </w:rPr>
        <w:t>Nota: Los CT se diseñarán externamente.</w:t>
      </w:r>
    </w:p>
    <w:p w14:paraId="381F483D" w14:textId="28EC31A5" w:rsidR="005C4061" w:rsidRPr="0073114B" w:rsidRDefault="005C4061" w:rsidP="0073114B">
      <w:pPr>
        <w:spacing w:after="160" w:line="360" w:lineRule="auto"/>
        <w:jc w:val="center"/>
        <w:rPr>
          <w:rFonts w:ascii="Times New Roman" w:hAnsi="Times New Roman"/>
          <w:b/>
          <w:color w:val="0070C0"/>
          <w:sz w:val="23"/>
          <w:szCs w:val="23"/>
        </w:rPr>
      </w:pPr>
      <w:r w:rsidRPr="0073114B">
        <w:rPr>
          <w:noProof/>
          <w:color w:val="0070C0"/>
          <w:lang w:val="en-US" w:eastAsia="en-US"/>
        </w:rPr>
        <w:drawing>
          <wp:anchor distT="0" distB="0" distL="114300" distR="114300" simplePos="0" relativeHeight="251664384" behindDoc="0" locked="0" layoutInCell="1" allowOverlap="1" wp14:anchorId="317790D6" wp14:editId="32DDFFFC">
            <wp:simplePos x="0" y="0"/>
            <wp:positionH relativeFrom="margin">
              <wp:align>left</wp:align>
            </wp:positionH>
            <wp:positionV relativeFrom="paragraph">
              <wp:posOffset>293958</wp:posOffset>
            </wp:positionV>
            <wp:extent cx="2742857" cy="1771429"/>
            <wp:effectExtent l="0" t="0" r="635" b="63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742857" cy="1771429"/>
                    </a:xfrm>
                    <a:prstGeom prst="rect">
                      <a:avLst/>
                    </a:prstGeom>
                  </pic:spPr>
                </pic:pic>
              </a:graphicData>
            </a:graphic>
            <wp14:sizeRelH relativeFrom="page">
              <wp14:pctWidth>0</wp14:pctWidth>
            </wp14:sizeRelH>
            <wp14:sizeRelV relativeFrom="page">
              <wp14:pctHeight>0</wp14:pctHeight>
            </wp14:sizeRelV>
          </wp:anchor>
        </w:drawing>
      </w:r>
      <w:r w:rsidRPr="0073114B">
        <w:rPr>
          <w:rFonts w:ascii="Times New Roman" w:hAnsi="Times New Roman"/>
          <w:b/>
          <w:color w:val="0070C0"/>
          <w:sz w:val="23"/>
          <w:szCs w:val="23"/>
        </w:rPr>
        <w:t xml:space="preserve">Salidas a </w:t>
      </w:r>
      <w:proofErr w:type="spellStart"/>
      <w:r w:rsidRPr="0073114B">
        <w:rPr>
          <w:rFonts w:ascii="Times New Roman" w:hAnsi="Times New Roman"/>
          <w:b/>
          <w:color w:val="0070C0"/>
          <w:sz w:val="23"/>
          <w:szCs w:val="23"/>
        </w:rPr>
        <w:t>Relay</w:t>
      </w:r>
      <w:proofErr w:type="spellEnd"/>
    </w:p>
    <w:p w14:paraId="23231A2A" w14:textId="6A1146FE" w:rsidR="005C4061" w:rsidRDefault="005C4061" w:rsidP="005C4061">
      <w:pPr>
        <w:spacing w:after="160" w:line="360" w:lineRule="auto"/>
        <w:jc w:val="both"/>
        <w:rPr>
          <w:rFonts w:ascii="Times New Roman" w:hAnsi="Times New Roman"/>
          <w:b/>
          <w:sz w:val="23"/>
          <w:szCs w:val="23"/>
        </w:rPr>
      </w:pPr>
    </w:p>
    <w:p w14:paraId="14AF741C" w14:textId="77777777" w:rsidR="005C4061" w:rsidRDefault="005C4061" w:rsidP="005C4061">
      <w:pPr>
        <w:spacing w:after="160" w:line="360" w:lineRule="auto"/>
        <w:jc w:val="both"/>
        <w:rPr>
          <w:rFonts w:ascii="Times New Roman" w:hAnsi="Times New Roman"/>
          <w:sz w:val="23"/>
          <w:szCs w:val="23"/>
        </w:rPr>
      </w:pPr>
    </w:p>
    <w:p w14:paraId="2A060827" w14:textId="177F4DBF" w:rsidR="005C4061" w:rsidRDefault="005C4061" w:rsidP="005C4061">
      <w:pPr>
        <w:spacing w:after="160" w:line="360" w:lineRule="auto"/>
        <w:jc w:val="both"/>
        <w:rPr>
          <w:rFonts w:ascii="Times New Roman" w:hAnsi="Times New Roman"/>
          <w:sz w:val="23"/>
          <w:szCs w:val="23"/>
        </w:rPr>
      </w:pPr>
    </w:p>
    <w:p w14:paraId="44737990" w14:textId="76A166A8" w:rsidR="005C4061" w:rsidRDefault="005C4061" w:rsidP="005C4061">
      <w:pPr>
        <w:spacing w:after="160" w:line="360" w:lineRule="auto"/>
        <w:jc w:val="both"/>
        <w:rPr>
          <w:rFonts w:ascii="Times New Roman" w:hAnsi="Times New Roman"/>
          <w:sz w:val="23"/>
          <w:szCs w:val="23"/>
        </w:rPr>
      </w:pPr>
    </w:p>
    <w:p w14:paraId="1D0B6866" w14:textId="77777777" w:rsidR="005C4061" w:rsidRDefault="005C4061" w:rsidP="005C4061">
      <w:pPr>
        <w:spacing w:after="160" w:line="360" w:lineRule="auto"/>
        <w:jc w:val="both"/>
        <w:rPr>
          <w:rFonts w:ascii="Times New Roman" w:hAnsi="Times New Roman"/>
          <w:sz w:val="23"/>
          <w:szCs w:val="23"/>
        </w:rPr>
      </w:pPr>
    </w:p>
    <w:p w14:paraId="59B0D7C9" w14:textId="77777777" w:rsidR="005C4061" w:rsidRDefault="005C4061" w:rsidP="005C4061">
      <w:pPr>
        <w:pStyle w:val="font-claude-response-body"/>
        <w:jc w:val="both"/>
        <w:rPr>
          <w:sz w:val="22"/>
          <w:szCs w:val="23"/>
          <w:lang w:val="es-419"/>
        </w:rPr>
      </w:pPr>
      <w:r>
        <w:rPr>
          <w:sz w:val="22"/>
          <w:szCs w:val="23"/>
          <w:lang w:val="es-419"/>
        </w:rPr>
        <w:t>Este circuito representa un sistema de control de carga donde un microcontrolador ESP32 gobierna el encendido y apagado de un dispositivo de mayor potencia a través de un transistor. La idea fundamental es que el microcontrolador, que trabaja con señales digitales de bajo voltaje y corriente limitada, no puede alimentar directamente cargas que demandan más energía, por lo que necesita un intermediario que actúe como interruptor electrónico.</w:t>
      </w:r>
    </w:p>
    <w:p w14:paraId="705325D7" w14:textId="77777777" w:rsidR="005C4061" w:rsidRDefault="005C4061" w:rsidP="005C4061">
      <w:pPr>
        <w:pStyle w:val="font-claude-response-body"/>
        <w:jc w:val="both"/>
        <w:rPr>
          <w:sz w:val="22"/>
          <w:szCs w:val="23"/>
          <w:lang w:val="es-419"/>
        </w:rPr>
      </w:pPr>
      <w:r>
        <w:rPr>
          <w:sz w:val="22"/>
          <w:szCs w:val="23"/>
          <w:lang w:val="es-419"/>
        </w:rPr>
        <w:t xml:space="preserve">El corazón del control está en el ESP32, que genera una señal digital desde uno de sus pines GPIO. Esta señal viaja a través de una resistencia llamada </w:t>
      </w:r>
      <w:proofErr w:type="spellStart"/>
      <w:r>
        <w:rPr>
          <w:sz w:val="22"/>
          <w:szCs w:val="23"/>
          <w:lang w:val="es-419"/>
        </w:rPr>
        <w:t>R_Service</w:t>
      </w:r>
      <w:proofErr w:type="spellEnd"/>
      <w:r>
        <w:rPr>
          <w:sz w:val="22"/>
          <w:szCs w:val="23"/>
          <w:lang w:val="es-419"/>
        </w:rPr>
        <w:t xml:space="preserve"> hasta la base de un transistor NPN tipo 2N3904. La resistencia cumple una función crítica: limitar la corriente que entra a la base del transistor para evitar dañarlo, ya que la base es un componente delicado que solo necesita pequeñas corrientes para funcionar correctamente.</w:t>
      </w:r>
    </w:p>
    <w:p w14:paraId="40DF918E" w14:textId="77777777" w:rsidR="005C4061" w:rsidRDefault="005C4061" w:rsidP="005C4061">
      <w:pPr>
        <w:pStyle w:val="font-claude-response-body"/>
        <w:jc w:val="both"/>
        <w:rPr>
          <w:sz w:val="22"/>
          <w:szCs w:val="23"/>
          <w:lang w:val="es-419"/>
        </w:rPr>
      </w:pPr>
      <w:r>
        <w:rPr>
          <w:sz w:val="22"/>
          <w:szCs w:val="23"/>
          <w:lang w:val="es-419"/>
        </w:rPr>
        <w:t>El transistor 2N3904 funciona como un interruptor controlado por corriente. Cuando el pin GPIO del ESP32 está en estado bajo (0V), no hay corriente fluyendo hacia la base del transistor, lo que mantiene al transistor en estado de corte, es decir, apagado. En esta condición, el transistor bloquea completamente el paso de corriente entre su colector y su emisor, dejando la carga desactivada. Por el contrario, cuando el GPIO pasa a estado alto (3.3V en el ESP32), comienza a fluir una pequeña corriente desde el pin hacia la base del transistor a través de la resistencia.</w:t>
      </w:r>
    </w:p>
    <w:p w14:paraId="5BDFD684" w14:textId="77777777" w:rsidR="005C4061" w:rsidRDefault="005C4061" w:rsidP="005C4061">
      <w:pPr>
        <w:pStyle w:val="font-claude-response-body"/>
        <w:jc w:val="both"/>
        <w:rPr>
          <w:sz w:val="22"/>
          <w:szCs w:val="23"/>
          <w:lang w:val="es-419"/>
        </w:rPr>
      </w:pPr>
      <w:r>
        <w:rPr>
          <w:sz w:val="22"/>
          <w:szCs w:val="23"/>
          <w:lang w:val="es-419"/>
        </w:rPr>
        <w:t>Esta corriente de base provoca que el transistor entre en saturación, lo que significa que se comporta como un interruptor cerrado. En este momento, el transistor permite el paso libre de corriente desde la fuente de alimentación VCC, a través de la carga conectada al colector, bajando por el colector-emisor del transistor, y finalmente llegando a tierra (GND). De esta manera, la carga recibe la energía necesaria para operar.</w:t>
      </w:r>
    </w:p>
    <w:p w14:paraId="35356F4E" w14:textId="77777777" w:rsidR="005C4061" w:rsidRDefault="005C4061" w:rsidP="005C4061">
      <w:pPr>
        <w:pStyle w:val="font-claude-response-body"/>
        <w:jc w:val="both"/>
        <w:rPr>
          <w:sz w:val="22"/>
          <w:szCs w:val="23"/>
          <w:lang w:val="es-419"/>
        </w:rPr>
      </w:pPr>
      <w:r>
        <w:rPr>
          <w:sz w:val="22"/>
          <w:szCs w:val="23"/>
          <w:lang w:val="es-419"/>
        </w:rPr>
        <w:t xml:space="preserve">Como hemos mencionado en el manual, son dos entradas a </w:t>
      </w:r>
      <w:proofErr w:type="spellStart"/>
      <w:r>
        <w:rPr>
          <w:sz w:val="22"/>
          <w:szCs w:val="23"/>
          <w:lang w:val="es-419"/>
        </w:rPr>
        <w:t>Relay</w:t>
      </w:r>
      <w:proofErr w:type="spellEnd"/>
      <w:r>
        <w:rPr>
          <w:sz w:val="22"/>
          <w:szCs w:val="23"/>
          <w:lang w:val="es-419"/>
        </w:rPr>
        <w:t xml:space="preserve"> (una con 2 contactos, dígase NC, NO, y otra con un solo contacto NO), pero la hemos puesto </w:t>
      </w:r>
      <w:proofErr w:type="spellStart"/>
      <w:r>
        <w:rPr>
          <w:sz w:val="22"/>
          <w:szCs w:val="23"/>
          <w:lang w:val="es-419"/>
        </w:rPr>
        <w:t>asi</w:t>
      </w:r>
      <w:proofErr w:type="spellEnd"/>
      <w:r>
        <w:rPr>
          <w:sz w:val="22"/>
          <w:szCs w:val="23"/>
          <w:lang w:val="es-419"/>
        </w:rPr>
        <w:t xml:space="preserve"> para </w:t>
      </w:r>
      <w:proofErr w:type="gramStart"/>
      <w:r>
        <w:rPr>
          <w:sz w:val="22"/>
          <w:szCs w:val="23"/>
          <w:lang w:val="es-419"/>
        </w:rPr>
        <w:t>que</w:t>
      </w:r>
      <w:proofErr w:type="gramEnd"/>
      <w:r>
        <w:rPr>
          <w:sz w:val="22"/>
          <w:szCs w:val="23"/>
          <w:lang w:val="es-419"/>
        </w:rPr>
        <w:t xml:space="preserve"> si en algún momento es necesario un cambio o 2 contactos, no halla que sustituir el </w:t>
      </w:r>
      <w:proofErr w:type="spellStart"/>
      <w:r>
        <w:rPr>
          <w:sz w:val="22"/>
          <w:szCs w:val="23"/>
          <w:lang w:val="es-419"/>
        </w:rPr>
        <w:t>Relay</w:t>
      </w:r>
      <w:proofErr w:type="spellEnd"/>
      <w:r>
        <w:rPr>
          <w:sz w:val="22"/>
          <w:szCs w:val="23"/>
          <w:lang w:val="es-419"/>
        </w:rPr>
        <w:t>.</w:t>
      </w:r>
    </w:p>
    <w:p w14:paraId="5DFBC5A5" w14:textId="2C207FB9" w:rsidR="005C4061" w:rsidRDefault="005C4061" w:rsidP="005C4061">
      <w:pPr>
        <w:spacing w:after="160" w:line="360" w:lineRule="auto"/>
        <w:jc w:val="both"/>
        <w:rPr>
          <w:rFonts w:ascii="Times New Roman" w:hAnsi="Times New Roman"/>
          <w:sz w:val="23"/>
          <w:szCs w:val="23"/>
        </w:rPr>
      </w:pPr>
    </w:p>
    <w:p w14:paraId="75D0A629" w14:textId="79437E0D" w:rsidR="00AA0FF5" w:rsidRDefault="00AA0FF5" w:rsidP="005C4061">
      <w:pPr>
        <w:spacing w:after="160" w:line="360" w:lineRule="auto"/>
        <w:jc w:val="both"/>
        <w:rPr>
          <w:rFonts w:ascii="Times New Roman" w:hAnsi="Times New Roman"/>
          <w:sz w:val="23"/>
          <w:szCs w:val="23"/>
        </w:rPr>
      </w:pPr>
    </w:p>
    <w:p w14:paraId="2D47B7CD" w14:textId="0C969151" w:rsidR="00AA0FF5" w:rsidRDefault="00AA0FF5" w:rsidP="005C4061">
      <w:pPr>
        <w:spacing w:after="160" w:line="360" w:lineRule="auto"/>
        <w:jc w:val="both"/>
        <w:rPr>
          <w:rFonts w:ascii="Times New Roman" w:hAnsi="Times New Roman"/>
          <w:sz w:val="23"/>
          <w:szCs w:val="23"/>
        </w:rPr>
      </w:pPr>
    </w:p>
    <w:p w14:paraId="07519357" w14:textId="0D1B07DB" w:rsidR="00AA0FF5" w:rsidRP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4-20 </w:t>
      </w:r>
      <w:proofErr w:type="spellStart"/>
      <w:r w:rsidRPr="008B6EAE">
        <w:rPr>
          <w:rFonts w:ascii="Times New Roman" w:hAnsi="Times New Roman"/>
          <w:b/>
          <w:color w:val="0070C0"/>
          <w:sz w:val="23"/>
          <w:szCs w:val="23"/>
        </w:rPr>
        <w:t>mA.</w:t>
      </w:r>
      <w:proofErr w:type="spellEnd"/>
    </w:p>
    <w:p w14:paraId="1FC12557" w14:textId="531F9D09" w:rsidR="008B6EAE" w:rsidRDefault="008B6EAE" w:rsidP="005C4061">
      <w:pPr>
        <w:spacing w:after="160" w:line="360" w:lineRule="auto"/>
        <w:jc w:val="both"/>
        <w:rPr>
          <w:rFonts w:ascii="Times New Roman" w:hAnsi="Times New Roman"/>
          <w:sz w:val="23"/>
          <w:szCs w:val="23"/>
        </w:rPr>
      </w:pPr>
      <w:r>
        <w:rPr>
          <w:noProof/>
          <w:lang w:val="en-US" w:eastAsia="en-US"/>
        </w:rPr>
        <w:drawing>
          <wp:inline distT="0" distB="0" distL="0" distR="0" wp14:anchorId="7ED83FED" wp14:editId="20DDF745">
            <wp:extent cx="5400040" cy="17780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778000"/>
                    </a:xfrm>
                    <a:prstGeom prst="rect">
                      <a:avLst/>
                    </a:prstGeom>
                  </pic:spPr>
                </pic:pic>
              </a:graphicData>
            </a:graphic>
          </wp:inline>
        </w:drawing>
      </w:r>
    </w:p>
    <w:p w14:paraId="63B84F99" w14:textId="77777777" w:rsidR="008B6EAE" w:rsidRPr="008B6EAE" w:rsidRDefault="008B6EAE" w:rsidP="008B6EAE">
      <w:pPr>
        <w:pStyle w:val="font-claude-response-body"/>
        <w:rPr>
          <w:lang w:val="es-419"/>
        </w:rPr>
      </w:pPr>
      <w:r w:rsidRPr="008B6EAE">
        <w:rPr>
          <w:lang w:val="es-419"/>
        </w:rPr>
        <w:t xml:space="preserve">Este es un circuito completo de </w:t>
      </w:r>
      <w:r w:rsidRPr="008B6EAE">
        <w:rPr>
          <w:rStyle w:val="Textoennegrita"/>
          <w:lang w:val="es-419"/>
        </w:rPr>
        <w:t>salida 4-20mA controlada digitalmente</w:t>
      </w:r>
      <w:r w:rsidRPr="008B6EAE">
        <w:rPr>
          <w:lang w:val="es-419"/>
        </w:rPr>
        <w:t>, que permite al ESP32 generar corrientes precisas en el rango industrial estándar de 4-20mA para controlar actuadores, válvulas proporcionales, o enviar señales a otros dispositivos industriales.</w:t>
      </w:r>
    </w:p>
    <w:p w14:paraId="30D29F96" w14:textId="77777777" w:rsidR="008B6EAE" w:rsidRPr="008B6EAE" w:rsidRDefault="008B6EAE" w:rsidP="00E24D58">
      <w:pPr>
        <w:pStyle w:val="Ttulo2"/>
        <w:numPr>
          <w:ilvl w:val="1"/>
          <w:numId w:val="46"/>
        </w:numPr>
        <w:jc w:val="both"/>
        <w:rPr>
          <w:rFonts w:ascii="Times New Roman" w:hAnsi="Times New Roman" w:cs="Times New Roman"/>
          <w:sz w:val="22"/>
          <w:szCs w:val="22"/>
        </w:rPr>
      </w:pPr>
      <w:r w:rsidRPr="008B6EAE">
        <w:rPr>
          <w:rFonts w:ascii="Times New Roman" w:hAnsi="Times New Roman" w:cs="Times New Roman"/>
          <w:sz w:val="22"/>
          <w:szCs w:val="22"/>
        </w:rPr>
        <w:t>Etapa de control digital (DAC)</w:t>
      </w:r>
    </w:p>
    <w:p w14:paraId="1B4112C3" w14:textId="77777777" w:rsidR="008B6EAE" w:rsidRPr="008B6EAE" w:rsidRDefault="008B6EAE" w:rsidP="008B6EAE">
      <w:pPr>
        <w:pStyle w:val="font-claude-response-body"/>
        <w:jc w:val="both"/>
        <w:rPr>
          <w:sz w:val="22"/>
          <w:szCs w:val="22"/>
          <w:lang w:val="es-419"/>
        </w:rPr>
      </w:pPr>
      <w:r w:rsidRPr="008B6EAE">
        <w:rPr>
          <w:sz w:val="22"/>
          <w:szCs w:val="22"/>
          <w:lang w:val="es-419"/>
        </w:rPr>
        <w:t>El corazón del circuito es el DAC GP8303 (U20), un conversor digital-analógico de dos canales controlado mediante interfaz I2C. El ESP32 se comunica con este chip a través de las líneas SCLK (</w:t>
      </w:r>
      <w:proofErr w:type="spellStart"/>
      <w:r w:rsidRPr="008B6EAE">
        <w:rPr>
          <w:sz w:val="22"/>
          <w:szCs w:val="22"/>
          <w:lang w:val="es-419"/>
        </w:rPr>
        <w:t>clock</w:t>
      </w:r>
      <w:proofErr w:type="spellEnd"/>
      <w:r w:rsidRPr="008B6EAE">
        <w:rPr>
          <w:sz w:val="22"/>
          <w:szCs w:val="22"/>
          <w:lang w:val="es-419"/>
        </w:rPr>
        <w:t xml:space="preserve">) y SDA (data), enviando comandos digitales que especifican el valor de corriente deseado. Las resistencias R29, R26, y R35 forman un divisor resistivo conectado a los pines de dirección A0, A1, y A2 del DAC, configurando la dirección I2C del dispositivo en el bus. Esto permite que múltiples </w:t>
      </w:r>
      <w:proofErr w:type="spellStart"/>
      <w:r w:rsidRPr="008B6EAE">
        <w:rPr>
          <w:sz w:val="22"/>
          <w:szCs w:val="22"/>
          <w:lang w:val="es-419"/>
        </w:rPr>
        <w:t>DACs</w:t>
      </w:r>
      <w:proofErr w:type="spellEnd"/>
      <w:r w:rsidRPr="008B6EAE">
        <w:rPr>
          <w:sz w:val="22"/>
          <w:szCs w:val="22"/>
          <w:lang w:val="es-419"/>
        </w:rPr>
        <w:t xml:space="preserve"> coexistan en el mismo bus I2C si fuera necesario. El DAC se alimenta desde VCC y tiene su pin de tierra correctamente conectado para referenciar todas las señales.</w:t>
      </w:r>
    </w:p>
    <w:p w14:paraId="2A799171"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Conversión voltaje a corriente</w:t>
      </w:r>
    </w:p>
    <w:p w14:paraId="14CD6449" w14:textId="77777777" w:rsidR="008B6EAE" w:rsidRPr="008B6EAE" w:rsidRDefault="008B6EAE" w:rsidP="008B6EAE">
      <w:pPr>
        <w:pStyle w:val="font-claude-response-body"/>
        <w:jc w:val="both"/>
        <w:rPr>
          <w:sz w:val="22"/>
          <w:szCs w:val="22"/>
          <w:lang w:val="es-419"/>
        </w:rPr>
      </w:pPr>
      <w:r w:rsidRPr="008B6EAE">
        <w:rPr>
          <w:sz w:val="22"/>
          <w:szCs w:val="22"/>
          <w:lang w:val="es-419"/>
        </w:rPr>
        <w:t>El DAC genera un voltaje de salida proporcional al valor digital recibido desde el ESP32, que sale por el pin IOUT (pin 8). Este voltaje pasa por una red de filtrado formada por la resistencia RAI1 de 2.5k</w:t>
      </w:r>
      <w:r w:rsidRPr="008B6EAE">
        <w:rPr>
          <w:sz w:val="22"/>
          <w:szCs w:val="22"/>
        </w:rPr>
        <w:t>Ω</w:t>
      </w:r>
      <w:r w:rsidRPr="008B6EAE">
        <w:rPr>
          <w:sz w:val="22"/>
          <w:szCs w:val="22"/>
          <w:lang w:val="es-419"/>
        </w:rPr>
        <w:t xml:space="preserve"> y los capacitores C12 de 220pF y C13 de 1µF. Esta red elimina ruido de alta frecuencia y suaviza transiciones abruptas en el voltaje del DAC, produciendo una señal limpia y estable. El voltaje filtrado controla el gate del transistor MOSFET de canal P IRF9310TRPBF (T1).</w:t>
      </w:r>
    </w:p>
    <w:p w14:paraId="268CFBE5"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Regulación activa de corriente</w:t>
      </w:r>
    </w:p>
    <w:p w14:paraId="09A83C96"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transistor MOSFET T1 es el elemento activo que realmente controla la corriente de salida. Este es un transistor de canal P, lo que significa que conduce cuando su gate está a un voltaje más negativo que su </w:t>
      </w:r>
      <w:proofErr w:type="spellStart"/>
      <w:r w:rsidRPr="008B6EAE">
        <w:rPr>
          <w:sz w:val="22"/>
          <w:szCs w:val="22"/>
          <w:lang w:val="es-419"/>
        </w:rPr>
        <w:t>source</w:t>
      </w:r>
      <w:proofErr w:type="spellEnd"/>
      <w:r w:rsidRPr="008B6EAE">
        <w:rPr>
          <w:sz w:val="22"/>
          <w:szCs w:val="22"/>
          <w:lang w:val="es-419"/>
        </w:rPr>
        <w:t xml:space="preserve">. El </w:t>
      </w:r>
      <w:proofErr w:type="spellStart"/>
      <w:r w:rsidRPr="008B6EAE">
        <w:rPr>
          <w:sz w:val="22"/>
          <w:szCs w:val="22"/>
          <w:lang w:val="es-419"/>
        </w:rPr>
        <w:t>source</w:t>
      </w:r>
      <w:proofErr w:type="spellEnd"/>
      <w:r w:rsidRPr="008B6EAE">
        <w:rPr>
          <w:sz w:val="22"/>
          <w:szCs w:val="22"/>
          <w:lang w:val="es-419"/>
        </w:rPr>
        <w:t xml:space="preserve"> del MOSFET está conectado a VCC a través del diodo Zener D2, mientras que el </w:t>
      </w:r>
      <w:proofErr w:type="spellStart"/>
      <w:r w:rsidRPr="008B6EAE">
        <w:rPr>
          <w:sz w:val="22"/>
          <w:szCs w:val="22"/>
          <w:lang w:val="es-419"/>
        </w:rPr>
        <w:t>drain</w:t>
      </w:r>
      <w:proofErr w:type="spellEnd"/>
      <w:r w:rsidRPr="008B6EAE">
        <w:rPr>
          <w:sz w:val="22"/>
          <w:szCs w:val="22"/>
          <w:lang w:val="es-419"/>
        </w:rPr>
        <w:t xml:space="preserve"> está conectado a la carga y luego a la resistencia de </w:t>
      </w:r>
      <w:proofErr w:type="spellStart"/>
      <w:r w:rsidRPr="008B6EAE">
        <w:rPr>
          <w:sz w:val="22"/>
          <w:szCs w:val="22"/>
          <w:lang w:val="es-419"/>
        </w:rPr>
        <w:t>sensado</w:t>
      </w:r>
      <w:proofErr w:type="spellEnd"/>
      <w:r w:rsidRPr="008B6EAE">
        <w:rPr>
          <w:sz w:val="22"/>
          <w:szCs w:val="22"/>
          <w:lang w:val="es-419"/>
        </w:rPr>
        <w:t xml:space="preserve"> R28. La resistencia R27 de 100k</w:t>
      </w:r>
      <w:r w:rsidRPr="008B6EAE">
        <w:rPr>
          <w:sz w:val="22"/>
          <w:szCs w:val="22"/>
        </w:rPr>
        <w:t>Ω</w:t>
      </w:r>
      <w:r w:rsidRPr="008B6EAE">
        <w:rPr>
          <w:sz w:val="22"/>
          <w:szCs w:val="22"/>
          <w:lang w:val="es-419"/>
        </w:rPr>
        <w:t xml:space="preserve"> entre gate y </w:t>
      </w:r>
      <w:proofErr w:type="spellStart"/>
      <w:r w:rsidRPr="008B6EAE">
        <w:rPr>
          <w:sz w:val="22"/>
          <w:szCs w:val="22"/>
          <w:lang w:val="es-419"/>
        </w:rPr>
        <w:t>source</w:t>
      </w:r>
      <w:proofErr w:type="spellEnd"/>
      <w:r w:rsidRPr="008B6EAE">
        <w:rPr>
          <w:sz w:val="22"/>
          <w:szCs w:val="22"/>
          <w:lang w:val="es-419"/>
        </w:rPr>
        <w:t xml:space="preserve"> mantiene el MOSFET apagado cuando no hay señal de control, y el capacitor C14 de 1µF en paralelo ayuda a estabilizar el voltaje de gate-</w:t>
      </w:r>
      <w:proofErr w:type="spellStart"/>
      <w:r w:rsidRPr="008B6EAE">
        <w:rPr>
          <w:sz w:val="22"/>
          <w:szCs w:val="22"/>
          <w:lang w:val="es-419"/>
        </w:rPr>
        <w:t>source</w:t>
      </w:r>
      <w:proofErr w:type="spellEnd"/>
      <w:r w:rsidRPr="008B6EAE">
        <w:rPr>
          <w:sz w:val="22"/>
          <w:szCs w:val="22"/>
          <w:lang w:val="es-419"/>
        </w:rPr>
        <w:t>, previniendo oscilaciones.</w:t>
      </w:r>
    </w:p>
    <w:p w14:paraId="16290968" w14:textId="77777777" w:rsidR="008B6EAE" w:rsidRPr="008B6EAE" w:rsidRDefault="008B6EAE" w:rsidP="008B6EAE">
      <w:pPr>
        <w:pStyle w:val="font-claude-response-body"/>
        <w:jc w:val="both"/>
        <w:rPr>
          <w:sz w:val="22"/>
          <w:szCs w:val="22"/>
          <w:lang w:val="es-419"/>
        </w:rPr>
      </w:pPr>
      <w:r w:rsidRPr="008B6EAE">
        <w:rPr>
          <w:sz w:val="22"/>
          <w:szCs w:val="22"/>
          <w:lang w:val="es-419"/>
        </w:rPr>
        <w:t>El funcionamiento del control de corriente se basa en realimentación negativa. Cuando el voltaje del DAC aumenta, reduce la diferencia gate-</w:t>
      </w:r>
      <w:proofErr w:type="spellStart"/>
      <w:r w:rsidRPr="008B6EAE">
        <w:rPr>
          <w:sz w:val="22"/>
          <w:szCs w:val="22"/>
          <w:lang w:val="es-419"/>
        </w:rPr>
        <w:t>source</w:t>
      </w:r>
      <w:proofErr w:type="spellEnd"/>
      <w:r w:rsidRPr="008B6EAE">
        <w:rPr>
          <w:sz w:val="22"/>
          <w:szCs w:val="22"/>
          <w:lang w:val="es-419"/>
        </w:rPr>
        <w:t xml:space="preserve"> del MOSFET, permitiendo que fluya más corriente desde VCC, a través del MOSFET, pasando por la carga conectada en </w:t>
      </w:r>
      <w:proofErr w:type="spellStart"/>
      <w:r w:rsidRPr="008B6EAE">
        <w:rPr>
          <w:sz w:val="22"/>
          <w:szCs w:val="22"/>
          <w:lang w:val="es-419"/>
        </w:rPr>
        <w:t>DmA_OUT</w:t>
      </w:r>
      <w:proofErr w:type="spellEnd"/>
      <w:r w:rsidRPr="008B6EAE">
        <w:rPr>
          <w:sz w:val="22"/>
          <w:szCs w:val="22"/>
          <w:lang w:val="es-419"/>
        </w:rPr>
        <w:t xml:space="preserve">+, y finalmente a tierra a través de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Esta resistencia desarrolla </w:t>
      </w:r>
      <w:r w:rsidRPr="008B6EAE">
        <w:rPr>
          <w:sz w:val="22"/>
          <w:szCs w:val="22"/>
          <w:lang w:val="es-419"/>
        </w:rPr>
        <w:lastRenderedPageBreak/>
        <w:t>un voltaje proporcional a la corriente según V = I × R. Si la corriente aumenta demasiado, el voltaje en R28 aumenta, lo que tiende a reducir la conducción del MOSFET, creando un lazo de realimentación que estabiliza la corriente en el valor deseado independientemente de cambios en la carga.</w:t>
      </w:r>
    </w:p>
    <w:p w14:paraId="3F5A9620"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Protecciones del circuito</w:t>
      </w:r>
    </w:p>
    <w:p w14:paraId="113E1E13"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El diodo Zener D2 conectado entre VCC y el </w:t>
      </w:r>
      <w:proofErr w:type="spellStart"/>
      <w:r w:rsidRPr="008B6EAE">
        <w:rPr>
          <w:sz w:val="22"/>
          <w:szCs w:val="22"/>
          <w:lang w:val="es-419"/>
        </w:rPr>
        <w:t>source</w:t>
      </w:r>
      <w:proofErr w:type="spellEnd"/>
      <w:r w:rsidRPr="008B6EAE">
        <w:rPr>
          <w:sz w:val="22"/>
          <w:szCs w:val="22"/>
          <w:lang w:val="es-419"/>
        </w:rPr>
        <w:t xml:space="preserve"> del MOSFET limita el voltaje máximo que puede aparecer en el </w:t>
      </w:r>
      <w:proofErr w:type="spellStart"/>
      <w:r w:rsidRPr="008B6EAE">
        <w:rPr>
          <w:sz w:val="22"/>
          <w:szCs w:val="22"/>
          <w:lang w:val="es-419"/>
        </w:rPr>
        <w:t>source</w:t>
      </w:r>
      <w:proofErr w:type="spellEnd"/>
      <w:r w:rsidRPr="008B6EAE">
        <w:rPr>
          <w:sz w:val="22"/>
          <w:szCs w:val="22"/>
          <w:lang w:val="es-419"/>
        </w:rPr>
        <w:t>, protegiendo al transistor de sobrevoltajes. El diodo D7 tipo 1N4007 en serie con la salida proporciona protección contra polaridad inversa, evitando que corriente fluya hacia atrás si la carga se conecta incorrectamente. El diodo TVS D6 modelo SMF24A protege contra transitorios de voltaje y picos que podrían dañar el circuito, especialmente importantes en entornos industriales donde los cables pueden captar descargas electrostáticas o interferencia electromagnética intensa. El capacitor C15 de 100nF en la salida filtra ruido residual de alta frecuencia que podría acoplarse al lazo de corriente.</w:t>
      </w:r>
    </w:p>
    <w:p w14:paraId="17146737"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Rango de operación</w:t>
      </w:r>
    </w:p>
    <w:p w14:paraId="04C8782F" w14:textId="77777777" w:rsidR="008B6EAE" w:rsidRPr="008B6EAE" w:rsidRDefault="008B6EAE" w:rsidP="008B6EAE">
      <w:pPr>
        <w:pStyle w:val="font-claude-response-body"/>
        <w:jc w:val="both"/>
        <w:rPr>
          <w:sz w:val="22"/>
          <w:szCs w:val="22"/>
          <w:lang w:val="es-419"/>
        </w:rPr>
      </w:pPr>
      <w:r w:rsidRPr="008B6EAE">
        <w:rPr>
          <w:sz w:val="22"/>
          <w:szCs w:val="22"/>
          <w:lang w:val="es-419"/>
        </w:rPr>
        <w:t xml:space="preserve">Con este diseño, el ESP32 envía un valor digital al DAC GP8303 especificando la corriente deseada. El DAC convierte este valor a un voltaje analógico que ajusta la conducción del MOSFET, resultando en una corriente precisa entre 4mA y 20mA fluyendo a través de la carga conectada. La resistencia de </w:t>
      </w:r>
      <w:proofErr w:type="spellStart"/>
      <w:r w:rsidRPr="008B6EAE">
        <w:rPr>
          <w:sz w:val="22"/>
          <w:szCs w:val="22"/>
          <w:lang w:val="es-419"/>
        </w:rPr>
        <w:t>sensado</w:t>
      </w:r>
      <w:proofErr w:type="spellEnd"/>
      <w:r w:rsidRPr="008B6EAE">
        <w:rPr>
          <w:sz w:val="22"/>
          <w:szCs w:val="22"/>
          <w:lang w:val="es-419"/>
        </w:rPr>
        <w:t xml:space="preserve"> R28 de 15</w:t>
      </w:r>
      <w:r w:rsidRPr="008B6EAE">
        <w:rPr>
          <w:sz w:val="22"/>
          <w:szCs w:val="22"/>
        </w:rPr>
        <w:t>Ω</w:t>
      </w:r>
      <w:r w:rsidRPr="008B6EAE">
        <w:rPr>
          <w:sz w:val="22"/>
          <w:szCs w:val="22"/>
          <w:lang w:val="es-419"/>
        </w:rPr>
        <w:t xml:space="preserve"> permite monitorear la corriente: con 4mA, el voltaje será 60mV; con 20mA, será 300mV. Estos valores son pequeños, minimizando la pérdida de potencia en la resistencia. El rango de 4-20mA es estándar industrial porque el valor mínimo de 4mA permite detectar cables rotos o fallas, algo que no sería posible con un rango de 0-20mA donde 0mA podría significar tanto "sensor al mínimo" como "sensor desconectado".</w:t>
      </w:r>
    </w:p>
    <w:p w14:paraId="19B75654" w14:textId="77777777" w:rsidR="008B6EAE" w:rsidRPr="008B6EAE" w:rsidRDefault="008B6EAE" w:rsidP="008B6EAE">
      <w:pPr>
        <w:pStyle w:val="Ttulo2"/>
        <w:jc w:val="both"/>
        <w:rPr>
          <w:rFonts w:ascii="Times New Roman" w:hAnsi="Times New Roman" w:cs="Times New Roman"/>
          <w:sz w:val="22"/>
          <w:szCs w:val="22"/>
        </w:rPr>
      </w:pPr>
      <w:r w:rsidRPr="008B6EAE">
        <w:rPr>
          <w:rFonts w:ascii="Times New Roman" w:hAnsi="Times New Roman" w:cs="Times New Roman"/>
          <w:sz w:val="22"/>
          <w:szCs w:val="22"/>
        </w:rPr>
        <w:t>Aplicaciones típicas</w:t>
      </w:r>
    </w:p>
    <w:p w14:paraId="29779149" w14:textId="77777777" w:rsidR="008B6EAE" w:rsidRPr="008B6EAE" w:rsidRDefault="008B6EAE" w:rsidP="008B6EAE">
      <w:pPr>
        <w:pStyle w:val="font-claude-response-body"/>
        <w:jc w:val="both"/>
        <w:rPr>
          <w:sz w:val="22"/>
          <w:szCs w:val="22"/>
          <w:lang w:val="es-419"/>
        </w:rPr>
      </w:pPr>
      <w:r w:rsidRPr="008B6EAE">
        <w:rPr>
          <w:sz w:val="22"/>
          <w:szCs w:val="22"/>
          <w:lang w:val="es-419"/>
        </w:rPr>
        <w:t>Este circuito permite controlar válvulas proporcionales que regulan el flujo de líquidos o gases según la corriente recibida, variadores de frecuencia que ajustan la velocidad de motores basándose en la señal de 4-20mA, posicionadores de actuadores que mueven válvulas o compuertas a posiciones específicas, o cualquier dispositivo industrial que acepte comandos analógicos en formato 4-20mA. Es el complemento perfecto para la entrada 4-20mA que vimos antes, permitiendo que el ESP32 no solo lea sensores industriales, sino que también controle actuadores en el mismo lenguaje eléctrico que habla toda la industria.</w:t>
      </w:r>
    </w:p>
    <w:p w14:paraId="12ED919E" w14:textId="00E10B65" w:rsidR="008B6EAE" w:rsidRDefault="008B6EAE" w:rsidP="005C4061">
      <w:pPr>
        <w:spacing w:after="160" w:line="360" w:lineRule="auto"/>
        <w:jc w:val="both"/>
        <w:rPr>
          <w:rFonts w:ascii="Times New Roman" w:hAnsi="Times New Roman"/>
          <w:sz w:val="23"/>
          <w:szCs w:val="23"/>
        </w:rPr>
      </w:pPr>
    </w:p>
    <w:p w14:paraId="547EC847" w14:textId="7D4078ED" w:rsidR="008B6EAE" w:rsidRDefault="008B6EAE" w:rsidP="005C4061">
      <w:pPr>
        <w:spacing w:after="160" w:line="360" w:lineRule="auto"/>
        <w:jc w:val="both"/>
        <w:rPr>
          <w:rFonts w:ascii="Times New Roman" w:hAnsi="Times New Roman"/>
          <w:sz w:val="23"/>
          <w:szCs w:val="23"/>
        </w:rPr>
      </w:pPr>
    </w:p>
    <w:p w14:paraId="2D6C260B" w14:textId="44F2A2C5" w:rsidR="008B6EAE" w:rsidRDefault="008B6EAE" w:rsidP="005C4061">
      <w:pPr>
        <w:spacing w:after="160" w:line="360" w:lineRule="auto"/>
        <w:jc w:val="both"/>
        <w:rPr>
          <w:rFonts w:ascii="Times New Roman" w:hAnsi="Times New Roman"/>
          <w:sz w:val="23"/>
          <w:szCs w:val="23"/>
        </w:rPr>
      </w:pPr>
    </w:p>
    <w:p w14:paraId="2B5B313D" w14:textId="3425EFE6" w:rsidR="008B6EAE" w:rsidRDefault="008B6EAE" w:rsidP="005C4061">
      <w:pPr>
        <w:spacing w:after="160" w:line="360" w:lineRule="auto"/>
        <w:jc w:val="both"/>
        <w:rPr>
          <w:rFonts w:ascii="Times New Roman" w:hAnsi="Times New Roman"/>
          <w:sz w:val="23"/>
          <w:szCs w:val="23"/>
        </w:rPr>
      </w:pPr>
    </w:p>
    <w:p w14:paraId="2E710F44" w14:textId="05B22A34" w:rsidR="008B6EAE" w:rsidRDefault="008B6EAE" w:rsidP="005C4061">
      <w:pPr>
        <w:spacing w:after="160" w:line="360" w:lineRule="auto"/>
        <w:jc w:val="both"/>
        <w:rPr>
          <w:rFonts w:ascii="Times New Roman" w:hAnsi="Times New Roman"/>
          <w:sz w:val="23"/>
          <w:szCs w:val="23"/>
        </w:rPr>
      </w:pPr>
    </w:p>
    <w:p w14:paraId="1F09C64A" w14:textId="7F9DD23E" w:rsidR="008B6EAE" w:rsidRDefault="008B6EAE" w:rsidP="005C4061">
      <w:pPr>
        <w:spacing w:after="160" w:line="360" w:lineRule="auto"/>
        <w:jc w:val="both"/>
        <w:rPr>
          <w:rFonts w:ascii="Times New Roman" w:hAnsi="Times New Roman"/>
          <w:sz w:val="23"/>
          <w:szCs w:val="23"/>
        </w:rPr>
      </w:pPr>
    </w:p>
    <w:p w14:paraId="649786DD" w14:textId="69BE810E" w:rsidR="008B6EAE" w:rsidRDefault="008B6EAE" w:rsidP="005C4061">
      <w:pPr>
        <w:spacing w:after="160" w:line="360" w:lineRule="auto"/>
        <w:jc w:val="both"/>
        <w:rPr>
          <w:rFonts w:ascii="Times New Roman" w:hAnsi="Times New Roman"/>
          <w:sz w:val="23"/>
          <w:szCs w:val="23"/>
        </w:rPr>
      </w:pPr>
    </w:p>
    <w:p w14:paraId="4C69E188" w14:textId="43BF297E" w:rsidR="008B6EAE" w:rsidRDefault="008B6EAE" w:rsidP="005C4061">
      <w:pPr>
        <w:spacing w:after="160" w:line="360" w:lineRule="auto"/>
        <w:jc w:val="both"/>
        <w:rPr>
          <w:rFonts w:ascii="Times New Roman" w:hAnsi="Times New Roman"/>
          <w:sz w:val="23"/>
          <w:szCs w:val="23"/>
        </w:rPr>
      </w:pPr>
    </w:p>
    <w:p w14:paraId="17A79C6B" w14:textId="641C0421" w:rsidR="008B6EAE" w:rsidRDefault="008B6EAE" w:rsidP="005C4061">
      <w:pPr>
        <w:spacing w:after="160" w:line="360" w:lineRule="auto"/>
        <w:jc w:val="both"/>
        <w:rPr>
          <w:rFonts w:ascii="Times New Roman" w:hAnsi="Times New Roman"/>
          <w:b/>
          <w:color w:val="0070C0"/>
          <w:sz w:val="23"/>
          <w:szCs w:val="23"/>
        </w:rPr>
      </w:pPr>
      <w:r w:rsidRPr="008B6EAE">
        <w:rPr>
          <w:rFonts w:ascii="Times New Roman" w:hAnsi="Times New Roman"/>
          <w:b/>
          <w:color w:val="0070C0"/>
          <w:sz w:val="23"/>
          <w:szCs w:val="23"/>
        </w:rPr>
        <w:lastRenderedPageBreak/>
        <w:t xml:space="preserve">Salida NPN </w:t>
      </w:r>
      <w:proofErr w:type="spellStart"/>
      <w:r>
        <w:rPr>
          <w:rFonts w:ascii="Times New Roman" w:hAnsi="Times New Roman"/>
          <w:b/>
          <w:color w:val="0070C0"/>
          <w:sz w:val="23"/>
          <w:szCs w:val="23"/>
        </w:rPr>
        <w:t>Optoacoplada</w:t>
      </w:r>
      <w:proofErr w:type="spellEnd"/>
      <w:r>
        <w:rPr>
          <w:rFonts w:ascii="Times New Roman" w:hAnsi="Times New Roman"/>
          <w:b/>
          <w:color w:val="0070C0"/>
          <w:sz w:val="23"/>
          <w:szCs w:val="23"/>
        </w:rPr>
        <w:t xml:space="preserve"> </w:t>
      </w:r>
    </w:p>
    <w:p w14:paraId="21D7418E" w14:textId="239EC3B5" w:rsidR="008B6EAE" w:rsidRPr="008B6EAE" w:rsidRDefault="008B6EAE" w:rsidP="005C4061">
      <w:pPr>
        <w:spacing w:after="160" w:line="360" w:lineRule="auto"/>
        <w:jc w:val="both"/>
        <w:rPr>
          <w:rFonts w:ascii="Times New Roman" w:hAnsi="Times New Roman"/>
          <w:b/>
          <w:color w:val="0070C0"/>
          <w:sz w:val="23"/>
          <w:szCs w:val="23"/>
        </w:rPr>
      </w:pPr>
      <w:r>
        <w:rPr>
          <w:noProof/>
          <w:lang w:val="en-US" w:eastAsia="en-US"/>
        </w:rPr>
        <w:drawing>
          <wp:inline distT="0" distB="0" distL="0" distR="0" wp14:anchorId="1CC6AC41" wp14:editId="0CCB079E">
            <wp:extent cx="3590925" cy="2171700"/>
            <wp:effectExtent l="0" t="0" r="952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590925" cy="2171700"/>
                    </a:xfrm>
                    <a:prstGeom prst="rect">
                      <a:avLst/>
                    </a:prstGeom>
                  </pic:spPr>
                </pic:pic>
              </a:graphicData>
            </a:graphic>
          </wp:inline>
        </w:drawing>
      </w:r>
    </w:p>
    <w:p w14:paraId="367B2C00"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NPN </w:t>
      </w:r>
      <w:proofErr w:type="spellStart"/>
      <w:r w:rsidRPr="00A5329A">
        <w:rPr>
          <w:rFonts w:ascii="Times New Roman" w:hAnsi="Times New Roman"/>
          <w:b/>
          <w:bCs/>
          <w:sz w:val="22"/>
          <w:lang w:val="es-419" w:eastAsia="en-US"/>
        </w:rPr>
        <w:t>optoacoplada</w:t>
      </w:r>
      <w:proofErr w:type="spellEnd"/>
      <w:r w:rsidRPr="008B6EAE">
        <w:rPr>
          <w:rFonts w:ascii="Times New Roman" w:hAnsi="Times New Roman"/>
          <w:sz w:val="22"/>
          <w:lang w:val="es-419" w:eastAsia="en-US"/>
        </w:rPr>
        <w:t>, diseñado para controlar cargas de corriente media-alta manteniendo aislamiento galvánico completo entre el circuito de control del ESP32 y la carga externa.</w:t>
      </w:r>
    </w:p>
    <w:p w14:paraId="2E53D04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circuito comienza con el optoacoplador TLP290 (U16), que proporciona el aislamiento eléctrico esencial entre el lado de control y el lado de potencia. La señal de control NPN_MCO_ID viene desde un pin GPIO del ESP32 y se conecta al LED interno del optoacoplador en el pin 1, mientras que el pin 2 va a tierra. Cuando el ESP32 envía una señal alta en NPN_MCO_ID, fluye corriente a través del LED del optoacoplador, haciendo que este emita luz. Esta luz atraviesa el material aislante interno del optoacoplador y es detectada por el fototransistor ubicado en el lado completamente aislado del componente, en los pines 3 y 4.</w:t>
      </w:r>
    </w:p>
    <w:p w14:paraId="606AB459"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 xml:space="preserve">Cuando el fototransistor del optoacoplador detecta la luz del LED, comienza a conducir, permitiendo el paso de corriente desde su colector hacia su emisor. Este fototransistor no maneja directamente la carga final, sino que actúa como </w:t>
      </w:r>
      <w:proofErr w:type="gramStart"/>
      <w:r w:rsidRPr="008B6EAE">
        <w:rPr>
          <w:rFonts w:ascii="Times New Roman" w:hAnsi="Times New Roman"/>
          <w:sz w:val="22"/>
          <w:lang w:val="es-419" w:eastAsia="en-US"/>
        </w:rPr>
        <w:t>driver</w:t>
      </w:r>
      <w:proofErr w:type="gramEnd"/>
      <w:r w:rsidRPr="008B6EAE">
        <w:rPr>
          <w:rFonts w:ascii="Times New Roman" w:hAnsi="Times New Roman"/>
          <w:sz w:val="22"/>
          <w:lang w:val="es-419" w:eastAsia="en-US"/>
        </w:rPr>
        <w:t xml:space="preserve"> de un transistor de potencia más grande. El colector del fototransistor se conecta a la base del transistor NPN TIP41 (Q6), proporcionando la corriente de base necesaria para activarlo. El TIP41 es un transistor bipolar NPN de potencia capaz de manejar corrientes considerablemente mayores que el pequeño fototransistor del optoacoplador, típicamente hasta 6A de corriente de colector continua.</w:t>
      </w:r>
    </w:p>
    <w:p w14:paraId="789591C5"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El funcionamiento del TIP41 es directo: cuando recibe corriente de base desde el fototransistor del optoacoplador, entra en saturación y se comporta como un interruptor cerrado entre su colector y su emisor. El colector está conectado a la salida GNPN_OUT_1, que es donde se conectaría la carga externa, mientras que el emisor está conectado a GND3, que es la tierra del lado de potencia. Cuando el transistor conduce, conecta efectivamente GNPN_OUT_1 a tierra a través del colector-emisor, permitiendo que fluya corriente desde la fuente de alimentación de la carga, a través de la carga misma, y finalmente hacia tierra a través del TIP41.</w:t>
      </w:r>
    </w:p>
    <w:p w14:paraId="1D0631CC"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t>Este tipo de configuración emula exactamente el comportamiento de un sensor NPN industrial. Los sensores NPN funcionan conectando su salida a tierra cuando están activos, dejándola flotante cuando están inactivos. En este caso, el circuito permite que el ESP32 simule un sensor NPN de alta corriente, capaz de hundir corriente desde cargas que operan a voltajes diferentes al del microcontrolador. La ventaja crítica del aislamiento galvánico es que la tierra GND3 del lado de potencia puede estar a un potencial completamente diferente de la tierra GND del lado de control sin riesgo de daño. Esto es especialmente importante cuando se controlan cargas alimentadas por fuentes industriales de 24V o más, o cuando hay múltiples sistemas con diferentes referencias de tierra.</w:t>
      </w:r>
    </w:p>
    <w:p w14:paraId="11B12313" w14:textId="77777777" w:rsidR="008B6EAE" w:rsidRPr="008B6EAE" w:rsidRDefault="008B6EAE" w:rsidP="008B6EAE">
      <w:pPr>
        <w:spacing w:before="100" w:beforeAutospacing="1" w:after="100" w:afterAutospacing="1"/>
        <w:jc w:val="both"/>
        <w:rPr>
          <w:rFonts w:ascii="Times New Roman" w:hAnsi="Times New Roman"/>
          <w:sz w:val="22"/>
          <w:lang w:val="es-419" w:eastAsia="en-US"/>
        </w:rPr>
      </w:pPr>
      <w:r w:rsidRPr="008B6EAE">
        <w:rPr>
          <w:rFonts w:ascii="Times New Roman" w:hAnsi="Times New Roman"/>
          <w:sz w:val="22"/>
          <w:lang w:val="es-419" w:eastAsia="en-US"/>
        </w:rPr>
        <w:lastRenderedPageBreak/>
        <w:t xml:space="preserve">Las aplicaciones típicas de este circuito incluyen el control de relés, contactores, electroválvulas, luces de señalización industrial, entradas de </w:t>
      </w:r>
      <w:proofErr w:type="spellStart"/>
      <w:r w:rsidRPr="008B6EAE">
        <w:rPr>
          <w:rFonts w:ascii="Times New Roman" w:hAnsi="Times New Roman"/>
          <w:sz w:val="22"/>
          <w:lang w:val="es-419" w:eastAsia="en-US"/>
        </w:rPr>
        <w:t>PLCs</w:t>
      </w:r>
      <w:proofErr w:type="spellEnd"/>
      <w:r w:rsidRPr="008B6EAE">
        <w:rPr>
          <w:rFonts w:ascii="Times New Roman" w:hAnsi="Times New Roman"/>
          <w:sz w:val="22"/>
          <w:lang w:val="es-419" w:eastAsia="en-US"/>
        </w:rPr>
        <w:t xml:space="preserve"> que esperan señales NPN, arrancadores de motores, o cualquier dispositivo que requiera una señal de tipo </w:t>
      </w:r>
      <w:proofErr w:type="spellStart"/>
      <w:r w:rsidRPr="008B6EAE">
        <w:rPr>
          <w:rFonts w:ascii="Times New Roman" w:hAnsi="Times New Roman"/>
          <w:sz w:val="22"/>
          <w:lang w:val="es-419" w:eastAsia="en-US"/>
        </w:rPr>
        <w:t>sink</w:t>
      </w:r>
      <w:proofErr w:type="spellEnd"/>
      <w:r w:rsidRPr="008B6EAE">
        <w:rPr>
          <w:rFonts w:ascii="Times New Roman" w:hAnsi="Times New Roman"/>
          <w:sz w:val="22"/>
          <w:lang w:val="es-419" w:eastAsia="en-US"/>
        </w:rPr>
        <w:t xml:space="preserve"> (hundir corriente a tierra). El TIP41 puede manejar cargas que consumen varios amperios, y si se necesita aún más corriente, podría reemplazarse por transistores más robustos como el TIP120 o incluso </w:t>
      </w:r>
      <w:proofErr w:type="spellStart"/>
      <w:r w:rsidRPr="008B6EAE">
        <w:rPr>
          <w:rFonts w:ascii="Times New Roman" w:hAnsi="Times New Roman"/>
          <w:sz w:val="22"/>
          <w:lang w:val="es-419" w:eastAsia="en-US"/>
        </w:rPr>
        <w:t>MOSFETs</w:t>
      </w:r>
      <w:proofErr w:type="spellEnd"/>
      <w:r w:rsidRPr="008B6EAE">
        <w:rPr>
          <w:rFonts w:ascii="Times New Roman" w:hAnsi="Times New Roman"/>
          <w:sz w:val="22"/>
          <w:lang w:val="es-419" w:eastAsia="en-US"/>
        </w:rPr>
        <w:t xml:space="preserve"> de potencia. El aislamiento del optoacoplador protege al ESP32 de picos de voltaje, ruido eléctrico, y diferencias de potencial de tierra que son comunes en entornos industriales, garantizando operación confiable y segura del sistema de control.</w:t>
      </w:r>
    </w:p>
    <w:p w14:paraId="799072FD" w14:textId="210C17E1" w:rsidR="00AA0FF5" w:rsidRPr="00F84CB2" w:rsidRDefault="00F84CB2" w:rsidP="005C4061">
      <w:pPr>
        <w:spacing w:after="160" w:line="360" w:lineRule="auto"/>
        <w:jc w:val="both"/>
        <w:rPr>
          <w:rFonts w:ascii="Times New Roman" w:hAnsi="Times New Roman"/>
          <w:b/>
          <w:color w:val="0070C0"/>
          <w:sz w:val="23"/>
          <w:szCs w:val="23"/>
        </w:rPr>
      </w:pPr>
      <w:r>
        <w:rPr>
          <w:noProof/>
          <w:lang w:val="en-US" w:eastAsia="en-US"/>
        </w:rPr>
        <w:drawing>
          <wp:anchor distT="0" distB="0" distL="114300" distR="114300" simplePos="0" relativeHeight="251668480" behindDoc="0" locked="0" layoutInCell="1" allowOverlap="1" wp14:anchorId="719C695B" wp14:editId="11A5B5F2">
            <wp:simplePos x="0" y="0"/>
            <wp:positionH relativeFrom="margin">
              <wp:align>left</wp:align>
            </wp:positionH>
            <wp:positionV relativeFrom="paragraph">
              <wp:posOffset>347118</wp:posOffset>
            </wp:positionV>
            <wp:extent cx="3024379" cy="1528549"/>
            <wp:effectExtent l="0" t="0" r="508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27142" cy="1529946"/>
                    </a:xfrm>
                    <a:prstGeom prst="rect">
                      <a:avLst/>
                    </a:prstGeom>
                  </pic:spPr>
                </pic:pic>
              </a:graphicData>
            </a:graphic>
            <wp14:sizeRelH relativeFrom="page">
              <wp14:pctWidth>0</wp14:pctWidth>
            </wp14:sizeRelH>
            <wp14:sizeRelV relativeFrom="page">
              <wp14:pctHeight>0</wp14:pctHeight>
            </wp14:sizeRelV>
          </wp:anchor>
        </w:drawing>
      </w:r>
      <w:r w:rsidRPr="00F84CB2">
        <w:rPr>
          <w:rFonts w:ascii="Times New Roman" w:hAnsi="Times New Roman"/>
          <w:b/>
          <w:color w:val="0070C0"/>
          <w:sz w:val="23"/>
          <w:szCs w:val="23"/>
        </w:rPr>
        <w:t>Salida PNP</w:t>
      </w:r>
    </w:p>
    <w:p w14:paraId="6D3D85C3" w14:textId="38E76B4C" w:rsidR="00F84CB2" w:rsidRDefault="00F84CB2" w:rsidP="005C4061">
      <w:pPr>
        <w:spacing w:after="160" w:line="360" w:lineRule="auto"/>
        <w:jc w:val="both"/>
        <w:rPr>
          <w:rFonts w:ascii="Times New Roman" w:hAnsi="Times New Roman"/>
          <w:sz w:val="23"/>
          <w:szCs w:val="23"/>
        </w:rPr>
      </w:pPr>
    </w:p>
    <w:p w14:paraId="3425162D" w14:textId="20A66116" w:rsidR="00AA0FF5" w:rsidRDefault="00AA0FF5" w:rsidP="005C4061">
      <w:pPr>
        <w:spacing w:after="160" w:line="360" w:lineRule="auto"/>
        <w:jc w:val="both"/>
        <w:rPr>
          <w:rFonts w:ascii="Times New Roman" w:hAnsi="Times New Roman"/>
          <w:sz w:val="23"/>
          <w:szCs w:val="23"/>
        </w:rPr>
      </w:pPr>
    </w:p>
    <w:p w14:paraId="29E75EDD" w14:textId="4D0C59EB" w:rsidR="00AA0FF5" w:rsidRDefault="00AA0FF5" w:rsidP="005C4061">
      <w:pPr>
        <w:spacing w:after="160" w:line="360" w:lineRule="auto"/>
        <w:jc w:val="both"/>
        <w:rPr>
          <w:rFonts w:ascii="Times New Roman" w:hAnsi="Times New Roman"/>
          <w:sz w:val="23"/>
          <w:szCs w:val="23"/>
        </w:rPr>
      </w:pPr>
    </w:p>
    <w:p w14:paraId="6DE265FC" w14:textId="29C154DF" w:rsidR="00AA0FF5" w:rsidRDefault="00AA0FF5" w:rsidP="005C4061">
      <w:pPr>
        <w:spacing w:after="160" w:line="360" w:lineRule="auto"/>
        <w:jc w:val="both"/>
        <w:rPr>
          <w:rFonts w:ascii="Times New Roman" w:hAnsi="Times New Roman"/>
          <w:sz w:val="23"/>
          <w:szCs w:val="23"/>
        </w:rPr>
      </w:pPr>
    </w:p>
    <w:p w14:paraId="78E1B391" w14:textId="0E901EC3" w:rsidR="00AA0FF5" w:rsidRDefault="00AA0FF5" w:rsidP="005C4061">
      <w:pPr>
        <w:spacing w:after="160" w:line="360" w:lineRule="auto"/>
        <w:jc w:val="both"/>
        <w:rPr>
          <w:rFonts w:ascii="Times New Roman" w:hAnsi="Times New Roman"/>
          <w:sz w:val="23"/>
          <w:szCs w:val="23"/>
        </w:rPr>
      </w:pPr>
    </w:p>
    <w:p w14:paraId="60CA704A"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Este es un circuito de </w:t>
      </w:r>
      <w:r w:rsidRPr="00A5329A">
        <w:rPr>
          <w:rFonts w:ascii="Times New Roman" w:hAnsi="Times New Roman"/>
          <w:b/>
          <w:bCs/>
          <w:sz w:val="22"/>
          <w:lang w:val="es-419" w:eastAsia="en-US"/>
        </w:rPr>
        <w:t xml:space="preserve">salida PNP </w:t>
      </w:r>
      <w:proofErr w:type="spellStart"/>
      <w:r w:rsidRPr="00A5329A">
        <w:rPr>
          <w:rFonts w:ascii="Times New Roman" w:hAnsi="Times New Roman"/>
          <w:b/>
          <w:bCs/>
          <w:sz w:val="22"/>
          <w:lang w:val="es-419" w:eastAsia="en-US"/>
        </w:rPr>
        <w:t>optoacoplada</w:t>
      </w:r>
      <w:proofErr w:type="spellEnd"/>
      <w:r w:rsidRPr="00A5329A">
        <w:rPr>
          <w:rFonts w:ascii="Times New Roman" w:hAnsi="Times New Roman"/>
          <w:sz w:val="22"/>
          <w:lang w:val="es-419" w:eastAsia="en-US"/>
        </w:rPr>
        <w:t>, diseñado para emular el comportamiento de un sensor PNP industrial de alta corriente, manteniendo el aislamiento galvánico entre el ESP32 y la carga externa.</w:t>
      </w:r>
    </w:p>
    <w:p w14:paraId="5142BFBE"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El circuito utiliza el mismo optoacoplador TLP290 (U11) como elemento de aislamiento. La señal de control PNP_MCO_1D viene desde un pin GPIO del ESP32 y se conecta al ánodo del LED interno del optoacoplador en el pin 1, mientras que el cátodo en el pin 2 va a tierra. Cuando el ESP32 activa la señal enviando un nivel alto, fluye corriente a través del LED del optoacoplador, haciéndolo emitir luz. Esta luz atraviesa el material aislante interno y es captada por el fototransistor ubicado en el lado completamente aislado del componente.</w:t>
      </w:r>
    </w:p>
    <w:p w14:paraId="08C2B557"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fototransistor detecta luz, comienza a conducir, permitiendo que fluya corriente desde su colector en el pin 4 hacia su emisor en el pin 3. Sin embargo, aquí viene la diferencia fundamental con el circuito NPN anterior: en lugar de usar un transistor NPN de potencia, se utiliza un transistor PNP TIP42 (Q9). El TIP42 es un transistor bipolar PNP de potencia capaz de manejar corrientes de hasta 6A, complementario al TIP41 que vimos en la configuración NPN.</w:t>
      </w:r>
    </w:p>
    <w:p w14:paraId="30B391D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La configuración del transistor PNP es inversa a la del NPN. El emisor del TIP42 está conectado a VCC, que es el voltaje positivo de alimentación de la carga, mientras que el colector se conecta a la salida PNP_OUT_1. La base del TIP42 se conecta al colector del fototransistor del optoacoplador. Cuando el fototransistor conduce, drena corriente desde la base del TIP42 hacia tierra a través del emisor del fototransistor, creando una diferencia de potencial negativa entre la base y el emisor del PNP. Esta condición hace que el transistor PNP entre en saturación y conduzca.</w:t>
      </w:r>
    </w:p>
    <w:p w14:paraId="73EF9B28"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Cuando el TIP42 conduce, conecta efectivamente su colector al voltaje del emisor, es decir, conecta PNP_OUT_1 a VCC a través del colector-emisor del transistor. Esto permite que fluya corriente desde VCC, a través del colector-emisor del TIP42, hacia la carga conectada en PNP_OUT_1, y finalmente hacia tierra a través de la carga misma. Este comportamiento replica exactamente la operación de un sensor PNP industrial, que proporciona voltaje positivo a su salida cuando está activo.</w:t>
      </w:r>
    </w:p>
    <w:p w14:paraId="4A203F7F"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lastRenderedPageBreak/>
        <w:t xml:space="preserve">La diferencia fundamental entre este circuito y el NPN anterior radica en la dirección del flujo de corriente y la polaridad de la señal. Los sensores NPN hunden corriente hacia tierra cuando están activos, funcionando como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Los sensores PNP entregan corriente desde su alimentación positiva cuando están activos, funcionando como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 xml:space="preserve">. Esta configuración PNP es especialmente útil en sistemas industriales donde los dispositivos controlados esperan recibir voltaje positivo para activarse, como ciertos tipos de entradas de </w:t>
      </w:r>
      <w:proofErr w:type="spellStart"/>
      <w:r w:rsidRPr="00A5329A">
        <w:rPr>
          <w:rFonts w:ascii="Times New Roman" w:hAnsi="Times New Roman"/>
          <w:sz w:val="22"/>
          <w:lang w:val="es-419" w:eastAsia="en-US"/>
        </w:rPr>
        <w:t>PLCs</w:t>
      </w:r>
      <w:proofErr w:type="spellEnd"/>
      <w:r w:rsidRPr="00A5329A">
        <w:rPr>
          <w:rFonts w:ascii="Times New Roman" w:hAnsi="Times New Roman"/>
          <w:sz w:val="22"/>
          <w:lang w:val="es-419" w:eastAsia="en-US"/>
        </w:rPr>
        <w:t xml:space="preserve"> configuradas para lógica PNP, módulos de expansión, luces indicadoras que requieren alimentación positiva, o relés que necesitan voltaje en lugar de conexión a tierra.</w:t>
      </w:r>
    </w:p>
    <w:p w14:paraId="5230CF9D" w14:textId="77777777" w:rsidR="00A5329A" w:rsidRPr="00A5329A" w:rsidRDefault="00A5329A" w:rsidP="00A5329A">
      <w:pPr>
        <w:spacing w:before="100" w:beforeAutospacing="1" w:after="100" w:afterAutospacing="1"/>
        <w:jc w:val="both"/>
        <w:rPr>
          <w:rFonts w:ascii="Times New Roman" w:hAnsi="Times New Roman"/>
          <w:sz w:val="22"/>
          <w:lang w:val="es-419" w:eastAsia="en-US"/>
        </w:rPr>
      </w:pPr>
      <w:r w:rsidRPr="00A5329A">
        <w:rPr>
          <w:rFonts w:ascii="Times New Roman" w:hAnsi="Times New Roman"/>
          <w:sz w:val="22"/>
          <w:lang w:val="es-419" w:eastAsia="en-US"/>
        </w:rPr>
        <w:t xml:space="preserve">El aislamiento galvánico proporcionado por el optoacoplador es igual de crítico aquí que en la configuración NPN, protegiendo al ESP32 de sobrevoltajes, ruido eléctrico, y diferencias de potencial entre las tierras del lado de control y el lado de potencia. Esto permite controlar cargas alimentadas por fuentes industriales de 24V o superiores con total seguridad para el microcontrolador. La combinación de ambos circuitos, NPN y PNP, en un mismo sistema proporciona máxima flexibilidad para interactuar con cualquier tipo de dispositivo industrial, sin importar si requiere lógica </w:t>
      </w:r>
      <w:proofErr w:type="spellStart"/>
      <w:r w:rsidRPr="00A5329A">
        <w:rPr>
          <w:rFonts w:ascii="Times New Roman" w:hAnsi="Times New Roman"/>
          <w:sz w:val="22"/>
          <w:lang w:val="es-419" w:eastAsia="en-US"/>
        </w:rPr>
        <w:t>sink</w:t>
      </w:r>
      <w:proofErr w:type="spellEnd"/>
      <w:r w:rsidRPr="00A5329A">
        <w:rPr>
          <w:rFonts w:ascii="Times New Roman" w:hAnsi="Times New Roman"/>
          <w:sz w:val="22"/>
          <w:lang w:val="es-419" w:eastAsia="en-US"/>
        </w:rPr>
        <w:t xml:space="preserve"> o </w:t>
      </w:r>
      <w:proofErr w:type="spellStart"/>
      <w:r w:rsidRPr="00A5329A">
        <w:rPr>
          <w:rFonts w:ascii="Times New Roman" w:hAnsi="Times New Roman"/>
          <w:sz w:val="22"/>
          <w:lang w:val="es-419" w:eastAsia="en-US"/>
        </w:rPr>
        <w:t>source</w:t>
      </w:r>
      <w:proofErr w:type="spellEnd"/>
      <w:r w:rsidRPr="00A5329A">
        <w:rPr>
          <w:rFonts w:ascii="Times New Roman" w:hAnsi="Times New Roman"/>
          <w:sz w:val="22"/>
          <w:lang w:val="es-419" w:eastAsia="en-US"/>
        </w:rPr>
        <w:t>.</w:t>
      </w:r>
    </w:p>
    <w:p w14:paraId="49F8C8A6" w14:textId="2A11E242" w:rsidR="00AA0FF5" w:rsidRPr="00A5329A" w:rsidRDefault="00A5329A" w:rsidP="005C4061">
      <w:pPr>
        <w:spacing w:after="160" w:line="360" w:lineRule="auto"/>
        <w:jc w:val="both"/>
        <w:rPr>
          <w:rFonts w:ascii="Times New Roman" w:hAnsi="Times New Roman"/>
          <w:b/>
          <w:color w:val="0070C0"/>
          <w:sz w:val="23"/>
          <w:szCs w:val="23"/>
        </w:rPr>
      </w:pPr>
      <w:r w:rsidRPr="00A5329A">
        <w:rPr>
          <w:rFonts w:ascii="Times New Roman" w:hAnsi="Times New Roman"/>
          <w:b/>
          <w:color w:val="0070C0"/>
          <w:sz w:val="23"/>
          <w:szCs w:val="23"/>
        </w:rPr>
        <w:t>Salida 0-10v</w:t>
      </w:r>
    </w:p>
    <w:p w14:paraId="0B21C370" w14:textId="6969A025" w:rsidR="00A5329A" w:rsidRDefault="00A5329A" w:rsidP="005C4061">
      <w:pPr>
        <w:spacing w:after="160" w:line="360" w:lineRule="auto"/>
        <w:jc w:val="both"/>
        <w:rPr>
          <w:rFonts w:ascii="Times New Roman" w:hAnsi="Times New Roman"/>
          <w:sz w:val="23"/>
          <w:szCs w:val="23"/>
        </w:rPr>
      </w:pPr>
      <w:r>
        <w:rPr>
          <w:noProof/>
          <w:lang w:val="en-US" w:eastAsia="en-US"/>
        </w:rPr>
        <w:drawing>
          <wp:inline distT="0" distB="0" distL="0" distR="0" wp14:anchorId="1431A08F" wp14:editId="7B431A19">
            <wp:extent cx="3157546" cy="2074460"/>
            <wp:effectExtent l="0" t="0" r="508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160110" cy="2076144"/>
                    </a:xfrm>
                    <a:prstGeom prst="rect">
                      <a:avLst/>
                    </a:prstGeom>
                  </pic:spPr>
                </pic:pic>
              </a:graphicData>
            </a:graphic>
          </wp:inline>
        </w:drawing>
      </w:r>
    </w:p>
    <w:p w14:paraId="21B227DD" w14:textId="77777777" w:rsidR="00A5329A" w:rsidRPr="00A5329A" w:rsidRDefault="00A5329A" w:rsidP="00A5329A">
      <w:pPr>
        <w:pStyle w:val="NormalWeb"/>
        <w:jc w:val="both"/>
        <w:rPr>
          <w:rFonts w:ascii="Times New Roman" w:hAnsi="Times New Roman"/>
          <w:sz w:val="22"/>
          <w:szCs w:val="22"/>
          <w:lang w:val="es-419" w:eastAsia="en-US"/>
        </w:rPr>
      </w:pPr>
      <w:r w:rsidRPr="00A5329A">
        <w:rPr>
          <w:rFonts w:ascii="Times New Roman" w:hAnsi="Times New Roman"/>
          <w:sz w:val="22"/>
          <w:szCs w:val="22"/>
        </w:rPr>
        <w:t xml:space="preserve">Un circuito de </w:t>
      </w:r>
      <w:r w:rsidRPr="00A5329A">
        <w:rPr>
          <w:rStyle w:val="Textoennegrita"/>
          <w:rFonts w:ascii="Times New Roman" w:hAnsi="Times New Roman"/>
          <w:sz w:val="22"/>
          <w:szCs w:val="22"/>
        </w:rPr>
        <w:t>salida 0-10V</w:t>
      </w:r>
      <w:r w:rsidRPr="00A5329A">
        <w:rPr>
          <w:rFonts w:ascii="Times New Roman" w:hAnsi="Times New Roman"/>
          <w:sz w:val="22"/>
          <w:szCs w:val="22"/>
        </w:rPr>
        <w:t xml:space="preserve"> permite al ESP32 generar señales analógicas en el rango industrial estándar de 0-10V para controlar actuadores, variadores de frecuencia, válvulas proporcionales, o sistemas de iluminación regulable (DALI, DMX).</w:t>
      </w:r>
    </w:p>
    <w:p w14:paraId="4AB009DF" w14:textId="77777777" w:rsidR="00A5329A" w:rsidRPr="00A5329A" w:rsidRDefault="00A5329A" w:rsidP="00E24D58">
      <w:pPr>
        <w:pStyle w:val="Ttulo2"/>
        <w:numPr>
          <w:ilvl w:val="1"/>
          <w:numId w:val="47"/>
        </w:numPr>
        <w:jc w:val="both"/>
        <w:rPr>
          <w:rFonts w:ascii="Times New Roman" w:hAnsi="Times New Roman" w:cs="Times New Roman"/>
          <w:sz w:val="22"/>
          <w:szCs w:val="22"/>
        </w:rPr>
      </w:pPr>
      <w:r w:rsidRPr="00A5329A">
        <w:rPr>
          <w:rFonts w:ascii="Times New Roman" w:hAnsi="Times New Roman" w:cs="Times New Roman"/>
          <w:sz w:val="22"/>
          <w:szCs w:val="22"/>
        </w:rPr>
        <w:t>Componentes principales</w:t>
      </w:r>
    </w:p>
    <w:p w14:paraId="5E779FE1"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El circuito típicamente utiliza un DAC (Conversor Digital-Analógico) controlado por el ESP32 mediante I2C o SPI, similar al GP8303 que viste en el circuito de salida 4-20mA. Sin embargo, en lugar de convertir a corriente, aquí se genera un voltaje directo. Como el DAC generalmente solo produce hasta 2.5V o 5V máximo, se necesita un amplificador operacional configurado como amplificador no inversor para escalar la señal hasta los 10V requeridos.</w:t>
      </w:r>
    </w:p>
    <w:p w14:paraId="2E3D5BD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Etapa de amplificación</w:t>
      </w:r>
    </w:p>
    <w:p w14:paraId="02F956E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más común para esta aplicación es el TL081 o similar, que puede operar con alimentación de riel único hasta 15V o más. El DAC genera un voltaje de 0V a 2.5V proporcional al valor digital recibido del ESP32. Este voltaje se conecta a la entrada no inversora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mientras que la entrada inversora se conecta a un divisor resistivo que forma la red de realimentación negativa. La ganancia del amplificador se ajusta mediante dos resistencias para multiplicar por 4 la señal de entrada, convirtiendo 0-2.5V en 0-10V a la salida. Por ejemplo, con una resistencia de realimentación de 30kΩ y una resistencia a tierra de 10kΩ, la ganancia es 1 + (30k/10k) = 4.</w:t>
      </w:r>
    </w:p>
    <w:p w14:paraId="32875879"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lastRenderedPageBreak/>
        <w:t>Protecciones y filtrado</w:t>
      </w:r>
    </w:p>
    <w:p w14:paraId="0D59E62A"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A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se coloca una resistencia serie de 100Ω-1kΩ para limitar corriente ante cortocircuitos accidentales, seguida de un capacitor de 100nF a tierra para filtrar ruido de alta frecuencia. Un diodo Zener de 10V puede agregarse entre la salida y tierra para recortar cualquier sobrevoltaje que pudiera generarse por mal funcionamiento del circuito. Adicionalmente, un diodo Schottky en antiparalelo previene voltajes negativos que podrían dañar equipos sensibles conectados.</w:t>
      </w:r>
    </w:p>
    <w:p w14:paraId="4CDF9952"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Alimentación del circuito</w:t>
      </w:r>
    </w:p>
    <w:p w14:paraId="3909C43E"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requiere alimentación de al menos 12V-15V para poder generar cómodamente los 10V de salida sin saturarse cerca del riel de alimentación. Esta alimentación puede venir de un regulador </w:t>
      </w:r>
      <w:proofErr w:type="spellStart"/>
      <w:r w:rsidRPr="00A5329A">
        <w:rPr>
          <w:rFonts w:ascii="Times New Roman" w:hAnsi="Times New Roman"/>
          <w:sz w:val="22"/>
          <w:szCs w:val="22"/>
        </w:rPr>
        <w:t>buck-boost</w:t>
      </w:r>
      <w:proofErr w:type="spellEnd"/>
      <w:r w:rsidRPr="00A5329A">
        <w:rPr>
          <w:rFonts w:ascii="Times New Roman" w:hAnsi="Times New Roman"/>
          <w:sz w:val="22"/>
          <w:szCs w:val="22"/>
        </w:rPr>
        <w:t xml:space="preserve"> si solo tienes 3.3V o 5V disponibles, o de una fuente dedicada de 15V. Es importante que esta fuente esté bien filtrada con capacitores de 100µF y 100nF en paralelo para evitar que el ruido de conmutación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afecte la precisión de la señal.</w:t>
      </w:r>
    </w:p>
    <w:p w14:paraId="46BA561D"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Calibración y linealidad</w:t>
      </w:r>
    </w:p>
    <w:p w14:paraId="75867D55"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Para máxima precisión, el circuito puede incluir un potenciómetro multivuelta de ajuste de ganancia y otro de offset, permitiendo calibrar exactamente los puntos de 0V y 10V. Sin esta calibración, las tolerancias de las resistencias (típicamente ±1% o ±5%) pueden causar errores de varios cientos de milivoltios. En aplicaciones críticas, se utilizan resistencias de precisión ±0.1% y referencias de voltaje estables como la TL431 para garantizar que el DAC recibe un voltaje de referencia exacto.</w:t>
      </w:r>
    </w:p>
    <w:p w14:paraId="43832E2C"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Control desde el ESP32</w:t>
      </w:r>
    </w:p>
    <w:p w14:paraId="1A8F3769"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En el software, el ESP32 envía comandos al DAC especificando un valor digital de 0 a 4095 (si es un DAC de 12 bits) o 0 a 65535 (si es de 16 bits). Este valor se traduce linealmente al voltaje de salida: valor 0 = 0V, valor máximo = 10V. Por ejemplo, para generar 5V con un DAC de 12 bits, enviarías el valor 2048. Para generar 7.3V, calcularías (7.3/10) × 4095 = 2989 y enviarías ese valor.</w:t>
      </w:r>
    </w:p>
    <w:p w14:paraId="034D806E"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Aplicaciones típicas</w:t>
      </w:r>
    </w:p>
    <w:p w14:paraId="4F44A1CD"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Las salidas 0-10V son estándar para controlar variadores de frecuencia donde 0V significa motor detenido y 10V significa velocidad máxima, válvulas proporcionales que regulan flujo de líquidos o gases según el voltaje aplicado, sistemas de iluminación regulable donde el voltaje controla la intensidad luminosa, posicionadores de actuadores lineales, control de temperatura en sistemas HVAC, y cualquier equipo industrial que acepte comandos analógicos en formato 0-10V. Es particularmente popular en Europa, mientras que en Estados Unidos es más común el estándar 0-5V.</w:t>
      </w:r>
    </w:p>
    <w:p w14:paraId="170004E7" w14:textId="77777777" w:rsidR="00A5329A" w:rsidRPr="00A5329A" w:rsidRDefault="00A5329A" w:rsidP="00A5329A">
      <w:pPr>
        <w:pStyle w:val="Ttulo2"/>
        <w:jc w:val="both"/>
        <w:rPr>
          <w:rFonts w:ascii="Times New Roman" w:hAnsi="Times New Roman" w:cs="Times New Roman"/>
          <w:sz w:val="22"/>
          <w:szCs w:val="22"/>
        </w:rPr>
      </w:pPr>
      <w:r w:rsidRPr="00A5329A">
        <w:rPr>
          <w:rFonts w:ascii="Times New Roman" w:hAnsi="Times New Roman" w:cs="Times New Roman"/>
          <w:sz w:val="22"/>
          <w:szCs w:val="22"/>
        </w:rPr>
        <w:t>Capacidad de carga</w:t>
      </w:r>
    </w:p>
    <w:p w14:paraId="76C8CAB6"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 xml:space="preserve">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típico puede entregar 10-25mA de corriente de salida, suficiente para la mayoría de </w:t>
      </w:r>
      <w:proofErr w:type="gramStart"/>
      <w:r w:rsidRPr="00A5329A">
        <w:rPr>
          <w:rFonts w:ascii="Times New Roman" w:hAnsi="Times New Roman"/>
          <w:sz w:val="22"/>
          <w:szCs w:val="22"/>
        </w:rPr>
        <w:t>entradas</w:t>
      </w:r>
      <w:proofErr w:type="gramEnd"/>
      <w:r w:rsidRPr="00A5329A">
        <w:rPr>
          <w:rFonts w:ascii="Times New Roman" w:hAnsi="Times New Roman"/>
          <w:sz w:val="22"/>
          <w:szCs w:val="22"/>
        </w:rPr>
        <w:t xml:space="preserve"> de control industrial que presentan impedancias de entrada superiores a 10kΩ. Si necesitas más corriente, puedes agregar un seguidor de voltaje (buffer) con transistores discretos o un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de mayor corriente como el LM358 en configuración de </w:t>
      </w:r>
      <w:proofErr w:type="gramStart"/>
      <w:r w:rsidRPr="00A5329A">
        <w:rPr>
          <w:rFonts w:ascii="Times New Roman" w:hAnsi="Times New Roman"/>
          <w:sz w:val="22"/>
          <w:szCs w:val="22"/>
        </w:rPr>
        <w:t>driver</w:t>
      </w:r>
      <w:proofErr w:type="gramEnd"/>
      <w:r w:rsidRPr="00A5329A">
        <w:rPr>
          <w:rFonts w:ascii="Times New Roman" w:hAnsi="Times New Roman"/>
          <w:sz w:val="22"/>
          <w:szCs w:val="22"/>
        </w:rPr>
        <w:t xml:space="preserve">. Para cargas capacitivas grandes, una resistencia serie pequeña de 10-50Ω en la salida del </w:t>
      </w:r>
      <w:proofErr w:type="spellStart"/>
      <w:r w:rsidRPr="00A5329A">
        <w:rPr>
          <w:rFonts w:ascii="Times New Roman" w:hAnsi="Times New Roman"/>
          <w:sz w:val="22"/>
          <w:szCs w:val="22"/>
        </w:rPr>
        <w:t>op-amp</w:t>
      </w:r>
      <w:proofErr w:type="spellEnd"/>
      <w:r w:rsidRPr="00A5329A">
        <w:rPr>
          <w:rFonts w:ascii="Times New Roman" w:hAnsi="Times New Roman"/>
          <w:sz w:val="22"/>
          <w:szCs w:val="22"/>
        </w:rPr>
        <w:t xml:space="preserve"> previene oscilaciones causadas por el lazo de realimentación interactuando con la capacitancia de la carga.</w:t>
      </w:r>
    </w:p>
    <w:p w14:paraId="10159C2F" w14:textId="77777777" w:rsidR="00A5329A" w:rsidRPr="00A5329A" w:rsidRDefault="00A5329A" w:rsidP="00A5329A">
      <w:pPr>
        <w:pStyle w:val="NormalWeb"/>
        <w:jc w:val="both"/>
        <w:rPr>
          <w:rFonts w:ascii="Times New Roman" w:hAnsi="Times New Roman"/>
          <w:sz w:val="22"/>
          <w:szCs w:val="22"/>
        </w:rPr>
      </w:pPr>
      <w:r w:rsidRPr="00A5329A">
        <w:rPr>
          <w:rFonts w:ascii="Times New Roman" w:hAnsi="Times New Roman"/>
          <w:sz w:val="22"/>
          <w:szCs w:val="22"/>
        </w:rPr>
        <w:t>¿Tienes algún circuito de salida 0-10V específico que quieras que analice, o necesitas ayuda diseñando uno para tu aplicación?</w:t>
      </w:r>
    </w:p>
    <w:p w14:paraId="431DAB70" w14:textId="77777777" w:rsidR="005C4061" w:rsidRPr="00A53DEA" w:rsidRDefault="005C4061" w:rsidP="006226CA">
      <w:pPr>
        <w:spacing w:after="160" w:line="360" w:lineRule="auto"/>
        <w:jc w:val="both"/>
        <w:rPr>
          <w:rFonts w:ascii="Times New Roman" w:hAnsi="Times New Roman"/>
          <w:sz w:val="23"/>
          <w:szCs w:val="23"/>
          <w:lang w:val="es-419"/>
        </w:rPr>
      </w:pPr>
    </w:p>
    <w:p w14:paraId="7438BBC5" w14:textId="77777777" w:rsidR="001C0565" w:rsidRPr="00634A05" w:rsidRDefault="001C0565" w:rsidP="006226CA">
      <w:pPr>
        <w:spacing w:after="160" w:line="360" w:lineRule="auto"/>
        <w:jc w:val="both"/>
        <w:rPr>
          <w:rFonts w:ascii="Times New Roman" w:hAnsi="Times New Roman"/>
          <w:sz w:val="23"/>
          <w:szCs w:val="23"/>
        </w:rPr>
      </w:pPr>
    </w:p>
    <w:p w14:paraId="4F78273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1" w:name="_Toc215628114"/>
      <w:r w:rsidRPr="00634A05">
        <w:rPr>
          <w:rFonts w:ascii="Times New Roman" w:hAnsi="Times New Roman" w:cs="Times New Roman"/>
          <w:sz w:val="23"/>
          <w:szCs w:val="23"/>
        </w:rPr>
        <w:lastRenderedPageBreak/>
        <w:t>Comunicaciones:</w:t>
      </w:r>
      <w:bookmarkEnd w:id="81"/>
    </w:p>
    <w:p w14:paraId="4F851004"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r w:rsidRPr="00634A05">
        <w:rPr>
          <w:rFonts w:ascii="Times New Roman" w:hAnsi="Times New Roman"/>
          <w:b/>
          <w:bCs/>
          <w:sz w:val="23"/>
          <w:szCs w:val="23"/>
        </w:rPr>
        <w:t>RS-485:</w:t>
      </w:r>
      <w:r w:rsidRPr="00634A05">
        <w:rPr>
          <w:rFonts w:ascii="Times New Roman" w:hAnsi="Times New Roman"/>
          <w:sz w:val="23"/>
          <w:szCs w:val="23"/>
        </w:rPr>
        <w:t xml:space="preserve"> Terminales (A+, B-) para comunicación serial industrial bajo protocolo </w:t>
      </w:r>
      <w:r w:rsidRPr="00634A05">
        <w:rPr>
          <w:rFonts w:ascii="Times New Roman" w:hAnsi="Times New Roman"/>
          <w:b/>
          <w:bCs/>
          <w:sz w:val="23"/>
          <w:szCs w:val="23"/>
        </w:rPr>
        <w:t>Modbus RTU</w:t>
      </w:r>
      <w:r w:rsidRPr="00634A05">
        <w:rPr>
          <w:rFonts w:ascii="Times New Roman" w:hAnsi="Times New Roman"/>
          <w:sz w:val="23"/>
          <w:szCs w:val="23"/>
        </w:rPr>
        <w:t>.</w:t>
      </w:r>
    </w:p>
    <w:p w14:paraId="3EC45BA5" w14:textId="77777777" w:rsidR="00634A05" w:rsidRPr="00634A05" w:rsidRDefault="00634A05" w:rsidP="00E24D58">
      <w:pPr>
        <w:numPr>
          <w:ilvl w:val="1"/>
          <w:numId w:val="29"/>
        </w:numPr>
        <w:spacing w:after="160" w:line="360" w:lineRule="auto"/>
        <w:jc w:val="both"/>
        <w:rPr>
          <w:rFonts w:ascii="Times New Roman" w:hAnsi="Times New Roman"/>
          <w:sz w:val="23"/>
          <w:szCs w:val="23"/>
        </w:rPr>
      </w:pPr>
      <w:proofErr w:type="spellStart"/>
      <w:r w:rsidRPr="00634A05">
        <w:rPr>
          <w:rFonts w:ascii="Times New Roman" w:hAnsi="Times New Roman"/>
          <w:b/>
          <w:bCs/>
          <w:sz w:val="23"/>
          <w:szCs w:val="23"/>
        </w:rPr>
        <w:t>Wi</w:t>
      </w:r>
      <w:proofErr w:type="spellEnd"/>
      <w:r w:rsidRPr="00634A05">
        <w:rPr>
          <w:rFonts w:ascii="Times New Roman" w:hAnsi="Times New Roman"/>
          <w:b/>
          <w:bCs/>
          <w:sz w:val="23"/>
          <w:szCs w:val="23"/>
        </w:rPr>
        <w:t>-Fi / Bluetooth:</w:t>
      </w:r>
      <w:r w:rsidRPr="00634A05">
        <w:rPr>
          <w:rFonts w:ascii="Times New Roman" w:hAnsi="Times New Roman"/>
          <w:sz w:val="23"/>
          <w:szCs w:val="23"/>
        </w:rPr>
        <w:t xml:space="preserve"> Antena integrada en el módulo ESP32-S3 para conectividad inalámbrica (Modbus TCP, MQTT).</w:t>
      </w:r>
    </w:p>
    <w:p w14:paraId="56B3D6DA" w14:textId="0BCAB6F0" w:rsidR="00634A05" w:rsidRPr="00634A05" w:rsidRDefault="00634A05" w:rsidP="00634A05">
      <w:pPr>
        <w:spacing w:line="360" w:lineRule="auto"/>
        <w:jc w:val="both"/>
        <w:rPr>
          <w:rFonts w:ascii="Times New Roman" w:hAnsi="Times New Roman"/>
          <w:sz w:val="23"/>
          <w:szCs w:val="23"/>
        </w:rPr>
      </w:pPr>
    </w:p>
    <w:p w14:paraId="4C464608"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 xml:space="preserve">Tabla de asignación de pines </w:t>
      </w:r>
    </w:p>
    <w:tbl>
      <w:tblPr>
        <w:tblW w:w="0" w:type="auto"/>
        <w:tblCellSpacing w:w="15" w:type="dxa"/>
        <w:tblCellMar>
          <w:left w:w="0" w:type="dxa"/>
          <w:right w:w="0" w:type="dxa"/>
        </w:tblCellMar>
        <w:tblLook w:val="04A0" w:firstRow="1" w:lastRow="0" w:firstColumn="1" w:lastColumn="0" w:noHBand="0" w:noVBand="1"/>
      </w:tblPr>
      <w:tblGrid>
        <w:gridCol w:w="930"/>
        <w:gridCol w:w="1517"/>
        <w:gridCol w:w="3055"/>
        <w:gridCol w:w="2986"/>
      </w:tblGrid>
      <w:tr w:rsidR="00634A05" w:rsidRPr="00634A05" w14:paraId="3CBB1498"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97CC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N.º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45F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Nombre GPIO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31AE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Etiqueta en Diagrama (Net </w:t>
            </w:r>
            <w:proofErr w:type="spellStart"/>
            <w:r w:rsidRPr="00634A05">
              <w:rPr>
                <w:rFonts w:ascii="Times New Roman" w:hAnsi="Times New Roman"/>
                <w:b/>
                <w:bCs/>
                <w:color w:val="1F1F1F"/>
                <w:sz w:val="23"/>
                <w:szCs w:val="23"/>
                <w:bdr w:val="none" w:sz="0" w:space="0" w:color="auto" w:frame="1"/>
              </w:rPr>
              <w:t>Label</w:t>
            </w:r>
            <w:proofErr w:type="spellEnd"/>
            <w:r w:rsidRPr="00634A05">
              <w:rPr>
                <w:rFonts w:ascii="Times New Roman" w:hAnsi="Times New Roman"/>
                <w:b/>
                <w:bCs/>
                <w:color w:val="1F1F1F"/>
                <w:sz w:val="23"/>
                <w:szCs w:val="23"/>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6B4EC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Descripción / Función Probable</w:t>
            </w:r>
          </w:p>
        </w:tc>
      </w:tr>
      <w:tr w:rsidR="00634A05" w:rsidRPr="00634A05" w14:paraId="1D459F2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1EA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C3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40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BB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Tierra (</w:t>
            </w:r>
            <w:proofErr w:type="spellStart"/>
            <w:r w:rsidRPr="00634A05">
              <w:rPr>
                <w:rFonts w:ascii="Times New Roman" w:hAnsi="Times New Roman"/>
                <w:color w:val="1F1F1F"/>
                <w:sz w:val="23"/>
                <w:szCs w:val="23"/>
                <w:bdr w:val="none" w:sz="0" w:space="0" w:color="auto" w:frame="1"/>
              </w:rPr>
              <w:t>Ground</w:t>
            </w:r>
            <w:proofErr w:type="spellEnd"/>
            <w:r w:rsidRPr="00634A05">
              <w:rPr>
                <w:rFonts w:ascii="Times New Roman" w:hAnsi="Times New Roman"/>
                <w:color w:val="1F1F1F"/>
                <w:sz w:val="23"/>
                <w:szCs w:val="23"/>
                <w:bdr w:val="none" w:sz="0" w:space="0" w:color="auto" w:frame="1"/>
              </w:rPr>
              <w:t>)</w:t>
            </w:r>
          </w:p>
        </w:tc>
      </w:tr>
      <w:tr w:rsidR="00634A05" w:rsidRPr="00634A05" w14:paraId="35085F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7E39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E36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A6C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+3.3V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07FE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Alimentación 3.3V</w:t>
            </w:r>
          </w:p>
        </w:tc>
      </w:tr>
      <w:tr w:rsidR="00634A05" w:rsidRPr="00634A05" w14:paraId="5848945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681C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CF96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9671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3F848"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1F1F1F"/>
                <w:sz w:val="23"/>
                <w:szCs w:val="23"/>
                <w:bdr w:val="none" w:sz="0" w:space="0" w:color="auto" w:frame="1"/>
              </w:rPr>
              <w:t>Enable</w:t>
            </w:r>
            <w:proofErr w:type="spellEnd"/>
            <w:r w:rsidRPr="00634A05">
              <w:rPr>
                <w:rFonts w:ascii="Times New Roman" w:hAnsi="Times New Roman"/>
                <w:color w:val="1F1F1F"/>
                <w:sz w:val="23"/>
                <w:szCs w:val="23"/>
                <w:bdr w:val="none" w:sz="0" w:space="0" w:color="auto" w:frame="1"/>
              </w:rPr>
              <w:t xml:space="preserve"> (</w:t>
            </w:r>
            <w:proofErr w:type="spellStart"/>
            <w:r w:rsidRPr="00634A05">
              <w:rPr>
                <w:rFonts w:ascii="Times New Roman" w:hAnsi="Times New Roman"/>
                <w:color w:val="1F1F1F"/>
                <w:sz w:val="23"/>
                <w:szCs w:val="23"/>
                <w:bdr w:val="none" w:sz="0" w:space="0" w:color="auto" w:frame="1"/>
              </w:rPr>
              <w:t>Reset</w:t>
            </w:r>
            <w:proofErr w:type="spellEnd"/>
            <w:r w:rsidRPr="00634A05">
              <w:rPr>
                <w:rFonts w:ascii="Times New Roman" w:hAnsi="Times New Roman"/>
                <w:color w:val="1F1F1F"/>
                <w:sz w:val="23"/>
                <w:szCs w:val="23"/>
                <w:bdr w:val="none" w:sz="0" w:space="0" w:color="auto" w:frame="1"/>
              </w:rPr>
              <w:t xml:space="preserve"> del Chip)</w:t>
            </w:r>
          </w:p>
        </w:tc>
      </w:tr>
      <w:tr w:rsidR="00634A05" w:rsidRPr="00634A05" w14:paraId="6DC302B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05BB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7B9A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364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C58A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2</w:t>
            </w:r>
          </w:p>
        </w:tc>
      </w:tr>
      <w:tr w:rsidR="00634A05" w:rsidRPr="00634A05" w14:paraId="09E4174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C422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3C9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6ACF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i/>
                <w:iCs/>
                <w:color w:val="1F1F1F"/>
                <w:sz w:val="23"/>
                <w:szCs w:val="23"/>
                <w:bdr w:val="none" w:sz="0" w:space="0" w:color="auto" w:frame="1"/>
              </w:rPr>
              <w:t>(Cableado sin etiqueta visible)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6631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Posiblemente vinculado a entradas NPN</w:t>
            </w:r>
          </w:p>
        </w:tc>
      </w:tr>
      <w:tr w:rsidR="00634A05" w:rsidRPr="00634A05" w14:paraId="4AEDBB1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E32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8D53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04C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micro_rs485_tx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B4A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Transmisión Serial RS-485</w:t>
            </w:r>
          </w:p>
        </w:tc>
      </w:tr>
      <w:tr w:rsidR="00634A05" w:rsidRPr="00634A05" w14:paraId="7F3192B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05D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4499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731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micro_rs485_rx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CC57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Recepción Serial RS-485</w:t>
            </w:r>
          </w:p>
        </w:tc>
      </w:tr>
      <w:tr w:rsidR="00634A05" w:rsidRPr="00634A05" w14:paraId="7E766F2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77B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AFC6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0603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74B0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1</w:t>
            </w:r>
          </w:p>
        </w:tc>
      </w:tr>
      <w:tr w:rsidR="00634A05" w:rsidRPr="00634A05" w14:paraId="0CD22E7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452E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CBD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1E5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5C1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Negativa (D-)</w:t>
            </w:r>
          </w:p>
        </w:tc>
      </w:tr>
      <w:tr w:rsidR="00634A05" w:rsidRPr="00634A05" w14:paraId="498BBC3E"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CD8F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2BE70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B27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USB+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A69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Señal USB Diferencial Positiva (D+)</w:t>
            </w:r>
          </w:p>
        </w:tc>
      </w:tr>
      <w:tr w:rsidR="00634A05" w:rsidRPr="00634A05" w14:paraId="18B67D9B"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16D8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36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9B70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Out_4-20mA_2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2DB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2 (4-20mA)</w:t>
            </w:r>
          </w:p>
        </w:tc>
      </w:tr>
      <w:tr w:rsidR="00634A05" w:rsidRPr="00634A05" w14:paraId="336810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D58A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3F0B7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76C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CA9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PNP Directa 2</w:t>
            </w:r>
          </w:p>
        </w:tc>
      </w:tr>
      <w:tr w:rsidR="00634A05" w:rsidRPr="00634A05" w14:paraId="273304B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3B71C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8795B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35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B61C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31558F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85F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19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1EA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7A3F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29C9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22DFCEF8"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01F59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38364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6AB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IN_PNP2_OptoD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6709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185DCE4C"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3CCC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512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6487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IN_PNP1_OptoD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614E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Entrada PNP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1C91D8C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BFF9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BC19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E5D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IN_NPND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F1E1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NPN Directa 1</w:t>
            </w:r>
          </w:p>
        </w:tc>
      </w:tr>
      <w:tr w:rsidR="00634A05" w:rsidRPr="00634A05" w14:paraId="18FF5A10"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37342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768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84A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5C04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1</w:t>
            </w:r>
          </w:p>
        </w:tc>
      </w:tr>
      <w:tr w:rsidR="00634A05" w:rsidRPr="00634A05" w14:paraId="4F15CC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ED6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E93E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CAB5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ADC_IN_3V3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6A2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Entrada Analógica (ADC)</w:t>
            </w:r>
          </w:p>
        </w:tc>
      </w:tr>
      <w:tr w:rsidR="00634A05" w:rsidRPr="00634A05" w14:paraId="3BEFB03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2A42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A16A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2342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micro1_rs485_control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7C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de Flujo RS-485 (DE/RE)</w:t>
            </w:r>
          </w:p>
        </w:tc>
      </w:tr>
      <w:tr w:rsidR="00634A05" w:rsidRPr="00634A05" w14:paraId="60C3B32D"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8700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F4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7018B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Out_4-20mA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21CB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de Corriente 1 (4-20mA)</w:t>
            </w:r>
          </w:p>
        </w:tc>
      </w:tr>
      <w:tr w:rsidR="00634A05" w:rsidRPr="00634A05" w14:paraId="49E54C97"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DAF5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AA2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651F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SCL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2835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Reloj I2C (Para sensores/energía)</w:t>
            </w:r>
          </w:p>
        </w:tc>
      </w:tr>
      <w:tr w:rsidR="00634A05" w:rsidRPr="00634A05" w14:paraId="52047FB1"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B8083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0B5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D7F3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125D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2</w:t>
            </w:r>
          </w:p>
        </w:tc>
      </w:tr>
      <w:tr w:rsidR="00634A05" w:rsidRPr="00634A05" w14:paraId="44FB9ED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38F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29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3D93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FDCC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PNP_OUT3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4BB8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PNP 3</w:t>
            </w:r>
          </w:p>
        </w:tc>
      </w:tr>
      <w:tr w:rsidR="00634A05" w:rsidRPr="00634A05" w14:paraId="7048FFB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93B5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5D93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AC256" w14:textId="77777777" w:rsidR="00634A05" w:rsidRPr="00634A05" w:rsidRDefault="00634A05" w:rsidP="00634A05">
            <w:pPr>
              <w:spacing w:line="360" w:lineRule="auto"/>
              <w:jc w:val="both"/>
              <w:rPr>
                <w:rFonts w:ascii="Times New Roman" w:hAnsi="Times New Roman"/>
                <w:color w:val="1F1F1F"/>
                <w:sz w:val="23"/>
                <w:szCs w:val="23"/>
              </w:rPr>
            </w:pPr>
            <w:proofErr w:type="spellStart"/>
            <w:r w:rsidRPr="00634A05">
              <w:rPr>
                <w:rFonts w:ascii="Times New Roman" w:hAnsi="Times New Roman"/>
                <w:color w:val="444746"/>
                <w:sz w:val="23"/>
                <w:szCs w:val="23"/>
                <w:bdr w:val="none" w:sz="0" w:space="0" w:color="auto" w:frame="1"/>
              </w:rPr>
              <w:t>Opto_NPN</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E2F4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1</w:t>
            </w:r>
          </w:p>
        </w:tc>
      </w:tr>
      <w:tr w:rsidR="00634A05" w:rsidRPr="00634A05" w14:paraId="768EB96F"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848B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5B21F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41B5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Opto_NPN2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99B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Salida NPN </w:t>
            </w:r>
            <w:proofErr w:type="spellStart"/>
            <w:r w:rsidRPr="00634A05">
              <w:rPr>
                <w:rFonts w:ascii="Times New Roman" w:hAnsi="Times New Roman"/>
                <w:color w:val="1F1F1F"/>
                <w:sz w:val="23"/>
                <w:szCs w:val="23"/>
                <w:bdr w:val="none" w:sz="0" w:space="0" w:color="auto" w:frame="1"/>
              </w:rPr>
              <w:t>Optoacoplada</w:t>
            </w:r>
            <w:proofErr w:type="spellEnd"/>
            <w:r w:rsidRPr="00634A05">
              <w:rPr>
                <w:rFonts w:ascii="Times New Roman" w:hAnsi="Times New Roman"/>
                <w:color w:val="1F1F1F"/>
                <w:sz w:val="23"/>
                <w:szCs w:val="23"/>
                <w:bdr w:val="none" w:sz="0" w:space="0" w:color="auto" w:frame="1"/>
              </w:rPr>
              <w:t xml:space="preserve"> 2</w:t>
            </w:r>
          </w:p>
        </w:tc>
      </w:tr>
      <w:tr w:rsidR="00634A05" w:rsidRPr="00634A05" w14:paraId="2BFE356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C4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B08A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7408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2BFA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1</w:t>
            </w:r>
          </w:p>
        </w:tc>
      </w:tr>
      <w:tr w:rsidR="00634A05" w:rsidRPr="00634A05" w14:paraId="6A90BEA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3161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4601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7B22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OUT_RELAY2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AE49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Control Relé 2</w:t>
            </w:r>
          </w:p>
        </w:tc>
      </w:tr>
      <w:tr w:rsidR="00634A05" w:rsidRPr="00634A05" w14:paraId="3285FE0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E531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7B94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BE40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70D4C"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1</w:t>
            </w:r>
          </w:p>
        </w:tc>
      </w:tr>
      <w:tr w:rsidR="00634A05" w:rsidRPr="00634A05" w14:paraId="49DFF70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EBE6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8ABB2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988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NPN_OUT2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FBFD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Salida Transistor NPN 2</w:t>
            </w:r>
          </w:p>
        </w:tc>
      </w:tr>
      <w:tr w:rsidR="00634A05" w:rsidRPr="00634A05" w14:paraId="3F0EA6B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4591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39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AA1B1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IO1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D745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444746"/>
                <w:sz w:val="23"/>
                <w:szCs w:val="23"/>
                <w:bdr w:val="none" w:sz="0" w:space="0" w:color="auto" w:frame="1"/>
              </w:rPr>
              <w:t>SDA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C49ED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Datos I2C (Para sensores/energía)</w:t>
            </w:r>
          </w:p>
        </w:tc>
      </w:tr>
    </w:tbl>
    <w:p w14:paraId="301DFFE3" w14:textId="77777777" w:rsidR="00634A05" w:rsidRPr="00634A05" w:rsidRDefault="00634A05" w:rsidP="00634A05">
      <w:pPr>
        <w:spacing w:line="360" w:lineRule="auto"/>
        <w:jc w:val="both"/>
        <w:rPr>
          <w:rFonts w:ascii="Times New Roman" w:hAnsi="Times New Roman"/>
          <w:sz w:val="23"/>
          <w:szCs w:val="23"/>
        </w:rPr>
      </w:pPr>
    </w:p>
    <w:p w14:paraId="09EE7FA9"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2" w:name="_Toc215628115"/>
      <w:r w:rsidRPr="00634A05">
        <w:rPr>
          <w:rFonts w:ascii="Times New Roman" w:hAnsi="Times New Roman" w:cs="Times New Roman"/>
          <w:sz w:val="23"/>
          <w:szCs w:val="23"/>
        </w:rPr>
        <w:t>CARACTERÍSTICAS TÉCNICAS</w:t>
      </w:r>
      <w:bookmarkEnd w:id="82"/>
    </w:p>
    <w:tbl>
      <w:tblPr>
        <w:tblStyle w:val="Tablaconcuadrcula"/>
        <w:tblW w:w="8931" w:type="dxa"/>
        <w:jc w:val="center"/>
        <w:tblLook w:val="04A0" w:firstRow="1" w:lastRow="0" w:firstColumn="1" w:lastColumn="0" w:noHBand="0" w:noVBand="1"/>
      </w:tblPr>
      <w:tblGrid>
        <w:gridCol w:w="2978"/>
        <w:gridCol w:w="5953"/>
      </w:tblGrid>
      <w:tr w:rsidR="00634A05" w:rsidRPr="00634A05" w14:paraId="4F95CDA9" w14:textId="77777777" w:rsidTr="00634A05">
        <w:trPr>
          <w:jc w:val="center"/>
        </w:trPr>
        <w:tc>
          <w:tcPr>
            <w:tcW w:w="2978" w:type="dxa"/>
          </w:tcPr>
          <w:p w14:paraId="1DA421DB"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Parámetro</w:t>
            </w:r>
          </w:p>
        </w:tc>
        <w:tc>
          <w:tcPr>
            <w:tcW w:w="5953" w:type="dxa"/>
          </w:tcPr>
          <w:p w14:paraId="3CB38F86" w14:textId="77777777" w:rsidR="00634A05" w:rsidRPr="00634A05" w:rsidRDefault="00634A05" w:rsidP="00634A05">
            <w:pPr>
              <w:spacing w:line="360" w:lineRule="auto"/>
              <w:jc w:val="both"/>
              <w:rPr>
                <w:rFonts w:ascii="Times New Roman" w:hAnsi="Times New Roman"/>
                <w:b/>
                <w:bCs/>
                <w:sz w:val="23"/>
                <w:szCs w:val="23"/>
              </w:rPr>
            </w:pPr>
            <w:r w:rsidRPr="00634A05">
              <w:rPr>
                <w:rFonts w:ascii="Times New Roman" w:hAnsi="Times New Roman"/>
                <w:b/>
                <w:bCs/>
                <w:sz w:val="23"/>
                <w:szCs w:val="23"/>
              </w:rPr>
              <w:t>Especificación</w:t>
            </w:r>
          </w:p>
        </w:tc>
      </w:tr>
      <w:tr w:rsidR="00634A05" w:rsidRPr="00634A05" w14:paraId="2EEA8577" w14:textId="77777777" w:rsidTr="00634A05">
        <w:trPr>
          <w:trHeight w:val="325"/>
          <w:jc w:val="center"/>
        </w:trPr>
        <w:tc>
          <w:tcPr>
            <w:tcW w:w="2978" w:type="dxa"/>
          </w:tcPr>
          <w:p w14:paraId="40FFBF4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Microcontrolador</w:t>
            </w:r>
          </w:p>
        </w:tc>
        <w:tc>
          <w:tcPr>
            <w:tcW w:w="5953" w:type="dxa"/>
          </w:tcPr>
          <w:p w14:paraId="2E593246" w14:textId="77777777" w:rsidR="00634A05" w:rsidRPr="00634A05" w:rsidRDefault="00634A05" w:rsidP="00634A05">
            <w:pPr>
              <w:spacing w:line="360" w:lineRule="auto"/>
              <w:jc w:val="both"/>
              <w:rPr>
                <w:rFonts w:ascii="Times New Roman" w:hAnsi="Times New Roman"/>
                <w:sz w:val="23"/>
                <w:szCs w:val="23"/>
                <w:lang w:val="en-US"/>
              </w:rPr>
            </w:pPr>
            <w:proofErr w:type="spellStart"/>
            <w:r w:rsidRPr="00634A05">
              <w:rPr>
                <w:rFonts w:ascii="Times New Roman" w:hAnsi="Times New Roman"/>
                <w:sz w:val="23"/>
                <w:szCs w:val="23"/>
                <w:lang w:val="en-US"/>
              </w:rPr>
              <w:t>Espressif</w:t>
            </w:r>
            <w:proofErr w:type="spellEnd"/>
            <w:r w:rsidRPr="00634A05">
              <w:rPr>
                <w:rFonts w:ascii="Times New Roman" w:hAnsi="Times New Roman"/>
                <w:sz w:val="23"/>
                <w:szCs w:val="23"/>
                <w:lang w:val="en-US"/>
              </w:rPr>
              <w:t xml:space="preserve"> </w:t>
            </w:r>
            <w:r w:rsidRPr="00634A05">
              <w:rPr>
                <w:rFonts w:ascii="Times New Roman" w:hAnsi="Times New Roman"/>
                <w:b/>
                <w:bCs/>
                <w:sz w:val="23"/>
                <w:szCs w:val="23"/>
                <w:lang w:val="en-US"/>
              </w:rPr>
              <w:t>ESP32-S3</w:t>
            </w:r>
            <w:r w:rsidRPr="00634A05">
              <w:rPr>
                <w:rFonts w:ascii="Times New Roman" w:hAnsi="Times New Roman"/>
                <w:sz w:val="23"/>
                <w:szCs w:val="23"/>
                <w:lang w:val="en-US"/>
              </w:rPr>
              <w:t xml:space="preserve"> (Dual Core, 240 MHz)</w:t>
            </w:r>
          </w:p>
        </w:tc>
      </w:tr>
      <w:tr w:rsidR="00634A05" w:rsidRPr="00634A05" w14:paraId="76503560" w14:textId="77777777" w:rsidTr="00634A05">
        <w:trPr>
          <w:jc w:val="center"/>
        </w:trPr>
        <w:tc>
          <w:tcPr>
            <w:tcW w:w="2978" w:type="dxa"/>
          </w:tcPr>
          <w:p w14:paraId="760EFE7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Voltaje de Operación</w:t>
            </w:r>
          </w:p>
        </w:tc>
        <w:tc>
          <w:tcPr>
            <w:tcW w:w="5953" w:type="dxa"/>
          </w:tcPr>
          <w:p w14:paraId="384626ED"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24 VDC (Nominal)</w:t>
            </w:r>
          </w:p>
        </w:tc>
      </w:tr>
      <w:tr w:rsidR="00634A05" w:rsidRPr="00634A05" w14:paraId="5E7110E9" w14:textId="77777777" w:rsidTr="00634A05">
        <w:trPr>
          <w:jc w:val="center"/>
        </w:trPr>
        <w:tc>
          <w:tcPr>
            <w:tcW w:w="2978" w:type="dxa"/>
          </w:tcPr>
          <w:p w14:paraId="7E1C979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Digitales</w:t>
            </w:r>
          </w:p>
        </w:tc>
        <w:tc>
          <w:tcPr>
            <w:tcW w:w="5953" w:type="dxa"/>
          </w:tcPr>
          <w:p w14:paraId="29EF5A8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8 x </w:t>
            </w:r>
            <w:proofErr w:type="spellStart"/>
            <w:r w:rsidRPr="00634A05">
              <w:rPr>
                <w:rFonts w:ascii="Times New Roman" w:hAnsi="Times New Roman"/>
                <w:sz w:val="23"/>
                <w:szCs w:val="23"/>
              </w:rPr>
              <w:t>Optoaisladas</w:t>
            </w:r>
            <w:proofErr w:type="spellEnd"/>
            <w:r w:rsidRPr="00634A05">
              <w:rPr>
                <w:rFonts w:ascii="Times New Roman" w:hAnsi="Times New Roman"/>
                <w:sz w:val="23"/>
                <w:szCs w:val="23"/>
              </w:rPr>
              <w:t xml:space="preserve"> (Configurables PNP/NPN)</w:t>
            </w:r>
          </w:p>
        </w:tc>
      </w:tr>
      <w:tr w:rsidR="00634A05" w:rsidRPr="00634A05" w14:paraId="088D365A" w14:textId="77777777" w:rsidTr="00634A05">
        <w:trPr>
          <w:jc w:val="center"/>
        </w:trPr>
        <w:tc>
          <w:tcPr>
            <w:tcW w:w="2978" w:type="dxa"/>
          </w:tcPr>
          <w:p w14:paraId="32A29E00"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Digitales</w:t>
            </w:r>
          </w:p>
        </w:tc>
        <w:tc>
          <w:tcPr>
            <w:tcW w:w="5953" w:type="dxa"/>
          </w:tcPr>
          <w:p w14:paraId="23943A4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8 x (Relé 5A / Transistor NPN-PNP)</w:t>
            </w:r>
          </w:p>
        </w:tc>
      </w:tr>
      <w:tr w:rsidR="00634A05" w:rsidRPr="00634A05" w14:paraId="75EDACEB" w14:textId="77777777" w:rsidTr="00634A05">
        <w:trPr>
          <w:jc w:val="center"/>
        </w:trPr>
        <w:tc>
          <w:tcPr>
            <w:tcW w:w="2978" w:type="dxa"/>
          </w:tcPr>
          <w:p w14:paraId="2C6ACBC6"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Entradas Analógicas</w:t>
            </w:r>
          </w:p>
        </w:tc>
        <w:tc>
          <w:tcPr>
            <w:tcW w:w="5953" w:type="dxa"/>
          </w:tcPr>
          <w:p w14:paraId="181843CC"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4 x (0-10V / 4-20mA), Resolución 12-bits</w:t>
            </w:r>
          </w:p>
        </w:tc>
      </w:tr>
      <w:tr w:rsidR="00634A05" w:rsidRPr="00634A05" w14:paraId="2CC4C6BC" w14:textId="77777777" w:rsidTr="00634A05">
        <w:trPr>
          <w:jc w:val="center"/>
        </w:trPr>
        <w:tc>
          <w:tcPr>
            <w:tcW w:w="2978" w:type="dxa"/>
          </w:tcPr>
          <w:p w14:paraId="3A0F9BF9"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Salidas Analógicas</w:t>
            </w:r>
          </w:p>
        </w:tc>
        <w:tc>
          <w:tcPr>
            <w:tcW w:w="5953" w:type="dxa"/>
          </w:tcPr>
          <w:p w14:paraId="03DF68D1"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0-10V / 4-20mA (Control proporcional)</w:t>
            </w:r>
          </w:p>
        </w:tc>
      </w:tr>
      <w:tr w:rsidR="00634A05" w:rsidRPr="00634A05" w14:paraId="70DAD490" w14:textId="77777777" w:rsidTr="00634A05">
        <w:trPr>
          <w:jc w:val="center"/>
        </w:trPr>
        <w:tc>
          <w:tcPr>
            <w:tcW w:w="2978" w:type="dxa"/>
          </w:tcPr>
          <w:p w14:paraId="1408E59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Medición de Energía</w:t>
            </w:r>
          </w:p>
        </w:tc>
        <w:tc>
          <w:tcPr>
            <w:tcW w:w="5953" w:type="dxa"/>
          </w:tcPr>
          <w:p w14:paraId="345D0D7A"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IC dedicado (I2C/SPI) para medición de CT y Voltaje AC</w:t>
            </w:r>
          </w:p>
        </w:tc>
      </w:tr>
      <w:tr w:rsidR="00634A05" w:rsidRPr="00AA62A9" w14:paraId="7240B94C" w14:textId="77777777" w:rsidTr="00634A05">
        <w:trPr>
          <w:jc w:val="center"/>
        </w:trPr>
        <w:tc>
          <w:tcPr>
            <w:tcW w:w="2978" w:type="dxa"/>
          </w:tcPr>
          <w:p w14:paraId="161990F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Puertos de Comunicación</w:t>
            </w:r>
          </w:p>
        </w:tc>
        <w:tc>
          <w:tcPr>
            <w:tcW w:w="5953" w:type="dxa"/>
          </w:tcPr>
          <w:p w14:paraId="6DDA7ED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USB-C (Prog), RS-485 (Industrial), Wi-Fi (IoT)</w:t>
            </w:r>
          </w:p>
        </w:tc>
      </w:tr>
      <w:tr w:rsidR="00634A05" w:rsidRPr="00AA62A9" w14:paraId="2640140D" w14:textId="77777777" w:rsidTr="00634A05">
        <w:trPr>
          <w:jc w:val="center"/>
        </w:trPr>
        <w:tc>
          <w:tcPr>
            <w:tcW w:w="2978" w:type="dxa"/>
          </w:tcPr>
          <w:p w14:paraId="381185A1"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Protocolos Soportados</w:t>
            </w:r>
          </w:p>
        </w:tc>
        <w:tc>
          <w:tcPr>
            <w:tcW w:w="5953" w:type="dxa"/>
          </w:tcPr>
          <w:p w14:paraId="1340566B"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lang w:val="en-US"/>
              </w:rPr>
              <w:t>Modbus RTU/TCP, MQTT, HTTP/HTTPS</w:t>
            </w:r>
          </w:p>
        </w:tc>
      </w:tr>
      <w:tr w:rsidR="00634A05" w:rsidRPr="00634A05" w14:paraId="7F9D1CE3" w14:textId="77777777" w:rsidTr="00634A05">
        <w:trPr>
          <w:jc w:val="center"/>
        </w:trPr>
        <w:tc>
          <w:tcPr>
            <w:tcW w:w="2978" w:type="dxa"/>
          </w:tcPr>
          <w:p w14:paraId="034DEDA6"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Tiempo de Ciclo</w:t>
            </w:r>
          </w:p>
        </w:tc>
        <w:tc>
          <w:tcPr>
            <w:tcW w:w="5953" w:type="dxa"/>
          </w:tcPr>
          <w:p w14:paraId="5FA2B240"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&lt; 10 ms (Ejecución de lógica)</w:t>
            </w:r>
          </w:p>
        </w:tc>
      </w:tr>
      <w:tr w:rsidR="00634A05" w:rsidRPr="00634A05" w14:paraId="06F91C39" w14:textId="77777777" w:rsidTr="00634A05">
        <w:trPr>
          <w:jc w:val="center"/>
        </w:trPr>
        <w:tc>
          <w:tcPr>
            <w:tcW w:w="2978" w:type="dxa"/>
          </w:tcPr>
          <w:p w14:paraId="496A26ED" w14:textId="77777777" w:rsidR="00634A05" w:rsidRPr="00634A05" w:rsidRDefault="00634A05" w:rsidP="00634A05">
            <w:pPr>
              <w:spacing w:line="360" w:lineRule="auto"/>
              <w:jc w:val="both"/>
              <w:rPr>
                <w:rFonts w:ascii="Times New Roman" w:hAnsi="Times New Roman"/>
                <w:sz w:val="23"/>
                <w:szCs w:val="23"/>
                <w:lang w:val="en-US"/>
              </w:rPr>
            </w:pPr>
            <w:r w:rsidRPr="00634A05">
              <w:rPr>
                <w:rFonts w:ascii="Times New Roman" w:hAnsi="Times New Roman"/>
                <w:sz w:val="23"/>
                <w:szCs w:val="23"/>
              </w:rPr>
              <w:t>Temperatura de Operación</w:t>
            </w:r>
          </w:p>
        </w:tc>
        <w:tc>
          <w:tcPr>
            <w:tcW w:w="5953" w:type="dxa"/>
          </w:tcPr>
          <w:p w14:paraId="086432AF"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Ambiente de laboratorio (aprox. -10°C a 60°C)</w:t>
            </w:r>
          </w:p>
        </w:tc>
      </w:tr>
    </w:tbl>
    <w:p w14:paraId="1DBC7679" w14:textId="77777777" w:rsidR="00634A05" w:rsidRPr="00634A05" w:rsidRDefault="00634A05" w:rsidP="00634A05">
      <w:pPr>
        <w:spacing w:line="360" w:lineRule="auto"/>
        <w:jc w:val="both"/>
        <w:rPr>
          <w:rFonts w:ascii="Times New Roman" w:hAnsi="Times New Roman"/>
          <w:sz w:val="23"/>
          <w:szCs w:val="23"/>
        </w:rPr>
      </w:pPr>
    </w:p>
    <w:p w14:paraId="6219C989" w14:textId="77777777" w:rsidR="00634A05" w:rsidRPr="00634A05" w:rsidRDefault="00634A05" w:rsidP="00634A05">
      <w:pPr>
        <w:spacing w:line="360" w:lineRule="auto"/>
        <w:jc w:val="both"/>
        <w:rPr>
          <w:rFonts w:ascii="Times New Roman" w:hAnsi="Times New Roman"/>
          <w:sz w:val="23"/>
          <w:szCs w:val="23"/>
        </w:rPr>
      </w:pPr>
    </w:p>
    <w:p w14:paraId="125574D9" w14:textId="77777777" w:rsidR="00634A05" w:rsidRPr="00634A05" w:rsidRDefault="00634A05" w:rsidP="00634A05">
      <w:pPr>
        <w:spacing w:line="360" w:lineRule="auto"/>
        <w:jc w:val="both"/>
        <w:rPr>
          <w:rFonts w:ascii="Times New Roman" w:hAnsi="Times New Roman"/>
          <w:sz w:val="23"/>
          <w:szCs w:val="23"/>
        </w:rPr>
      </w:pPr>
    </w:p>
    <w:p w14:paraId="737067C5"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r w:rsidRPr="00634A05">
        <w:rPr>
          <w:rFonts w:ascii="Times New Roman" w:hAnsi="Times New Roman" w:cs="Times New Roman"/>
          <w:sz w:val="23"/>
          <w:szCs w:val="23"/>
        </w:rPr>
        <w:t xml:space="preserve"> </w:t>
      </w:r>
      <w:bookmarkStart w:id="83" w:name="_Toc215628116"/>
      <w:r w:rsidRPr="00634A05">
        <w:rPr>
          <w:rFonts w:ascii="Times New Roman" w:hAnsi="Times New Roman" w:cs="Times New Roman"/>
          <w:sz w:val="23"/>
          <w:szCs w:val="23"/>
        </w:rPr>
        <w:t>DIMENSIONES Y MECÁNICA</w:t>
      </w:r>
      <w:bookmarkEnd w:id="83"/>
    </w:p>
    <w:p w14:paraId="3A49E096" w14:textId="77777777" w:rsidR="00634A05" w:rsidRPr="00634A05" w:rsidRDefault="00634A05" w:rsidP="00634A05">
      <w:pPr>
        <w:spacing w:line="360" w:lineRule="auto"/>
        <w:jc w:val="both"/>
        <w:rPr>
          <w:rFonts w:ascii="Times New Roman" w:hAnsi="Times New Roman"/>
          <w:sz w:val="23"/>
          <w:szCs w:val="23"/>
        </w:rPr>
      </w:pPr>
    </w:p>
    <w:p w14:paraId="3F39A33F" w14:textId="77777777" w:rsidR="00634A05" w:rsidRPr="00634A05" w:rsidRDefault="00634A05" w:rsidP="00634A05">
      <w:pPr>
        <w:pStyle w:val="NormalWeb"/>
        <w:spacing w:line="360" w:lineRule="auto"/>
        <w:jc w:val="both"/>
        <w:rPr>
          <w:sz w:val="23"/>
          <w:szCs w:val="23"/>
        </w:rPr>
      </w:pPr>
      <w:r w:rsidRPr="00634A05">
        <w:rPr>
          <w:sz w:val="23"/>
          <w:szCs w:val="23"/>
        </w:rPr>
        <w:t xml:space="preserve">l </w:t>
      </w:r>
      <w:r w:rsidRPr="00634A05">
        <w:rPr>
          <w:b/>
          <w:bCs/>
          <w:sz w:val="23"/>
          <w:szCs w:val="23"/>
        </w:rPr>
        <w:t>PLC 4 UNI</w:t>
      </w:r>
      <w:r w:rsidRPr="00634A05">
        <w:rPr>
          <w:sz w:val="23"/>
          <w:szCs w:val="23"/>
        </w:rPr>
        <w:t xml:space="preserve"> utiliza una carcasa industrial de perfil bajo diseñada para montaje en armarios de control.</w:t>
      </w:r>
    </w:p>
    <w:p w14:paraId="2138900A"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Modelo de Carcasa:</w:t>
      </w:r>
      <w:r w:rsidRPr="00634A05">
        <w:rPr>
          <w:sz w:val="23"/>
          <w:szCs w:val="23"/>
        </w:rPr>
        <w:t xml:space="preserve"> Serie 23-156C (Estándar Industrial).</w:t>
      </w:r>
    </w:p>
    <w:p w14:paraId="11FA958B"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Dimensiones Totales:</w:t>
      </w:r>
    </w:p>
    <w:p w14:paraId="5547BB07"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1"/>
          <w:rFonts w:eastAsiaTheme="majorEastAsia"/>
          <w:b/>
          <w:bCs/>
          <w:sz w:val="23"/>
          <w:szCs w:val="23"/>
        </w:rPr>
        <w:t>Largo (L):</w:t>
      </w:r>
      <w:r w:rsidRPr="00634A05">
        <w:rPr>
          <w:rStyle w:val="citation-271"/>
          <w:rFonts w:eastAsiaTheme="majorEastAsia"/>
          <w:sz w:val="23"/>
          <w:szCs w:val="23"/>
        </w:rPr>
        <w:t xml:space="preserve"> 107.0 mm </w:t>
      </w:r>
    </w:p>
    <w:p w14:paraId="3BDEEAF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rStyle w:val="citation-270"/>
          <w:rFonts w:eastAsiaTheme="majorEastAsia"/>
          <w:b/>
          <w:bCs/>
          <w:sz w:val="23"/>
          <w:szCs w:val="23"/>
        </w:rPr>
        <w:t>Ancho (W):</w:t>
      </w:r>
      <w:r w:rsidRPr="00634A05">
        <w:rPr>
          <w:rStyle w:val="citation-270"/>
          <w:rFonts w:eastAsiaTheme="majorEastAsia"/>
          <w:sz w:val="23"/>
          <w:szCs w:val="23"/>
        </w:rPr>
        <w:t xml:space="preserve"> 87.7 mm </w:t>
      </w:r>
    </w:p>
    <w:p w14:paraId="71E8BD06"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Profundidad (H):</w:t>
      </w:r>
      <w:r w:rsidRPr="00634A05">
        <w:rPr>
          <w:sz w:val="23"/>
          <w:szCs w:val="23"/>
        </w:rPr>
        <w:t xml:space="preserve"> 59.0 mm (Incluyendo clip de sujeción).</w:t>
      </w:r>
    </w:p>
    <w:p w14:paraId="08A89155" w14:textId="77777777" w:rsidR="00634A05" w:rsidRPr="00634A05" w:rsidRDefault="00634A05" w:rsidP="00E24D58">
      <w:pPr>
        <w:pStyle w:val="NormalWeb"/>
        <w:numPr>
          <w:ilvl w:val="0"/>
          <w:numId w:val="30"/>
        </w:numPr>
        <w:spacing w:before="100" w:beforeAutospacing="1" w:after="100" w:afterAutospacing="1" w:line="360" w:lineRule="auto"/>
        <w:jc w:val="both"/>
        <w:rPr>
          <w:sz w:val="23"/>
          <w:szCs w:val="23"/>
        </w:rPr>
      </w:pPr>
      <w:r w:rsidRPr="00634A05">
        <w:rPr>
          <w:b/>
          <w:bCs/>
          <w:sz w:val="23"/>
          <w:szCs w:val="23"/>
        </w:rPr>
        <w:t>Sistema de Montaje:</w:t>
      </w:r>
    </w:p>
    <w:p w14:paraId="45DC30FC"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Riel DIN:</w:t>
      </w:r>
      <w:r w:rsidRPr="00634A05">
        <w:rPr>
          <w:sz w:val="23"/>
          <w:szCs w:val="23"/>
        </w:rPr>
        <w:t xml:space="preserve"> Compatible con riel estándar de </w:t>
      </w:r>
      <w:r w:rsidRPr="00634A05">
        <w:rPr>
          <w:b/>
          <w:bCs/>
          <w:sz w:val="23"/>
          <w:szCs w:val="23"/>
        </w:rPr>
        <w:t>35 mm</w:t>
      </w:r>
      <w:r w:rsidRPr="00634A05">
        <w:rPr>
          <w:sz w:val="23"/>
          <w:szCs w:val="23"/>
        </w:rPr>
        <w:t xml:space="preserve"> (EN 50022).</w:t>
      </w:r>
    </w:p>
    <w:p w14:paraId="2B501BD9" w14:textId="77777777" w:rsidR="00634A05" w:rsidRPr="00634A05" w:rsidRDefault="00634A05" w:rsidP="00E24D58">
      <w:pPr>
        <w:pStyle w:val="NormalWeb"/>
        <w:numPr>
          <w:ilvl w:val="1"/>
          <w:numId w:val="30"/>
        </w:numPr>
        <w:spacing w:before="100" w:beforeAutospacing="1" w:after="100" w:afterAutospacing="1" w:line="360" w:lineRule="auto"/>
        <w:jc w:val="both"/>
        <w:rPr>
          <w:sz w:val="23"/>
          <w:szCs w:val="23"/>
        </w:rPr>
      </w:pPr>
      <w:r w:rsidRPr="00634A05">
        <w:rPr>
          <w:b/>
          <w:bCs/>
          <w:sz w:val="23"/>
          <w:szCs w:val="23"/>
        </w:rPr>
        <w:t>Fijación Mural:</w:t>
      </w:r>
      <w:r w:rsidRPr="00634A05">
        <w:rPr>
          <w:sz w:val="23"/>
          <w:szCs w:val="23"/>
        </w:rPr>
        <w:t xml:space="preserve"> Dispone de pestañas para tornillos en las esquinas traseras (opcional si se retira el clip).</w:t>
      </w:r>
    </w:p>
    <w:p w14:paraId="3B4927AD" w14:textId="77777777" w:rsidR="00634A05" w:rsidRPr="00634A05" w:rsidRDefault="00634A05" w:rsidP="00E24D58">
      <w:pPr>
        <w:numPr>
          <w:ilvl w:val="0"/>
          <w:numId w:val="30"/>
        </w:numPr>
        <w:spacing w:after="160" w:line="360" w:lineRule="auto"/>
        <w:jc w:val="both"/>
        <w:rPr>
          <w:rFonts w:ascii="Times New Roman" w:hAnsi="Times New Roman"/>
          <w:sz w:val="23"/>
          <w:szCs w:val="23"/>
        </w:rPr>
      </w:pPr>
      <w:r w:rsidRPr="00634A05">
        <w:rPr>
          <w:rFonts w:ascii="Times New Roman" w:hAnsi="Times New Roman"/>
          <w:b/>
          <w:bCs/>
          <w:sz w:val="23"/>
          <w:szCs w:val="23"/>
        </w:rPr>
        <w:t>Material de la carcasa:</w:t>
      </w:r>
      <w:r w:rsidRPr="00634A05">
        <w:rPr>
          <w:rFonts w:ascii="Times New Roman" w:hAnsi="Times New Roman"/>
          <w:sz w:val="23"/>
          <w:szCs w:val="23"/>
        </w:rPr>
        <w:t xml:space="preserve"> Plástico (PLA/ABS) impreso en 3D o inyectado.</w:t>
      </w:r>
    </w:p>
    <w:p w14:paraId="0083FB82" w14:textId="666D52EE" w:rsidR="00634A05" w:rsidRDefault="00634A05" w:rsidP="00634A05">
      <w:pPr>
        <w:spacing w:line="360" w:lineRule="auto"/>
        <w:jc w:val="both"/>
        <w:rPr>
          <w:rFonts w:ascii="Times New Roman" w:hAnsi="Times New Roman"/>
          <w:sz w:val="23"/>
          <w:szCs w:val="23"/>
        </w:rPr>
      </w:pPr>
    </w:p>
    <w:p w14:paraId="0B1374D1" w14:textId="0A9575E9" w:rsidR="00634A05" w:rsidRDefault="00634A05" w:rsidP="00634A05">
      <w:pPr>
        <w:spacing w:line="360" w:lineRule="auto"/>
        <w:jc w:val="both"/>
        <w:rPr>
          <w:rFonts w:ascii="Times New Roman" w:hAnsi="Times New Roman"/>
          <w:sz w:val="23"/>
          <w:szCs w:val="23"/>
        </w:rPr>
      </w:pPr>
    </w:p>
    <w:p w14:paraId="22D91143" w14:textId="091C0475" w:rsidR="00634A05" w:rsidRDefault="00634A05" w:rsidP="00634A05">
      <w:pPr>
        <w:spacing w:line="360" w:lineRule="auto"/>
        <w:jc w:val="both"/>
        <w:rPr>
          <w:rFonts w:ascii="Times New Roman" w:hAnsi="Times New Roman"/>
          <w:sz w:val="23"/>
          <w:szCs w:val="23"/>
        </w:rPr>
      </w:pPr>
    </w:p>
    <w:p w14:paraId="12E3A558" w14:textId="0738978C" w:rsidR="00634A05" w:rsidRDefault="00634A05" w:rsidP="00634A05">
      <w:pPr>
        <w:spacing w:line="360" w:lineRule="auto"/>
        <w:jc w:val="both"/>
        <w:rPr>
          <w:rFonts w:ascii="Times New Roman" w:hAnsi="Times New Roman"/>
          <w:sz w:val="23"/>
          <w:szCs w:val="23"/>
        </w:rPr>
      </w:pPr>
    </w:p>
    <w:p w14:paraId="211A8823" w14:textId="01842CB2" w:rsidR="00634A05" w:rsidRDefault="00634A05" w:rsidP="00634A05">
      <w:pPr>
        <w:spacing w:line="360" w:lineRule="auto"/>
        <w:jc w:val="both"/>
        <w:rPr>
          <w:rFonts w:ascii="Times New Roman" w:hAnsi="Times New Roman"/>
          <w:sz w:val="23"/>
          <w:szCs w:val="23"/>
        </w:rPr>
      </w:pPr>
    </w:p>
    <w:p w14:paraId="46B356BF" w14:textId="0C9825FB" w:rsidR="00634A05" w:rsidRDefault="00634A05" w:rsidP="00634A05">
      <w:pPr>
        <w:spacing w:line="360" w:lineRule="auto"/>
        <w:jc w:val="both"/>
        <w:rPr>
          <w:rFonts w:ascii="Times New Roman" w:hAnsi="Times New Roman"/>
          <w:sz w:val="23"/>
          <w:szCs w:val="23"/>
        </w:rPr>
      </w:pPr>
    </w:p>
    <w:p w14:paraId="43F5C961" w14:textId="0CF80C26" w:rsidR="00634A05" w:rsidRDefault="00634A05" w:rsidP="00634A05">
      <w:pPr>
        <w:spacing w:line="360" w:lineRule="auto"/>
        <w:jc w:val="both"/>
        <w:rPr>
          <w:rFonts w:ascii="Times New Roman" w:hAnsi="Times New Roman"/>
          <w:sz w:val="23"/>
          <w:szCs w:val="23"/>
        </w:rPr>
      </w:pPr>
    </w:p>
    <w:p w14:paraId="22F6BAC4" w14:textId="3F078C64" w:rsidR="00634A05" w:rsidRDefault="00634A05" w:rsidP="00634A05">
      <w:pPr>
        <w:spacing w:line="360" w:lineRule="auto"/>
        <w:jc w:val="both"/>
        <w:rPr>
          <w:rFonts w:ascii="Times New Roman" w:hAnsi="Times New Roman"/>
          <w:sz w:val="23"/>
          <w:szCs w:val="23"/>
        </w:rPr>
      </w:pPr>
    </w:p>
    <w:p w14:paraId="1FA1A0F0" w14:textId="6099B39E" w:rsidR="00634A05" w:rsidRDefault="00634A05" w:rsidP="00634A05">
      <w:pPr>
        <w:spacing w:line="360" w:lineRule="auto"/>
        <w:jc w:val="both"/>
        <w:rPr>
          <w:rFonts w:ascii="Times New Roman" w:hAnsi="Times New Roman"/>
          <w:sz w:val="23"/>
          <w:szCs w:val="23"/>
        </w:rPr>
      </w:pPr>
    </w:p>
    <w:p w14:paraId="038CA3F8" w14:textId="77777777" w:rsidR="00634A05" w:rsidRPr="00634A05" w:rsidRDefault="00634A05" w:rsidP="00634A05">
      <w:pPr>
        <w:spacing w:line="360" w:lineRule="auto"/>
        <w:jc w:val="both"/>
        <w:rPr>
          <w:rFonts w:ascii="Times New Roman" w:hAnsi="Times New Roman"/>
          <w:sz w:val="23"/>
          <w:szCs w:val="23"/>
        </w:rPr>
      </w:pPr>
    </w:p>
    <w:p w14:paraId="62544DAA" w14:textId="77777777" w:rsidR="00634A05" w:rsidRPr="00634A05" w:rsidRDefault="00634A05" w:rsidP="00634A05">
      <w:pPr>
        <w:spacing w:line="360" w:lineRule="auto"/>
        <w:jc w:val="both"/>
        <w:rPr>
          <w:rFonts w:ascii="Times New Roman" w:hAnsi="Times New Roman"/>
          <w:sz w:val="23"/>
          <w:szCs w:val="23"/>
        </w:rPr>
      </w:pPr>
    </w:p>
    <w:p w14:paraId="57346FBD" w14:textId="77777777" w:rsidR="00634A05" w:rsidRPr="00634A05" w:rsidRDefault="00634A05" w:rsidP="00634A05">
      <w:pPr>
        <w:spacing w:line="360" w:lineRule="auto"/>
        <w:jc w:val="both"/>
        <w:rPr>
          <w:rFonts w:ascii="Times New Roman" w:hAnsi="Times New Roman"/>
          <w:sz w:val="23"/>
          <w:szCs w:val="23"/>
        </w:rPr>
      </w:pPr>
    </w:p>
    <w:p w14:paraId="11AF8A11" w14:textId="77777777" w:rsidR="00634A05" w:rsidRPr="00634A05" w:rsidRDefault="00634A05" w:rsidP="00634A05">
      <w:pPr>
        <w:spacing w:line="360" w:lineRule="auto"/>
        <w:jc w:val="both"/>
        <w:rPr>
          <w:rFonts w:ascii="Times New Roman" w:hAnsi="Times New Roman"/>
          <w:sz w:val="23"/>
          <w:szCs w:val="23"/>
        </w:rPr>
      </w:pPr>
    </w:p>
    <w:p w14:paraId="165070F1" w14:textId="77777777" w:rsidR="00634A05" w:rsidRPr="00634A05" w:rsidRDefault="00634A05" w:rsidP="00634A05">
      <w:pPr>
        <w:spacing w:line="360" w:lineRule="auto"/>
        <w:jc w:val="both"/>
        <w:rPr>
          <w:rFonts w:ascii="Times New Roman" w:hAnsi="Times New Roman"/>
          <w:sz w:val="23"/>
          <w:szCs w:val="23"/>
        </w:rPr>
      </w:pPr>
    </w:p>
    <w:p w14:paraId="27097AF6" w14:textId="77777777" w:rsidR="00634A05" w:rsidRPr="00634A05" w:rsidRDefault="00634A05" w:rsidP="00634A05">
      <w:pPr>
        <w:spacing w:line="360" w:lineRule="auto"/>
        <w:jc w:val="both"/>
        <w:rPr>
          <w:rFonts w:ascii="Times New Roman" w:hAnsi="Times New Roman"/>
          <w:sz w:val="23"/>
          <w:szCs w:val="23"/>
        </w:rPr>
      </w:pPr>
    </w:p>
    <w:p w14:paraId="31BEE5B1" w14:textId="77777777" w:rsidR="00634A05" w:rsidRPr="00634A05" w:rsidRDefault="00634A05" w:rsidP="00634A05">
      <w:pPr>
        <w:spacing w:line="360" w:lineRule="auto"/>
        <w:jc w:val="both"/>
        <w:rPr>
          <w:rFonts w:ascii="Times New Roman" w:hAnsi="Times New Roman"/>
          <w:sz w:val="23"/>
          <w:szCs w:val="23"/>
        </w:rPr>
      </w:pPr>
    </w:p>
    <w:p w14:paraId="037E853B"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4" w:name="_Toc215628117"/>
      <w:r w:rsidRPr="00634A05">
        <w:rPr>
          <w:rFonts w:ascii="Times New Roman" w:hAnsi="Times New Roman" w:cs="Times New Roman"/>
          <w:sz w:val="23"/>
          <w:szCs w:val="23"/>
        </w:rPr>
        <w:lastRenderedPageBreak/>
        <w:t>SOLUCIÓN DE PROBLEMAS (TROUBLESHOOTING)</w:t>
      </w:r>
      <w:bookmarkEnd w:id="84"/>
    </w:p>
    <w:p w14:paraId="27C9D851" w14:textId="77777777" w:rsidR="00634A05" w:rsidRPr="00634A05" w:rsidRDefault="00634A05" w:rsidP="00634A05">
      <w:pPr>
        <w:spacing w:line="360" w:lineRule="auto"/>
        <w:jc w:val="both"/>
        <w:rPr>
          <w:rFonts w:ascii="Times New Roman" w:hAnsi="Times New Roman"/>
          <w:sz w:val="23"/>
          <w:szCs w:val="23"/>
        </w:rPr>
      </w:pPr>
    </w:p>
    <w:tbl>
      <w:tblPr>
        <w:tblpPr w:leftFromText="141" w:rightFromText="141" w:vertAnchor="text" w:tblpY="1"/>
        <w:tblOverlap w:val="never"/>
        <w:tblW w:w="0" w:type="auto"/>
        <w:tblCellSpacing w:w="15" w:type="dxa"/>
        <w:tblCellMar>
          <w:left w:w="0" w:type="dxa"/>
          <w:right w:w="0" w:type="dxa"/>
        </w:tblCellMar>
        <w:tblLook w:val="04A0" w:firstRow="1" w:lastRow="0" w:firstColumn="1" w:lastColumn="0" w:noHBand="0" w:noVBand="1"/>
      </w:tblPr>
      <w:tblGrid>
        <w:gridCol w:w="2342"/>
        <w:gridCol w:w="2302"/>
        <w:gridCol w:w="3844"/>
      </w:tblGrid>
      <w:tr w:rsidR="00634A05" w:rsidRPr="00634A05" w14:paraId="5F133535" w14:textId="77777777" w:rsidTr="00634A0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C518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Síntoma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0611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Causa Probable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856B"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Solución Sugerida</w:t>
            </w:r>
          </w:p>
        </w:tc>
      </w:tr>
      <w:tr w:rsidR="00634A05" w:rsidRPr="00634A05" w14:paraId="50E7D8BA"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D1C3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El LED PWR no enciende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5FCA9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Fuente de alimentación desconectada.</w:t>
            </w:r>
          </w:p>
          <w:p w14:paraId="1AEBB24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F23738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Polaridad invertida.</w:t>
            </w:r>
          </w:p>
          <w:p w14:paraId="6E14208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53048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Fusible PTC activado.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EF50"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lleguen 24VDC a las borneras 1 y 2.</w:t>
            </w:r>
          </w:p>
          <w:p w14:paraId="20B3D07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D52322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Corrija el cableado (+/-).</w:t>
            </w:r>
          </w:p>
          <w:p w14:paraId="455A43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2E3315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Desconecte todo por 30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rearmar el fusible.</w:t>
            </w:r>
          </w:p>
        </w:tc>
      </w:tr>
      <w:tr w:rsidR="00634A05" w:rsidRPr="00634A05" w14:paraId="45F5A084"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22B6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 xml:space="preserve">No hay comunicación </w:t>
            </w:r>
            <w:proofErr w:type="spellStart"/>
            <w:r w:rsidRPr="00634A05">
              <w:rPr>
                <w:rFonts w:ascii="Times New Roman" w:hAnsi="Times New Roman"/>
                <w:b/>
                <w:bCs/>
                <w:color w:val="1F1F1F"/>
                <w:sz w:val="23"/>
                <w:szCs w:val="23"/>
                <w:bdr w:val="none" w:sz="0" w:space="0" w:color="auto" w:frame="1"/>
              </w:rPr>
              <w:t>Wi</w:t>
            </w:r>
            <w:proofErr w:type="spellEnd"/>
            <w:r w:rsidRPr="00634A05">
              <w:rPr>
                <w:rFonts w:ascii="Times New Roman" w:hAnsi="Times New Roman"/>
                <w:b/>
                <w:bCs/>
                <w:color w:val="1F1F1F"/>
                <w:sz w:val="23"/>
                <w:szCs w:val="23"/>
                <w:bdr w:val="none" w:sz="0" w:space="0" w:color="auto" w:frame="1"/>
              </w:rPr>
              <w:t>-Fi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865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Credenciales incorrectas.</w:t>
            </w:r>
          </w:p>
          <w:p w14:paraId="634DC60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39B42A6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Señal débil.</w:t>
            </w:r>
          </w:p>
          <w:p w14:paraId="4FCC96E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6C5E6B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3. PLC en modo 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01F2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Mantenga presionado BOOT 5 </w:t>
            </w:r>
            <w:proofErr w:type="spellStart"/>
            <w:r w:rsidRPr="00634A05">
              <w:rPr>
                <w:rFonts w:ascii="Times New Roman" w:hAnsi="Times New Roman"/>
                <w:color w:val="1F1F1F"/>
                <w:sz w:val="23"/>
                <w:szCs w:val="23"/>
              </w:rPr>
              <w:t>seg</w:t>
            </w:r>
            <w:proofErr w:type="spellEnd"/>
            <w:r w:rsidRPr="00634A05">
              <w:rPr>
                <w:rFonts w:ascii="Times New Roman" w:hAnsi="Times New Roman"/>
                <w:color w:val="1F1F1F"/>
                <w:sz w:val="23"/>
                <w:szCs w:val="23"/>
              </w:rPr>
              <w:t xml:space="preserve"> para reiniciar a fábrica.</w:t>
            </w:r>
          </w:p>
          <w:p w14:paraId="4E27983F"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0087F8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2. Acerque el PLC al </w:t>
            </w:r>
            <w:proofErr w:type="spellStart"/>
            <w:r w:rsidRPr="00634A05">
              <w:rPr>
                <w:rFonts w:ascii="Times New Roman" w:hAnsi="Times New Roman"/>
                <w:color w:val="1F1F1F"/>
                <w:sz w:val="23"/>
                <w:szCs w:val="23"/>
              </w:rPr>
              <w:t>router</w:t>
            </w:r>
            <w:proofErr w:type="spellEnd"/>
            <w:r w:rsidRPr="00634A05">
              <w:rPr>
                <w:rFonts w:ascii="Times New Roman" w:hAnsi="Times New Roman"/>
                <w:color w:val="1F1F1F"/>
                <w:sz w:val="23"/>
                <w:szCs w:val="23"/>
              </w:rPr>
              <w:t xml:space="preserve"> o instale una antena externa.</w:t>
            </w:r>
          </w:p>
          <w:p w14:paraId="411050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29F8B99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Verifique si aparece la red </w:t>
            </w:r>
            <w:r w:rsidRPr="00634A05">
              <w:rPr>
                <w:rFonts w:ascii="Times New Roman" w:hAnsi="Times New Roman"/>
                <w:color w:val="444746"/>
                <w:sz w:val="23"/>
                <w:szCs w:val="23"/>
                <w:bdr w:val="none" w:sz="0" w:space="0" w:color="auto" w:frame="1"/>
              </w:rPr>
              <w:t>PLC4UNI-SETUP</w:t>
            </w:r>
            <w:r w:rsidRPr="00634A05">
              <w:rPr>
                <w:rFonts w:ascii="Times New Roman" w:hAnsi="Times New Roman"/>
                <w:color w:val="1F1F1F"/>
                <w:sz w:val="23"/>
                <w:szCs w:val="23"/>
              </w:rPr>
              <w:t>.</w:t>
            </w:r>
          </w:p>
        </w:tc>
      </w:tr>
      <w:tr w:rsidR="00634A05" w:rsidRPr="00634A05" w14:paraId="34ADE812"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BB1A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Las entradas digitales no detectan señal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C5638"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Configuración S/S incorrecta.</w:t>
            </w:r>
          </w:p>
          <w:p w14:paraId="6D04A5D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665B20E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Sensor dañado.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A9BE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1. Verifique si el terminal </w:t>
            </w:r>
            <w:r w:rsidRPr="00634A05">
              <w:rPr>
                <w:rFonts w:ascii="Times New Roman" w:hAnsi="Times New Roman"/>
                <w:b/>
                <w:bCs/>
                <w:color w:val="1F1F1F"/>
                <w:sz w:val="23"/>
                <w:szCs w:val="23"/>
                <w:bdr w:val="none" w:sz="0" w:space="0" w:color="auto" w:frame="1"/>
              </w:rPr>
              <w:t>S/S</w:t>
            </w:r>
            <w:r w:rsidRPr="00634A05">
              <w:rPr>
                <w:rFonts w:ascii="Times New Roman" w:hAnsi="Times New Roman"/>
                <w:color w:val="1F1F1F"/>
                <w:sz w:val="23"/>
                <w:szCs w:val="23"/>
              </w:rPr>
              <w:t xml:space="preserve"> está conectado a GND (para sensores PNP) o a 24V (para NPN).</w:t>
            </w:r>
          </w:p>
          <w:p w14:paraId="1F0CDB05"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B3B1553"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Mida el voltaje en la bornera de entrada con un multímetro.</w:t>
            </w:r>
          </w:p>
        </w:tc>
      </w:tr>
      <w:tr w:rsidR="00634A05" w:rsidRPr="00634A05" w14:paraId="52D66025"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CC8F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lastRenderedPageBreak/>
              <w:t>Salida de Relé no activa la carga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77292"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Lógica del programa errónea.</w:t>
            </w:r>
          </w:p>
          <w:p w14:paraId="53E30AA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481C8AAD"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Carga desconectada.</w:t>
            </w:r>
          </w:p>
          <w:p w14:paraId="0A00D8C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5D8A150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Relé dañado por </w:t>
            </w:r>
            <w:proofErr w:type="spellStart"/>
            <w:r w:rsidRPr="00634A05">
              <w:rPr>
                <w:rFonts w:ascii="Times New Roman" w:hAnsi="Times New Roman"/>
                <w:color w:val="1F1F1F"/>
                <w:sz w:val="23"/>
                <w:szCs w:val="23"/>
              </w:rPr>
              <w:t>sobrecorriente</w:t>
            </w:r>
            <w:proofErr w:type="spellEnd"/>
            <w:r w:rsidRPr="00634A05">
              <w:rPr>
                <w:rFonts w:ascii="Times New Roman" w:hAnsi="Times New Roman"/>
                <w:color w:val="1F1F1F"/>
                <w:sz w:val="23"/>
                <w:szCs w:val="23"/>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557E3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Verifique que el LED de la salida (</w:t>
            </w:r>
            <w:proofErr w:type="spellStart"/>
            <w:r w:rsidRPr="00634A05">
              <w:rPr>
                <w:rFonts w:ascii="Times New Roman" w:hAnsi="Times New Roman"/>
                <w:color w:val="1F1F1F"/>
                <w:sz w:val="23"/>
                <w:szCs w:val="23"/>
              </w:rPr>
              <w:t>Qx</w:t>
            </w:r>
            <w:proofErr w:type="spellEnd"/>
            <w:r w:rsidRPr="00634A05">
              <w:rPr>
                <w:rFonts w:ascii="Times New Roman" w:hAnsi="Times New Roman"/>
                <w:color w:val="1F1F1F"/>
                <w:sz w:val="23"/>
                <w:szCs w:val="23"/>
              </w:rPr>
              <w:t>) encienda en la placa.</w:t>
            </w:r>
          </w:p>
          <w:p w14:paraId="0BD8DC0E"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7EBC2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Revise el cableado de la carga (110/220V).</w:t>
            </w:r>
          </w:p>
          <w:p w14:paraId="2E0537C7"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1939A0B1"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 xml:space="preserve">3. Si el LED </w:t>
            </w:r>
            <w:proofErr w:type="gramStart"/>
            <w:r w:rsidRPr="00634A05">
              <w:rPr>
                <w:rFonts w:ascii="Times New Roman" w:hAnsi="Times New Roman"/>
                <w:color w:val="1F1F1F"/>
                <w:sz w:val="23"/>
                <w:szCs w:val="23"/>
              </w:rPr>
              <w:t>enciende</w:t>
            </w:r>
            <w:proofErr w:type="gramEnd"/>
            <w:r w:rsidRPr="00634A05">
              <w:rPr>
                <w:rFonts w:ascii="Times New Roman" w:hAnsi="Times New Roman"/>
                <w:color w:val="1F1F1F"/>
                <w:sz w:val="23"/>
                <w:szCs w:val="23"/>
              </w:rPr>
              <w:t xml:space="preserve"> pero el relé no suena ("clic"), el contacto puede estar soldado/dañado.</w:t>
            </w:r>
          </w:p>
        </w:tc>
      </w:tr>
      <w:tr w:rsidR="00634A05" w:rsidRPr="00634A05" w14:paraId="01FA49E3" w14:textId="77777777" w:rsidTr="00634A0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34DFA"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b/>
                <w:bCs/>
                <w:color w:val="1F1F1F"/>
                <w:sz w:val="23"/>
                <w:szCs w:val="23"/>
                <w:bdr w:val="none" w:sz="0" w:space="0" w:color="auto" w:frame="1"/>
              </w:rPr>
              <w:t>Lectura de Corriente (CT) errónea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431DD4"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1. CT mal conectado.</w:t>
            </w:r>
          </w:p>
          <w:p w14:paraId="55DC15B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br/>
            </w:r>
          </w:p>
          <w:p w14:paraId="773A2D86"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rPr>
              <w:t>2. Rango excedido.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16D49" w14:textId="77777777" w:rsidR="00634A05" w:rsidRPr="00634A05" w:rsidRDefault="00634A05" w:rsidP="00634A05">
            <w:pPr>
              <w:spacing w:line="360" w:lineRule="auto"/>
              <w:jc w:val="both"/>
              <w:rPr>
                <w:rFonts w:ascii="Times New Roman" w:hAnsi="Times New Roman"/>
                <w:color w:val="1F1F1F"/>
                <w:sz w:val="23"/>
                <w:szCs w:val="23"/>
              </w:rPr>
            </w:pPr>
            <w:r w:rsidRPr="00634A05">
              <w:rPr>
                <w:rFonts w:ascii="Times New Roman" w:hAnsi="Times New Roman"/>
                <w:color w:val="1F1F1F"/>
                <w:sz w:val="23"/>
                <w:szCs w:val="23"/>
                <w:bdr w:val="none" w:sz="0" w:space="0" w:color="auto" w:frame="1"/>
              </w:rPr>
              <w:t xml:space="preserve">1. Asegúrese de que el transformador abrace </w:t>
            </w:r>
            <w:r w:rsidRPr="00634A05">
              <w:rPr>
                <w:rFonts w:ascii="Times New Roman" w:hAnsi="Times New Roman"/>
                <w:b/>
                <w:bCs/>
                <w:color w:val="1F1F1F"/>
                <w:sz w:val="23"/>
                <w:szCs w:val="23"/>
                <w:bdr w:val="none" w:sz="0" w:space="0" w:color="auto" w:frame="1"/>
              </w:rPr>
              <w:t>solo uno</w:t>
            </w:r>
            <w:r w:rsidRPr="00634A05">
              <w:rPr>
                <w:rFonts w:ascii="Times New Roman" w:hAnsi="Times New Roman"/>
                <w:color w:val="1F1F1F"/>
                <w:sz w:val="23"/>
                <w:szCs w:val="23"/>
                <w:bdr w:val="none" w:sz="0" w:space="0" w:color="auto" w:frame="1"/>
              </w:rPr>
              <w:t xml:space="preserve"> de los cables de fase, no el cable completo (</w:t>
            </w:r>
            <w:proofErr w:type="spellStart"/>
            <w:r w:rsidRPr="00634A05">
              <w:rPr>
                <w:rFonts w:ascii="Times New Roman" w:hAnsi="Times New Roman"/>
                <w:color w:val="1F1F1F"/>
                <w:sz w:val="23"/>
                <w:szCs w:val="23"/>
                <w:bdr w:val="none" w:sz="0" w:space="0" w:color="auto" w:frame="1"/>
              </w:rPr>
              <w:t>fase+neutro</w:t>
            </w:r>
            <w:proofErr w:type="spellEnd"/>
            <w:r w:rsidRPr="00634A05">
              <w:rPr>
                <w:rFonts w:ascii="Times New Roman" w:hAnsi="Times New Roman"/>
                <w:color w:val="1F1F1F"/>
                <w:sz w:val="23"/>
                <w:szCs w:val="23"/>
                <w:bdr w:val="none" w:sz="0" w:space="0" w:color="auto" w:frame="1"/>
              </w:rPr>
              <w:t>).</w:t>
            </w:r>
          </w:p>
        </w:tc>
      </w:tr>
    </w:tbl>
    <w:p w14:paraId="39C2760A" w14:textId="392F491F" w:rsidR="00634A05" w:rsidRPr="00634A05" w:rsidRDefault="00634A05" w:rsidP="00634A05">
      <w:pPr>
        <w:spacing w:line="360" w:lineRule="auto"/>
        <w:jc w:val="both"/>
        <w:rPr>
          <w:rFonts w:ascii="Times New Roman" w:hAnsi="Times New Roman"/>
          <w:sz w:val="23"/>
          <w:szCs w:val="23"/>
        </w:rPr>
      </w:pPr>
    </w:p>
    <w:p w14:paraId="7437343F"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5" w:name="_Toc215628118"/>
      <w:r w:rsidRPr="00634A05">
        <w:rPr>
          <w:rFonts w:ascii="Times New Roman" w:hAnsi="Times New Roman" w:cs="Times New Roman"/>
          <w:sz w:val="23"/>
          <w:szCs w:val="23"/>
        </w:rPr>
        <w:t>MANTENIMIENTO PREVENTIVO</w:t>
      </w:r>
      <w:bookmarkEnd w:id="85"/>
    </w:p>
    <w:p w14:paraId="04DC5432" w14:textId="77777777" w:rsidR="00634A05" w:rsidRPr="00634A05" w:rsidRDefault="00634A05" w:rsidP="00634A05">
      <w:pPr>
        <w:spacing w:line="360" w:lineRule="auto"/>
        <w:jc w:val="both"/>
        <w:rPr>
          <w:rFonts w:ascii="Times New Roman" w:hAnsi="Times New Roman"/>
          <w:sz w:val="23"/>
          <w:szCs w:val="23"/>
        </w:rPr>
      </w:pPr>
    </w:p>
    <w:p w14:paraId="1396A6A8"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Para garantizar la vida útil del equipo en el laboratorio:</w:t>
      </w:r>
    </w:p>
    <w:p w14:paraId="1584401E"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Limpieza:</w:t>
      </w:r>
      <w:r w:rsidRPr="00634A05">
        <w:rPr>
          <w:rFonts w:ascii="Times New Roman" w:hAnsi="Times New Roman"/>
          <w:sz w:val="23"/>
          <w:szCs w:val="23"/>
        </w:rPr>
        <w:t xml:space="preserve"> Limpie la carcasa únicamente con un paño seco. No utilice solventes ni alcohol que puedan dañar el plástico ABS/PPO.</w:t>
      </w:r>
    </w:p>
    <w:p w14:paraId="0D9C8483"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Apriete de Borneras:</w:t>
      </w:r>
      <w:r w:rsidRPr="00634A05">
        <w:rPr>
          <w:rFonts w:ascii="Times New Roman" w:hAnsi="Times New Roman"/>
          <w:sz w:val="23"/>
          <w:szCs w:val="23"/>
        </w:rPr>
        <w:t xml:space="preserve"> Las vibraciones pueden aflojar los tornillos. Verifique el apriete de las conexiones cada 6 meses.</w:t>
      </w:r>
    </w:p>
    <w:p w14:paraId="48943F40" w14:textId="77777777" w:rsidR="00634A05" w:rsidRPr="00634A05" w:rsidRDefault="00634A05" w:rsidP="00E24D58">
      <w:pPr>
        <w:numPr>
          <w:ilvl w:val="0"/>
          <w:numId w:val="40"/>
        </w:numPr>
        <w:spacing w:after="160" w:line="360" w:lineRule="auto"/>
        <w:jc w:val="both"/>
        <w:rPr>
          <w:rFonts w:ascii="Times New Roman" w:hAnsi="Times New Roman"/>
          <w:sz w:val="23"/>
          <w:szCs w:val="23"/>
        </w:rPr>
      </w:pPr>
      <w:r w:rsidRPr="00634A05">
        <w:rPr>
          <w:rFonts w:ascii="Times New Roman" w:hAnsi="Times New Roman"/>
          <w:b/>
          <w:bCs/>
          <w:sz w:val="23"/>
          <w:szCs w:val="23"/>
        </w:rPr>
        <w:t>Inspección Visual:</w:t>
      </w:r>
      <w:r w:rsidRPr="00634A05">
        <w:rPr>
          <w:rFonts w:ascii="Times New Roman" w:hAnsi="Times New Roman"/>
          <w:sz w:val="23"/>
          <w:szCs w:val="23"/>
        </w:rPr>
        <w:t xml:space="preserve"> Revise periódicamente que no haya cables pelados, signos de sobrecalentamiento (decoloración) en los conectores de relé o acumulación excesiva de polvo dentro de las ranuras de ventilación.</w:t>
      </w:r>
    </w:p>
    <w:p w14:paraId="7A4B53C9" w14:textId="29A53B10" w:rsidR="00634A05" w:rsidRDefault="00634A05" w:rsidP="00634A05">
      <w:pPr>
        <w:spacing w:line="360" w:lineRule="auto"/>
        <w:jc w:val="both"/>
        <w:rPr>
          <w:rFonts w:ascii="Times New Roman" w:hAnsi="Times New Roman"/>
          <w:sz w:val="23"/>
          <w:szCs w:val="23"/>
        </w:rPr>
      </w:pPr>
    </w:p>
    <w:p w14:paraId="42D79194" w14:textId="77777777" w:rsidR="00634A05" w:rsidRPr="00634A05" w:rsidRDefault="00634A05" w:rsidP="00634A05">
      <w:pPr>
        <w:spacing w:line="360" w:lineRule="auto"/>
        <w:jc w:val="both"/>
        <w:rPr>
          <w:rFonts w:ascii="Times New Roman" w:hAnsi="Times New Roman"/>
          <w:sz w:val="23"/>
          <w:szCs w:val="23"/>
        </w:rPr>
      </w:pPr>
    </w:p>
    <w:p w14:paraId="36DA488C" w14:textId="77777777" w:rsidR="00634A05" w:rsidRPr="00634A05" w:rsidRDefault="00634A05" w:rsidP="00634A05">
      <w:pPr>
        <w:spacing w:line="360" w:lineRule="auto"/>
        <w:jc w:val="both"/>
        <w:rPr>
          <w:rFonts w:ascii="Times New Roman" w:hAnsi="Times New Roman"/>
          <w:sz w:val="23"/>
          <w:szCs w:val="23"/>
        </w:rPr>
      </w:pPr>
    </w:p>
    <w:p w14:paraId="6F1DE684"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6" w:name="_Toc215628119"/>
      <w:r w:rsidRPr="00634A05">
        <w:rPr>
          <w:rFonts w:ascii="Times New Roman" w:hAnsi="Times New Roman" w:cs="Times New Roman"/>
          <w:sz w:val="23"/>
          <w:szCs w:val="23"/>
        </w:rPr>
        <w:t>DISPOSICIÓN FINAL Y RECICLAJE (WEEE)</w:t>
      </w:r>
      <w:bookmarkEnd w:id="86"/>
    </w:p>
    <w:p w14:paraId="692156FA" w14:textId="77777777" w:rsidR="00634A05" w:rsidRPr="00634A05" w:rsidRDefault="00634A05" w:rsidP="00634A05">
      <w:pPr>
        <w:spacing w:line="360" w:lineRule="auto"/>
        <w:jc w:val="both"/>
        <w:rPr>
          <w:rFonts w:ascii="Times New Roman" w:hAnsi="Times New Roman"/>
          <w:b/>
          <w:bCs/>
          <w:sz w:val="23"/>
          <w:szCs w:val="23"/>
        </w:rPr>
      </w:pPr>
    </w:p>
    <w:p w14:paraId="3F12ACEE"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El </w:t>
      </w:r>
      <w:r w:rsidRPr="00634A05">
        <w:rPr>
          <w:rFonts w:ascii="Times New Roman" w:hAnsi="Times New Roman"/>
          <w:b/>
          <w:bCs/>
          <w:sz w:val="23"/>
          <w:szCs w:val="23"/>
        </w:rPr>
        <w:t>PLC 4 UNI</w:t>
      </w:r>
      <w:r w:rsidRPr="00634A05">
        <w:rPr>
          <w:rFonts w:ascii="Times New Roman" w:hAnsi="Times New Roman"/>
          <w:sz w:val="23"/>
          <w:szCs w:val="23"/>
        </w:rPr>
        <w:t xml:space="preserve"> contiene componentes electrónicos que no deben desecharse en la basura común.</w:t>
      </w:r>
    </w:p>
    <w:p w14:paraId="4A8106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Símbolo del Contenedor Tachado:</w:t>
      </w:r>
      <w:r w:rsidRPr="00634A05">
        <w:rPr>
          <w:rFonts w:ascii="Times New Roman" w:hAnsi="Times New Roman"/>
          <w:sz w:val="23"/>
          <w:szCs w:val="23"/>
        </w:rPr>
        <w:t xml:space="preserve"> Indica que al final de su vida útil, el producto debe ser llevado a un punto de recogida selectiva de residuos electrónicos (RAEE).</w:t>
      </w:r>
    </w:p>
    <w:p w14:paraId="52EF7064"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Componentes Reciclables:</w:t>
      </w:r>
      <w:r w:rsidRPr="00634A05">
        <w:rPr>
          <w:rFonts w:ascii="Times New Roman" w:hAnsi="Times New Roman"/>
          <w:sz w:val="23"/>
          <w:szCs w:val="23"/>
        </w:rPr>
        <w:t xml:space="preserve"> La carcasa plástica (ABS/PC) es 100% reciclable. La PCB contiene metales valiosos (Cobre, Oro) recuperables en plantas especializadas.</w:t>
      </w:r>
    </w:p>
    <w:p w14:paraId="46B79ED2" w14:textId="77777777" w:rsidR="00634A05" w:rsidRPr="00634A05" w:rsidRDefault="00634A05" w:rsidP="00E24D58">
      <w:pPr>
        <w:numPr>
          <w:ilvl w:val="0"/>
          <w:numId w:val="41"/>
        </w:numPr>
        <w:spacing w:after="160" w:line="360" w:lineRule="auto"/>
        <w:jc w:val="both"/>
        <w:rPr>
          <w:rFonts w:ascii="Times New Roman" w:hAnsi="Times New Roman"/>
          <w:sz w:val="23"/>
          <w:szCs w:val="23"/>
        </w:rPr>
      </w:pPr>
      <w:r w:rsidRPr="00634A05">
        <w:rPr>
          <w:rFonts w:ascii="Times New Roman" w:hAnsi="Times New Roman"/>
          <w:b/>
          <w:bCs/>
          <w:sz w:val="23"/>
          <w:szCs w:val="23"/>
        </w:rPr>
        <w:t>Compromiso:</w:t>
      </w:r>
      <w:r w:rsidRPr="00634A05">
        <w:rPr>
          <w:rFonts w:ascii="Times New Roman" w:hAnsi="Times New Roman"/>
          <w:sz w:val="23"/>
          <w:szCs w:val="23"/>
        </w:rPr>
        <w:t xml:space="preserve"> Como proyecto educativo, fomentamos la responsabilidad ambiental. Por favor, disponga de este equipo de manera responsable.</w:t>
      </w:r>
    </w:p>
    <w:p w14:paraId="038DB9AB" w14:textId="4FECBFA7" w:rsidR="00634A05" w:rsidRPr="00634A05" w:rsidRDefault="00634A05" w:rsidP="00634A05">
      <w:pPr>
        <w:spacing w:line="360" w:lineRule="auto"/>
        <w:jc w:val="both"/>
        <w:rPr>
          <w:rFonts w:ascii="Times New Roman" w:hAnsi="Times New Roman"/>
          <w:sz w:val="23"/>
          <w:szCs w:val="23"/>
        </w:rPr>
      </w:pPr>
    </w:p>
    <w:p w14:paraId="6F188526" w14:textId="77777777" w:rsidR="00634A05" w:rsidRPr="00634A05" w:rsidRDefault="00634A05" w:rsidP="00634A05">
      <w:pPr>
        <w:pStyle w:val="Ttulo2"/>
        <w:spacing w:line="360" w:lineRule="auto"/>
        <w:jc w:val="both"/>
        <w:rPr>
          <w:rFonts w:ascii="Times New Roman" w:hAnsi="Times New Roman" w:cs="Times New Roman"/>
          <w:b w:val="0"/>
          <w:bCs w:val="0"/>
          <w:sz w:val="23"/>
          <w:szCs w:val="23"/>
        </w:rPr>
      </w:pPr>
      <w:bookmarkStart w:id="87" w:name="_Toc215628120"/>
      <w:r w:rsidRPr="00634A05">
        <w:rPr>
          <w:rFonts w:ascii="Times New Roman" w:hAnsi="Times New Roman" w:cs="Times New Roman"/>
          <w:sz w:val="23"/>
          <w:szCs w:val="23"/>
        </w:rPr>
        <w:t>INFORMACIÓN LEGAL Y CRÉDITOS</w:t>
      </w:r>
      <w:bookmarkEnd w:id="87"/>
    </w:p>
    <w:p w14:paraId="1AB8ED35" w14:textId="77777777" w:rsidR="00634A05" w:rsidRPr="00634A05" w:rsidRDefault="00634A05" w:rsidP="00634A05">
      <w:pPr>
        <w:spacing w:line="360" w:lineRule="auto"/>
        <w:jc w:val="both"/>
        <w:rPr>
          <w:rFonts w:ascii="Times New Roman" w:hAnsi="Times New Roman"/>
          <w:sz w:val="23"/>
          <w:szCs w:val="23"/>
        </w:rPr>
      </w:pPr>
    </w:p>
    <w:p w14:paraId="4370BB08"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Hardware:</w:t>
      </w:r>
      <w:r w:rsidRPr="00634A05">
        <w:rPr>
          <w:rFonts w:ascii="Times New Roman" w:hAnsi="Times New Roman"/>
          <w:sz w:val="23"/>
          <w:szCs w:val="23"/>
        </w:rPr>
        <w:t xml:space="preserve"> Este hardware se distribuye bajo la licencia </w:t>
      </w:r>
      <w:r w:rsidRPr="00634A05">
        <w:rPr>
          <w:rFonts w:ascii="Times New Roman" w:hAnsi="Times New Roman"/>
          <w:b/>
          <w:bCs/>
          <w:sz w:val="23"/>
          <w:szCs w:val="23"/>
        </w:rPr>
        <w:t>CERN OHL v1.2</w:t>
      </w:r>
      <w:r w:rsidRPr="00634A05">
        <w:rPr>
          <w:rFonts w:ascii="Times New Roman" w:hAnsi="Times New Roman"/>
          <w:sz w:val="23"/>
          <w:szCs w:val="23"/>
        </w:rPr>
        <w:t>. Usted es libre de estudiar, modificar y fabricar este diseño.</w:t>
      </w:r>
    </w:p>
    <w:p w14:paraId="56C40543" w14:textId="77777777" w:rsidR="00634A05" w:rsidRPr="00634A05" w:rsidRDefault="00634A05" w:rsidP="00E24D58">
      <w:pPr>
        <w:pStyle w:val="Prrafodelista"/>
        <w:numPr>
          <w:ilvl w:val="0"/>
          <w:numId w:val="43"/>
        </w:numPr>
        <w:spacing w:after="160" w:line="360" w:lineRule="auto"/>
        <w:jc w:val="both"/>
        <w:rPr>
          <w:rFonts w:ascii="Times New Roman" w:hAnsi="Times New Roman"/>
          <w:sz w:val="23"/>
          <w:szCs w:val="23"/>
        </w:rPr>
      </w:pPr>
      <w:r w:rsidRPr="00634A05">
        <w:rPr>
          <w:rFonts w:ascii="Times New Roman" w:hAnsi="Times New Roman"/>
          <w:b/>
          <w:bCs/>
          <w:sz w:val="23"/>
          <w:szCs w:val="23"/>
        </w:rPr>
        <w:t>Licencia de Software:</w:t>
      </w:r>
      <w:r w:rsidRPr="00634A05">
        <w:rPr>
          <w:rFonts w:ascii="Times New Roman" w:hAnsi="Times New Roman"/>
          <w:sz w:val="23"/>
          <w:szCs w:val="23"/>
        </w:rPr>
        <w:t xml:space="preserve"> El firmware base y las librerías se distribuyen bajo licencia </w:t>
      </w:r>
      <w:r w:rsidRPr="00634A05">
        <w:rPr>
          <w:rFonts w:ascii="Times New Roman" w:hAnsi="Times New Roman"/>
          <w:b/>
          <w:bCs/>
          <w:sz w:val="23"/>
          <w:szCs w:val="23"/>
        </w:rPr>
        <w:t>MIT</w:t>
      </w:r>
      <w:r w:rsidRPr="00634A05">
        <w:rPr>
          <w:rFonts w:ascii="Times New Roman" w:hAnsi="Times New Roman"/>
          <w:sz w:val="23"/>
          <w:szCs w:val="23"/>
        </w:rPr>
        <w:t>.</w:t>
      </w:r>
    </w:p>
    <w:p w14:paraId="390AAFA3" w14:textId="77777777" w:rsidR="00634A05" w:rsidRPr="00634A05" w:rsidRDefault="00634A05" w:rsidP="00634A05">
      <w:pPr>
        <w:spacing w:line="360" w:lineRule="auto"/>
        <w:jc w:val="both"/>
        <w:rPr>
          <w:rFonts w:ascii="Times New Roman" w:hAnsi="Times New Roman"/>
          <w:sz w:val="23"/>
          <w:szCs w:val="23"/>
        </w:rPr>
      </w:pPr>
      <w:r w:rsidRPr="00634A05">
        <w:rPr>
          <w:rFonts w:ascii="Times New Roman" w:hAnsi="Times New Roman"/>
          <w:sz w:val="23"/>
          <w:szCs w:val="23"/>
        </w:rPr>
        <w:t xml:space="preserve">  </w:t>
      </w:r>
      <w:r w:rsidRPr="00634A05">
        <w:rPr>
          <w:rFonts w:ascii="Times New Roman" w:hAnsi="Times New Roman"/>
          <w:b/>
          <w:bCs/>
          <w:sz w:val="23"/>
          <w:szCs w:val="23"/>
        </w:rPr>
        <w:t>Créditos:</w:t>
      </w:r>
    </w:p>
    <w:p w14:paraId="6A00C0F3"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Desarrollado por: [PLC4UNI]</w:t>
      </w:r>
    </w:p>
    <w:p w14:paraId="39F72815" w14:textId="77777777" w:rsidR="00634A05" w:rsidRPr="00634A05" w:rsidRDefault="00634A05" w:rsidP="00E24D58">
      <w:pPr>
        <w:numPr>
          <w:ilvl w:val="0"/>
          <w:numId w:val="42"/>
        </w:numPr>
        <w:spacing w:after="160" w:line="360" w:lineRule="auto"/>
        <w:jc w:val="both"/>
        <w:rPr>
          <w:rFonts w:ascii="Times New Roman" w:hAnsi="Times New Roman"/>
          <w:sz w:val="23"/>
          <w:szCs w:val="23"/>
        </w:rPr>
      </w:pPr>
      <w:r w:rsidRPr="00634A05">
        <w:rPr>
          <w:rFonts w:ascii="Times New Roman" w:hAnsi="Times New Roman"/>
          <w:sz w:val="23"/>
          <w:szCs w:val="23"/>
        </w:rPr>
        <w:t xml:space="preserve">Institución: </w:t>
      </w:r>
      <w:r w:rsidRPr="00634A05">
        <w:rPr>
          <w:rFonts w:ascii="Times New Roman" w:hAnsi="Times New Roman"/>
          <w:b/>
          <w:bCs/>
          <w:sz w:val="23"/>
          <w:szCs w:val="23"/>
        </w:rPr>
        <w:t>Instituto Tecnológico de Las Américas (ITLA)</w:t>
      </w:r>
    </w:p>
    <w:p w14:paraId="59C9867E" w14:textId="77777777" w:rsidR="00634A05" w:rsidRPr="00634A05" w:rsidRDefault="00634A05" w:rsidP="00634A05">
      <w:pPr>
        <w:spacing w:line="360" w:lineRule="auto"/>
        <w:ind w:left="720"/>
        <w:jc w:val="both"/>
        <w:rPr>
          <w:rFonts w:ascii="Times New Roman" w:hAnsi="Times New Roman"/>
          <w:sz w:val="23"/>
          <w:szCs w:val="23"/>
        </w:rPr>
      </w:pPr>
    </w:p>
    <w:p w14:paraId="233979F3" w14:textId="07CEDC91" w:rsidR="00634A05" w:rsidRDefault="00634A05" w:rsidP="00634A05">
      <w:pPr>
        <w:spacing w:line="360" w:lineRule="auto"/>
        <w:jc w:val="both"/>
        <w:rPr>
          <w:rFonts w:ascii="Times New Roman" w:hAnsi="Times New Roman"/>
          <w:sz w:val="23"/>
          <w:szCs w:val="23"/>
        </w:rPr>
      </w:pPr>
    </w:p>
    <w:p w14:paraId="25F055E2" w14:textId="6434FD67" w:rsidR="00A5329A" w:rsidRDefault="00A5329A" w:rsidP="00634A05">
      <w:pPr>
        <w:spacing w:line="360" w:lineRule="auto"/>
        <w:jc w:val="both"/>
        <w:rPr>
          <w:rFonts w:ascii="Times New Roman" w:hAnsi="Times New Roman"/>
          <w:sz w:val="23"/>
          <w:szCs w:val="23"/>
        </w:rPr>
      </w:pPr>
    </w:p>
    <w:p w14:paraId="5FEA4D9B" w14:textId="37818352" w:rsidR="00A5329A" w:rsidRDefault="00A5329A" w:rsidP="00634A05">
      <w:pPr>
        <w:spacing w:line="360" w:lineRule="auto"/>
        <w:jc w:val="both"/>
        <w:rPr>
          <w:rFonts w:ascii="Times New Roman" w:hAnsi="Times New Roman"/>
          <w:sz w:val="23"/>
          <w:szCs w:val="23"/>
        </w:rPr>
      </w:pPr>
    </w:p>
    <w:p w14:paraId="7E97A738" w14:textId="6F04F29B" w:rsidR="00A5329A" w:rsidRDefault="00A5329A" w:rsidP="00634A05">
      <w:pPr>
        <w:spacing w:line="360" w:lineRule="auto"/>
        <w:jc w:val="both"/>
        <w:rPr>
          <w:rFonts w:ascii="Times New Roman" w:hAnsi="Times New Roman"/>
          <w:sz w:val="23"/>
          <w:szCs w:val="23"/>
        </w:rPr>
      </w:pPr>
    </w:p>
    <w:p w14:paraId="2BDC1EBE" w14:textId="097BE2FC" w:rsidR="00A5329A" w:rsidRDefault="00A5329A" w:rsidP="00634A05">
      <w:pPr>
        <w:spacing w:line="360" w:lineRule="auto"/>
        <w:jc w:val="both"/>
        <w:rPr>
          <w:rFonts w:ascii="Times New Roman" w:hAnsi="Times New Roman"/>
          <w:sz w:val="23"/>
          <w:szCs w:val="23"/>
        </w:rPr>
      </w:pPr>
    </w:p>
    <w:p w14:paraId="70BF913F" w14:textId="2A2AB8F5" w:rsidR="00A5329A" w:rsidRDefault="00A5329A" w:rsidP="00634A05">
      <w:pPr>
        <w:spacing w:line="360" w:lineRule="auto"/>
        <w:jc w:val="both"/>
        <w:rPr>
          <w:rFonts w:ascii="Times New Roman" w:hAnsi="Times New Roman"/>
          <w:sz w:val="23"/>
          <w:szCs w:val="23"/>
        </w:rPr>
      </w:pPr>
    </w:p>
    <w:p w14:paraId="44065643" w14:textId="32ECC40C" w:rsidR="00A5329A" w:rsidRDefault="00A5329A" w:rsidP="00634A05">
      <w:pPr>
        <w:spacing w:line="360" w:lineRule="auto"/>
        <w:jc w:val="both"/>
        <w:rPr>
          <w:rFonts w:ascii="Times New Roman" w:hAnsi="Times New Roman"/>
          <w:sz w:val="23"/>
          <w:szCs w:val="23"/>
        </w:rPr>
      </w:pPr>
    </w:p>
    <w:p w14:paraId="4029C1FF" w14:textId="37019299" w:rsidR="00A5329A" w:rsidRDefault="00A5329A" w:rsidP="00634A05">
      <w:pPr>
        <w:spacing w:line="360" w:lineRule="auto"/>
        <w:jc w:val="both"/>
        <w:rPr>
          <w:rFonts w:ascii="Times New Roman" w:hAnsi="Times New Roman"/>
          <w:sz w:val="23"/>
          <w:szCs w:val="23"/>
        </w:rPr>
      </w:pPr>
    </w:p>
    <w:p w14:paraId="5261D58B" w14:textId="3F186FB2" w:rsidR="00A5329A" w:rsidRDefault="00A5329A" w:rsidP="00634A05">
      <w:pPr>
        <w:spacing w:line="360" w:lineRule="auto"/>
        <w:jc w:val="both"/>
        <w:rPr>
          <w:rFonts w:ascii="Times New Roman" w:hAnsi="Times New Roman"/>
          <w:sz w:val="23"/>
          <w:szCs w:val="23"/>
        </w:rPr>
      </w:pPr>
    </w:p>
    <w:p w14:paraId="2781E4AB" w14:textId="663E7C28" w:rsidR="00A5329A" w:rsidRDefault="00A5329A" w:rsidP="00634A05">
      <w:pPr>
        <w:spacing w:line="360" w:lineRule="auto"/>
        <w:jc w:val="both"/>
        <w:rPr>
          <w:rFonts w:ascii="Times New Roman" w:hAnsi="Times New Roman"/>
          <w:sz w:val="23"/>
          <w:szCs w:val="23"/>
        </w:rPr>
      </w:pPr>
    </w:p>
    <w:p w14:paraId="06F903A2" w14:textId="1EF4A87C" w:rsidR="00A5329A" w:rsidRDefault="00A5329A" w:rsidP="00A5329A">
      <w:pPr>
        <w:spacing w:line="360" w:lineRule="auto"/>
        <w:jc w:val="center"/>
        <w:rPr>
          <w:rFonts w:ascii="Times New Roman" w:hAnsi="Times New Roman"/>
          <w:sz w:val="23"/>
          <w:szCs w:val="23"/>
        </w:rPr>
      </w:pPr>
    </w:p>
    <w:p w14:paraId="2AF066DA" w14:textId="43647925" w:rsidR="00A5329A" w:rsidRDefault="00A5329A" w:rsidP="00A5329A">
      <w:pPr>
        <w:spacing w:line="360" w:lineRule="auto"/>
        <w:jc w:val="center"/>
        <w:rPr>
          <w:rFonts w:ascii="Times New Roman" w:hAnsi="Times New Roman"/>
          <w:sz w:val="23"/>
          <w:szCs w:val="23"/>
        </w:rPr>
      </w:pPr>
    </w:p>
    <w:p w14:paraId="00884874" w14:textId="164088D3" w:rsidR="00A5329A" w:rsidRDefault="00A5329A" w:rsidP="00A5329A">
      <w:pPr>
        <w:spacing w:line="360" w:lineRule="auto"/>
        <w:jc w:val="center"/>
        <w:rPr>
          <w:rFonts w:ascii="Times New Roman" w:hAnsi="Times New Roman"/>
          <w:sz w:val="23"/>
          <w:szCs w:val="23"/>
        </w:rPr>
      </w:pPr>
    </w:p>
    <w:p w14:paraId="44CDCBA9" w14:textId="40C9AACF" w:rsidR="00A5329A" w:rsidRDefault="00A5329A" w:rsidP="00A5329A">
      <w:pPr>
        <w:spacing w:line="360" w:lineRule="auto"/>
        <w:jc w:val="center"/>
        <w:rPr>
          <w:rFonts w:ascii="Times New Roman" w:hAnsi="Times New Roman"/>
          <w:sz w:val="23"/>
          <w:szCs w:val="23"/>
        </w:rPr>
      </w:pPr>
    </w:p>
    <w:p w14:paraId="13AA9C52" w14:textId="14453CA5" w:rsidR="00A5329A" w:rsidRDefault="00A5329A" w:rsidP="00A5329A">
      <w:pPr>
        <w:spacing w:line="360" w:lineRule="auto"/>
        <w:jc w:val="center"/>
        <w:rPr>
          <w:rFonts w:ascii="Times New Roman" w:hAnsi="Times New Roman"/>
          <w:sz w:val="23"/>
          <w:szCs w:val="23"/>
        </w:rPr>
      </w:pPr>
    </w:p>
    <w:p w14:paraId="3F343A04" w14:textId="0745A694" w:rsidR="00A5329A" w:rsidRDefault="00A5329A" w:rsidP="00A5329A">
      <w:pPr>
        <w:spacing w:line="360" w:lineRule="auto"/>
        <w:jc w:val="center"/>
        <w:rPr>
          <w:rFonts w:ascii="Times New Roman" w:hAnsi="Times New Roman"/>
          <w:sz w:val="23"/>
          <w:szCs w:val="23"/>
        </w:rPr>
      </w:pPr>
    </w:p>
    <w:p w14:paraId="16141F82" w14:textId="4C4E2CAF" w:rsidR="00A5329A" w:rsidRDefault="00A5329A" w:rsidP="00A5329A">
      <w:pPr>
        <w:spacing w:line="360" w:lineRule="auto"/>
        <w:jc w:val="center"/>
        <w:rPr>
          <w:rFonts w:ascii="Times New Roman" w:hAnsi="Times New Roman"/>
          <w:sz w:val="23"/>
          <w:szCs w:val="23"/>
        </w:rPr>
      </w:pPr>
    </w:p>
    <w:p w14:paraId="6E151FBF" w14:textId="2B2ACAFE" w:rsidR="00A5329A" w:rsidRDefault="00A5329A" w:rsidP="00A5329A">
      <w:pPr>
        <w:spacing w:line="360" w:lineRule="auto"/>
        <w:jc w:val="center"/>
        <w:rPr>
          <w:rFonts w:ascii="Times New Roman" w:hAnsi="Times New Roman"/>
          <w:sz w:val="23"/>
          <w:szCs w:val="23"/>
        </w:rPr>
      </w:pPr>
    </w:p>
    <w:p w14:paraId="23BA3629" w14:textId="57E5F302" w:rsidR="00A5329A" w:rsidRDefault="00A5329A" w:rsidP="00A5329A">
      <w:pPr>
        <w:spacing w:line="360" w:lineRule="auto"/>
        <w:jc w:val="center"/>
        <w:rPr>
          <w:rFonts w:ascii="Times New Roman" w:hAnsi="Times New Roman"/>
          <w:sz w:val="23"/>
          <w:szCs w:val="23"/>
        </w:rPr>
      </w:pPr>
    </w:p>
    <w:p w14:paraId="2BA86CF8" w14:textId="7EEBB681" w:rsidR="00A5329A" w:rsidRDefault="00A5329A" w:rsidP="00A5329A">
      <w:pPr>
        <w:spacing w:line="360" w:lineRule="auto"/>
        <w:jc w:val="center"/>
        <w:rPr>
          <w:rFonts w:ascii="Times New Roman" w:hAnsi="Times New Roman"/>
          <w:sz w:val="23"/>
          <w:szCs w:val="23"/>
        </w:rPr>
      </w:pPr>
    </w:p>
    <w:p w14:paraId="33C5765D" w14:textId="7F76DE28" w:rsidR="00A5329A" w:rsidRDefault="00A5329A" w:rsidP="00A5329A">
      <w:pPr>
        <w:spacing w:line="360" w:lineRule="auto"/>
        <w:jc w:val="center"/>
        <w:rPr>
          <w:rFonts w:ascii="Times New Roman" w:hAnsi="Times New Roman"/>
          <w:sz w:val="23"/>
          <w:szCs w:val="23"/>
        </w:rPr>
      </w:pPr>
    </w:p>
    <w:p w14:paraId="0E35A8B5" w14:textId="586E2DDC" w:rsidR="00A5329A" w:rsidRDefault="00A5329A" w:rsidP="00A5329A">
      <w:pPr>
        <w:spacing w:line="360" w:lineRule="auto"/>
        <w:jc w:val="center"/>
        <w:rPr>
          <w:rFonts w:ascii="Times New Roman" w:hAnsi="Times New Roman"/>
          <w:sz w:val="23"/>
          <w:szCs w:val="23"/>
        </w:rPr>
      </w:pPr>
    </w:p>
    <w:p w14:paraId="15E23494" w14:textId="1F325AC0" w:rsidR="00A5329A" w:rsidRDefault="00A5329A" w:rsidP="00A5329A">
      <w:pPr>
        <w:spacing w:line="360" w:lineRule="auto"/>
        <w:jc w:val="center"/>
        <w:rPr>
          <w:rFonts w:ascii="Times New Roman" w:hAnsi="Times New Roman"/>
          <w:sz w:val="23"/>
          <w:szCs w:val="23"/>
        </w:rPr>
      </w:pPr>
    </w:p>
    <w:p w14:paraId="69D04227" w14:textId="702E13DB" w:rsidR="00A5329A" w:rsidRDefault="00A5329A" w:rsidP="00A5329A">
      <w:pPr>
        <w:spacing w:line="360" w:lineRule="auto"/>
        <w:jc w:val="center"/>
        <w:rPr>
          <w:rFonts w:ascii="Times New Roman" w:hAnsi="Times New Roman"/>
          <w:sz w:val="23"/>
          <w:szCs w:val="23"/>
        </w:rPr>
      </w:pPr>
    </w:p>
    <w:p w14:paraId="32BCB265" w14:textId="2D574295" w:rsidR="00A5329A" w:rsidRDefault="00A5329A" w:rsidP="00A5329A">
      <w:pPr>
        <w:spacing w:line="360" w:lineRule="auto"/>
        <w:jc w:val="center"/>
        <w:rPr>
          <w:rFonts w:ascii="Times New Roman" w:hAnsi="Times New Roman"/>
          <w:sz w:val="23"/>
          <w:szCs w:val="23"/>
        </w:rPr>
      </w:pPr>
    </w:p>
    <w:p w14:paraId="07A207AD" w14:textId="4B0D0EC8" w:rsidR="00A5329A" w:rsidRDefault="00A5329A" w:rsidP="00A5329A">
      <w:pPr>
        <w:spacing w:line="360" w:lineRule="auto"/>
        <w:jc w:val="center"/>
        <w:rPr>
          <w:rFonts w:ascii="Times New Roman" w:hAnsi="Times New Roman"/>
          <w:sz w:val="23"/>
          <w:szCs w:val="23"/>
        </w:rPr>
      </w:pPr>
    </w:p>
    <w:p w14:paraId="5F5A7D15" w14:textId="77777777"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CAPITULO III. Diseños </w:t>
      </w:r>
    </w:p>
    <w:p w14:paraId="048AD12F" w14:textId="77777777" w:rsidR="00A5329A" w:rsidRDefault="00A5329A" w:rsidP="00A5329A">
      <w:pPr>
        <w:spacing w:line="360" w:lineRule="auto"/>
        <w:jc w:val="center"/>
        <w:rPr>
          <w:rFonts w:ascii="Times New Roman" w:hAnsi="Times New Roman"/>
          <w:sz w:val="23"/>
          <w:szCs w:val="23"/>
        </w:rPr>
      </w:pPr>
    </w:p>
    <w:p w14:paraId="43477E95" w14:textId="77777777" w:rsidR="00A5329A" w:rsidRDefault="00A5329A" w:rsidP="00A5329A">
      <w:pPr>
        <w:spacing w:line="360" w:lineRule="auto"/>
        <w:jc w:val="center"/>
        <w:rPr>
          <w:rFonts w:ascii="Times New Roman" w:hAnsi="Times New Roman"/>
          <w:sz w:val="23"/>
          <w:szCs w:val="23"/>
        </w:rPr>
      </w:pPr>
    </w:p>
    <w:p w14:paraId="53C2A8DF" w14:textId="77777777" w:rsidR="00A5329A" w:rsidRDefault="00A5329A" w:rsidP="00A5329A">
      <w:pPr>
        <w:spacing w:line="360" w:lineRule="auto"/>
        <w:jc w:val="center"/>
        <w:rPr>
          <w:rFonts w:ascii="Times New Roman" w:hAnsi="Times New Roman"/>
          <w:sz w:val="23"/>
          <w:szCs w:val="23"/>
        </w:rPr>
      </w:pPr>
    </w:p>
    <w:p w14:paraId="66529A34" w14:textId="77777777" w:rsidR="00A5329A" w:rsidRDefault="00A5329A" w:rsidP="00A5329A">
      <w:pPr>
        <w:spacing w:line="360" w:lineRule="auto"/>
        <w:jc w:val="center"/>
        <w:rPr>
          <w:rFonts w:ascii="Times New Roman" w:hAnsi="Times New Roman"/>
          <w:sz w:val="23"/>
          <w:szCs w:val="23"/>
        </w:rPr>
      </w:pPr>
    </w:p>
    <w:p w14:paraId="27860A57" w14:textId="77777777" w:rsidR="00A5329A" w:rsidRDefault="00A5329A" w:rsidP="00A5329A">
      <w:pPr>
        <w:spacing w:line="360" w:lineRule="auto"/>
        <w:jc w:val="center"/>
        <w:rPr>
          <w:rFonts w:ascii="Times New Roman" w:hAnsi="Times New Roman"/>
          <w:sz w:val="23"/>
          <w:szCs w:val="23"/>
        </w:rPr>
      </w:pPr>
    </w:p>
    <w:p w14:paraId="1D6B91FC" w14:textId="77777777" w:rsidR="00A5329A" w:rsidRDefault="00A5329A" w:rsidP="00A5329A">
      <w:pPr>
        <w:spacing w:line="360" w:lineRule="auto"/>
        <w:jc w:val="center"/>
        <w:rPr>
          <w:rFonts w:ascii="Times New Roman" w:hAnsi="Times New Roman"/>
          <w:sz w:val="23"/>
          <w:szCs w:val="23"/>
        </w:rPr>
      </w:pPr>
    </w:p>
    <w:p w14:paraId="5D3B805A" w14:textId="77777777" w:rsidR="00A5329A" w:rsidRDefault="00A5329A" w:rsidP="00A5329A">
      <w:pPr>
        <w:spacing w:line="360" w:lineRule="auto"/>
        <w:jc w:val="center"/>
        <w:rPr>
          <w:rFonts w:ascii="Times New Roman" w:hAnsi="Times New Roman"/>
          <w:sz w:val="23"/>
          <w:szCs w:val="23"/>
        </w:rPr>
      </w:pPr>
    </w:p>
    <w:p w14:paraId="01E8ADF0" w14:textId="77777777" w:rsidR="00A5329A" w:rsidRDefault="00A5329A" w:rsidP="00A5329A">
      <w:pPr>
        <w:spacing w:line="360" w:lineRule="auto"/>
        <w:jc w:val="center"/>
        <w:rPr>
          <w:rFonts w:ascii="Times New Roman" w:hAnsi="Times New Roman"/>
          <w:sz w:val="23"/>
          <w:szCs w:val="23"/>
        </w:rPr>
      </w:pPr>
    </w:p>
    <w:p w14:paraId="4248C178" w14:textId="77777777" w:rsidR="00A5329A" w:rsidRDefault="00A5329A" w:rsidP="00A5329A">
      <w:pPr>
        <w:spacing w:line="360" w:lineRule="auto"/>
        <w:jc w:val="center"/>
        <w:rPr>
          <w:rFonts w:ascii="Times New Roman" w:hAnsi="Times New Roman"/>
          <w:sz w:val="23"/>
          <w:szCs w:val="23"/>
        </w:rPr>
      </w:pPr>
    </w:p>
    <w:p w14:paraId="6BAB98DC" w14:textId="77777777" w:rsidR="00A5329A" w:rsidRDefault="00A5329A" w:rsidP="00A5329A">
      <w:pPr>
        <w:spacing w:line="360" w:lineRule="auto"/>
        <w:jc w:val="center"/>
        <w:rPr>
          <w:rFonts w:ascii="Times New Roman" w:hAnsi="Times New Roman"/>
          <w:sz w:val="23"/>
          <w:szCs w:val="23"/>
        </w:rPr>
      </w:pPr>
    </w:p>
    <w:p w14:paraId="416420EE" w14:textId="77777777" w:rsidR="00A5329A" w:rsidRDefault="00A5329A" w:rsidP="00A5329A">
      <w:pPr>
        <w:spacing w:line="360" w:lineRule="auto"/>
        <w:jc w:val="center"/>
        <w:rPr>
          <w:rFonts w:ascii="Times New Roman" w:hAnsi="Times New Roman"/>
          <w:sz w:val="23"/>
          <w:szCs w:val="23"/>
        </w:rPr>
      </w:pPr>
    </w:p>
    <w:p w14:paraId="32B08DDF" w14:textId="77777777" w:rsidR="00A5329A" w:rsidRDefault="00A5329A" w:rsidP="00A5329A">
      <w:pPr>
        <w:spacing w:line="360" w:lineRule="auto"/>
        <w:jc w:val="center"/>
        <w:rPr>
          <w:rFonts w:ascii="Times New Roman" w:hAnsi="Times New Roman"/>
          <w:sz w:val="23"/>
          <w:szCs w:val="23"/>
        </w:rPr>
      </w:pPr>
    </w:p>
    <w:p w14:paraId="3091ABF7" w14:textId="77777777" w:rsidR="00A5329A" w:rsidRDefault="00A5329A" w:rsidP="00A5329A">
      <w:pPr>
        <w:spacing w:line="360" w:lineRule="auto"/>
        <w:jc w:val="center"/>
        <w:rPr>
          <w:rFonts w:ascii="Times New Roman" w:hAnsi="Times New Roman"/>
          <w:sz w:val="23"/>
          <w:szCs w:val="23"/>
        </w:rPr>
      </w:pPr>
    </w:p>
    <w:p w14:paraId="7BC95493" w14:textId="77777777" w:rsidR="00A5329A" w:rsidRDefault="00A5329A" w:rsidP="00A5329A">
      <w:pPr>
        <w:spacing w:line="360" w:lineRule="auto"/>
        <w:jc w:val="center"/>
        <w:rPr>
          <w:rFonts w:ascii="Times New Roman" w:hAnsi="Times New Roman"/>
          <w:sz w:val="23"/>
          <w:szCs w:val="23"/>
        </w:rPr>
      </w:pPr>
    </w:p>
    <w:p w14:paraId="462A5E4D" w14:textId="77777777" w:rsidR="00A5329A" w:rsidRDefault="00A5329A" w:rsidP="00A5329A">
      <w:pPr>
        <w:spacing w:line="360" w:lineRule="auto"/>
        <w:jc w:val="center"/>
        <w:rPr>
          <w:rFonts w:ascii="Times New Roman" w:hAnsi="Times New Roman"/>
          <w:sz w:val="23"/>
          <w:szCs w:val="23"/>
        </w:rPr>
      </w:pPr>
    </w:p>
    <w:p w14:paraId="39DD32F2" w14:textId="77777777" w:rsidR="00A5329A" w:rsidRDefault="00A5329A" w:rsidP="00A5329A">
      <w:pPr>
        <w:spacing w:line="360" w:lineRule="auto"/>
        <w:jc w:val="center"/>
        <w:rPr>
          <w:rFonts w:ascii="Times New Roman" w:hAnsi="Times New Roman"/>
          <w:sz w:val="23"/>
          <w:szCs w:val="23"/>
        </w:rPr>
      </w:pPr>
    </w:p>
    <w:p w14:paraId="6990C175" w14:textId="77777777" w:rsidR="00A5329A" w:rsidRDefault="00A5329A" w:rsidP="00A5329A">
      <w:pPr>
        <w:spacing w:line="360" w:lineRule="auto"/>
        <w:jc w:val="center"/>
        <w:rPr>
          <w:rFonts w:ascii="Times New Roman" w:hAnsi="Times New Roman"/>
          <w:sz w:val="23"/>
          <w:szCs w:val="23"/>
        </w:rPr>
      </w:pPr>
    </w:p>
    <w:p w14:paraId="56F136D1" w14:textId="77777777" w:rsidR="00A5329A" w:rsidRDefault="00A5329A" w:rsidP="00A5329A">
      <w:pPr>
        <w:spacing w:line="360" w:lineRule="auto"/>
        <w:jc w:val="center"/>
        <w:rPr>
          <w:rFonts w:ascii="Times New Roman" w:hAnsi="Times New Roman"/>
          <w:sz w:val="23"/>
          <w:szCs w:val="23"/>
        </w:rPr>
      </w:pPr>
    </w:p>
    <w:p w14:paraId="1794756D" w14:textId="25F42792" w:rsidR="00A5329A" w:rsidRPr="00A5329A" w:rsidRDefault="00A5329A" w:rsidP="00A5329A">
      <w:pPr>
        <w:spacing w:line="360" w:lineRule="auto"/>
        <w:jc w:val="center"/>
        <w:rPr>
          <w:rFonts w:ascii="Times New Roman" w:hAnsi="Times New Roman"/>
          <w:b/>
          <w:color w:val="0070C0"/>
          <w:sz w:val="28"/>
          <w:szCs w:val="23"/>
        </w:rPr>
      </w:pPr>
      <w:r w:rsidRPr="00A5329A">
        <w:rPr>
          <w:rFonts w:ascii="Times New Roman" w:hAnsi="Times New Roman"/>
          <w:b/>
          <w:color w:val="0070C0"/>
          <w:sz w:val="28"/>
          <w:szCs w:val="23"/>
        </w:rPr>
        <w:t>Información del producto</w:t>
      </w:r>
    </w:p>
    <w:p w14:paraId="703D06D4" w14:textId="77817263" w:rsidR="00A5329A" w:rsidRDefault="00A5329A" w:rsidP="00A5329A">
      <w:pPr>
        <w:spacing w:line="360" w:lineRule="auto"/>
        <w:jc w:val="center"/>
        <w:rPr>
          <w:rFonts w:ascii="Times New Roman" w:hAnsi="Times New Roman"/>
          <w:sz w:val="23"/>
          <w:szCs w:val="23"/>
        </w:rPr>
      </w:pPr>
      <w:r w:rsidRPr="00A5329A">
        <w:rPr>
          <w:rFonts w:ascii="Times New Roman" w:hAnsi="Times New Roman"/>
          <w:noProof/>
          <w:sz w:val="23"/>
          <w:szCs w:val="23"/>
          <w:lang w:val="en-US" w:eastAsia="en-US"/>
        </w:rPr>
        <w:drawing>
          <wp:inline distT="0" distB="0" distL="0" distR="0" wp14:anchorId="3C0E299D" wp14:editId="42236524">
            <wp:extent cx="5400040" cy="3602355"/>
            <wp:effectExtent l="0" t="0" r="0" b="0"/>
            <wp:docPr id="23" name="Imagen 23" descr="C:\Users\Lenovo\AppData\Local\Packages\5319275A.WhatsAppDesktop_cv1g1gvanyjgm\TempState\64998E5967DB4DB4BF25DF2128C87C10\Imagen de WhatsApp 2025-12-11 a las 10.58.59_01cb3b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AppData\Local\Packages\5319275A.WhatsAppDesktop_cv1g1gvanyjgm\TempState\64998E5967DB4DB4BF25DF2128C87C10\Imagen de WhatsApp 2025-12-11 a las 10.58.59_01cb3b44.jp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3EED01F5" w14:textId="642AB9AB" w:rsidR="00A5329A" w:rsidRPr="00A5329A" w:rsidRDefault="00A5329A" w:rsidP="00A5329A">
      <w:pPr>
        <w:tabs>
          <w:tab w:val="left" w:pos="3654"/>
        </w:tabs>
        <w:spacing w:line="360" w:lineRule="auto"/>
        <w:rPr>
          <w:rFonts w:ascii="Times New Roman" w:hAnsi="Times New Roman"/>
          <w:b/>
          <w:sz w:val="23"/>
          <w:szCs w:val="23"/>
        </w:rPr>
      </w:pPr>
      <w:r>
        <w:rPr>
          <w:rFonts w:ascii="Times New Roman" w:hAnsi="Times New Roman"/>
          <w:sz w:val="23"/>
          <w:szCs w:val="23"/>
        </w:rPr>
        <w:tab/>
      </w:r>
      <w:r w:rsidRPr="00A5329A">
        <w:rPr>
          <w:rFonts w:ascii="Times New Roman" w:hAnsi="Times New Roman"/>
          <w:b/>
          <w:color w:val="0070C0"/>
          <w:sz w:val="28"/>
          <w:szCs w:val="23"/>
        </w:rPr>
        <w:t>Etiqueta</w:t>
      </w:r>
    </w:p>
    <w:p w14:paraId="08A15343" w14:textId="632206C9" w:rsidR="00A5329A" w:rsidRDefault="00A5329A" w:rsidP="00A5329A">
      <w:pPr>
        <w:spacing w:line="360" w:lineRule="auto"/>
        <w:jc w:val="center"/>
        <w:rPr>
          <w:rFonts w:ascii="Times New Roman" w:hAnsi="Times New Roman"/>
          <w:sz w:val="23"/>
          <w:szCs w:val="23"/>
        </w:rPr>
      </w:pPr>
      <w:r w:rsidRPr="00A5329A">
        <w:rPr>
          <w:rFonts w:ascii="Times New Roman" w:hAnsi="Times New Roman"/>
          <w:b/>
          <w:noProof/>
          <w:sz w:val="23"/>
          <w:szCs w:val="23"/>
          <w:lang w:val="en-US" w:eastAsia="en-US"/>
        </w:rPr>
        <w:drawing>
          <wp:anchor distT="0" distB="0" distL="114300" distR="114300" simplePos="0" relativeHeight="251669504" behindDoc="0" locked="0" layoutInCell="1" allowOverlap="1" wp14:anchorId="401354D9" wp14:editId="08B1099F">
            <wp:simplePos x="0" y="0"/>
            <wp:positionH relativeFrom="margin">
              <wp:align>right</wp:align>
            </wp:positionH>
            <wp:positionV relativeFrom="paragraph">
              <wp:posOffset>14861</wp:posOffset>
            </wp:positionV>
            <wp:extent cx="5400040" cy="2156052"/>
            <wp:effectExtent l="0" t="0" r="0" b="0"/>
            <wp:wrapNone/>
            <wp:docPr id="24" name="Imagen 24" descr="C:\Users\Lenovo\AppData\Local\Packages\5319275A.WhatsAppDesktop_cv1g1gvanyjgm\TempState\A7282C84A4C2109C3697B6ACA8B86ABA\Imagen de WhatsApp 2025-12-11 a las 10.58.59_4c6319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AppData\Local\Packages\5319275A.WhatsAppDesktop_cv1g1gvanyjgm\TempState\A7282C84A4C2109C3697B6ACA8B86ABA\Imagen de WhatsApp 2025-12-11 a las 10.58.59_4c631992.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1560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117CB1" w14:textId="77777777" w:rsidR="00A5329A" w:rsidRDefault="00A5329A" w:rsidP="00A5329A">
      <w:pPr>
        <w:spacing w:line="360" w:lineRule="auto"/>
        <w:jc w:val="center"/>
        <w:rPr>
          <w:rFonts w:ascii="Times New Roman" w:hAnsi="Times New Roman"/>
          <w:sz w:val="23"/>
          <w:szCs w:val="23"/>
        </w:rPr>
      </w:pPr>
    </w:p>
    <w:p w14:paraId="4EFCEA38" w14:textId="2A91FF53" w:rsidR="00A5329A" w:rsidRDefault="00A5329A" w:rsidP="00A5329A">
      <w:pPr>
        <w:spacing w:line="360" w:lineRule="auto"/>
        <w:jc w:val="center"/>
        <w:rPr>
          <w:rFonts w:ascii="Times New Roman" w:hAnsi="Times New Roman"/>
          <w:sz w:val="23"/>
          <w:szCs w:val="23"/>
        </w:rPr>
      </w:pPr>
      <w:r>
        <w:rPr>
          <w:rFonts w:ascii="Times New Roman" w:hAnsi="Times New Roman"/>
          <w:sz w:val="23"/>
          <w:szCs w:val="23"/>
        </w:rPr>
        <w:t xml:space="preserve"> </w:t>
      </w:r>
    </w:p>
    <w:p w14:paraId="084C5F80" w14:textId="41A146B3" w:rsidR="00A5329A" w:rsidRPr="00A5329A" w:rsidRDefault="00A5329A" w:rsidP="00A5329A">
      <w:pPr>
        <w:spacing w:line="360" w:lineRule="auto"/>
        <w:jc w:val="center"/>
        <w:rPr>
          <w:rFonts w:ascii="Times New Roman" w:hAnsi="Times New Roman"/>
          <w:b/>
          <w:sz w:val="23"/>
          <w:szCs w:val="23"/>
        </w:rPr>
      </w:pPr>
    </w:p>
    <w:p w14:paraId="11E01515" w14:textId="69C7157B" w:rsidR="00A5329A" w:rsidRDefault="00A5329A" w:rsidP="00634A05">
      <w:pPr>
        <w:spacing w:line="360" w:lineRule="auto"/>
        <w:jc w:val="both"/>
        <w:rPr>
          <w:rFonts w:ascii="Times New Roman" w:hAnsi="Times New Roman"/>
          <w:sz w:val="23"/>
          <w:szCs w:val="23"/>
        </w:rPr>
      </w:pPr>
    </w:p>
    <w:p w14:paraId="69E7F736" w14:textId="23E35BC8" w:rsidR="00A5329A" w:rsidRDefault="00A5329A" w:rsidP="00634A05">
      <w:pPr>
        <w:spacing w:line="360" w:lineRule="auto"/>
        <w:jc w:val="both"/>
        <w:rPr>
          <w:rFonts w:ascii="Times New Roman" w:hAnsi="Times New Roman"/>
          <w:sz w:val="23"/>
          <w:szCs w:val="23"/>
        </w:rPr>
      </w:pPr>
    </w:p>
    <w:p w14:paraId="6444D415" w14:textId="720FD54A" w:rsidR="00A5329A" w:rsidRDefault="00A5329A" w:rsidP="00634A05">
      <w:pPr>
        <w:spacing w:line="360" w:lineRule="auto"/>
        <w:jc w:val="both"/>
        <w:rPr>
          <w:rFonts w:ascii="Times New Roman" w:hAnsi="Times New Roman"/>
          <w:sz w:val="23"/>
          <w:szCs w:val="23"/>
        </w:rPr>
      </w:pPr>
    </w:p>
    <w:p w14:paraId="6476766F" w14:textId="2A1988D6" w:rsidR="00A5329A" w:rsidRDefault="00A5329A" w:rsidP="00634A05">
      <w:pPr>
        <w:spacing w:line="360" w:lineRule="auto"/>
        <w:jc w:val="both"/>
        <w:rPr>
          <w:rFonts w:ascii="Times New Roman" w:hAnsi="Times New Roman"/>
          <w:sz w:val="23"/>
          <w:szCs w:val="23"/>
        </w:rPr>
      </w:pPr>
    </w:p>
    <w:p w14:paraId="30A33FA7" w14:textId="72E0F17F" w:rsidR="00A5329A" w:rsidRDefault="00A5329A" w:rsidP="00634A05">
      <w:pPr>
        <w:spacing w:line="360" w:lineRule="auto"/>
        <w:jc w:val="both"/>
        <w:rPr>
          <w:rFonts w:ascii="Times New Roman" w:hAnsi="Times New Roman"/>
          <w:sz w:val="23"/>
          <w:szCs w:val="23"/>
        </w:rPr>
      </w:pPr>
    </w:p>
    <w:p w14:paraId="3A9D835B" w14:textId="340A37C9" w:rsidR="00A5329A" w:rsidRDefault="00A5329A" w:rsidP="00634A05">
      <w:pPr>
        <w:spacing w:line="360" w:lineRule="auto"/>
        <w:jc w:val="both"/>
        <w:rPr>
          <w:rFonts w:ascii="Times New Roman" w:hAnsi="Times New Roman"/>
          <w:sz w:val="23"/>
          <w:szCs w:val="23"/>
        </w:rPr>
      </w:pPr>
    </w:p>
    <w:p w14:paraId="070AEEFE" w14:textId="77777777" w:rsidR="00A5329A" w:rsidRPr="00634A05" w:rsidRDefault="00A5329A" w:rsidP="00634A05">
      <w:pPr>
        <w:spacing w:line="360" w:lineRule="auto"/>
        <w:jc w:val="both"/>
        <w:rPr>
          <w:rFonts w:ascii="Times New Roman" w:hAnsi="Times New Roman"/>
          <w:sz w:val="23"/>
          <w:szCs w:val="23"/>
        </w:rPr>
      </w:pPr>
    </w:p>
    <w:p w14:paraId="40618770" w14:textId="7BF15A3A" w:rsidR="00634A05" w:rsidRPr="00634A05" w:rsidRDefault="00634A05">
      <w:pPr>
        <w:pStyle w:val="guiazul"/>
        <w:ind w:left="600"/>
        <w:rPr>
          <w:rFonts w:ascii="Times New Roman" w:hAnsi="Times New Roman"/>
          <w:sz w:val="23"/>
          <w:szCs w:val="23"/>
        </w:rPr>
      </w:pPr>
    </w:p>
    <w:p w14:paraId="751F7088" w14:textId="77777777" w:rsidR="00634A05" w:rsidRPr="00634A05" w:rsidRDefault="00634A05">
      <w:pPr>
        <w:pStyle w:val="guiazul"/>
        <w:ind w:left="600"/>
        <w:rPr>
          <w:rFonts w:ascii="Times New Roman" w:hAnsi="Times New Roman"/>
          <w:sz w:val="23"/>
          <w:szCs w:val="23"/>
        </w:rPr>
      </w:pPr>
    </w:p>
    <w:p w14:paraId="001887CD" w14:textId="19893BFC" w:rsidR="00634A05" w:rsidRPr="00634A05" w:rsidRDefault="00634A05">
      <w:pPr>
        <w:pStyle w:val="guiazul"/>
        <w:ind w:left="600"/>
        <w:rPr>
          <w:rFonts w:ascii="Times New Roman" w:hAnsi="Times New Roman"/>
          <w:sz w:val="23"/>
          <w:szCs w:val="23"/>
        </w:rPr>
      </w:pPr>
    </w:p>
    <w:p w14:paraId="40CEEBF1" w14:textId="645A0F94" w:rsidR="00634A05" w:rsidRPr="00634A05" w:rsidRDefault="00634A05">
      <w:pPr>
        <w:pStyle w:val="guiazul"/>
        <w:ind w:left="600"/>
        <w:rPr>
          <w:rFonts w:ascii="Times New Roman" w:hAnsi="Times New Roman"/>
          <w:sz w:val="23"/>
          <w:szCs w:val="23"/>
        </w:rPr>
      </w:pPr>
    </w:p>
    <w:p w14:paraId="6E1499D9" w14:textId="16597C89" w:rsidR="00634A05" w:rsidRPr="00634A05" w:rsidRDefault="00634A05">
      <w:pPr>
        <w:pStyle w:val="guiazul"/>
        <w:ind w:left="600"/>
        <w:rPr>
          <w:rFonts w:ascii="Times New Roman" w:hAnsi="Times New Roman"/>
          <w:sz w:val="23"/>
          <w:szCs w:val="23"/>
        </w:rPr>
      </w:pPr>
    </w:p>
    <w:p w14:paraId="020B5DA7" w14:textId="3F2FEBE7" w:rsidR="00634A05" w:rsidRDefault="00A5329A" w:rsidP="00A5329A">
      <w:pPr>
        <w:pStyle w:val="guiazul"/>
        <w:tabs>
          <w:tab w:val="left" w:pos="2751"/>
        </w:tabs>
        <w:ind w:left="600"/>
        <w:rPr>
          <w:rFonts w:ascii="Times New Roman" w:hAnsi="Times New Roman"/>
          <w:sz w:val="23"/>
          <w:szCs w:val="23"/>
        </w:rPr>
      </w:pPr>
      <w:r>
        <w:rPr>
          <w:rFonts w:ascii="Times New Roman" w:hAnsi="Times New Roman"/>
          <w:sz w:val="23"/>
          <w:szCs w:val="23"/>
        </w:rPr>
        <w:tab/>
      </w:r>
    </w:p>
    <w:p w14:paraId="2C79C7FF" w14:textId="6EF88EDD" w:rsidR="00A5329A" w:rsidRDefault="00A5329A" w:rsidP="00A5329A">
      <w:pPr>
        <w:pStyle w:val="guiazul"/>
        <w:tabs>
          <w:tab w:val="left" w:pos="2751"/>
        </w:tabs>
        <w:ind w:left="600"/>
        <w:rPr>
          <w:rFonts w:ascii="Times New Roman" w:hAnsi="Times New Roman"/>
          <w:sz w:val="23"/>
          <w:szCs w:val="23"/>
        </w:rPr>
      </w:pPr>
    </w:p>
    <w:p w14:paraId="508DB9CF" w14:textId="2EAB324F" w:rsidR="00A5329A" w:rsidRDefault="00A5329A" w:rsidP="00A5329A">
      <w:pPr>
        <w:pStyle w:val="guiazul"/>
        <w:tabs>
          <w:tab w:val="left" w:pos="2751"/>
        </w:tabs>
        <w:ind w:left="600"/>
        <w:rPr>
          <w:rFonts w:ascii="Times New Roman" w:hAnsi="Times New Roman"/>
          <w:sz w:val="23"/>
          <w:szCs w:val="23"/>
        </w:rPr>
      </w:pPr>
    </w:p>
    <w:p w14:paraId="78B5D3CB" w14:textId="7181D925" w:rsidR="00A5329A" w:rsidRDefault="00A5329A" w:rsidP="00A5329A">
      <w:pPr>
        <w:pStyle w:val="guiazul"/>
        <w:tabs>
          <w:tab w:val="left" w:pos="2751"/>
        </w:tabs>
        <w:ind w:left="600"/>
        <w:rPr>
          <w:rFonts w:ascii="Times New Roman" w:hAnsi="Times New Roman"/>
          <w:sz w:val="23"/>
          <w:szCs w:val="23"/>
        </w:rPr>
      </w:pPr>
    </w:p>
    <w:p w14:paraId="1D7466DD" w14:textId="54DEAED5" w:rsidR="00A5329A" w:rsidRDefault="00A5329A" w:rsidP="00A5329A">
      <w:pPr>
        <w:pStyle w:val="guiazul"/>
        <w:tabs>
          <w:tab w:val="left" w:pos="2751"/>
        </w:tabs>
        <w:ind w:left="600"/>
        <w:rPr>
          <w:rFonts w:ascii="Times New Roman" w:hAnsi="Times New Roman"/>
          <w:sz w:val="23"/>
          <w:szCs w:val="23"/>
        </w:rPr>
      </w:pPr>
    </w:p>
    <w:p w14:paraId="7DE5F48C" w14:textId="3DC4FF33" w:rsidR="00A5329A" w:rsidRDefault="00A5329A" w:rsidP="00A5329A">
      <w:pPr>
        <w:pStyle w:val="guiazul"/>
        <w:tabs>
          <w:tab w:val="left" w:pos="2751"/>
        </w:tabs>
        <w:ind w:left="600"/>
        <w:jc w:val="center"/>
        <w:rPr>
          <w:rFonts w:ascii="Times New Roman" w:hAnsi="Times New Roman"/>
          <w:sz w:val="23"/>
          <w:szCs w:val="23"/>
        </w:rPr>
      </w:pPr>
    </w:p>
    <w:p w14:paraId="3D9F7425" w14:textId="51527607" w:rsidR="00A5329A" w:rsidRDefault="00A5329A" w:rsidP="00A5329A">
      <w:pPr>
        <w:pStyle w:val="guiazul"/>
        <w:tabs>
          <w:tab w:val="left" w:pos="2751"/>
        </w:tabs>
        <w:ind w:left="600"/>
        <w:jc w:val="center"/>
        <w:rPr>
          <w:rFonts w:ascii="Times New Roman" w:hAnsi="Times New Roman"/>
          <w:sz w:val="23"/>
          <w:szCs w:val="23"/>
        </w:rPr>
      </w:pPr>
      <w:r>
        <w:rPr>
          <w:rFonts w:ascii="Times New Roman" w:hAnsi="Times New Roman"/>
          <w:sz w:val="23"/>
          <w:szCs w:val="23"/>
        </w:rPr>
        <w:t>DXF</w:t>
      </w:r>
    </w:p>
    <w:p w14:paraId="6DD5FC10" w14:textId="4294D045" w:rsidR="00A5329A" w:rsidRDefault="00A5329A" w:rsidP="00A5329A">
      <w:pPr>
        <w:pStyle w:val="guiazul"/>
        <w:tabs>
          <w:tab w:val="left" w:pos="2751"/>
        </w:tabs>
        <w:ind w:left="600"/>
        <w:rPr>
          <w:rFonts w:ascii="Times New Roman" w:hAnsi="Times New Roman"/>
          <w:sz w:val="23"/>
          <w:szCs w:val="23"/>
        </w:rPr>
      </w:pPr>
    </w:p>
    <w:p w14:paraId="0D685E91" w14:textId="6206C480" w:rsidR="00634A05" w:rsidRDefault="00061F17">
      <w:pPr>
        <w:pStyle w:val="guiazul"/>
        <w:ind w:left="600"/>
        <w:rPr>
          <w:rFonts w:ascii="Times New Roman" w:hAnsi="Times New Roman"/>
          <w:sz w:val="23"/>
          <w:szCs w:val="23"/>
        </w:rPr>
      </w:pPr>
      <w:r w:rsidRPr="00A5329A">
        <w:rPr>
          <w:rFonts w:ascii="Times New Roman" w:hAnsi="Times New Roman"/>
          <w:noProof/>
          <w:sz w:val="23"/>
          <w:szCs w:val="23"/>
          <w:lang w:val="en-US" w:eastAsia="en-US"/>
        </w:rPr>
        <w:drawing>
          <wp:anchor distT="0" distB="0" distL="114300" distR="114300" simplePos="0" relativeHeight="251670528" behindDoc="0" locked="0" layoutInCell="1" allowOverlap="1" wp14:anchorId="4041FD7B" wp14:editId="77B39218">
            <wp:simplePos x="0" y="0"/>
            <wp:positionH relativeFrom="column">
              <wp:posOffset>680266</wp:posOffset>
            </wp:positionH>
            <wp:positionV relativeFrom="paragraph">
              <wp:posOffset>16519</wp:posOffset>
            </wp:positionV>
            <wp:extent cx="4408227" cy="3302286"/>
            <wp:effectExtent l="0" t="0" r="0" b="0"/>
            <wp:wrapNone/>
            <wp:docPr id="25" name="Imagen 25" descr="C:\Users\Lenovo\AppData\Local\Packages\5319275A.WhatsAppDesktop_cv1g1gvanyjgm\TempState\41B7A4257BEFB2E8999EB01CB3B376B0\Imagen de WhatsApp 2025-12-11 a las 10.49.45_315f7c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enovo\AppData\Local\Packages\5319275A.WhatsAppDesktop_cv1g1gvanyjgm\TempState\41B7A4257BEFB2E8999EB01CB3B376B0\Imagen de WhatsApp 2025-12-11 a las 10.49.45_315f7cdf.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08227" cy="330228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B0F2CA" w14:textId="3E57FBA0" w:rsidR="00634A05" w:rsidRDefault="00634A05">
      <w:pPr>
        <w:pStyle w:val="guiazul"/>
        <w:ind w:left="600"/>
        <w:rPr>
          <w:rFonts w:ascii="Times New Roman" w:hAnsi="Times New Roman"/>
          <w:sz w:val="23"/>
          <w:szCs w:val="23"/>
        </w:rPr>
      </w:pPr>
    </w:p>
    <w:p w14:paraId="10429A73" w14:textId="1A0B9C10" w:rsidR="00634A05" w:rsidRDefault="00634A05">
      <w:pPr>
        <w:pStyle w:val="guiazul"/>
        <w:ind w:left="600"/>
        <w:rPr>
          <w:rFonts w:ascii="Times New Roman" w:hAnsi="Times New Roman"/>
          <w:sz w:val="23"/>
          <w:szCs w:val="23"/>
        </w:rPr>
      </w:pPr>
    </w:p>
    <w:p w14:paraId="4A6EC61D" w14:textId="3EFAD2D3" w:rsidR="00634A05" w:rsidRDefault="00634A05">
      <w:pPr>
        <w:pStyle w:val="guiazul"/>
        <w:ind w:left="600"/>
        <w:rPr>
          <w:rFonts w:ascii="Times New Roman" w:hAnsi="Times New Roman"/>
          <w:sz w:val="23"/>
          <w:szCs w:val="23"/>
        </w:rPr>
      </w:pPr>
    </w:p>
    <w:p w14:paraId="3776CAA9" w14:textId="26915C27" w:rsidR="00634A05" w:rsidRDefault="00634A05">
      <w:pPr>
        <w:pStyle w:val="guiazul"/>
        <w:ind w:left="600"/>
        <w:rPr>
          <w:rFonts w:ascii="Times New Roman" w:hAnsi="Times New Roman"/>
          <w:sz w:val="23"/>
          <w:szCs w:val="23"/>
        </w:rPr>
      </w:pPr>
    </w:p>
    <w:p w14:paraId="318904C2" w14:textId="48993AE4" w:rsidR="00061F17" w:rsidRDefault="00061F17">
      <w:pPr>
        <w:pStyle w:val="guiazul"/>
        <w:ind w:left="600"/>
        <w:rPr>
          <w:rFonts w:ascii="Times New Roman" w:hAnsi="Times New Roman"/>
          <w:sz w:val="23"/>
          <w:szCs w:val="23"/>
        </w:rPr>
      </w:pPr>
    </w:p>
    <w:p w14:paraId="3975291A" w14:textId="551B967B" w:rsidR="00061F17" w:rsidRDefault="00061F17">
      <w:pPr>
        <w:pStyle w:val="guiazul"/>
        <w:ind w:left="600"/>
        <w:rPr>
          <w:rFonts w:ascii="Times New Roman" w:hAnsi="Times New Roman"/>
          <w:sz w:val="23"/>
          <w:szCs w:val="23"/>
        </w:rPr>
      </w:pPr>
    </w:p>
    <w:p w14:paraId="1E68DAE8" w14:textId="37897D04" w:rsidR="00061F17" w:rsidRDefault="00061F17">
      <w:pPr>
        <w:pStyle w:val="guiazul"/>
        <w:ind w:left="600"/>
        <w:rPr>
          <w:rFonts w:ascii="Times New Roman" w:hAnsi="Times New Roman"/>
          <w:sz w:val="23"/>
          <w:szCs w:val="23"/>
        </w:rPr>
      </w:pPr>
    </w:p>
    <w:p w14:paraId="308DD4CD" w14:textId="56DCC79B" w:rsidR="00061F17" w:rsidRDefault="00061F17">
      <w:pPr>
        <w:pStyle w:val="guiazul"/>
        <w:ind w:left="600"/>
        <w:rPr>
          <w:rFonts w:ascii="Times New Roman" w:hAnsi="Times New Roman"/>
          <w:sz w:val="23"/>
          <w:szCs w:val="23"/>
        </w:rPr>
      </w:pPr>
    </w:p>
    <w:p w14:paraId="6EE25BEC" w14:textId="544176E7" w:rsidR="00061F17" w:rsidRDefault="00061F17">
      <w:pPr>
        <w:pStyle w:val="guiazul"/>
        <w:ind w:left="600"/>
        <w:rPr>
          <w:rFonts w:ascii="Times New Roman" w:hAnsi="Times New Roman"/>
          <w:sz w:val="23"/>
          <w:szCs w:val="23"/>
        </w:rPr>
      </w:pPr>
    </w:p>
    <w:p w14:paraId="6E7B5E72" w14:textId="3E922C9D" w:rsidR="00061F17" w:rsidRDefault="00061F17">
      <w:pPr>
        <w:pStyle w:val="guiazul"/>
        <w:ind w:left="600"/>
        <w:rPr>
          <w:rFonts w:ascii="Times New Roman" w:hAnsi="Times New Roman"/>
          <w:sz w:val="23"/>
          <w:szCs w:val="23"/>
        </w:rPr>
      </w:pPr>
    </w:p>
    <w:p w14:paraId="4DE3DAE2" w14:textId="2D972839" w:rsidR="00061F17" w:rsidRDefault="00061F17">
      <w:pPr>
        <w:pStyle w:val="guiazul"/>
        <w:ind w:left="600"/>
        <w:rPr>
          <w:rFonts w:ascii="Times New Roman" w:hAnsi="Times New Roman"/>
          <w:sz w:val="23"/>
          <w:szCs w:val="23"/>
        </w:rPr>
      </w:pPr>
    </w:p>
    <w:p w14:paraId="1AEEDF96" w14:textId="517B3D41" w:rsidR="00061F17" w:rsidRDefault="00061F17">
      <w:pPr>
        <w:pStyle w:val="guiazul"/>
        <w:ind w:left="600"/>
        <w:rPr>
          <w:rFonts w:ascii="Times New Roman" w:hAnsi="Times New Roman"/>
          <w:sz w:val="23"/>
          <w:szCs w:val="23"/>
        </w:rPr>
      </w:pPr>
    </w:p>
    <w:p w14:paraId="7FE9C2B2" w14:textId="2DE580DD" w:rsidR="00061F17" w:rsidRDefault="00061F17">
      <w:pPr>
        <w:pStyle w:val="guiazul"/>
        <w:ind w:left="600"/>
        <w:rPr>
          <w:rFonts w:ascii="Times New Roman" w:hAnsi="Times New Roman"/>
          <w:sz w:val="23"/>
          <w:szCs w:val="23"/>
        </w:rPr>
      </w:pPr>
    </w:p>
    <w:p w14:paraId="588D6D56" w14:textId="6A22D4B9" w:rsidR="00061F17" w:rsidRDefault="00061F17">
      <w:pPr>
        <w:pStyle w:val="guiazul"/>
        <w:ind w:left="600"/>
        <w:rPr>
          <w:rFonts w:ascii="Times New Roman" w:hAnsi="Times New Roman"/>
          <w:sz w:val="23"/>
          <w:szCs w:val="23"/>
        </w:rPr>
      </w:pPr>
    </w:p>
    <w:p w14:paraId="5547BADC" w14:textId="350EFC59" w:rsidR="00061F17" w:rsidRDefault="00061F17">
      <w:pPr>
        <w:pStyle w:val="guiazul"/>
        <w:ind w:left="600"/>
        <w:rPr>
          <w:rFonts w:ascii="Times New Roman" w:hAnsi="Times New Roman"/>
          <w:sz w:val="23"/>
          <w:szCs w:val="23"/>
        </w:rPr>
      </w:pPr>
    </w:p>
    <w:p w14:paraId="1AF39FDA" w14:textId="161D602A" w:rsidR="00061F17" w:rsidRDefault="00061F17">
      <w:pPr>
        <w:pStyle w:val="guiazul"/>
        <w:ind w:left="600"/>
        <w:rPr>
          <w:rFonts w:ascii="Times New Roman" w:hAnsi="Times New Roman"/>
          <w:sz w:val="23"/>
          <w:szCs w:val="23"/>
        </w:rPr>
      </w:pPr>
    </w:p>
    <w:p w14:paraId="7FFEF4D5" w14:textId="4D400C50" w:rsidR="00061F17" w:rsidRDefault="00061F17">
      <w:pPr>
        <w:pStyle w:val="guiazul"/>
        <w:ind w:left="600"/>
        <w:rPr>
          <w:rFonts w:ascii="Times New Roman" w:hAnsi="Times New Roman"/>
          <w:sz w:val="23"/>
          <w:szCs w:val="23"/>
        </w:rPr>
      </w:pPr>
    </w:p>
    <w:p w14:paraId="2D253899" w14:textId="75D907D9" w:rsidR="00061F17" w:rsidRDefault="00061F17">
      <w:pPr>
        <w:pStyle w:val="guiazul"/>
        <w:ind w:left="600"/>
        <w:rPr>
          <w:rFonts w:ascii="Times New Roman" w:hAnsi="Times New Roman"/>
          <w:sz w:val="23"/>
          <w:szCs w:val="23"/>
        </w:rPr>
      </w:pPr>
    </w:p>
    <w:p w14:paraId="220EFEA7" w14:textId="2E378CEC" w:rsidR="00061F17" w:rsidRDefault="00061F17">
      <w:pPr>
        <w:pStyle w:val="guiazul"/>
        <w:ind w:left="600"/>
        <w:rPr>
          <w:rFonts w:ascii="Times New Roman" w:hAnsi="Times New Roman"/>
          <w:sz w:val="23"/>
          <w:szCs w:val="23"/>
        </w:rPr>
      </w:pPr>
    </w:p>
    <w:p w14:paraId="2426161F" w14:textId="77777777" w:rsidR="00061F17" w:rsidRDefault="00061F17">
      <w:pPr>
        <w:pStyle w:val="guiazul"/>
        <w:ind w:left="600"/>
        <w:rPr>
          <w:rFonts w:ascii="Times New Roman" w:hAnsi="Times New Roman"/>
          <w:sz w:val="23"/>
          <w:szCs w:val="23"/>
        </w:rPr>
      </w:pPr>
    </w:p>
    <w:p w14:paraId="49CE7E95" w14:textId="2A3D05D2" w:rsidR="00634A05" w:rsidRDefault="00061F17" w:rsidP="00061F17">
      <w:pPr>
        <w:pStyle w:val="guiazul"/>
        <w:ind w:left="600"/>
        <w:jc w:val="center"/>
        <w:rPr>
          <w:rFonts w:ascii="Times New Roman" w:hAnsi="Times New Roman"/>
          <w:sz w:val="23"/>
          <w:szCs w:val="23"/>
        </w:rPr>
      </w:pPr>
      <w:r>
        <w:rPr>
          <w:rFonts w:ascii="Times New Roman" w:hAnsi="Times New Roman"/>
          <w:sz w:val="23"/>
          <w:szCs w:val="23"/>
        </w:rPr>
        <w:t>USB</w:t>
      </w:r>
    </w:p>
    <w:p w14:paraId="021517BE" w14:textId="08C64E31"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1552" behindDoc="0" locked="0" layoutInCell="1" allowOverlap="1" wp14:anchorId="109F0EC2" wp14:editId="761B0CB4">
            <wp:simplePos x="0" y="0"/>
            <wp:positionH relativeFrom="column">
              <wp:posOffset>1246704</wp:posOffset>
            </wp:positionH>
            <wp:positionV relativeFrom="paragraph">
              <wp:posOffset>19941</wp:posOffset>
            </wp:positionV>
            <wp:extent cx="3045495" cy="2860173"/>
            <wp:effectExtent l="0" t="0" r="2540" b="0"/>
            <wp:wrapNone/>
            <wp:docPr id="26" name="Imagen 26" descr="C:\Users\Lenovo\AppData\Local\Packages\5319275A.WhatsAppDesktop_cv1g1gvanyjgm\TempState\5B80518DFA5CC0966A11E1CD13E71721\Imagen de WhatsApp 2025-12-11 a las 10.39.22_63235d0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AppData\Local\Packages\5319275A.WhatsAppDesktop_cv1g1gvanyjgm\TempState\5B80518DFA5CC0966A11E1CD13E71721\Imagen de WhatsApp 2025-12-11 a las 10.39.22_63235d0e.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045495" cy="28601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CAB198D" w14:textId="36110B03" w:rsidR="00061F17" w:rsidRDefault="00061F17" w:rsidP="00061F17">
      <w:pPr>
        <w:pStyle w:val="guiazul"/>
        <w:ind w:left="600"/>
        <w:jc w:val="center"/>
        <w:rPr>
          <w:rFonts w:ascii="Times New Roman" w:hAnsi="Times New Roman"/>
          <w:sz w:val="23"/>
          <w:szCs w:val="23"/>
        </w:rPr>
      </w:pPr>
    </w:p>
    <w:p w14:paraId="46E036E0" w14:textId="5AF6754F" w:rsidR="00061F17" w:rsidRDefault="00061F17" w:rsidP="00061F17">
      <w:pPr>
        <w:pStyle w:val="guiazul"/>
        <w:ind w:left="600"/>
        <w:jc w:val="center"/>
        <w:rPr>
          <w:rFonts w:ascii="Times New Roman" w:hAnsi="Times New Roman"/>
          <w:sz w:val="23"/>
          <w:szCs w:val="23"/>
        </w:rPr>
      </w:pPr>
    </w:p>
    <w:p w14:paraId="1D50020F" w14:textId="2E2BE426" w:rsidR="00061F17" w:rsidRDefault="00061F17" w:rsidP="00061F17">
      <w:pPr>
        <w:pStyle w:val="guiazul"/>
        <w:ind w:left="600"/>
        <w:jc w:val="center"/>
        <w:rPr>
          <w:rFonts w:ascii="Times New Roman" w:hAnsi="Times New Roman"/>
          <w:sz w:val="23"/>
          <w:szCs w:val="23"/>
        </w:rPr>
      </w:pPr>
    </w:p>
    <w:p w14:paraId="64DC560D" w14:textId="10C1D264" w:rsidR="00061F17" w:rsidRDefault="00061F17" w:rsidP="00061F17">
      <w:pPr>
        <w:pStyle w:val="guiazul"/>
        <w:ind w:left="600"/>
        <w:jc w:val="center"/>
        <w:rPr>
          <w:rFonts w:ascii="Times New Roman" w:hAnsi="Times New Roman"/>
          <w:sz w:val="23"/>
          <w:szCs w:val="23"/>
        </w:rPr>
      </w:pPr>
    </w:p>
    <w:p w14:paraId="76B0F0E2" w14:textId="41CC5581" w:rsidR="00061F17" w:rsidRDefault="00061F17" w:rsidP="00061F17">
      <w:pPr>
        <w:pStyle w:val="guiazul"/>
        <w:ind w:left="600"/>
        <w:jc w:val="center"/>
        <w:rPr>
          <w:rFonts w:ascii="Times New Roman" w:hAnsi="Times New Roman"/>
          <w:sz w:val="23"/>
          <w:szCs w:val="23"/>
        </w:rPr>
      </w:pPr>
    </w:p>
    <w:p w14:paraId="56F8FF24" w14:textId="748DA11E" w:rsidR="00061F17" w:rsidRDefault="00061F17" w:rsidP="00061F17">
      <w:pPr>
        <w:pStyle w:val="guiazul"/>
        <w:ind w:left="600"/>
        <w:jc w:val="center"/>
        <w:rPr>
          <w:rFonts w:ascii="Times New Roman" w:hAnsi="Times New Roman"/>
          <w:sz w:val="23"/>
          <w:szCs w:val="23"/>
        </w:rPr>
      </w:pPr>
    </w:p>
    <w:p w14:paraId="786AF7E7" w14:textId="5127DCE1" w:rsidR="00061F17" w:rsidRDefault="00061F17" w:rsidP="00061F17">
      <w:pPr>
        <w:pStyle w:val="guiazul"/>
        <w:ind w:left="600"/>
        <w:jc w:val="center"/>
        <w:rPr>
          <w:rFonts w:ascii="Times New Roman" w:hAnsi="Times New Roman"/>
          <w:sz w:val="23"/>
          <w:szCs w:val="23"/>
        </w:rPr>
      </w:pPr>
    </w:p>
    <w:p w14:paraId="01517DA8" w14:textId="56A54D08" w:rsidR="00061F17" w:rsidRDefault="00061F17" w:rsidP="00061F17">
      <w:pPr>
        <w:pStyle w:val="guiazul"/>
        <w:ind w:left="600"/>
        <w:jc w:val="center"/>
        <w:rPr>
          <w:rFonts w:ascii="Times New Roman" w:hAnsi="Times New Roman"/>
          <w:sz w:val="23"/>
          <w:szCs w:val="23"/>
        </w:rPr>
      </w:pPr>
    </w:p>
    <w:p w14:paraId="1E8910B0" w14:textId="694DBDAF" w:rsidR="00061F17" w:rsidRDefault="00061F17" w:rsidP="00061F17">
      <w:pPr>
        <w:pStyle w:val="guiazul"/>
        <w:ind w:left="600"/>
        <w:jc w:val="center"/>
        <w:rPr>
          <w:rFonts w:ascii="Times New Roman" w:hAnsi="Times New Roman"/>
          <w:sz w:val="23"/>
          <w:szCs w:val="23"/>
        </w:rPr>
      </w:pPr>
    </w:p>
    <w:p w14:paraId="6672DD74" w14:textId="6094E4A4" w:rsidR="00061F17" w:rsidRDefault="00061F17" w:rsidP="00061F17">
      <w:pPr>
        <w:pStyle w:val="guiazul"/>
        <w:ind w:left="600"/>
        <w:jc w:val="center"/>
        <w:rPr>
          <w:rFonts w:ascii="Times New Roman" w:hAnsi="Times New Roman"/>
          <w:sz w:val="23"/>
          <w:szCs w:val="23"/>
        </w:rPr>
      </w:pPr>
    </w:p>
    <w:p w14:paraId="4B1440F8" w14:textId="373E6E21" w:rsidR="00061F17" w:rsidRDefault="00061F17" w:rsidP="00061F17">
      <w:pPr>
        <w:pStyle w:val="guiazul"/>
        <w:ind w:left="600"/>
        <w:jc w:val="center"/>
        <w:rPr>
          <w:rFonts w:ascii="Times New Roman" w:hAnsi="Times New Roman"/>
          <w:sz w:val="23"/>
          <w:szCs w:val="23"/>
        </w:rPr>
      </w:pPr>
    </w:p>
    <w:p w14:paraId="7113BDEE" w14:textId="25471DE8" w:rsidR="00061F17" w:rsidRDefault="00061F17" w:rsidP="00061F17">
      <w:pPr>
        <w:pStyle w:val="guiazul"/>
        <w:ind w:left="600"/>
        <w:jc w:val="center"/>
        <w:rPr>
          <w:rFonts w:ascii="Times New Roman" w:hAnsi="Times New Roman"/>
          <w:sz w:val="23"/>
          <w:szCs w:val="23"/>
        </w:rPr>
      </w:pPr>
    </w:p>
    <w:p w14:paraId="34530541" w14:textId="4E5CB472" w:rsidR="00061F17" w:rsidRDefault="00061F17" w:rsidP="00061F17">
      <w:pPr>
        <w:pStyle w:val="guiazul"/>
        <w:ind w:left="600"/>
        <w:jc w:val="center"/>
        <w:rPr>
          <w:rFonts w:ascii="Times New Roman" w:hAnsi="Times New Roman"/>
          <w:sz w:val="23"/>
          <w:szCs w:val="23"/>
        </w:rPr>
      </w:pPr>
    </w:p>
    <w:p w14:paraId="55836469" w14:textId="516032DA" w:rsidR="00061F17" w:rsidRDefault="00061F17" w:rsidP="00061F17">
      <w:pPr>
        <w:pStyle w:val="guiazul"/>
        <w:ind w:left="600"/>
        <w:jc w:val="center"/>
        <w:rPr>
          <w:rFonts w:ascii="Times New Roman" w:hAnsi="Times New Roman"/>
          <w:sz w:val="23"/>
          <w:szCs w:val="23"/>
        </w:rPr>
      </w:pPr>
    </w:p>
    <w:p w14:paraId="728BB494" w14:textId="15D4B0A3" w:rsidR="00061F17" w:rsidRDefault="00061F17" w:rsidP="00061F17">
      <w:pPr>
        <w:pStyle w:val="guiazul"/>
        <w:ind w:left="600"/>
        <w:jc w:val="center"/>
        <w:rPr>
          <w:rFonts w:ascii="Times New Roman" w:hAnsi="Times New Roman"/>
          <w:sz w:val="23"/>
          <w:szCs w:val="23"/>
        </w:rPr>
      </w:pPr>
    </w:p>
    <w:p w14:paraId="1B89138A" w14:textId="3F690C3C" w:rsidR="00061F17" w:rsidRDefault="00061F17" w:rsidP="00061F17">
      <w:pPr>
        <w:pStyle w:val="guiazul"/>
        <w:ind w:left="600"/>
        <w:jc w:val="center"/>
        <w:rPr>
          <w:rFonts w:ascii="Times New Roman" w:hAnsi="Times New Roman"/>
          <w:sz w:val="23"/>
          <w:szCs w:val="23"/>
        </w:rPr>
      </w:pPr>
    </w:p>
    <w:p w14:paraId="3C074312" w14:textId="3281F690" w:rsidR="00061F17" w:rsidRDefault="00061F17" w:rsidP="00061F17">
      <w:pPr>
        <w:pStyle w:val="guiazul"/>
        <w:ind w:left="600"/>
        <w:jc w:val="center"/>
        <w:rPr>
          <w:rFonts w:ascii="Times New Roman" w:hAnsi="Times New Roman"/>
          <w:sz w:val="23"/>
          <w:szCs w:val="23"/>
        </w:rPr>
      </w:pPr>
    </w:p>
    <w:p w14:paraId="3EDCBDEA" w14:textId="0B80E7D0" w:rsidR="00061F17" w:rsidRDefault="00061F17" w:rsidP="00061F17">
      <w:pPr>
        <w:pStyle w:val="guiazul"/>
        <w:ind w:left="600"/>
        <w:jc w:val="center"/>
        <w:rPr>
          <w:rFonts w:ascii="Times New Roman" w:hAnsi="Times New Roman"/>
          <w:sz w:val="23"/>
          <w:szCs w:val="23"/>
        </w:rPr>
      </w:pPr>
    </w:p>
    <w:p w14:paraId="6B49CCCF" w14:textId="08E06242" w:rsidR="00061F17" w:rsidRDefault="00061F17" w:rsidP="00061F17">
      <w:pPr>
        <w:pStyle w:val="guiazul"/>
        <w:ind w:left="600"/>
        <w:jc w:val="center"/>
        <w:rPr>
          <w:rFonts w:ascii="Times New Roman" w:hAnsi="Times New Roman"/>
          <w:sz w:val="23"/>
          <w:szCs w:val="23"/>
        </w:rPr>
      </w:pPr>
    </w:p>
    <w:p w14:paraId="232626E4" w14:textId="57E0D89C" w:rsidR="00061F17" w:rsidRDefault="00061F17" w:rsidP="00061F17">
      <w:pPr>
        <w:pStyle w:val="guiazul"/>
        <w:ind w:left="600"/>
        <w:jc w:val="center"/>
        <w:rPr>
          <w:rFonts w:ascii="Times New Roman" w:hAnsi="Times New Roman"/>
          <w:sz w:val="23"/>
          <w:szCs w:val="23"/>
        </w:rPr>
      </w:pPr>
    </w:p>
    <w:p w14:paraId="67E2B37C" w14:textId="55A00949" w:rsidR="00061F17" w:rsidRDefault="00061F17" w:rsidP="00061F17">
      <w:pPr>
        <w:pStyle w:val="guiazul"/>
        <w:ind w:left="600"/>
        <w:jc w:val="center"/>
        <w:rPr>
          <w:rFonts w:ascii="Times New Roman" w:hAnsi="Times New Roman"/>
          <w:sz w:val="23"/>
          <w:szCs w:val="23"/>
        </w:rPr>
      </w:pPr>
    </w:p>
    <w:p w14:paraId="779115E0" w14:textId="7C5C3DBF" w:rsidR="00061F17" w:rsidRDefault="00061F17" w:rsidP="00061F17">
      <w:pPr>
        <w:pStyle w:val="guiazul"/>
        <w:ind w:left="600"/>
        <w:jc w:val="center"/>
        <w:rPr>
          <w:rFonts w:ascii="Times New Roman" w:hAnsi="Times New Roman"/>
          <w:sz w:val="23"/>
          <w:szCs w:val="23"/>
        </w:rPr>
      </w:pPr>
    </w:p>
    <w:p w14:paraId="79B9BA93" w14:textId="35B806E7" w:rsidR="00061F17" w:rsidRDefault="00061F17" w:rsidP="00061F17">
      <w:pPr>
        <w:pStyle w:val="guiazul"/>
        <w:ind w:left="600"/>
        <w:jc w:val="center"/>
        <w:rPr>
          <w:rFonts w:ascii="Times New Roman" w:hAnsi="Times New Roman"/>
          <w:sz w:val="23"/>
          <w:szCs w:val="23"/>
        </w:rPr>
      </w:pPr>
    </w:p>
    <w:p w14:paraId="6FED896E" w14:textId="4D837816" w:rsidR="00061F17" w:rsidRDefault="00061F17" w:rsidP="00061F17">
      <w:pPr>
        <w:pStyle w:val="guiazul"/>
        <w:ind w:left="600"/>
        <w:jc w:val="center"/>
        <w:rPr>
          <w:rFonts w:ascii="Times New Roman" w:hAnsi="Times New Roman"/>
          <w:sz w:val="23"/>
          <w:szCs w:val="23"/>
        </w:rPr>
      </w:pPr>
    </w:p>
    <w:p w14:paraId="47A2BF1B" w14:textId="07744D14" w:rsidR="00061F17" w:rsidRDefault="00061F17" w:rsidP="00061F17">
      <w:pPr>
        <w:pStyle w:val="guiazul"/>
        <w:ind w:left="600"/>
        <w:jc w:val="center"/>
        <w:rPr>
          <w:rFonts w:ascii="Times New Roman" w:hAnsi="Times New Roman"/>
          <w:sz w:val="23"/>
          <w:szCs w:val="23"/>
        </w:rPr>
      </w:pPr>
    </w:p>
    <w:p w14:paraId="13BDA85F" w14:textId="0FF1ACAB" w:rsidR="00061F17" w:rsidRDefault="00061F17" w:rsidP="00061F17">
      <w:pPr>
        <w:pStyle w:val="guiazul"/>
        <w:ind w:left="600"/>
        <w:jc w:val="center"/>
        <w:rPr>
          <w:rFonts w:ascii="Times New Roman" w:hAnsi="Times New Roman"/>
          <w:sz w:val="23"/>
          <w:szCs w:val="23"/>
        </w:rPr>
      </w:pPr>
    </w:p>
    <w:p w14:paraId="4579D90A" w14:textId="0DF1282A" w:rsidR="00061F17" w:rsidRDefault="00061F17" w:rsidP="00061F17">
      <w:pPr>
        <w:pStyle w:val="guiazul"/>
        <w:ind w:left="600"/>
        <w:jc w:val="center"/>
        <w:rPr>
          <w:rFonts w:ascii="Times New Roman" w:hAnsi="Times New Roman"/>
          <w:sz w:val="23"/>
          <w:szCs w:val="23"/>
        </w:rPr>
      </w:pPr>
    </w:p>
    <w:p w14:paraId="45E72409" w14:textId="23FAE883"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SD CAR </w:t>
      </w:r>
    </w:p>
    <w:p w14:paraId="6BB6A8FA" w14:textId="01128620"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inline distT="0" distB="0" distL="0" distR="0" wp14:anchorId="7BE8739E" wp14:editId="065AA029">
            <wp:extent cx="5400040" cy="3738152"/>
            <wp:effectExtent l="0" t="0" r="0" b="0"/>
            <wp:docPr id="27" name="Imagen 27" descr="C:\Users\Lenovo\AppData\Local\Packages\5319275A.WhatsAppDesktop_cv1g1gvanyjgm\TempState\8783118ABE1D12CEACF48E74FE8F9550\Imagen de WhatsApp 2025-12-11 a las 10.42.25_067bd2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AppData\Local\Packages\5319275A.WhatsAppDesktop_cv1g1gvanyjgm\TempState\8783118ABE1D12CEACF48E74FE8F9550\Imagen de WhatsApp 2025-12-11 a las 10.42.25_067bd2b3.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738152"/>
                    </a:xfrm>
                    <a:prstGeom prst="rect">
                      <a:avLst/>
                    </a:prstGeom>
                    <a:noFill/>
                    <a:ln>
                      <a:noFill/>
                    </a:ln>
                  </pic:spPr>
                </pic:pic>
              </a:graphicData>
            </a:graphic>
          </wp:inline>
        </w:drawing>
      </w:r>
    </w:p>
    <w:p w14:paraId="2159685C" w14:textId="622E8BD6" w:rsidR="00061F17" w:rsidRDefault="00061F17" w:rsidP="00061F17">
      <w:pPr>
        <w:pStyle w:val="guiazul"/>
        <w:ind w:left="600"/>
        <w:jc w:val="center"/>
        <w:rPr>
          <w:rFonts w:ascii="Times New Roman" w:hAnsi="Times New Roman"/>
          <w:sz w:val="23"/>
          <w:szCs w:val="23"/>
        </w:rPr>
      </w:pPr>
    </w:p>
    <w:p w14:paraId="2EB77E4A" w14:textId="7F83DD7F" w:rsidR="00061F17" w:rsidRDefault="00061F17" w:rsidP="00061F17">
      <w:pPr>
        <w:pStyle w:val="guiazul"/>
        <w:ind w:left="600"/>
        <w:jc w:val="center"/>
        <w:rPr>
          <w:rFonts w:ascii="Times New Roman" w:hAnsi="Times New Roman"/>
          <w:sz w:val="23"/>
          <w:szCs w:val="23"/>
        </w:rPr>
      </w:pPr>
      <w:r>
        <w:rPr>
          <w:rFonts w:ascii="Times New Roman" w:hAnsi="Times New Roman"/>
          <w:sz w:val="23"/>
          <w:szCs w:val="23"/>
        </w:rPr>
        <w:t xml:space="preserve">Pin </w:t>
      </w:r>
      <w:proofErr w:type="spellStart"/>
      <w:r>
        <w:rPr>
          <w:rFonts w:ascii="Times New Roman" w:hAnsi="Times New Roman"/>
          <w:sz w:val="23"/>
          <w:szCs w:val="23"/>
        </w:rPr>
        <w:t>Headers</w:t>
      </w:r>
      <w:proofErr w:type="spellEnd"/>
      <w:r>
        <w:rPr>
          <w:rFonts w:ascii="Times New Roman" w:hAnsi="Times New Roman"/>
          <w:sz w:val="23"/>
          <w:szCs w:val="23"/>
        </w:rPr>
        <w:t xml:space="preserve"> para conexión de Módulos </w:t>
      </w:r>
    </w:p>
    <w:p w14:paraId="091A9BEC" w14:textId="77777777" w:rsidR="00061F17" w:rsidRDefault="00061F17" w:rsidP="00061F17">
      <w:pPr>
        <w:pStyle w:val="guiazul"/>
        <w:ind w:left="600"/>
        <w:jc w:val="center"/>
        <w:rPr>
          <w:rFonts w:ascii="Times New Roman" w:hAnsi="Times New Roman"/>
          <w:sz w:val="23"/>
          <w:szCs w:val="23"/>
        </w:rPr>
      </w:pPr>
    </w:p>
    <w:p w14:paraId="545C1244" w14:textId="00D5505F" w:rsidR="00061F17" w:rsidRDefault="00061F17" w:rsidP="00061F17">
      <w:pPr>
        <w:pStyle w:val="guiazul"/>
        <w:ind w:left="600"/>
        <w:jc w:val="center"/>
        <w:rPr>
          <w:rFonts w:ascii="Times New Roman" w:hAnsi="Times New Roman"/>
          <w:sz w:val="23"/>
          <w:szCs w:val="23"/>
        </w:rPr>
      </w:pPr>
      <w:r w:rsidRPr="00061F17">
        <w:rPr>
          <w:rFonts w:ascii="Times New Roman" w:hAnsi="Times New Roman"/>
          <w:noProof/>
          <w:sz w:val="23"/>
          <w:szCs w:val="23"/>
          <w:lang w:val="en-US" w:eastAsia="en-US"/>
        </w:rPr>
        <w:drawing>
          <wp:anchor distT="0" distB="0" distL="114300" distR="114300" simplePos="0" relativeHeight="251673600" behindDoc="0" locked="0" layoutInCell="1" allowOverlap="1" wp14:anchorId="60F04D37" wp14:editId="70245F1B">
            <wp:simplePos x="0" y="0"/>
            <wp:positionH relativeFrom="column">
              <wp:posOffset>1252608</wp:posOffset>
            </wp:positionH>
            <wp:positionV relativeFrom="paragraph">
              <wp:posOffset>9440</wp:posOffset>
            </wp:positionV>
            <wp:extent cx="3360304" cy="4107976"/>
            <wp:effectExtent l="0" t="0" r="0" b="6985"/>
            <wp:wrapNone/>
            <wp:docPr id="29" name="Imagen 29" descr="C:\Users\Lenovo\AppData\Local\Packages\5319275A.WhatsAppDesktop_cv1g1gvanyjgm\TempState\7CB01D241F49894A2F41CC3AF179209F\Imagen de WhatsApp 2025-12-11 a las 10.43.30_07ce7e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AppData\Local\Packages\5319275A.WhatsAppDesktop_cv1g1gvanyjgm\TempState\7CB01D241F49894A2F41CC3AF179209F\Imagen de WhatsApp 2025-12-11 a las 10.43.30_07ce7eb4.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60304" cy="410797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11D4DD" w14:textId="77777777" w:rsidR="00061F17" w:rsidRDefault="00061F17" w:rsidP="00061F17">
      <w:pPr>
        <w:pStyle w:val="guiazul"/>
        <w:ind w:left="600"/>
        <w:jc w:val="center"/>
        <w:rPr>
          <w:rFonts w:ascii="Times New Roman" w:hAnsi="Times New Roman"/>
          <w:sz w:val="23"/>
          <w:szCs w:val="23"/>
        </w:rPr>
      </w:pPr>
    </w:p>
    <w:p w14:paraId="22B4DF65" w14:textId="77777777" w:rsidR="00061F17" w:rsidRDefault="00061F17" w:rsidP="00061F17">
      <w:pPr>
        <w:pStyle w:val="guiazul"/>
        <w:ind w:left="600"/>
        <w:jc w:val="center"/>
        <w:rPr>
          <w:rFonts w:ascii="Times New Roman" w:hAnsi="Times New Roman"/>
          <w:sz w:val="23"/>
          <w:szCs w:val="23"/>
        </w:rPr>
      </w:pPr>
    </w:p>
    <w:p w14:paraId="22EAE14A" w14:textId="77777777" w:rsidR="00061F17" w:rsidRDefault="00061F17" w:rsidP="00061F17">
      <w:pPr>
        <w:pStyle w:val="guiazul"/>
        <w:ind w:left="600"/>
        <w:jc w:val="center"/>
        <w:rPr>
          <w:rFonts w:ascii="Times New Roman" w:hAnsi="Times New Roman"/>
          <w:sz w:val="23"/>
          <w:szCs w:val="23"/>
        </w:rPr>
      </w:pPr>
    </w:p>
    <w:p w14:paraId="4E93CFDF" w14:textId="77777777" w:rsidR="00061F17" w:rsidRDefault="00061F17" w:rsidP="00061F17">
      <w:pPr>
        <w:pStyle w:val="guiazul"/>
        <w:ind w:left="600"/>
        <w:jc w:val="center"/>
        <w:rPr>
          <w:rFonts w:ascii="Times New Roman" w:hAnsi="Times New Roman"/>
          <w:sz w:val="23"/>
          <w:szCs w:val="23"/>
        </w:rPr>
      </w:pPr>
    </w:p>
    <w:p w14:paraId="028A4708" w14:textId="77777777" w:rsidR="00061F17" w:rsidRDefault="00061F17" w:rsidP="00061F17">
      <w:pPr>
        <w:pStyle w:val="guiazul"/>
        <w:ind w:left="600"/>
        <w:jc w:val="center"/>
        <w:rPr>
          <w:rFonts w:ascii="Times New Roman" w:hAnsi="Times New Roman"/>
          <w:sz w:val="23"/>
          <w:szCs w:val="23"/>
        </w:rPr>
      </w:pPr>
    </w:p>
    <w:p w14:paraId="6C57C0E0" w14:textId="211B8F2A" w:rsidR="00061F17" w:rsidRDefault="00061F17" w:rsidP="00061F17">
      <w:pPr>
        <w:pStyle w:val="guiazul"/>
        <w:ind w:left="600"/>
        <w:jc w:val="center"/>
        <w:rPr>
          <w:rFonts w:ascii="Times New Roman" w:hAnsi="Times New Roman"/>
          <w:sz w:val="23"/>
          <w:szCs w:val="23"/>
        </w:rPr>
      </w:pPr>
    </w:p>
    <w:p w14:paraId="3538AEB7" w14:textId="77777777" w:rsidR="00061F17" w:rsidRDefault="00061F17" w:rsidP="00061F17">
      <w:pPr>
        <w:pStyle w:val="guiazul"/>
        <w:ind w:left="600"/>
        <w:jc w:val="center"/>
        <w:rPr>
          <w:rFonts w:ascii="Times New Roman" w:hAnsi="Times New Roman"/>
          <w:sz w:val="23"/>
          <w:szCs w:val="23"/>
        </w:rPr>
      </w:pPr>
    </w:p>
    <w:p w14:paraId="09A18CBE" w14:textId="77777777" w:rsidR="00061F17" w:rsidRDefault="00061F17" w:rsidP="00061F17">
      <w:pPr>
        <w:pStyle w:val="guiazul"/>
        <w:ind w:left="600"/>
        <w:jc w:val="center"/>
        <w:rPr>
          <w:rFonts w:ascii="Times New Roman" w:hAnsi="Times New Roman"/>
          <w:sz w:val="23"/>
          <w:szCs w:val="23"/>
        </w:rPr>
      </w:pPr>
    </w:p>
    <w:p w14:paraId="23AE79FE" w14:textId="77777777" w:rsidR="00061F17" w:rsidRDefault="00061F17" w:rsidP="00061F17">
      <w:pPr>
        <w:pStyle w:val="guiazul"/>
        <w:ind w:left="600"/>
        <w:jc w:val="center"/>
        <w:rPr>
          <w:rFonts w:ascii="Times New Roman" w:hAnsi="Times New Roman"/>
          <w:sz w:val="23"/>
          <w:szCs w:val="23"/>
        </w:rPr>
      </w:pPr>
    </w:p>
    <w:p w14:paraId="1F9397EB" w14:textId="77777777" w:rsidR="00061F17" w:rsidRDefault="00061F17" w:rsidP="00061F17">
      <w:pPr>
        <w:pStyle w:val="guiazul"/>
        <w:ind w:left="600"/>
        <w:jc w:val="center"/>
        <w:rPr>
          <w:rFonts w:ascii="Times New Roman" w:hAnsi="Times New Roman"/>
          <w:sz w:val="23"/>
          <w:szCs w:val="23"/>
        </w:rPr>
      </w:pPr>
    </w:p>
    <w:p w14:paraId="21A470B0" w14:textId="77777777" w:rsidR="00061F17" w:rsidRDefault="00061F17" w:rsidP="00061F17">
      <w:pPr>
        <w:pStyle w:val="guiazul"/>
        <w:ind w:left="600"/>
        <w:jc w:val="center"/>
        <w:rPr>
          <w:rFonts w:ascii="Times New Roman" w:hAnsi="Times New Roman"/>
          <w:sz w:val="23"/>
          <w:szCs w:val="23"/>
        </w:rPr>
      </w:pPr>
    </w:p>
    <w:p w14:paraId="48AA56A2" w14:textId="77777777" w:rsidR="00061F17" w:rsidRDefault="00061F17" w:rsidP="00061F17">
      <w:pPr>
        <w:pStyle w:val="guiazul"/>
        <w:ind w:left="600"/>
        <w:jc w:val="center"/>
        <w:rPr>
          <w:rFonts w:ascii="Times New Roman" w:hAnsi="Times New Roman"/>
          <w:sz w:val="23"/>
          <w:szCs w:val="23"/>
        </w:rPr>
      </w:pPr>
    </w:p>
    <w:p w14:paraId="236877CD" w14:textId="77777777" w:rsidR="00061F17" w:rsidRDefault="00061F17" w:rsidP="00061F17">
      <w:pPr>
        <w:pStyle w:val="guiazul"/>
        <w:ind w:left="600"/>
        <w:jc w:val="center"/>
        <w:rPr>
          <w:rFonts w:ascii="Times New Roman" w:hAnsi="Times New Roman"/>
          <w:sz w:val="23"/>
          <w:szCs w:val="23"/>
        </w:rPr>
      </w:pPr>
    </w:p>
    <w:p w14:paraId="05460D0A" w14:textId="77777777" w:rsidR="00061F17" w:rsidRDefault="00061F17" w:rsidP="00061F17">
      <w:pPr>
        <w:pStyle w:val="guiazul"/>
        <w:ind w:left="600"/>
        <w:jc w:val="center"/>
        <w:rPr>
          <w:rFonts w:ascii="Times New Roman" w:hAnsi="Times New Roman"/>
          <w:sz w:val="23"/>
          <w:szCs w:val="23"/>
        </w:rPr>
      </w:pPr>
    </w:p>
    <w:p w14:paraId="435F2168" w14:textId="77777777" w:rsidR="00061F17" w:rsidRDefault="00061F17" w:rsidP="00061F17">
      <w:pPr>
        <w:pStyle w:val="guiazul"/>
        <w:ind w:left="600"/>
        <w:jc w:val="center"/>
        <w:rPr>
          <w:rFonts w:ascii="Times New Roman" w:hAnsi="Times New Roman"/>
          <w:sz w:val="23"/>
          <w:szCs w:val="23"/>
        </w:rPr>
      </w:pPr>
    </w:p>
    <w:p w14:paraId="5A58D733" w14:textId="77777777" w:rsidR="00061F17" w:rsidRDefault="00061F17" w:rsidP="00061F17">
      <w:pPr>
        <w:pStyle w:val="guiazul"/>
        <w:ind w:left="600"/>
        <w:jc w:val="center"/>
        <w:rPr>
          <w:rFonts w:ascii="Times New Roman" w:hAnsi="Times New Roman"/>
          <w:sz w:val="23"/>
          <w:szCs w:val="23"/>
        </w:rPr>
      </w:pPr>
    </w:p>
    <w:p w14:paraId="4F0FD2DF" w14:textId="77777777" w:rsidR="00061F17" w:rsidRDefault="00061F17" w:rsidP="00061F17">
      <w:pPr>
        <w:pStyle w:val="guiazul"/>
        <w:ind w:left="600"/>
        <w:jc w:val="center"/>
        <w:rPr>
          <w:rFonts w:ascii="Times New Roman" w:hAnsi="Times New Roman"/>
          <w:sz w:val="23"/>
          <w:szCs w:val="23"/>
        </w:rPr>
      </w:pPr>
    </w:p>
    <w:p w14:paraId="38C8AFD4" w14:textId="77777777" w:rsidR="00061F17" w:rsidRDefault="00061F17" w:rsidP="00061F17">
      <w:pPr>
        <w:pStyle w:val="guiazul"/>
        <w:ind w:left="600"/>
        <w:jc w:val="center"/>
        <w:rPr>
          <w:rFonts w:ascii="Times New Roman" w:hAnsi="Times New Roman"/>
          <w:sz w:val="23"/>
          <w:szCs w:val="23"/>
        </w:rPr>
      </w:pPr>
    </w:p>
    <w:p w14:paraId="5C34EA76" w14:textId="77777777" w:rsidR="00061F17" w:rsidRDefault="00061F17" w:rsidP="00061F17">
      <w:pPr>
        <w:pStyle w:val="guiazul"/>
        <w:ind w:left="600"/>
        <w:jc w:val="center"/>
        <w:rPr>
          <w:rFonts w:ascii="Times New Roman" w:hAnsi="Times New Roman"/>
          <w:sz w:val="23"/>
          <w:szCs w:val="23"/>
        </w:rPr>
      </w:pPr>
    </w:p>
    <w:p w14:paraId="6542E0F5" w14:textId="77777777" w:rsidR="00061F17" w:rsidRDefault="00061F17" w:rsidP="00061F17">
      <w:pPr>
        <w:pStyle w:val="guiazul"/>
        <w:ind w:left="600"/>
        <w:jc w:val="center"/>
        <w:rPr>
          <w:rFonts w:ascii="Times New Roman" w:hAnsi="Times New Roman"/>
          <w:sz w:val="23"/>
          <w:szCs w:val="23"/>
        </w:rPr>
      </w:pPr>
    </w:p>
    <w:p w14:paraId="06BEB8BE" w14:textId="77777777" w:rsidR="00061F17" w:rsidRDefault="00061F17" w:rsidP="00061F17">
      <w:pPr>
        <w:pStyle w:val="guiazul"/>
        <w:ind w:left="600"/>
        <w:jc w:val="center"/>
        <w:rPr>
          <w:rFonts w:ascii="Times New Roman" w:hAnsi="Times New Roman"/>
          <w:sz w:val="23"/>
          <w:szCs w:val="23"/>
        </w:rPr>
      </w:pPr>
    </w:p>
    <w:p w14:paraId="13136F19" w14:textId="77777777" w:rsidR="00061F17" w:rsidRDefault="00061F17" w:rsidP="00061F17">
      <w:pPr>
        <w:pStyle w:val="guiazul"/>
        <w:ind w:left="600"/>
        <w:jc w:val="center"/>
        <w:rPr>
          <w:rFonts w:ascii="Times New Roman" w:hAnsi="Times New Roman"/>
          <w:sz w:val="23"/>
          <w:szCs w:val="23"/>
        </w:rPr>
      </w:pPr>
    </w:p>
    <w:p w14:paraId="3543BA69" w14:textId="77777777" w:rsidR="00061F17" w:rsidRDefault="00061F17" w:rsidP="00061F17">
      <w:pPr>
        <w:pStyle w:val="guiazul"/>
        <w:ind w:left="600"/>
        <w:jc w:val="center"/>
        <w:rPr>
          <w:rFonts w:ascii="Times New Roman" w:hAnsi="Times New Roman"/>
          <w:sz w:val="23"/>
          <w:szCs w:val="23"/>
        </w:rPr>
      </w:pPr>
    </w:p>
    <w:p w14:paraId="73027763" w14:textId="481CA96F" w:rsidR="00061F17" w:rsidRDefault="00061F17" w:rsidP="00061F17">
      <w:pPr>
        <w:pStyle w:val="guiazul"/>
        <w:rPr>
          <w:rFonts w:ascii="Times New Roman" w:hAnsi="Times New Roman"/>
          <w:sz w:val="23"/>
          <w:szCs w:val="23"/>
        </w:rPr>
      </w:pPr>
    </w:p>
    <w:p w14:paraId="724919D3" w14:textId="77777777" w:rsidR="00061F17" w:rsidRDefault="00061F17" w:rsidP="00061F17">
      <w:pPr>
        <w:pStyle w:val="guiazul"/>
        <w:ind w:left="600"/>
        <w:jc w:val="center"/>
        <w:rPr>
          <w:rFonts w:ascii="Times New Roman" w:hAnsi="Times New Roman"/>
          <w:sz w:val="23"/>
          <w:szCs w:val="23"/>
        </w:rPr>
      </w:pPr>
    </w:p>
    <w:p w14:paraId="02DF1181" w14:textId="2507128E"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sz w:val="23"/>
          <w:szCs w:val="23"/>
          <w:lang w:val="en-US"/>
        </w:rPr>
        <w:t xml:space="preserve">USB, pin </w:t>
      </w:r>
      <w:proofErr w:type="gramStart"/>
      <w:r w:rsidRPr="00061F17">
        <w:rPr>
          <w:rFonts w:ascii="Times New Roman" w:hAnsi="Times New Roman"/>
          <w:sz w:val="23"/>
          <w:szCs w:val="23"/>
          <w:lang w:val="en-US"/>
        </w:rPr>
        <w:t>Headers</w:t>
      </w:r>
      <w:proofErr w:type="gramEnd"/>
      <w:r w:rsidRPr="00061F17">
        <w:rPr>
          <w:rFonts w:ascii="Times New Roman" w:hAnsi="Times New Roman"/>
          <w:sz w:val="23"/>
          <w:szCs w:val="23"/>
          <w:lang w:val="en-US"/>
        </w:rPr>
        <w:t xml:space="preserve"> </w:t>
      </w:r>
      <w:proofErr w:type="gramStart"/>
      <w:r w:rsidRPr="00061F17">
        <w:rPr>
          <w:rFonts w:ascii="Times New Roman" w:hAnsi="Times New Roman"/>
          <w:sz w:val="23"/>
          <w:szCs w:val="23"/>
          <w:lang w:val="en-US"/>
        </w:rPr>
        <w:t>y  SD</w:t>
      </w:r>
      <w:proofErr w:type="gramEnd"/>
      <w:r w:rsidRPr="00061F17">
        <w:rPr>
          <w:rFonts w:ascii="Times New Roman" w:hAnsi="Times New Roman"/>
          <w:sz w:val="23"/>
          <w:szCs w:val="23"/>
          <w:lang w:val="en-US"/>
        </w:rPr>
        <w:t xml:space="preserve"> CAR </w:t>
      </w:r>
    </w:p>
    <w:p w14:paraId="19487DC8" w14:textId="291997CD" w:rsidR="00061F17" w:rsidRPr="00061F17" w:rsidRDefault="00061F17" w:rsidP="00061F17">
      <w:pPr>
        <w:pStyle w:val="guiazul"/>
        <w:ind w:left="600"/>
        <w:jc w:val="center"/>
        <w:rPr>
          <w:rFonts w:ascii="Times New Roman" w:hAnsi="Times New Roman"/>
          <w:sz w:val="23"/>
          <w:szCs w:val="23"/>
          <w:lang w:val="en-US"/>
        </w:rPr>
      </w:pPr>
      <w:r w:rsidRPr="00061F17">
        <w:rPr>
          <w:rFonts w:ascii="Times New Roman" w:hAnsi="Times New Roman"/>
          <w:noProof/>
          <w:sz w:val="23"/>
          <w:szCs w:val="23"/>
          <w:lang w:val="en-US" w:eastAsia="en-US"/>
        </w:rPr>
        <w:drawing>
          <wp:anchor distT="0" distB="0" distL="114300" distR="114300" simplePos="0" relativeHeight="251672576" behindDoc="0" locked="0" layoutInCell="1" allowOverlap="1" wp14:anchorId="11CA1F2D" wp14:editId="2D9511D3">
            <wp:simplePos x="0" y="0"/>
            <wp:positionH relativeFrom="margin">
              <wp:posOffset>1416372</wp:posOffset>
            </wp:positionH>
            <wp:positionV relativeFrom="paragraph">
              <wp:posOffset>9525</wp:posOffset>
            </wp:positionV>
            <wp:extent cx="2906973" cy="3528699"/>
            <wp:effectExtent l="0" t="0" r="8255" b="0"/>
            <wp:wrapNone/>
            <wp:docPr id="28" name="Imagen 28" descr="C:\Users\Lenovo\AppData\Local\Packages\5319275A.WhatsAppDesktop_cv1g1gvanyjgm\TempState\218A6BEBA67CE30416235C45F0357C20\Imagen de WhatsApp 2025-12-11 a las 10.41.17_f49b3a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AppData\Local\Packages\5319275A.WhatsAppDesktop_cv1g1gvanyjgm\TempState\218A6BEBA67CE30416235C45F0357C20\Imagen de WhatsApp 2025-12-11 a las 10.41.17_f49b3a9b.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06973" cy="35286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3EC21" w14:textId="22BF0BFF" w:rsidR="00061F17" w:rsidRPr="00061F17" w:rsidRDefault="00061F17" w:rsidP="00061F17">
      <w:pPr>
        <w:pStyle w:val="guiazul"/>
        <w:ind w:left="600"/>
        <w:jc w:val="center"/>
        <w:rPr>
          <w:rFonts w:ascii="Times New Roman" w:hAnsi="Times New Roman"/>
          <w:sz w:val="23"/>
          <w:szCs w:val="23"/>
          <w:lang w:val="en-US"/>
        </w:rPr>
      </w:pPr>
    </w:p>
    <w:p w14:paraId="70BB1CA2" w14:textId="61FE8BAE" w:rsidR="00061F17" w:rsidRPr="00061F17" w:rsidRDefault="00061F17" w:rsidP="00061F17">
      <w:pPr>
        <w:pStyle w:val="guiazul"/>
        <w:ind w:left="600"/>
        <w:jc w:val="center"/>
        <w:rPr>
          <w:rFonts w:ascii="Times New Roman" w:hAnsi="Times New Roman"/>
          <w:sz w:val="23"/>
          <w:szCs w:val="23"/>
          <w:lang w:val="en-US"/>
        </w:rPr>
      </w:pPr>
    </w:p>
    <w:p w14:paraId="7D4183F3" w14:textId="093178EB" w:rsidR="00061F17" w:rsidRPr="00061F17" w:rsidRDefault="00061F17" w:rsidP="00061F17">
      <w:pPr>
        <w:pStyle w:val="guiazul"/>
        <w:ind w:left="600"/>
        <w:jc w:val="center"/>
        <w:rPr>
          <w:rFonts w:ascii="Times New Roman" w:hAnsi="Times New Roman"/>
          <w:sz w:val="23"/>
          <w:szCs w:val="23"/>
          <w:lang w:val="en-US"/>
        </w:rPr>
      </w:pPr>
    </w:p>
    <w:p w14:paraId="49F87E5A" w14:textId="46E238AE" w:rsidR="00061F17" w:rsidRPr="00061F17" w:rsidRDefault="00061F17" w:rsidP="00061F17">
      <w:pPr>
        <w:pStyle w:val="guiazul"/>
        <w:ind w:left="600"/>
        <w:jc w:val="center"/>
        <w:rPr>
          <w:rFonts w:ascii="Times New Roman" w:hAnsi="Times New Roman"/>
          <w:sz w:val="23"/>
          <w:szCs w:val="23"/>
          <w:lang w:val="en-US"/>
        </w:rPr>
      </w:pPr>
    </w:p>
    <w:p w14:paraId="6FA53311" w14:textId="01D72969" w:rsidR="00061F17" w:rsidRPr="00061F17" w:rsidRDefault="00061F17" w:rsidP="00061F17">
      <w:pPr>
        <w:pStyle w:val="guiazul"/>
        <w:ind w:left="600"/>
        <w:jc w:val="center"/>
        <w:rPr>
          <w:rFonts w:ascii="Times New Roman" w:hAnsi="Times New Roman"/>
          <w:sz w:val="23"/>
          <w:szCs w:val="23"/>
          <w:lang w:val="en-US"/>
        </w:rPr>
      </w:pPr>
    </w:p>
    <w:p w14:paraId="365C4842" w14:textId="46267802" w:rsidR="00061F17" w:rsidRPr="00061F17" w:rsidRDefault="00061F17" w:rsidP="00061F17">
      <w:pPr>
        <w:pStyle w:val="guiazul"/>
        <w:ind w:left="600"/>
        <w:jc w:val="center"/>
        <w:rPr>
          <w:rFonts w:ascii="Times New Roman" w:hAnsi="Times New Roman"/>
          <w:sz w:val="23"/>
          <w:szCs w:val="23"/>
          <w:lang w:val="en-US"/>
        </w:rPr>
      </w:pPr>
    </w:p>
    <w:p w14:paraId="4CD6BE7D" w14:textId="358AAD19" w:rsidR="00061F17" w:rsidRPr="00061F17" w:rsidRDefault="00061F17" w:rsidP="00061F17">
      <w:pPr>
        <w:pStyle w:val="guiazul"/>
        <w:ind w:left="600"/>
        <w:jc w:val="center"/>
        <w:rPr>
          <w:rFonts w:ascii="Times New Roman" w:hAnsi="Times New Roman"/>
          <w:sz w:val="23"/>
          <w:szCs w:val="23"/>
          <w:lang w:val="en-US"/>
        </w:rPr>
      </w:pPr>
    </w:p>
    <w:p w14:paraId="241F663C" w14:textId="3D6F80F7" w:rsidR="00061F17" w:rsidRPr="00061F17" w:rsidRDefault="00061F17" w:rsidP="00061F17">
      <w:pPr>
        <w:pStyle w:val="guiazul"/>
        <w:ind w:left="600"/>
        <w:jc w:val="center"/>
        <w:rPr>
          <w:rFonts w:ascii="Times New Roman" w:hAnsi="Times New Roman"/>
          <w:sz w:val="23"/>
          <w:szCs w:val="23"/>
          <w:lang w:val="en-US"/>
        </w:rPr>
      </w:pPr>
    </w:p>
    <w:p w14:paraId="79B36AC1" w14:textId="54707F3A" w:rsidR="00061F17" w:rsidRPr="00061F17" w:rsidRDefault="00061F17" w:rsidP="00061F17">
      <w:pPr>
        <w:pStyle w:val="guiazul"/>
        <w:ind w:left="600"/>
        <w:jc w:val="center"/>
        <w:rPr>
          <w:rFonts w:ascii="Times New Roman" w:hAnsi="Times New Roman"/>
          <w:sz w:val="23"/>
          <w:szCs w:val="23"/>
          <w:lang w:val="en-US"/>
        </w:rPr>
      </w:pPr>
    </w:p>
    <w:p w14:paraId="7ACDAA9C" w14:textId="1BF757C6" w:rsidR="00061F17" w:rsidRPr="00061F17" w:rsidRDefault="00061F17" w:rsidP="00061F17">
      <w:pPr>
        <w:pStyle w:val="guiazul"/>
        <w:ind w:left="600"/>
        <w:jc w:val="center"/>
        <w:rPr>
          <w:rFonts w:ascii="Times New Roman" w:hAnsi="Times New Roman"/>
          <w:sz w:val="23"/>
          <w:szCs w:val="23"/>
          <w:lang w:val="en-US"/>
        </w:rPr>
      </w:pPr>
    </w:p>
    <w:p w14:paraId="7AEEF502" w14:textId="3F8E63D2" w:rsidR="00061F17" w:rsidRPr="00061F17" w:rsidRDefault="00061F17" w:rsidP="00061F17">
      <w:pPr>
        <w:pStyle w:val="guiazul"/>
        <w:ind w:left="600"/>
        <w:jc w:val="center"/>
        <w:rPr>
          <w:rFonts w:ascii="Times New Roman" w:hAnsi="Times New Roman"/>
          <w:sz w:val="23"/>
          <w:szCs w:val="23"/>
          <w:lang w:val="en-US"/>
        </w:rPr>
      </w:pPr>
    </w:p>
    <w:p w14:paraId="54984D19" w14:textId="2B9C8AE8" w:rsidR="00061F17" w:rsidRPr="00061F17" w:rsidRDefault="00061F17" w:rsidP="00061F17">
      <w:pPr>
        <w:pStyle w:val="guiazul"/>
        <w:ind w:left="600"/>
        <w:jc w:val="center"/>
        <w:rPr>
          <w:rFonts w:ascii="Times New Roman" w:hAnsi="Times New Roman"/>
          <w:sz w:val="23"/>
          <w:szCs w:val="23"/>
          <w:lang w:val="en-US"/>
        </w:rPr>
      </w:pPr>
    </w:p>
    <w:p w14:paraId="2F89B2C9" w14:textId="2C7718CA" w:rsidR="00061F17" w:rsidRPr="00061F17" w:rsidRDefault="00061F17" w:rsidP="00061F17">
      <w:pPr>
        <w:pStyle w:val="guiazul"/>
        <w:ind w:left="600"/>
        <w:jc w:val="center"/>
        <w:rPr>
          <w:rFonts w:ascii="Times New Roman" w:hAnsi="Times New Roman"/>
          <w:sz w:val="23"/>
          <w:szCs w:val="23"/>
          <w:lang w:val="en-US"/>
        </w:rPr>
      </w:pPr>
    </w:p>
    <w:p w14:paraId="6FFEB653" w14:textId="2F392CA3" w:rsidR="00061F17" w:rsidRPr="00061F17" w:rsidRDefault="00061F17" w:rsidP="00061F17">
      <w:pPr>
        <w:pStyle w:val="guiazul"/>
        <w:ind w:left="600"/>
        <w:jc w:val="center"/>
        <w:rPr>
          <w:rFonts w:ascii="Times New Roman" w:hAnsi="Times New Roman"/>
          <w:sz w:val="23"/>
          <w:szCs w:val="23"/>
          <w:lang w:val="en-US"/>
        </w:rPr>
      </w:pPr>
    </w:p>
    <w:p w14:paraId="3F72327F" w14:textId="23B3BB65" w:rsidR="00061F17" w:rsidRPr="00061F17" w:rsidRDefault="00061F17" w:rsidP="00061F17">
      <w:pPr>
        <w:pStyle w:val="guiazul"/>
        <w:ind w:left="600"/>
        <w:jc w:val="center"/>
        <w:rPr>
          <w:rFonts w:ascii="Times New Roman" w:hAnsi="Times New Roman"/>
          <w:sz w:val="23"/>
          <w:szCs w:val="23"/>
          <w:lang w:val="en-US"/>
        </w:rPr>
      </w:pPr>
    </w:p>
    <w:p w14:paraId="4128C5FE" w14:textId="1730638D" w:rsidR="00061F17" w:rsidRPr="00061F17" w:rsidRDefault="00061F17" w:rsidP="00061F17">
      <w:pPr>
        <w:pStyle w:val="guiazul"/>
        <w:ind w:left="600"/>
        <w:jc w:val="center"/>
        <w:rPr>
          <w:rFonts w:ascii="Times New Roman" w:hAnsi="Times New Roman"/>
          <w:sz w:val="23"/>
          <w:szCs w:val="23"/>
          <w:lang w:val="en-US"/>
        </w:rPr>
      </w:pPr>
    </w:p>
    <w:p w14:paraId="3667D4FE" w14:textId="292DCDA9" w:rsidR="00061F17" w:rsidRPr="00061F17" w:rsidRDefault="00061F17" w:rsidP="00061F17">
      <w:pPr>
        <w:pStyle w:val="guiazul"/>
        <w:ind w:left="600"/>
        <w:jc w:val="center"/>
        <w:rPr>
          <w:rFonts w:ascii="Times New Roman" w:hAnsi="Times New Roman"/>
          <w:sz w:val="23"/>
          <w:szCs w:val="23"/>
          <w:lang w:val="en-US"/>
        </w:rPr>
      </w:pPr>
    </w:p>
    <w:p w14:paraId="5D378DBB" w14:textId="27F7C223" w:rsidR="00061F17" w:rsidRPr="00061F17" w:rsidRDefault="00061F17" w:rsidP="00061F17">
      <w:pPr>
        <w:pStyle w:val="guiazul"/>
        <w:ind w:left="600"/>
        <w:jc w:val="center"/>
        <w:rPr>
          <w:rFonts w:ascii="Times New Roman" w:hAnsi="Times New Roman"/>
          <w:sz w:val="23"/>
          <w:szCs w:val="23"/>
          <w:lang w:val="en-US"/>
        </w:rPr>
      </w:pPr>
    </w:p>
    <w:p w14:paraId="66DF90D4" w14:textId="303B5DD4" w:rsidR="00061F17" w:rsidRPr="00061F17" w:rsidRDefault="00061F17" w:rsidP="00061F17">
      <w:pPr>
        <w:pStyle w:val="guiazul"/>
        <w:ind w:left="600"/>
        <w:jc w:val="center"/>
        <w:rPr>
          <w:rFonts w:ascii="Times New Roman" w:hAnsi="Times New Roman"/>
          <w:sz w:val="23"/>
          <w:szCs w:val="23"/>
          <w:lang w:val="en-US"/>
        </w:rPr>
      </w:pPr>
    </w:p>
    <w:p w14:paraId="708B4935" w14:textId="5489D76E" w:rsidR="00061F17" w:rsidRPr="00061F17" w:rsidRDefault="00061F17" w:rsidP="00061F17">
      <w:pPr>
        <w:pStyle w:val="guiazul"/>
        <w:ind w:left="600"/>
        <w:jc w:val="center"/>
        <w:rPr>
          <w:rFonts w:ascii="Times New Roman" w:hAnsi="Times New Roman"/>
          <w:sz w:val="23"/>
          <w:szCs w:val="23"/>
          <w:lang w:val="en-US"/>
        </w:rPr>
      </w:pPr>
    </w:p>
    <w:p w14:paraId="471A6EC7" w14:textId="17A191F2" w:rsidR="00061F17" w:rsidRPr="00061F17" w:rsidRDefault="00061F17" w:rsidP="00061F17">
      <w:pPr>
        <w:pStyle w:val="guiazul"/>
        <w:ind w:left="600"/>
        <w:jc w:val="center"/>
        <w:rPr>
          <w:rFonts w:ascii="Times New Roman" w:hAnsi="Times New Roman"/>
          <w:sz w:val="23"/>
          <w:szCs w:val="23"/>
          <w:lang w:val="en-US"/>
        </w:rPr>
      </w:pPr>
    </w:p>
    <w:p w14:paraId="2C68B1F4" w14:textId="77777777" w:rsidR="00061F17" w:rsidRPr="00061F17" w:rsidRDefault="00061F17" w:rsidP="00061F17">
      <w:pPr>
        <w:pStyle w:val="guiazul"/>
        <w:ind w:left="600"/>
        <w:jc w:val="center"/>
        <w:rPr>
          <w:rFonts w:ascii="Times New Roman" w:hAnsi="Times New Roman"/>
          <w:sz w:val="23"/>
          <w:szCs w:val="23"/>
          <w:lang w:val="en-US"/>
        </w:rPr>
      </w:pPr>
    </w:p>
    <w:p w14:paraId="40FE95BB" w14:textId="3AC2AF68" w:rsidR="00061F17" w:rsidRPr="00061F17" w:rsidRDefault="00061F17" w:rsidP="00061F17">
      <w:pPr>
        <w:pStyle w:val="guiazul"/>
        <w:ind w:left="600"/>
        <w:jc w:val="center"/>
        <w:rPr>
          <w:rFonts w:ascii="Times New Roman" w:hAnsi="Times New Roman"/>
          <w:sz w:val="23"/>
          <w:szCs w:val="23"/>
          <w:lang w:val="en-US"/>
        </w:rPr>
      </w:pPr>
    </w:p>
    <w:p w14:paraId="243E56F1" w14:textId="77777777" w:rsidR="00061F17" w:rsidRPr="00061F17" w:rsidRDefault="00061F17">
      <w:pPr>
        <w:pStyle w:val="guiazul"/>
        <w:ind w:left="600"/>
        <w:rPr>
          <w:rFonts w:ascii="Times New Roman" w:hAnsi="Times New Roman"/>
          <w:sz w:val="23"/>
          <w:szCs w:val="23"/>
          <w:lang w:val="en-US"/>
        </w:rPr>
      </w:pPr>
    </w:p>
    <w:p w14:paraId="027D40F7" w14:textId="0E6D01A9" w:rsidR="00634A05" w:rsidRDefault="00634A05">
      <w:pPr>
        <w:pStyle w:val="guiazul"/>
        <w:ind w:left="600"/>
        <w:rPr>
          <w:rFonts w:ascii="Times New Roman" w:hAnsi="Times New Roman"/>
          <w:sz w:val="23"/>
          <w:szCs w:val="23"/>
          <w:lang w:val="en-US"/>
        </w:rPr>
      </w:pPr>
    </w:p>
    <w:p w14:paraId="06E56D64" w14:textId="0BC6F6E1" w:rsidR="00061F17" w:rsidRDefault="00061F17">
      <w:pPr>
        <w:pStyle w:val="guiazul"/>
        <w:ind w:left="600"/>
        <w:rPr>
          <w:rFonts w:ascii="Times New Roman" w:hAnsi="Times New Roman"/>
          <w:sz w:val="23"/>
          <w:szCs w:val="23"/>
          <w:lang w:val="en-US"/>
        </w:rPr>
      </w:pPr>
    </w:p>
    <w:p w14:paraId="6AF9C1A5" w14:textId="3588B3E8" w:rsidR="00061F17" w:rsidRDefault="00061F17">
      <w:pPr>
        <w:pStyle w:val="guiazul"/>
        <w:ind w:left="600"/>
        <w:rPr>
          <w:rFonts w:ascii="Times New Roman" w:hAnsi="Times New Roman"/>
          <w:sz w:val="23"/>
          <w:szCs w:val="23"/>
          <w:lang w:val="en-US"/>
        </w:rPr>
      </w:pPr>
    </w:p>
    <w:p w14:paraId="586A9635" w14:textId="0480D316" w:rsidR="00061F17" w:rsidRDefault="00061F17">
      <w:pPr>
        <w:pStyle w:val="guiazul"/>
        <w:ind w:left="600"/>
        <w:rPr>
          <w:rFonts w:ascii="Times New Roman" w:hAnsi="Times New Roman"/>
          <w:sz w:val="23"/>
          <w:szCs w:val="23"/>
          <w:lang w:val="en-US"/>
        </w:rPr>
      </w:pPr>
    </w:p>
    <w:p w14:paraId="5D2EA258" w14:textId="2C43C0FC" w:rsidR="00061F17" w:rsidRDefault="00061F17">
      <w:pPr>
        <w:pStyle w:val="guiazul"/>
        <w:ind w:left="600"/>
        <w:rPr>
          <w:rFonts w:ascii="Times New Roman" w:hAnsi="Times New Roman"/>
          <w:sz w:val="23"/>
          <w:szCs w:val="23"/>
          <w:lang w:val="en-US"/>
        </w:rPr>
      </w:pPr>
    </w:p>
    <w:p w14:paraId="3E4F4C87" w14:textId="244B74E7" w:rsidR="00061F17" w:rsidRDefault="00061F17">
      <w:pPr>
        <w:pStyle w:val="guiazul"/>
        <w:ind w:left="600"/>
        <w:rPr>
          <w:rFonts w:ascii="Times New Roman" w:hAnsi="Times New Roman"/>
          <w:sz w:val="23"/>
          <w:szCs w:val="23"/>
          <w:lang w:val="en-US"/>
        </w:rPr>
      </w:pPr>
    </w:p>
    <w:p w14:paraId="7DD085A6" w14:textId="0F8983AB" w:rsidR="00061F17" w:rsidRDefault="00061F17">
      <w:pPr>
        <w:pStyle w:val="guiazul"/>
        <w:ind w:left="600"/>
        <w:rPr>
          <w:rFonts w:ascii="Times New Roman" w:hAnsi="Times New Roman"/>
          <w:sz w:val="23"/>
          <w:szCs w:val="23"/>
          <w:lang w:val="en-US"/>
        </w:rPr>
      </w:pPr>
    </w:p>
    <w:p w14:paraId="298CE188" w14:textId="5740D713" w:rsidR="00061F17" w:rsidRDefault="00061F17">
      <w:pPr>
        <w:pStyle w:val="guiazul"/>
        <w:ind w:left="600"/>
        <w:rPr>
          <w:rFonts w:ascii="Times New Roman" w:hAnsi="Times New Roman"/>
          <w:sz w:val="23"/>
          <w:szCs w:val="23"/>
          <w:lang w:val="en-US"/>
        </w:rPr>
      </w:pPr>
    </w:p>
    <w:p w14:paraId="6D87D05D" w14:textId="30930619" w:rsidR="00061F17" w:rsidRDefault="00061F17">
      <w:pPr>
        <w:pStyle w:val="guiazul"/>
        <w:ind w:left="600"/>
        <w:rPr>
          <w:rFonts w:ascii="Times New Roman" w:hAnsi="Times New Roman"/>
          <w:sz w:val="23"/>
          <w:szCs w:val="23"/>
          <w:lang w:val="en-US"/>
        </w:rPr>
      </w:pPr>
    </w:p>
    <w:p w14:paraId="135DA941" w14:textId="4DF5214F" w:rsidR="00061F17" w:rsidRDefault="00061F17">
      <w:pPr>
        <w:pStyle w:val="guiazul"/>
        <w:ind w:left="600"/>
        <w:rPr>
          <w:rFonts w:ascii="Times New Roman" w:hAnsi="Times New Roman"/>
          <w:sz w:val="23"/>
          <w:szCs w:val="23"/>
          <w:lang w:val="en-US"/>
        </w:rPr>
      </w:pPr>
    </w:p>
    <w:p w14:paraId="500BB841" w14:textId="4F2FA898" w:rsidR="00061F17" w:rsidRDefault="00061F17">
      <w:pPr>
        <w:pStyle w:val="guiazul"/>
        <w:ind w:left="600"/>
        <w:rPr>
          <w:rFonts w:ascii="Times New Roman" w:hAnsi="Times New Roman"/>
          <w:sz w:val="23"/>
          <w:szCs w:val="23"/>
          <w:lang w:val="en-US"/>
        </w:rPr>
      </w:pPr>
    </w:p>
    <w:p w14:paraId="7263C06F" w14:textId="7FF1DEB8" w:rsidR="00061F17" w:rsidRDefault="00061F17">
      <w:pPr>
        <w:pStyle w:val="guiazul"/>
        <w:ind w:left="600"/>
        <w:rPr>
          <w:rFonts w:ascii="Times New Roman" w:hAnsi="Times New Roman"/>
          <w:sz w:val="23"/>
          <w:szCs w:val="23"/>
          <w:lang w:val="en-US"/>
        </w:rPr>
      </w:pPr>
    </w:p>
    <w:p w14:paraId="7CFA2D47" w14:textId="1F92E096" w:rsidR="00061F17" w:rsidRDefault="00061F17">
      <w:pPr>
        <w:pStyle w:val="guiazul"/>
        <w:ind w:left="600"/>
        <w:rPr>
          <w:rFonts w:ascii="Times New Roman" w:hAnsi="Times New Roman"/>
          <w:sz w:val="23"/>
          <w:szCs w:val="23"/>
          <w:lang w:val="en-US"/>
        </w:rPr>
      </w:pPr>
    </w:p>
    <w:p w14:paraId="60BE9BAE" w14:textId="7398D78C" w:rsidR="00061F17" w:rsidRDefault="00061F17">
      <w:pPr>
        <w:pStyle w:val="guiazul"/>
        <w:ind w:left="600"/>
        <w:rPr>
          <w:rFonts w:ascii="Times New Roman" w:hAnsi="Times New Roman"/>
          <w:sz w:val="23"/>
          <w:szCs w:val="23"/>
          <w:lang w:val="en-US"/>
        </w:rPr>
      </w:pPr>
    </w:p>
    <w:p w14:paraId="4991FC49" w14:textId="7BB10ADE" w:rsidR="00061F17" w:rsidRDefault="00061F17">
      <w:pPr>
        <w:pStyle w:val="guiazul"/>
        <w:ind w:left="600"/>
        <w:rPr>
          <w:rFonts w:ascii="Times New Roman" w:hAnsi="Times New Roman"/>
          <w:sz w:val="23"/>
          <w:szCs w:val="23"/>
          <w:lang w:val="en-US"/>
        </w:rPr>
      </w:pPr>
    </w:p>
    <w:p w14:paraId="51FADB16" w14:textId="2022B6DE" w:rsidR="00061F17" w:rsidRDefault="00061F17">
      <w:pPr>
        <w:pStyle w:val="guiazul"/>
        <w:ind w:left="600"/>
        <w:rPr>
          <w:rFonts w:ascii="Times New Roman" w:hAnsi="Times New Roman"/>
          <w:sz w:val="23"/>
          <w:szCs w:val="23"/>
          <w:lang w:val="en-US"/>
        </w:rPr>
      </w:pPr>
    </w:p>
    <w:p w14:paraId="6ECE2BED" w14:textId="21FFB4A7" w:rsidR="00061F17" w:rsidRDefault="00061F17">
      <w:pPr>
        <w:pStyle w:val="guiazul"/>
        <w:ind w:left="600"/>
        <w:rPr>
          <w:rFonts w:ascii="Times New Roman" w:hAnsi="Times New Roman"/>
          <w:sz w:val="23"/>
          <w:szCs w:val="23"/>
          <w:lang w:val="en-US"/>
        </w:rPr>
      </w:pPr>
    </w:p>
    <w:p w14:paraId="69C23CF0" w14:textId="2D51CA53" w:rsidR="00061F17" w:rsidRDefault="00061F17">
      <w:pPr>
        <w:pStyle w:val="guiazul"/>
        <w:ind w:left="600"/>
        <w:rPr>
          <w:rFonts w:ascii="Times New Roman" w:hAnsi="Times New Roman"/>
          <w:sz w:val="23"/>
          <w:szCs w:val="23"/>
          <w:lang w:val="en-US"/>
        </w:rPr>
      </w:pPr>
    </w:p>
    <w:p w14:paraId="35CB8B06" w14:textId="31DE791A" w:rsidR="00061F17" w:rsidRDefault="00061F17">
      <w:pPr>
        <w:pStyle w:val="guiazul"/>
        <w:ind w:left="600"/>
        <w:rPr>
          <w:rFonts w:ascii="Times New Roman" w:hAnsi="Times New Roman"/>
          <w:sz w:val="23"/>
          <w:szCs w:val="23"/>
          <w:lang w:val="en-US"/>
        </w:rPr>
      </w:pPr>
    </w:p>
    <w:p w14:paraId="3ED89DF5" w14:textId="5F170860" w:rsidR="00061F17" w:rsidRDefault="00061F17">
      <w:pPr>
        <w:pStyle w:val="guiazul"/>
        <w:ind w:left="600"/>
        <w:rPr>
          <w:rFonts w:ascii="Times New Roman" w:hAnsi="Times New Roman"/>
          <w:sz w:val="23"/>
          <w:szCs w:val="23"/>
          <w:lang w:val="en-US"/>
        </w:rPr>
      </w:pPr>
    </w:p>
    <w:p w14:paraId="11A94683" w14:textId="269F5320" w:rsidR="00061F17" w:rsidRDefault="00061F17">
      <w:pPr>
        <w:pStyle w:val="guiazul"/>
        <w:ind w:left="600"/>
        <w:rPr>
          <w:rFonts w:ascii="Times New Roman" w:hAnsi="Times New Roman"/>
          <w:sz w:val="23"/>
          <w:szCs w:val="23"/>
          <w:lang w:val="en-US"/>
        </w:rPr>
      </w:pPr>
    </w:p>
    <w:p w14:paraId="4944CC64" w14:textId="1A194578" w:rsidR="00061F17" w:rsidRDefault="00061F17">
      <w:pPr>
        <w:pStyle w:val="guiazul"/>
        <w:ind w:left="600"/>
        <w:rPr>
          <w:rFonts w:ascii="Times New Roman" w:hAnsi="Times New Roman"/>
          <w:sz w:val="23"/>
          <w:szCs w:val="23"/>
          <w:lang w:val="en-US"/>
        </w:rPr>
      </w:pPr>
    </w:p>
    <w:p w14:paraId="568AB9C6" w14:textId="77777777" w:rsidR="00061F17" w:rsidRPr="00061F17" w:rsidRDefault="00061F17">
      <w:pPr>
        <w:pStyle w:val="guiazul"/>
        <w:ind w:left="600"/>
        <w:rPr>
          <w:rFonts w:ascii="Times New Roman" w:hAnsi="Times New Roman"/>
          <w:sz w:val="23"/>
          <w:szCs w:val="23"/>
          <w:lang w:val="en-US"/>
        </w:rPr>
      </w:pPr>
    </w:p>
    <w:p w14:paraId="3204F626" w14:textId="292F972D" w:rsidR="00634A05" w:rsidRPr="00061F17" w:rsidRDefault="00634A05" w:rsidP="00A5329A">
      <w:pPr>
        <w:pStyle w:val="guiazul"/>
        <w:rPr>
          <w:rFonts w:ascii="Times New Roman" w:hAnsi="Times New Roman"/>
          <w:sz w:val="23"/>
          <w:szCs w:val="23"/>
          <w:lang w:val="en-US"/>
        </w:rPr>
      </w:pPr>
    </w:p>
    <w:p w14:paraId="328186C4" w14:textId="77777777" w:rsidR="00482D99" w:rsidRPr="002E1188" w:rsidRDefault="00482D99">
      <w:pPr>
        <w:pStyle w:val="Ttulo1"/>
        <w:rPr>
          <w:rFonts w:ascii="Times New Roman" w:hAnsi="Times New Roman" w:cs="Times New Roman"/>
          <w:sz w:val="23"/>
          <w:szCs w:val="23"/>
        </w:rPr>
      </w:pPr>
      <w:bookmarkStart w:id="88" w:name="_Toc33238265"/>
      <w:bookmarkStart w:id="89" w:name="_Toc33411092"/>
      <w:r w:rsidRPr="002E1188">
        <w:rPr>
          <w:rFonts w:ascii="Times New Roman" w:hAnsi="Times New Roman" w:cs="Times New Roman"/>
          <w:sz w:val="23"/>
          <w:szCs w:val="23"/>
        </w:rPr>
        <w:t>Apéndices</w:t>
      </w:r>
      <w:bookmarkEnd w:id="88"/>
      <w:bookmarkEnd w:id="89"/>
    </w:p>
    <w:p w14:paraId="2E1BE758" w14:textId="77777777" w:rsidR="00482D99" w:rsidRPr="002E1188" w:rsidRDefault="00482D99">
      <w:pPr>
        <w:pStyle w:val="Normalindentado1"/>
        <w:rPr>
          <w:rFonts w:ascii="Times New Roman" w:hAnsi="Times New Roman"/>
          <w:sz w:val="23"/>
          <w:szCs w:val="23"/>
        </w:rPr>
      </w:pPr>
      <w:r w:rsidRPr="002E1188">
        <w:rPr>
          <w:rFonts w:ascii="Times New Roman" w:hAnsi="Times New Roman"/>
          <w:sz w:val="23"/>
          <w:szCs w:val="23"/>
        </w:rPr>
        <w:fldChar w:fldCharType="begin"/>
      </w:r>
      <w:r w:rsidRPr="002E1188">
        <w:rPr>
          <w:rFonts w:ascii="Times New Roman" w:hAnsi="Times New Roman"/>
          <w:sz w:val="23"/>
          <w:szCs w:val="23"/>
        </w:rPr>
        <w:instrText>MACROBUTTON NoMacro [</w:instrText>
      </w:r>
      <w:r w:rsidRPr="002E1188">
        <w:rPr>
          <w:rFonts w:ascii="Times New Roman" w:hAnsi="Times New Roman"/>
          <w:color w:val="0000FF"/>
          <w:sz w:val="23"/>
          <w:szCs w:val="23"/>
        </w:rPr>
        <w:instrText>Inserte aquí el texto</w:instrText>
      </w:r>
      <w:r w:rsidRPr="002E1188">
        <w:rPr>
          <w:rFonts w:ascii="Times New Roman" w:hAnsi="Times New Roman"/>
          <w:sz w:val="23"/>
          <w:szCs w:val="23"/>
        </w:rPr>
        <w:instrText>]</w:instrText>
      </w:r>
      <w:r w:rsidRPr="002E1188">
        <w:rPr>
          <w:rFonts w:ascii="Times New Roman" w:hAnsi="Times New Roman"/>
          <w:sz w:val="23"/>
          <w:szCs w:val="23"/>
        </w:rPr>
        <w:fldChar w:fldCharType="end"/>
      </w:r>
    </w:p>
    <w:p w14:paraId="7F86E226" w14:textId="77777777" w:rsidR="00482D99" w:rsidRDefault="00482D99">
      <w:pPr>
        <w:pStyle w:val="guiazul"/>
        <w:ind w:left="300"/>
        <w:rPr>
          <w:rFonts w:ascii="Times New Roman" w:hAnsi="Times New Roman"/>
          <w:sz w:val="23"/>
          <w:szCs w:val="23"/>
        </w:rPr>
      </w:pPr>
      <w:r w:rsidRPr="002E1188">
        <w:rPr>
          <w:rFonts w:ascii="Times New Roman" w:hAnsi="Times New Roman"/>
          <w:sz w:val="23"/>
          <w:szCs w:val="23"/>
        </w:rPr>
        <w:t>Pueden contener todo tipo de información relevante para la SRS pero que, propiamente, no forme parte de la SRS.</w:t>
      </w:r>
    </w:p>
    <w:p w14:paraId="4C5ECA0B" w14:textId="77777777" w:rsidR="009747F4" w:rsidRDefault="009747F4">
      <w:pPr>
        <w:pStyle w:val="guiazul"/>
        <w:ind w:left="300"/>
        <w:rPr>
          <w:rFonts w:ascii="Times New Roman" w:hAnsi="Times New Roman"/>
          <w:sz w:val="23"/>
          <w:szCs w:val="23"/>
        </w:rPr>
      </w:pPr>
    </w:p>
    <w:p w14:paraId="78D8C44F" w14:textId="77777777" w:rsidR="009747F4" w:rsidRPr="009747F4" w:rsidRDefault="009747F4" w:rsidP="009747F4">
      <w:pPr>
        <w:pStyle w:val="guiazul"/>
        <w:ind w:left="360"/>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A — Repositorio oficial del proyecto</w:t>
      </w:r>
    </w:p>
    <w:p w14:paraId="2EEFF8B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Con el objetivo de garantizar la transparencia, la trazabilidad y la colaboración académica, el proyecto PLC4UNI dispone de un repositorio oficial en línea. En este espacio se almacenan los diagramas electrónicos, el firmware, la documentación técnica y las versiones sucesivas del desarrollo. De este modo, cualquier miembro de la comunidad educativa puede auditar los avances, proponer mejoras y contribuir activamente.</w:t>
      </w:r>
    </w:p>
    <w:p w14:paraId="60DC23D0" w14:textId="262CFD69" w:rsid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Enlace al repositorio: mira el repositorio:  </w:t>
      </w:r>
      <w:hyperlink r:id="rId44" w:history="1">
        <w:r w:rsidRPr="008E57C4">
          <w:rPr>
            <w:rStyle w:val="Hipervnculo"/>
            <w:rFonts w:ascii="Times New Roman" w:hAnsi="Times New Roman"/>
            <w:i w:val="0"/>
            <w:iCs/>
            <w:sz w:val="23"/>
            <w:szCs w:val="23"/>
            <w:lang w:val="es-DO"/>
          </w:rPr>
          <w:t>https://github.com/FranjelisLuciano/Franjelis_Luciano_PLC4UNI</w:t>
        </w:r>
      </w:hyperlink>
    </w:p>
    <w:p w14:paraId="65616876" w14:textId="77777777" w:rsidR="009747F4" w:rsidRPr="009747F4" w:rsidRDefault="009747F4" w:rsidP="00E24D58">
      <w:pPr>
        <w:pStyle w:val="guiazul"/>
        <w:numPr>
          <w:ilvl w:val="0"/>
          <w:numId w:val="22"/>
        </w:numPr>
        <w:ind w:left="300"/>
        <w:jc w:val="both"/>
        <w:rPr>
          <w:rFonts w:ascii="Times New Roman" w:hAnsi="Times New Roman"/>
          <w:i w:val="0"/>
          <w:iCs/>
          <w:color w:val="000000" w:themeColor="text1"/>
          <w:sz w:val="23"/>
          <w:szCs w:val="23"/>
          <w:lang w:val="es-DO"/>
        </w:rPr>
      </w:pPr>
    </w:p>
    <w:p w14:paraId="7856C8D6" w14:textId="55C189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B — Canales de difusión y redes sociales</w:t>
      </w:r>
    </w:p>
    <w:p w14:paraId="3463B79F"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fortalecer la </w:t>
      </w:r>
      <w:r w:rsidRPr="009747F4">
        <w:rPr>
          <w:rFonts w:ascii="Times New Roman" w:hAnsi="Times New Roman"/>
          <w:b/>
          <w:bCs/>
          <w:i w:val="0"/>
          <w:iCs/>
          <w:color w:val="000000" w:themeColor="text1"/>
          <w:sz w:val="23"/>
          <w:szCs w:val="23"/>
          <w:lang w:val="es-DO"/>
        </w:rPr>
        <w:t>visibilidad y el impacto académico del proyecto</w:t>
      </w:r>
      <w:r w:rsidRPr="009747F4">
        <w:rPr>
          <w:rFonts w:ascii="Times New Roman" w:hAnsi="Times New Roman"/>
          <w:i w:val="0"/>
          <w:iCs/>
          <w:color w:val="000000" w:themeColor="text1"/>
          <w:sz w:val="23"/>
          <w:szCs w:val="23"/>
          <w:lang w:val="es-DO"/>
        </w:rPr>
        <w:t>, se han establecido distintos canales de difusión, orientados tanto a la comunidad universitaria como a espacios más amplios de intercambio:</w:t>
      </w:r>
    </w:p>
    <w:p w14:paraId="70882E98"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Página oficial de la asignatura en la plataforma de la universidad, donde se publicarán los avances formales y entregas.</w:t>
      </w:r>
    </w:p>
    <w:p w14:paraId="33706346"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Grupo de WhatsApp del curso de Mecatrónica, con fines de </w:t>
      </w:r>
      <w:r w:rsidRPr="009747F4">
        <w:rPr>
          <w:rFonts w:ascii="Times New Roman" w:hAnsi="Times New Roman"/>
          <w:b/>
          <w:bCs/>
          <w:i w:val="0"/>
          <w:iCs/>
          <w:color w:val="000000" w:themeColor="text1"/>
          <w:sz w:val="23"/>
          <w:szCs w:val="23"/>
          <w:lang w:val="es-DO"/>
        </w:rPr>
        <w:t>coordinación interna</w:t>
      </w:r>
      <w:r w:rsidRPr="009747F4">
        <w:rPr>
          <w:rFonts w:ascii="Times New Roman" w:hAnsi="Times New Roman"/>
          <w:i w:val="0"/>
          <w:iCs/>
          <w:color w:val="000000" w:themeColor="text1"/>
          <w:sz w:val="23"/>
          <w:szCs w:val="23"/>
          <w:lang w:val="es-DO"/>
        </w:rPr>
        <w:t xml:space="preserve"> y resolución rápida de incidencias.</w:t>
      </w:r>
    </w:p>
    <w:p w14:paraId="799D3730" w14:textId="77777777" w:rsidR="009747F4" w:rsidRPr="009747F4" w:rsidRDefault="009747F4" w:rsidP="00E24D58">
      <w:pPr>
        <w:pStyle w:val="guiazul"/>
        <w:numPr>
          <w:ilvl w:val="0"/>
          <w:numId w:val="23"/>
        </w:numPr>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Publicaciones en redes sociales institucionales (Facebook, Instagram, LinkedIn académico), buscando </w:t>
      </w:r>
      <w:r w:rsidRPr="009747F4">
        <w:rPr>
          <w:rFonts w:ascii="Times New Roman" w:hAnsi="Times New Roman"/>
          <w:b/>
          <w:bCs/>
          <w:i w:val="0"/>
          <w:iCs/>
          <w:color w:val="000000" w:themeColor="text1"/>
          <w:sz w:val="23"/>
          <w:szCs w:val="23"/>
          <w:lang w:val="es-DO"/>
        </w:rPr>
        <w:t>difundir logros y atraer colaboraciones externas</w:t>
      </w:r>
      <w:r w:rsidRPr="009747F4">
        <w:rPr>
          <w:rFonts w:ascii="Times New Roman" w:hAnsi="Times New Roman"/>
          <w:i w:val="0"/>
          <w:iCs/>
          <w:color w:val="000000" w:themeColor="text1"/>
          <w:sz w:val="23"/>
          <w:szCs w:val="23"/>
          <w:lang w:val="es-DO"/>
        </w:rPr>
        <w:t>.</w:t>
      </w:r>
    </w:p>
    <w:p w14:paraId="1F5B2693" w14:textId="35F49E3C"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06E38BE1"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C — Cronograma resumido</w:t>
      </w:r>
    </w:p>
    <w:p w14:paraId="6279EC3C"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El desarrollo del PLC4UNI sigue un cronograma progresivo, que articula tanto la planificación técnica como la pedagógica. A continuación, se muestra un esquema de referencia:</w:t>
      </w:r>
    </w:p>
    <w:p w14:paraId="7A68AE28"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w:t>
      </w:r>
      <w:r w:rsidRPr="009747F4">
        <w:rPr>
          <w:rFonts w:ascii="Times New Roman" w:hAnsi="Times New Roman"/>
          <w:i w:val="0"/>
          <w:iCs/>
          <w:color w:val="000000" w:themeColor="text1"/>
          <w:sz w:val="23"/>
          <w:szCs w:val="23"/>
          <w:lang w:val="es-DO"/>
        </w:rPr>
        <w:t xml:space="preserve"> Presentación del proyecto y establecimiento del objetivo general.</w:t>
      </w:r>
    </w:p>
    <w:p w14:paraId="1CEE381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2:</w:t>
      </w:r>
      <w:r w:rsidRPr="009747F4">
        <w:rPr>
          <w:rFonts w:ascii="Times New Roman" w:hAnsi="Times New Roman"/>
          <w:i w:val="0"/>
          <w:iCs/>
          <w:color w:val="000000" w:themeColor="text1"/>
          <w:sz w:val="23"/>
          <w:szCs w:val="23"/>
          <w:lang w:val="es-DO"/>
        </w:rPr>
        <w:t xml:space="preserve"> Identificación de requisitos y entrega del documento SRS inicial.</w:t>
      </w:r>
    </w:p>
    <w:p w14:paraId="79EB3C2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3:</w:t>
      </w:r>
      <w:r w:rsidRPr="009747F4">
        <w:rPr>
          <w:rFonts w:ascii="Times New Roman" w:hAnsi="Times New Roman"/>
          <w:i w:val="0"/>
          <w:iCs/>
          <w:color w:val="000000" w:themeColor="text1"/>
          <w:sz w:val="23"/>
          <w:szCs w:val="23"/>
          <w:lang w:val="es-DO"/>
        </w:rPr>
        <w:t xml:space="preserve"> Selección de los componentes base y diseño preliminar de la arquitectura.</w:t>
      </w:r>
    </w:p>
    <w:p w14:paraId="506F5D9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4:</w:t>
      </w:r>
      <w:r w:rsidRPr="009747F4">
        <w:rPr>
          <w:rFonts w:ascii="Times New Roman" w:hAnsi="Times New Roman"/>
          <w:i w:val="0"/>
          <w:iCs/>
          <w:color w:val="000000" w:themeColor="text1"/>
          <w:sz w:val="23"/>
          <w:szCs w:val="23"/>
          <w:lang w:val="es-DO"/>
        </w:rPr>
        <w:t xml:space="preserve"> Elaboración de los primeros esquemáticos y retroalimentación con el docente.</w:t>
      </w:r>
    </w:p>
    <w:p w14:paraId="5B653C8C"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5:</w:t>
      </w:r>
      <w:r w:rsidRPr="009747F4">
        <w:rPr>
          <w:rFonts w:ascii="Times New Roman" w:hAnsi="Times New Roman"/>
          <w:i w:val="0"/>
          <w:iCs/>
          <w:color w:val="000000" w:themeColor="text1"/>
          <w:sz w:val="23"/>
          <w:szCs w:val="23"/>
          <w:lang w:val="es-DO"/>
        </w:rPr>
        <w:t xml:space="preserve"> Revisión de los esquemáticos y preparación del diseño de la PCB.</w:t>
      </w:r>
    </w:p>
    <w:p w14:paraId="55D09B87"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6:</w:t>
      </w:r>
      <w:r w:rsidRPr="009747F4">
        <w:rPr>
          <w:rFonts w:ascii="Times New Roman" w:hAnsi="Times New Roman"/>
          <w:i w:val="0"/>
          <w:iCs/>
          <w:color w:val="000000" w:themeColor="text1"/>
          <w:sz w:val="23"/>
          <w:szCs w:val="23"/>
          <w:lang w:val="es-DO"/>
        </w:rPr>
        <w:t xml:space="preserve"> Finalización de la PCB y validación previa a fabricación.</w:t>
      </w:r>
    </w:p>
    <w:p w14:paraId="3EEB6DA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7:</w:t>
      </w:r>
      <w:r w:rsidRPr="009747F4">
        <w:rPr>
          <w:rFonts w:ascii="Times New Roman" w:hAnsi="Times New Roman"/>
          <w:i w:val="0"/>
          <w:iCs/>
          <w:color w:val="000000" w:themeColor="text1"/>
          <w:sz w:val="23"/>
          <w:szCs w:val="23"/>
          <w:lang w:val="es-DO"/>
        </w:rPr>
        <w:t xml:space="preserve"> Adquisición de componentes y gestión de la PCB.</w:t>
      </w:r>
    </w:p>
    <w:p w14:paraId="68D955F5"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8:</w:t>
      </w:r>
      <w:r w:rsidRPr="009747F4">
        <w:rPr>
          <w:rFonts w:ascii="Times New Roman" w:hAnsi="Times New Roman"/>
          <w:i w:val="0"/>
          <w:iCs/>
          <w:color w:val="000000" w:themeColor="text1"/>
          <w:sz w:val="23"/>
          <w:szCs w:val="23"/>
          <w:lang w:val="es-DO"/>
        </w:rPr>
        <w:t xml:space="preserve"> Montaje inicial del prototipo en laboratorio.</w:t>
      </w:r>
    </w:p>
    <w:p w14:paraId="74C3991A"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9:</w:t>
      </w:r>
      <w:r w:rsidRPr="009747F4">
        <w:rPr>
          <w:rFonts w:ascii="Times New Roman" w:hAnsi="Times New Roman"/>
          <w:i w:val="0"/>
          <w:iCs/>
          <w:color w:val="000000" w:themeColor="text1"/>
          <w:sz w:val="23"/>
          <w:szCs w:val="23"/>
          <w:lang w:val="es-DO"/>
        </w:rPr>
        <w:t xml:space="preserve"> Pruebas de hardware: validación de entradas, salidas y fuentes de alimentación.</w:t>
      </w:r>
    </w:p>
    <w:p w14:paraId="0ED57961"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10:</w:t>
      </w:r>
      <w:r w:rsidRPr="009747F4">
        <w:rPr>
          <w:rFonts w:ascii="Times New Roman" w:hAnsi="Times New Roman"/>
          <w:i w:val="0"/>
          <w:iCs/>
          <w:color w:val="000000" w:themeColor="text1"/>
          <w:sz w:val="23"/>
          <w:szCs w:val="23"/>
          <w:lang w:val="es-DO"/>
        </w:rPr>
        <w:t xml:space="preserve"> Desarrollo de firmware básico (gestión de E/S digitales y analógicas).</w:t>
      </w:r>
    </w:p>
    <w:p w14:paraId="2E9E2654"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11:</w:t>
      </w:r>
      <w:r w:rsidRPr="009747F4">
        <w:rPr>
          <w:rFonts w:ascii="Times New Roman" w:hAnsi="Times New Roman"/>
          <w:i w:val="0"/>
          <w:iCs/>
          <w:color w:val="000000" w:themeColor="text1"/>
          <w:sz w:val="23"/>
          <w:szCs w:val="23"/>
          <w:lang w:val="es-DO"/>
        </w:rPr>
        <w:t xml:space="preserve"> Integración de firmware avanzado (comunicación RS-485, </w:t>
      </w:r>
      <w:proofErr w:type="spellStart"/>
      <w:r w:rsidRPr="009747F4">
        <w:rPr>
          <w:rFonts w:ascii="Times New Roman" w:hAnsi="Times New Roman"/>
          <w:i w:val="0"/>
          <w:iCs/>
          <w:color w:val="000000" w:themeColor="text1"/>
          <w:sz w:val="23"/>
          <w:szCs w:val="23"/>
          <w:lang w:val="es-DO"/>
        </w:rPr>
        <w:t>Wi</w:t>
      </w:r>
      <w:proofErr w:type="spellEnd"/>
      <w:r w:rsidRPr="009747F4">
        <w:rPr>
          <w:rFonts w:ascii="Times New Roman" w:hAnsi="Times New Roman"/>
          <w:i w:val="0"/>
          <w:iCs/>
          <w:color w:val="000000" w:themeColor="text1"/>
          <w:sz w:val="23"/>
          <w:szCs w:val="23"/>
          <w:lang w:val="es-DO"/>
        </w:rPr>
        <w:t>-Fi).</w:t>
      </w:r>
    </w:p>
    <w:p w14:paraId="04311ED0"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12:</w:t>
      </w:r>
      <w:r w:rsidRPr="009747F4">
        <w:rPr>
          <w:rFonts w:ascii="Times New Roman" w:hAnsi="Times New Roman"/>
          <w:i w:val="0"/>
          <w:iCs/>
          <w:color w:val="000000" w:themeColor="text1"/>
          <w:sz w:val="23"/>
          <w:szCs w:val="23"/>
          <w:lang w:val="es-DO"/>
        </w:rPr>
        <w:t xml:space="preserve"> Validación de requisitos funcionales y no funcionales.</w:t>
      </w:r>
    </w:p>
    <w:p w14:paraId="6B77D12D" w14:textId="77777777" w:rsidR="009747F4" w:rsidRP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13:</w:t>
      </w:r>
      <w:r w:rsidRPr="009747F4">
        <w:rPr>
          <w:rFonts w:ascii="Times New Roman" w:hAnsi="Times New Roman"/>
          <w:i w:val="0"/>
          <w:iCs/>
          <w:color w:val="000000" w:themeColor="text1"/>
          <w:sz w:val="23"/>
          <w:szCs w:val="23"/>
          <w:lang w:val="es-DO"/>
        </w:rPr>
        <w:t xml:space="preserve"> Corrección de fallos, refinamiento de hardware/firmware y creación de manuales.</w:t>
      </w:r>
    </w:p>
    <w:p w14:paraId="6EA08D5A" w14:textId="77777777" w:rsidR="009747F4" w:rsidRDefault="009747F4" w:rsidP="00E24D58">
      <w:pPr>
        <w:pStyle w:val="guiazul"/>
        <w:numPr>
          <w:ilvl w:val="0"/>
          <w:numId w:val="24"/>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Semana 14:</w:t>
      </w:r>
      <w:r w:rsidRPr="009747F4">
        <w:rPr>
          <w:rFonts w:ascii="Times New Roman" w:hAnsi="Times New Roman"/>
          <w:i w:val="0"/>
          <w:iCs/>
          <w:color w:val="000000" w:themeColor="text1"/>
          <w:sz w:val="23"/>
          <w:szCs w:val="23"/>
          <w:lang w:val="es-DO"/>
        </w:rPr>
        <w:t xml:space="preserve"> Presentación final, entrega de documentación y defensa académica del proyecto.</w:t>
      </w:r>
    </w:p>
    <w:p w14:paraId="731D6EDF" w14:textId="77777777" w:rsidR="00C07D17" w:rsidRDefault="00C07D17" w:rsidP="00C07D17">
      <w:pPr>
        <w:pStyle w:val="guiazul"/>
        <w:jc w:val="both"/>
        <w:rPr>
          <w:rFonts w:ascii="Times New Roman" w:hAnsi="Times New Roman"/>
          <w:i w:val="0"/>
          <w:iCs/>
          <w:color w:val="000000" w:themeColor="text1"/>
          <w:sz w:val="23"/>
          <w:szCs w:val="23"/>
          <w:lang w:val="es-DO"/>
        </w:rPr>
      </w:pPr>
    </w:p>
    <w:p w14:paraId="22F562B0"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FA3077C" w14:textId="77777777" w:rsidR="00C07D17" w:rsidRDefault="00C07D17" w:rsidP="00C07D17">
      <w:pPr>
        <w:pStyle w:val="guiazul"/>
        <w:jc w:val="both"/>
        <w:rPr>
          <w:rFonts w:ascii="Times New Roman" w:hAnsi="Times New Roman"/>
          <w:i w:val="0"/>
          <w:iCs/>
          <w:color w:val="000000" w:themeColor="text1"/>
          <w:sz w:val="23"/>
          <w:szCs w:val="23"/>
          <w:lang w:val="es-DO"/>
        </w:rPr>
      </w:pPr>
    </w:p>
    <w:p w14:paraId="735A37AA" w14:textId="77777777" w:rsidR="00C07D17" w:rsidRPr="009747F4" w:rsidRDefault="00C07D17" w:rsidP="00C07D17">
      <w:pPr>
        <w:pStyle w:val="guiazul"/>
        <w:jc w:val="both"/>
        <w:rPr>
          <w:rFonts w:ascii="Times New Roman" w:hAnsi="Times New Roman"/>
          <w:i w:val="0"/>
          <w:iCs/>
          <w:color w:val="000000" w:themeColor="text1"/>
          <w:sz w:val="23"/>
          <w:szCs w:val="23"/>
          <w:lang w:val="es-DO"/>
        </w:rPr>
      </w:pPr>
    </w:p>
    <w:p w14:paraId="205BA604" w14:textId="32EC7FEE" w:rsidR="009747F4" w:rsidRPr="009747F4" w:rsidRDefault="009747F4" w:rsidP="009747F4">
      <w:pPr>
        <w:pStyle w:val="guiazul"/>
        <w:ind w:left="300"/>
        <w:jc w:val="both"/>
        <w:rPr>
          <w:rFonts w:ascii="Times New Roman" w:hAnsi="Times New Roman"/>
          <w:i w:val="0"/>
          <w:iCs/>
          <w:color w:val="000000" w:themeColor="text1"/>
          <w:sz w:val="23"/>
          <w:szCs w:val="23"/>
          <w:lang w:val="es-DO"/>
        </w:rPr>
      </w:pPr>
    </w:p>
    <w:p w14:paraId="76FCA5B7" w14:textId="77777777" w:rsidR="009747F4" w:rsidRPr="009747F4" w:rsidRDefault="009747F4" w:rsidP="009747F4">
      <w:pPr>
        <w:pStyle w:val="guiazul"/>
        <w:jc w:val="both"/>
        <w:rPr>
          <w:rFonts w:ascii="Times New Roman" w:hAnsi="Times New Roman"/>
          <w:b/>
          <w:bCs/>
          <w:i w:val="0"/>
          <w:iCs/>
          <w:color w:val="000000" w:themeColor="text1"/>
          <w:sz w:val="23"/>
          <w:szCs w:val="23"/>
          <w:lang w:val="es-DO"/>
        </w:rPr>
      </w:pPr>
      <w:r w:rsidRPr="009747F4">
        <w:rPr>
          <w:rFonts w:ascii="Times New Roman" w:hAnsi="Times New Roman"/>
          <w:b/>
          <w:bCs/>
          <w:i w:val="0"/>
          <w:iCs/>
          <w:color w:val="000000" w:themeColor="text1"/>
          <w:sz w:val="23"/>
          <w:szCs w:val="23"/>
          <w:lang w:val="es-DO"/>
        </w:rPr>
        <w:t>Apéndice D — Contacto del equipo</w:t>
      </w:r>
    </w:p>
    <w:p w14:paraId="556E5B82" w14:textId="77777777" w:rsidR="009747F4" w:rsidRPr="009747F4" w:rsidRDefault="009747F4" w:rsidP="009747F4">
      <w:pPr>
        <w:pStyle w:val="guiazul"/>
        <w:ind w:left="300"/>
        <w:jc w:val="both"/>
        <w:rPr>
          <w:rFonts w:ascii="Times New Roman" w:hAnsi="Times New Roman"/>
          <w:i w:val="0"/>
          <w:iCs/>
          <w:color w:val="000000" w:themeColor="text1"/>
          <w:sz w:val="23"/>
          <w:szCs w:val="23"/>
          <w:lang w:val="es-DO"/>
        </w:rPr>
      </w:pPr>
      <w:r w:rsidRPr="009747F4">
        <w:rPr>
          <w:rFonts w:ascii="Times New Roman" w:hAnsi="Times New Roman"/>
          <w:i w:val="0"/>
          <w:iCs/>
          <w:color w:val="000000" w:themeColor="text1"/>
          <w:sz w:val="23"/>
          <w:szCs w:val="23"/>
          <w:lang w:val="es-DO"/>
        </w:rPr>
        <w:t xml:space="preserve">Para fines de </w:t>
      </w:r>
      <w:r w:rsidRPr="009747F4">
        <w:rPr>
          <w:rFonts w:ascii="Times New Roman" w:hAnsi="Times New Roman"/>
          <w:b/>
          <w:bCs/>
          <w:i w:val="0"/>
          <w:iCs/>
          <w:color w:val="000000" w:themeColor="text1"/>
          <w:sz w:val="23"/>
          <w:szCs w:val="23"/>
          <w:lang w:val="es-DO"/>
        </w:rPr>
        <w:t>coordinación académica y soporte institucional</w:t>
      </w:r>
      <w:r w:rsidRPr="009747F4">
        <w:rPr>
          <w:rFonts w:ascii="Times New Roman" w:hAnsi="Times New Roman"/>
          <w:i w:val="0"/>
          <w:iCs/>
          <w:color w:val="000000" w:themeColor="text1"/>
          <w:sz w:val="23"/>
          <w:szCs w:val="23"/>
          <w:lang w:val="es-DO"/>
        </w:rPr>
        <w:t>, los responsables del proyecto PLC4UNI son:</w:t>
      </w:r>
    </w:p>
    <w:p w14:paraId="05B97826" w14:textId="77777777"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Director del proyecto:</w:t>
      </w:r>
      <w:r w:rsidRPr="009747F4">
        <w:rPr>
          <w:rFonts w:ascii="Times New Roman" w:hAnsi="Times New Roman"/>
          <w:i w:val="0"/>
          <w:iCs/>
          <w:color w:val="000000" w:themeColor="text1"/>
          <w:sz w:val="23"/>
          <w:szCs w:val="23"/>
          <w:lang w:val="es-DO"/>
        </w:rPr>
        <w:t xml:space="preserve"> Profesor Carlos Antonio Pichardo </w:t>
      </w:r>
      <w:proofErr w:type="spellStart"/>
      <w:r w:rsidRPr="009747F4">
        <w:rPr>
          <w:rFonts w:ascii="Times New Roman" w:hAnsi="Times New Roman"/>
          <w:i w:val="0"/>
          <w:iCs/>
          <w:color w:val="000000" w:themeColor="text1"/>
          <w:sz w:val="23"/>
          <w:szCs w:val="23"/>
          <w:lang w:val="es-DO"/>
        </w:rPr>
        <w:t>Viuque</w:t>
      </w:r>
      <w:proofErr w:type="spellEnd"/>
      <w:r w:rsidRPr="009747F4">
        <w:rPr>
          <w:rFonts w:ascii="Times New Roman" w:hAnsi="Times New Roman"/>
          <w:i w:val="0"/>
          <w:iCs/>
          <w:color w:val="000000" w:themeColor="text1"/>
          <w:sz w:val="23"/>
          <w:szCs w:val="23"/>
          <w:lang w:val="es-DO"/>
        </w:rPr>
        <w:t xml:space="preserve"> — correo institucional: cpichardo@itla.edu.do</w:t>
      </w:r>
    </w:p>
    <w:p w14:paraId="37430F30" w14:textId="51326949" w:rsidR="009747F4" w:rsidRPr="009747F4" w:rsidRDefault="009747F4" w:rsidP="00E24D58">
      <w:pPr>
        <w:pStyle w:val="guiazul"/>
        <w:numPr>
          <w:ilvl w:val="0"/>
          <w:numId w:val="25"/>
        </w:numPr>
        <w:jc w:val="both"/>
        <w:rPr>
          <w:rFonts w:ascii="Times New Roman" w:hAnsi="Times New Roman"/>
          <w:i w:val="0"/>
          <w:iCs/>
          <w:color w:val="000000" w:themeColor="text1"/>
          <w:sz w:val="23"/>
          <w:szCs w:val="23"/>
          <w:lang w:val="es-DO"/>
        </w:rPr>
      </w:pPr>
      <w:r w:rsidRPr="009747F4">
        <w:rPr>
          <w:rFonts w:ascii="Times New Roman" w:hAnsi="Times New Roman"/>
          <w:b/>
          <w:bCs/>
          <w:i w:val="0"/>
          <w:iCs/>
          <w:color w:val="000000" w:themeColor="text1"/>
          <w:sz w:val="23"/>
          <w:szCs w:val="23"/>
          <w:lang w:val="es-DO"/>
        </w:rPr>
        <w:t>Integrante del equipo de desarrollo:</w:t>
      </w:r>
      <w:r w:rsidRPr="009747F4">
        <w:rPr>
          <w:rFonts w:ascii="Times New Roman" w:hAnsi="Times New Roman"/>
          <w:i w:val="0"/>
          <w:iCs/>
          <w:color w:val="000000" w:themeColor="text1"/>
          <w:sz w:val="23"/>
          <w:szCs w:val="23"/>
          <w:lang w:val="es-DO"/>
        </w:rPr>
        <w:t xml:space="preserve"> </w:t>
      </w:r>
      <w:proofErr w:type="spellStart"/>
      <w:r w:rsidRPr="009747F4">
        <w:rPr>
          <w:rFonts w:ascii="Times New Roman" w:hAnsi="Times New Roman"/>
          <w:i w:val="0"/>
          <w:iCs/>
          <w:color w:val="000000" w:themeColor="text1"/>
          <w:sz w:val="23"/>
          <w:szCs w:val="23"/>
          <w:lang w:val="es-DO"/>
        </w:rPr>
        <w:t>Franjelis</w:t>
      </w:r>
      <w:proofErr w:type="spellEnd"/>
      <w:r w:rsidRPr="009747F4">
        <w:rPr>
          <w:rFonts w:ascii="Times New Roman" w:hAnsi="Times New Roman"/>
          <w:i w:val="0"/>
          <w:iCs/>
          <w:color w:val="000000" w:themeColor="text1"/>
          <w:sz w:val="23"/>
          <w:szCs w:val="23"/>
          <w:lang w:val="es-DO"/>
        </w:rPr>
        <w:t xml:space="preserve"> Luciano — correo: 20231</w:t>
      </w:r>
      <w:r>
        <w:rPr>
          <w:rFonts w:ascii="Times New Roman" w:hAnsi="Times New Roman"/>
          <w:i w:val="0"/>
          <w:iCs/>
          <w:color w:val="000000" w:themeColor="text1"/>
          <w:sz w:val="23"/>
          <w:szCs w:val="23"/>
          <w:lang w:val="es-DO"/>
        </w:rPr>
        <w:t>509</w:t>
      </w:r>
      <w:r w:rsidRPr="009747F4">
        <w:rPr>
          <w:rFonts w:ascii="Times New Roman" w:hAnsi="Times New Roman"/>
          <w:i w:val="0"/>
          <w:iCs/>
          <w:color w:val="000000" w:themeColor="text1"/>
          <w:sz w:val="23"/>
          <w:szCs w:val="23"/>
          <w:lang w:val="es-DO"/>
        </w:rPr>
        <w:t>@itla.edu.do</w:t>
      </w:r>
    </w:p>
    <w:p w14:paraId="40E77D3D" w14:textId="77777777" w:rsidR="009747F4" w:rsidRPr="009747F4" w:rsidRDefault="009747F4">
      <w:pPr>
        <w:pStyle w:val="guiazul"/>
        <w:ind w:left="300"/>
        <w:rPr>
          <w:rFonts w:ascii="Times New Roman" w:hAnsi="Times New Roman"/>
          <w:sz w:val="23"/>
          <w:szCs w:val="23"/>
          <w:lang w:val="es-DO"/>
        </w:rPr>
      </w:pPr>
    </w:p>
    <w:sectPr w:rsidR="009747F4" w:rsidRPr="009747F4" w:rsidSect="00B3545A">
      <w:headerReference w:type="first" r:id="rId45"/>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D8011" w14:textId="77777777" w:rsidR="007E1685" w:rsidRDefault="007E1685">
      <w:r>
        <w:separator/>
      </w:r>
    </w:p>
  </w:endnote>
  <w:endnote w:type="continuationSeparator" w:id="0">
    <w:p w14:paraId="448ED3E1" w14:textId="77777777" w:rsidR="007E1685" w:rsidRDefault="007E1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634A05" w14:paraId="46636E9C" w14:textId="77777777">
      <w:tc>
        <w:tcPr>
          <w:tcW w:w="1947" w:type="dxa"/>
          <w:tcMar>
            <w:top w:w="68" w:type="dxa"/>
            <w:bottom w:w="68" w:type="dxa"/>
          </w:tcMar>
        </w:tcPr>
        <w:p w14:paraId="5771188D" w14:textId="77777777" w:rsidR="00634A05" w:rsidRDefault="00634A05">
          <w:pPr>
            <w:pStyle w:val="Encabezado"/>
            <w:jc w:val="right"/>
            <w:rPr>
              <w:rFonts w:cs="Arial"/>
              <w:sz w:val="16"/>
            </w:rPr>
          </w:pPr>
        </w:p>
      </w:tc>
      <w:tc>
        <w:tcPr>
          <w:tcW w:w="160" w:type="dxa"/>
          <w:tcMar>
            <w:top w:w="68" w:type="dxa"/>
            <w:bottom w:w="68" w:type="dxa"/>
          </w:tcMar>
          <w:vAlign w:val="center"/>
        </w:tcPr>
        <w:p w14:paraId="28C7B5B0" w14:textId="77777777" w:rsidR="00634A05" w:rsidRDefault="00634A05">
          <w:pPr>
            <w:pStyle w:val="Encabezado"/>
            <w:jc w:val="right"/>
            <w:rPr>
              <w:sz w:val="16"/>
            </w:rPr>
          </w:pPr>
        </w:p>
      </w:tc>
      <w:tc>
        <w:tcPr>
          <w:tcW w:w="6537" w:type="dxa"/>
          <w:tcMar>
            <w:top w:w="68" w:type="dxa"/>
            <w:bottom w:w="68" w:type="dxa"/>
          </w:tcMar>
          <w:vAlign w:val="center"/>
        </w:tcPr>
        <w:p w14:paraId="1091D9F6" w14:textId="77777777" w:rsidR="00634A05" w:rsidRDefault="00634A05">
          <w:pPr>
            <w:pStyle w:val="Encabezado"/>
            <w:jc w:val="right"/>
            <w:rPr>
              <w:sz w:val="16"/>
            </w:rPr>
          </w:pPr>
          <w:r>
            <w:rPr>
              <w:rFonts w:cs="Arial"/>
              <w:color w:val="241A61"/>
              <w:sz w:val="16"/>
            </w:rPr>
            <w:t xml:space="preserve">Descripción de requisitos del </w:t>
          </w:r>
          <w:proofErr w:type="spellStart"/>
          <w:r>
            <w:rPr>
              <w:rFonts w:cs="Arial"/>
              <w:color w:val="241A61"/>
              <w:sz w:val="16"/>
            </w:rPr>
            <w:t>sofware</w:t>
          </w:r>
          <w:proofErr w:type="spellEnd"/>
        </w:p>
      </w:tc>
    </w:tr>
  </w:tbl>
  <w:p w14:paraId="6F973202" w14:textId="77777777" w:rsidR="00634A05" w:rsidRDefault="00634A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DBAA7" w14:textId="77777777" w:rsidR="00634A05" w:rsidRDefault="00634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11B03" w14:textId="616CDFD4" w:rsidR="00634A05" w:rsidRDefault="00634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AC180" w14:textId="77777777" w:rsidR="007E1685" w:rsidRDefault="007E1685">
      <w:r>
        <w:separator/>
      </w:r>
    </w:p>
  </w:footnote>
  <w:footnote w:type="continuationSeparator" w:id="0">
    <w:p w14:paraId="1ECBE9C4" w14:textId="77777777" w:rsidR="007E1685" w:rsidRDefault="007E1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0"/>
      <w:gridCol w:w="5398"/>
      <w:gridCol w:w="1166"/>
    </w:tblGrid>
    <w:tr w:rsidR="00634A05" w14:paraId="18A39FCF" w14:textId="77777777">
      <w:tc>
        <w:tcPr>
          <w:tcW w:w="1274" w:type="dxa"/>
          <w:tcMar>
            <w:top w:w="68" w:type="dxa"/>
            <w:bottom w:w="68" w:type="dxa"/>
          </w:tcMar>
        </w:tcPr>
        <w:p w14:paraId="19A237DC" w14:textId="77777777" w:rsidR="00634A05" w:rsidRDefault="00634A05">
          <w:pPr>
            <w:pStyle w:val="Encabezado"/>
            <w:rPr>
              <w:rFonts w:cs="Arial"/>
              <w:sz w:val="16"/>
            </w:rPr>
          </w:pPr>
          <w:r>
            <w:rPr>
              <w:rFonts w:cs="Arial"/>
              <w:b/>
              <w:bCs/>
              <w:noProof/>
              <w:color w:val="241A61"/>
              <w:lang w:val="en-US" w:eastAsia="en-US"/>
            </w:rPr>
            <w:drawing>
              <wp:inline distT="0" distB="0" distL="0" distR="0" wp14:anchorId="30E60B93" wp14:editId="0456DE39">
                <wp:extent cx="1143000" cy="46672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10856" w:type="dxa"/>
          <w:tcMar>
            <w:top w:w="68" w:type="dxa"/>
            <w:bottom w:w="68" w:type="dxa"/>
          </w:tcMar>
          <w:vAlign w:val="center"/>
        </w:tcPr>
        <w:p w14:paraId="7F459F80" w14:textId="77777777" w:rsidR="00634A05" w:rsidRDefault="00634A05">
          <w:pPr>
            <w:pStyle w:val="Encabezado"/>
            <w:jc w:val="center"/>
            <w:rPr>
              <w:rFonts w:cs="Arial"/>
              <w:b/>
              <w:bCs/>
              <w:color w:val="241A61"/>
            </w:rPr>
          </w:pPr>
          <w:r>
            <w:rPr>
              <w:rFonts w:cs="Arial"/>
              <w:b/>
              <w:bCs/>
              <w:color w:val="241A61"/>
            </w:rPr>
            <w:t>Modelo de ingeniería</w:t>
          </w:r>
        </w:p>
        <w:p w14:paraId="2D04F4A0" w14:textId="77777777" w:rsidR="00634A05" w:rsidRDefault="00634A05">
          <w:pPr>
            <w:pStyle w:val="Encabezado"/>
            <w:jc w:val="center"/>
          </w:pPr>
          <w:r>
            <w:rPr>
              <w:rFonts w:cs="Arial"/>
              <w:b/>
              <w:bCs/>
              <w:color w:val="241A61"/>
            </w:rPr>
            <w:t>[Nombre documento]</w:t>
          </w:r>
        </w:p>
      </w:tc>
      <w:tc>
        <w:tcPr>
          <w:tcW w:w="1980" w:type="dxa"/>
          <w:tcMar>
            <w:top w:w="68" w:type="dxa"/>
            <w:bottom w:w="68" w:type="dxa"/>
          </w:tcMar>
          <w:vAlign w:val="center"/>
        </w:tcPr>
        <w:p w14:paraId="3229732B" w14:textId="77777777" w:rsidR="00634A05" w:rsidRDefault="00634A05">
          <w:pPr>
            <w:pStyle w:val="Encabezado"/>
            <w:jc w:val="right"/>
            <w:rPr>
              <w:rFonts w:cs="Arial"/>
              <w:color w:val="241A61"/>
            </w:rPr>
          </w:pPr>
          <w:r>
            <w:rPr>
              <w:rFonts w:cs="Arial"/>
              <w:color w:val="241A61"/>
            </w:rPr>
            <w:t>0.3</w:t>
          </w:r>
        </w:p>
        <w:p w14:paraId="7B3418AD" w14:textId="7DEA0D24"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A5329A">
            <w:rPr>
              <w:rStyle w:val="Nmerodepgina"/>
              <w:rFonts w:cs="Arial"/>
              <w:noProof/>
              <w:color w:val="241A61"/>
            </w:rPr>
            <w:t>3</w:t>
          </w:r>
          <w:r>
            <w:rPr>
              <w:rStyle w:val="Nmerodepgina"/>
              <w:rFonts w:cs="Arial"/>
              <w:color w:val="241A61"/>
            </w:rPr>
            <w:fldChar w:fldCharType="end"/>
          </w:r>
        </w:p>
      </w:tc>
    </w:tr>
  </w:tbl>
  <w:p w14:paraId="58367E85" w14:textId="77777777" w:rsidR="00634A05" w:rsidRDefault="00634A0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7A0B1" w14:textId="77777777" w:rsidR="00634A05" w:rsidRDefault="00634A05">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545F6" w14:textId="1E9F036D" w:rsidR="00634A05" w:rsidRDefault="00634A05">
    <w:pPr>
      <w:pStyle w:val="Encabezado"/>
    </w:pPr>
    <w:r>
      <w:rPr>
        <w:noProof/>
        <w:lang w:val="en-US" w:eastAsia="en-US"/>
      </w:rPr>
      <w:drawing>
        <wp:anchor distT="0" distB="0" distL="114300" distR="114300" simplePos="0" relativeHeight="251659264" behindDoc="0" locked="0" layoutInCell="1" allowOverlap="1" wp14:anchorId="55532A6A" wp14:editId="6621C7EB">
          <wp:simplePos x="0" y="0"/>
          <wp:positionH relativeFrom="leftMargin">
            <wp:align>right</wp:align>
          </wp:positionH>
          <wp:positionV relativeFrom="paragraph">
            <wp:posOffset>-440902</wp:posOffset>
          </wp:positionV>
          <wp:extent cx="935355" cy="880110"/>
          <wp:effectExtent l="0" t="0" r="0" b="0"/>
          <wp:wrapNone/>
          <wp:docPr id="144682259" name="Picture 2"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2259" name="Picture 2" descr="A blue and grey logo&#10;&#10;AI-generated content may be incorrect."/>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08"/>
      <w:gridCol w:w="5064"/>
      <w:gridCol w:w="1532"/>
    </w:tblGrid>
    <w:tr w:rsidR="00634A05" w14:paraId="55342A6E" w14:textId="77777777">
      <w:tc>
        <w:tcPr>
          <w:tcW w:w="1947" w:type="dxa"/>
          <w:tcMar>
            <w:top w:w="68" w:type="dxa"/>
            <w:bottom w:w="68" w:type="dxa"/>
          </w:tcMar>
        </w:tcPr>
        <w:p w14:paraId="5246F1D0" w14:textId="290FD79F" w:rsidR="00634A05" w:rsidRPr="00393AF2" w:rsidRDefault="00634A05" w:rsidP="00393AF2">
          <w:pPr>
            <w:pStyle w:val="Encabezado"/>
            <w:jc w:val="center"/>
            <w:rPr>
              <w:rFonts w:cs="Arial"/>
              <w:sz w:val="16"/>
            </w:rPr>
          </w:pPr>
        </w:p>
      </w:tc>
      <w:tc>
        <w:tcPr>
          <w:tcW w:w="5143" w:type="dxa"/>
          <w:tcMar>
            <w:top w:w="68" w:type="dxa"/>
            <w:bottom w:w="68" w:type="dxa"/>
          </w:tcMar>
          <w:vAlign w:val="center"/>
        </w:tcPr>
        <w:p w14:paraId="06B7A5D0" w14:textId="691EC57A"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t>PLC4UNI</w:t>
          </w:r>
        </w:p>
        <w:p w14:paraId="4E60C998"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7222AC6D" w14:textId="597A076A" w:rsidR="00634A05" w:rsidRDefault="00634A05">
          <w:pPr>
            <w:pStyle w:val="Encabezado"/>
            <w:jc w:val="right"/>
            <w:rPr>
              <w:rFonts w:cs="Arial"/>
              <w:color w:val="241A61"/>
            </w:rPr>
          </w:pPr>
          <w:r>
            <w:rPr>
              <w:rFonts w:cs="Arial"/>
              <w:color w:val="241A61"/>
            </w:rPr>
            <w:t>Rev. 1</w:t>
          </w:r>
        </w:p>
        <w:p w14:paraId="373DB421" w14:textId="752B593C"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sidR="00061F17">
            <w:rPr>
              <w:rStyle w:val="Nmerodepgina"/>
              <w:rFonts w:cs="Arial"/>
              <w:noProof/>
              <w:color w:val="241A61"/>
            </w:rPr>
            <w:t>70</w:t>
          </w:r>
          <w:r>
            <w:rPr>
              <w:rStyle w:val="Nmerodepgina"/>
              <w:rFonts w:cs="Arial"/>
              <w:color w:val="241A61"/>
            </w:rPr>
            <w:fldChar w:fldCharType="end"/>
          </w:r>
        </w:p>
      </w:tc>
    </w:tr>
  </w:tbl>
  <w:p w14:paraId="4D4CB300" w14:textId="5FCFB0D9" w:rsidR="00634A05" w:rsidRDefault="00634A05">
    <w:pPr>
      <w:pStyle w:val="Encabezado"/>
    </w:pPr>
    <w:r>
      <w:rPr>
        <w:noProof/>
        <w:lang w:val="en-US" w:eastAsia="en-US"/>
      </w:rPr>
      <w:drawing>
        <wp:anchor distT="0" distB="0" distL="114300" distR="114300" simplePos="0" relativeHeight="251661312" behindDoc="0" locked="0" layoutInCell="1" allowOverlap="1" wp14:anchorId="3B11CC71" wp14:editId="3DC0569D">
          <wp:simplePos x="0" y="0"/>
          <wp:positionH relativeFrom="margin">
            <wp:posOffset>-706</wp:posOffset>
          </wp:positionH>
          <wp:positionV relativeFrom="paragraph">
            <wp:posOffset>-831356</wp:posOffset>
          </wp:positionV>
          <wp:extent cx="935355" cy="880110"/>
          <wp:effectExtent l="0" t="0" r="0" b="0"/>
          <wp:wrapNone/>
          <wp:docPr id="1432262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l="25550" t="27270" r="26313" b="27449"/>
                  <a:stretch>
                    <a:fillRect/>
                  </a:stretch>
                </pic:blipFill>
                <pic:spPr bwMode="auto">
                  <a:xfrm>
                    <a:off x="0" y="0"/>
                    <a:ext cx="935355" cy="88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53C25" w14:textId="77777777" w:rsidR="00634A05" w:rsidRDefault="00634A05">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634A05" w14:paraId="56980CEE" w14:textId="77777777">
      <w:tc>
        <w:tcPr>
          <w:tcW w:w="1947" w:type="dxa"/>
          <w:tcMar>
            <w:top w:w="68" w:type="dxa"/>
            <w:bottom w:w="68" w:type="dxa"/>
          </w:tcMar>
        </w:tcPr>
        <w:p w14:paraId="3391E356" w14:textId="77777777" w:rsidR="00634A05" w:rsidRDefault="00634A05">
          <w:pPr>
            <w:pStyle w:val="Encabezado"/>
            <w:rPr>
              <w:rFonts w:cs="Arial"/>
              <w:sz w:val="16"/>
            </w:rPr>
          </w:pPr>
          <w:r>
            <w:rPr>
              <w:rFonts w:cs="Arial"/>
              <w:b/>
              <w:bCs/>
              <w:noProof/>
              <w:color w:val="241A61"/>
              <w:lang w:val="en-US" w:eastAsia="en-US"/>
            </w:rPr>
            <w:drawing>
              <wp:inline distT="0" distB="0" distL="0" distR="0" wp14:anchorId="2D1D9756" wp14:editId="63439C5A">
                <wp:extent cx="1143000" cy="4667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466725"/>
                        </a:xfrm>
                        <a:prstGeom prst="rect">
                          <a:avLst/>
                        </a:prstGeom>
                        <a:noFill/>
                        <a:ln>
                          <a:noFill/>
                        </a:ln>
                      </pic:spPr>
                    </pic:pic>
                  </a:graphicData>
                </a:graphic>
              </wp:inline>
            </w:drawing>
          </w:r>
        </w:p>
      </w:tc>
      <w:tc>
        <w:tcPr>
          <w:tcW w:w="5143" w:type="dxa"/>
          <w:tcMar>
            <w:top w:w="68" w:type="dxa"/>
            <w:bottom w:w="68" w:type="dxa"/>
          </w:tcMar>
          <w:vAlign w:val="center"/>
        </w:tcPr>
        <w:p w14:paraId="7ECB174E" w14:textId="77777777" w:rsidR="00634A05" w:rsidRDefault="00634A05">
          <w:pPr>
            <w:pStyle w:val="Encabezado"/>
            <w:jc w:val="center"/>
            <w:rPr>
              <w:rFonts w:cs="Arial"/>
              <w:b/>
              <w:bCs/>
              <w:color w:val="241A61"/>
            </w:rPr>
          </w:pPr>
          <w:r>
            <w:rPr>
              <w:rFonts w:cs="Arial"/>
              <w:b/>
              <w:bCs/>
              <w:color w:val="241A61"/>
            </w:rPr>
            <w:fldChar w:fldCharType="begin"/>
          </w:r>
          <w:r>
            <w:rPr>
              <w:rFonts w:cs="Arial"/>
              <w:b/>
              <w:bCs/>
              <w:color w:val="241A61"/>
            </w:rPr>
            <w:instrText xml:space="preserve"> MACROBUTTON </w:instrText>
          </w:r>
          <w:r>
            <w:rPr>
              <w:rFonts w:cs="Arial"/>
              <w:b/>
              <w:bCs/>
              <w:color w:val="241A61"/>
            </w:rPr>
            <w:fldChar w:fldCharType="end"/>
          </w:r>
          <w:r>
            <w:rPr>
              <w:rFonts w:cs="Arial"/>
              <w:b/>
              <w:bCs/>
              <w:color w:val="241A61"/>
            </w:rPr>
            <w:fldChar w:fldCharType="begin"/>
          </w:r>
          <w:r>
            <w:rPr>
              <w:rFonts w:cs="Arial"/>
              <w:b/>
              <w:bCs/>
              <w:color w:val="241A61"/>
            </w:rPr>
            <w:instrText>MACROBUTTON NOMACRO [Nombre del proyecto]</w:instrText>
          </w:r>
          <w:r>
            <w:rPr>
              <w:rFonts w:cs="Arial"/>
              <w:b/>
              <w:bCs/>
              <w:color w:val="241A61"/>
            </w:rPr>
            <w:fldChar w:fldCharType="end"/>
          </w:r>
        </w:p>
        <w:p w14:paraId="504A0CF6" w14:textId="77777777" w:rsidR="00634A05" w:rsidRDefault="00634A05">
          <w:pPr>
            <w:pStyle w:val="Encabezado"/>
            <w:jc w:val="center"/>
          </w:pPr>
          <w:r>
            <w:rPr>
              <w:rFonts w:cs="Arial"/>
              <w:b/>
              <w:bCs/>
              <w:color w:val="241A61"/>
            </w:rPr>
            <w:t>Especificación de requisitos de software</w:t>
          </w:r>
        </w:p>
      </w:tc>
      <w:tc>
        <w:tcPr>
          <w:tcW w:w="1554" w:type="dxa"/>
          <w:tcMar>
            <w:top w:w="68" w:type="dxa"/>
            <w:bottom w:w="68" w:type="dxa"/>
          </w:tcMar>
          <w:vAlign w:val="center"/>
        </w:tcPr>
        <w:p w14:paraId="43E01C7F" w14:textId="77777777" w:rsidR="00634A05" w:rsidRDefault="00634A05">
          <w:pPr>
            <w:pStyle w:val="Encabezado"/>
            <w:jc w:val="right"/>
            <w:rPr>
              <w:rFonts w:cs="Arial"/>
              <w:color w:val="241A61"/>
            </w:rPr>
          </w:pPr>
          <w:r>
            <w:rPr>
              <w:rFonts w:cs="Arial"/>
              <w:color w:val="241A61"/>
            </w:rPr>
            <w:t xml:space="preserve">Rev. </w:t>
          </w:r>
          <w:r>
            <w:rPr>
              <w:rFonts w:cs="Arial"/>
              <w:color w:val="241A61"/>
            </w:rPr>
            <w:fldChar w:fldCharType="begin"/>
          </w:r>
          <w:r>
            <w:rPr>
              <w:rFonts w:cs="Arial"/>
              <w:color w:val="241A61"/>
            </w:rPr>
            <w:instrText xml:space="preserve"> MACROBUTTON NOMACRO [99.99]</w:instrText>
          </w:r>
          <w:r>
            <w:rPr>
              <w:rFonts w:cs="Arial"/>
              <w:color w:val="241A61"/>
            </w:rPr>
            <w:fldChar w:fldCharType="end"/>
          </w:r>
        </w:p>
        <w:p w14:paraId="07B219E5" w14:textId="77777777" w:rsidR="00634A05" w:rsidRDefault="00634A05">
          <w:pPr>
            <w:pStyle w:val="Encabezado"/>
            <w:jc w:val="right"/>
          </w:pPr>
          <w:r>
            <w:rPr>
              <w:rFonts w:cs="Arial"/>
              <w:color w:val="241A61"/>
            </w:rPr>
            <w:t xml:space="preserve">Pág. </w:t>
          </w:r>
          <w:r>
            <w:rPr>
              <w:rStyle w:val="Nmerodepgina"/>
              <w:rFonts w:cs="Arial"/>
              <w:color w:val="241A61"/>
            </w:rPr>
            <w:fldChar w:fldCharType="begin"/>
          </w:r>
          <w:r>
            <w:rPr>
              <w:rStyle w:val="Nmerodepgina"/>
              <w:rFonts w:cs="Arial"/>
              <w:color w:val="241A61"/>
            </w:rPr>
            <w:instrText xml:space="preserve"> PAGE </w:instrText>
          </w:r>
          <w:r>
            <w:rPr>
              <w:rStyle w:val="Nmerodepgina"/>
              <w:rFonts w:cs="Arial"/>
              <w:color w:val="241A61"/>
            </w:rPr>
            <w:fldChar w:fldCharType="separate"/>
          </w:r>
          <w:r>
            <w:rPr>
              <w:rStyle w:val="Nmerodepgina"/>
              <w:rFonts w:cs="Arial"/>
              <w:noProof/>
              <w:color w:val="241A61"/>
            </w:rPr>
            <w:t>4</w:t>
          </w:r>
          <w:r>
            <w:rPr>
              <w:rStyle w:val="Nmerodepgina"/>
              <w:rFonts w:cs="Arial"/>
              <w:color w:val="241A61"/>
            </w:rPr>
            <w:fldChar w:fldCharType="end"/>
          </w:r>
        </w:p>
      </w:tc>
    </w:tr>
  </w:tbl>
  <w:p w14:paraId="2234DCC8" w14:textId="77777777" w:rsidR="00634A05" w:rsidRDefault="00634A0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B90"/>
    <w:multiLevelType w:val="multilevel"/>
    <w:tmpl w:val="0CA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23CA"/>
    <w:multiLevelType w:val="multilevel"/>
    <w:tmpl w:val="4D90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55262"/>
    <w:multiLevelType w:val="multilevel"/>
    <w:tmpl w:val="6AD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7DB4"/>
    <w:multiLevelType w:val="multilevel"/>
    <w:tmpl w:val="7CAA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84BE7"/>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D5547"/>
    <w:multiLevelType w:val="multilevel"/>
    <w:tmpl w:val="7E2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0373F4C"/>
    <w:multiLevelType w:val="multilevel"/>
    <w:tmpl w:val="FABA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51B29"/>
    <w:multiLevelType w:val="multilevel"/>
    <w:tmpl w:val="4B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0" w15:restartNumberingAfterBreak="0">
    <w:nsid w:val="24CB2A47"/>
    <w:multiLevelType w:val="multilevel"/>
    <w:tmpl w:val="1DA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069F0"/>
    <w:multiLevelType w:val="multilevel"/>
    <w:tmpl w:val="DF4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94658"/>
    <w:multiLevelType w:val="multilevel"/>
    <w:tmpl w:val="DA5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14323A"/>
    <w:multiLevelType w:val="hybridMultilevel"/>
    <w:tmpl w:val="36DA98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E42A5F"/>
    <w:multiLevelType w:val="multilevel"/>
    <w:tmpl w:val="9794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B6110"/>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2368D"/>
    <w:multiLevelType w:val="multilevel"/>
    <w:tmpl w:val="D4F2049E"/>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1320"/>
        </w:tabs>
        <w:ind w:left="1320" w:hanging="720"/>
      </w:pPr>
      <w:rPr>
        <w:rFonts w:hint="default"/>
      </w:rPr>
    </w:lvl>
    <w:lvl w:ilvl="2">
      <w:start w:val="1"/>
      <w:numFmt w:val="decimal"/>
      <w:pStyle w:val="Ttulo3"/>
      <w:lvlText w:val="%1.%2.%3"/>
      <w:lvlJc w:val="left"/>
      <w:pPr>
        <w:tabs>
          <w:tab w:val="num" w:pos="1712"/>
        </w:tabs>
        <w:ind w:left="1712" w:hanging="720"/>
      </w:pPr>
      <w:rPr>
        <w:rFonts w:hint="default"/>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17" w15:restartNumberingAfterBreak="0">
    <w:nsid w:val="2F162502"/>
    <w:multiLevelType w:val="multilevel"/>
    <w:tmpl w:val="113A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55624"/>
    <w:multiLevelType w:val="multilevel"/>
    <w:tmpl w:val="E59AF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0" w15:restartNumberingAfterBreak="0">
    <w:nsid w:val="3AAA3905"/>
    <w:multiLevelType w:val="multilevel"/>
    <w:tmpl w:val="7CC4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429B5"/>
    <w:multiLevelType w:val="multilevel"/>
    <w:tmpl w:val="5E36C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9669F"/>
    <w:multiLevelType w:val="multilevel"/>
    <w:tmpl w:val="7B20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B3378"/>
    <w:multiLevelType w:val="multilevel"/>
    <w:tmpl w:val="8D2E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DC3F36"/>
    <w:multiLevelType w:val="multilevel"/>
    <w:tmpl w:val="8834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E5626"/>
    <w:multiLevelType w:val="multilevel"/>
    <w:tmpl w:val="70AE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7499"/>
    <w:multiLevelType w:val="multilevel"/>
    <w:tmpl w:val="BE38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74652"/>
    <w:multiLevelType w:val="hybridMultilevel"/>
    <w:tmpl w:val="509CFD74"/>
    <w:lvl w:ilvl="0" w:tplc="AAE24BA8">
      <w:start w:val="1"/>
      <w:numFmt w:val="bullet"/>
      <w:lvlText w:val=""/>
      <w:lvlJc w:val="left"/>
      <w:pPr>
        <w:tabs>
          <w:tab w:val="num" w:pos="1068"/>
        </w:tabs>
        <w:ind w:left="1068" w:hanging="360"/>
      </w:pPr>
      <w:rPr>
        <w:rFonts w:ascii="Wingdings" w:hAnsi="Wingdings" w:hint="default"/>
        <w:color w:val="0000FF"/>
      </w:rPr>
    </w:lvl>
    <w:lvl w:ilvl="1" w:tplc="FB5A2DF6">
      <w:start w:val="14"/>
      <w:numFmt w:val="bullet"/>
      <w:lvlText w:val="-"/>
      <w:lvlJc w:val="left"/>
      <w:pPr>
        <w:tabs>
          <w:tab w:val="num" w:pos="1440"/>
        </w:tabs>
        <w:ind w:left="1440" w:hanging="360"/>
      </w:pPr>
      <w:rPr>
        <w:rFonts w:ascii="Times New Roman" w:eastAsia="Times New Roman" w:hAnsi="Times New Roman"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47D7A29"/>
    <w:multiLevelType w:val="multilevel"/>
    <w:tmpl w:val="813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B33BDC"/>
    <w:multiLevelType w:val="multilevel"/>
    <w:tmpl w:val="4DBC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4E4D28"/>
    <w:multiLevelType w:val="multilevel"/>
    <w:tmpl w:val="788A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56BA3"/>
    <w:multiLevelType w:val="multilevel"/>
    <w:tmpl w:val="59C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26AE1"/>
    <w:multiLevelType w:val="hybridMultilevel"/>
    <w:tmpl w:val="0BA2A2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D346E"/>
    <w:multiLevelType w:val="multilevel"/>
    <w:tmpl w:val="61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4112C"/>
    <w:multiLevelType w:val="multilevel"/>
    <w:tmpl w:val="D8E8C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7C04A9"/>
    <w:multiLevelType w:val="multilevel"/>
    <w:tmpl w:val="CD56D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840329"/>
    <w:multiLevelType w:val="multilevel"/>
    <w:tmpl w:val="B026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9494E"/>
    <w:multiLevelType w:val="hybridMultilevel"/>
    <w:tmpl w:val="A8C8AE28"/>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EC30330"/>
    <w:multiLevelType w:val="multilevel"/>
    <w:tmpl w:val="CBC4C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F04598"/>
    <w:multiLevelType w:val="multilevel"/>
    <w:tmpl w:val="4C54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41" w15:restartNumberingAfterBreak="0">
    <w:nsid w:val="70361BA1"/>
    <w:multiLevelType w:val="multilevel"/>
    <w:tmpl w:val="4E0E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C42889"/>
    <w:multiLevelType w:val="multilevel"/>
    <w:tmpl w:val="B5727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71372A"/>
    <w:multiLevelType w:val="multilevel"/>
    <w:tmpl w:val="2DFC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550173">
    <w:abstractNumId w:val="16"/>
  </w:num>
  <w:num w:numId="2" w16cid:durableId="441649483">
    <w:abstractNumId w:val="37"/>
  </w:num>
  <w:num w:numId="3" w16cid:durableId="2027437430">
    <w:abstractNumId w:val="42"/>
  </w:num>
  <w:num w:numId="4" w16cid:durableId="648635869">
    <w:abstractNumId w:val="27"/>
  </w:num>
  <w:num w:numId="5" w16cid:durableId="1075279382">
    <w:abstractNumId w:val="9"/>
  </w:num>
  <w:num w:numId="6" w16cid:durableId="2046173172">
    <w:abstractNumId w:val="6"/>
  </w:num>
  <w:num w:numId="7" w16cid:durableId="1009714586">
    <w:abstractNumId w:val="40"/>
  </w:num>
  <w:num w:numId="8" w16cid:durableId="1592817230">
    <w:abstractNumId w:val="19"/>
  </w:num>
  <w:num w:numId="9" w16cid:durableId="166287667">
    <w:abstractNumId w:val="22"/>
  </w:num>
  <w:num w:numId="10" w16cid:durableId="436369982">
    <w:abstractNumId w:val="34"/>
  </w:num>
  <w:num w:numId="11" w16cid:durableId="1664236164">
    <w:abstractNumId w:val="18"/>
  </w:num>
  <w:num w:numId="12" w16cid:durableId="329797270">
    <w:abstractNumId w:val="10"/>
  </w:num>
  <w:num w:numId="13" w16cid:durableId="593131349">
    <w:abstractNumId w:val="1"/>
  </w:num>
  <w:num w:numId="14" w16cid:durableId="827328949">
    <w:abstractNumId w:val="30"/>
  </w:num>
  <w:num w:numId="15" w16cid:durableId="1010716339">
    <w:abstractNumId w:val="8"/>
  </w:num>
  <w:num w:numId="16" w16cid:durableId="1503933402">
    <w:abstractNumId w:val="38"/>
  </w:num>
  <w:num w:numId="17" w16cid:durableId="1972517284">
    <w:abstractNumId w:val="29"/>
  </w:num>
  <w:num w:numId="18" w16cid:durableId="1636135947">
    <w:abstractNumId w:val="11"/>
  </w:num>
  <w:num w:numId="19" w16cid:durableId="1204097483">
    <w:abstractNumId w:val="43"/>
  </w:num>
  <w:num w:numId="20" w16cid:durableId="1490900267">
    <w:abstractNumId w:val="7"/>
  </w:num>
  <w:num w:numId="21" w16cid:durableId="1394307095">
    <w:abstractNumId w:val="17"/>
  </w:num>
  <w:num w:numId="22" w16cid:durableId="1145199688">
    <w:abstractNumId w:val="2"/>
  </w:num>
  <w:num w:numId="23" w16cid:durableId="136190524">
    <w:abstractNumId w:val="0"/>
  </w:num>
  <w:num w:numId="24" w16cid:durableId="1863935735">
    <w:abstractNumId w:val="39"/>
  </w:num>
  <w:num w:numId="25" w16cid:durableId="454954546">
    <w:abstractNumId w:val="3"/>
  </w:num>
  <w:num w:numId="26" w16cid:durableId="176309631">
    <w:abstractNumId w:val="33"/>
  </w:num>
  <w:num w:numId="27" w16cid:durableId="1877423889">
    <w:abstractNumId w:val="24"/>
  </w:num>
  <w:num w:numId="28" w16cid:durableId="1506937073">
    <w:abstractNumId w:val="44"/>
  </w:num>
  <w:num w:numId="29" w16cid:durableId="1592934941">
    <w:abstractNumId w:val="15"/>
  </w:num>
  <w:num w:numId="30" w16cid:durableId="1884561314">
    <w:abstractNumId w:val="23"/>
  </w:num>
  <w:num w:numId="31" w16cid:durableId="590625295">
    <w:abstractNumId w:val="32"/>
  </w:num>
  <w:num w:numId="32" w16cid:durableId="1624118086">
    <w:abstractNumId w:val="21"/>
  </w:num>
  <w:num w:numId="33" w16cid:durableId="1202550404">
    <w:abstractNumId w:val="36"/>
  </w:num>
  <w:num w:numId="34" w16cid:durableId="1448351381">
    <w:abstractNumId w:val="5"/>
  </w:num>
  <w:num w:numId="35" w16cid:durableId="207650398">
    <w:abstractNumId w:val="31"/>
  </w:num>
  <w:num w:numId="36" w16cid:durableId="204490157">
    <w:abstractNumId w:val="41"/>
  </w:num>
  <w:num w:numId="37" w16cid:durableId="1583296255">
    <w:abstractNumId w:val="26"/>
  </w:num>
  <w:num w:numId="38" w16cid:durableId="1120028288">
    <w:abstractNumId w:val="25"/>
  </w:num>
  <w:num w:numId="39" w16cid:durableId="2115786044">
    <w:abstractNumId w:val="28"/>
  </w:num>
  <w:num w:numId="40" w16cid:durableId="1404177630">
    <w:abstractNumId w:val="12"/>
  </w:num>
  <w:num w:numId="41" w16cid:durableId="479733840">
    <w:abstractNumId w:val="20"/>
  </w:num>
  <w:num w:numId="42" w16cid:durableId="1056900864">
    <w:abstractNumId w:val="14"/>
  </w:num>
  <w:num w:numId="43" w16cid:durableId="1974864644">
    <w:abstractNumId w:val="13"/>
  </w:num>
  <w:num w:numId="44" w16cid:durableId="1833065758">
    <w:abstractNumId w:val="4"/>
  </w:num>
  <w:num w:numId="45" w16cid:durableId="857686">
    <w:abstractNumId w:val="35"/>
  </w:num>
  <w:num w:numId="46" w16cid:durableId="5450651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4451377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F48"/>
    <w:rsid w:val="00033044"/>
    <w:rsid w:val="00061F17"/>
    <w:rsid w:val="000B0D49"/>
    <w:rsid w:val="0011281F"/>
    <w:rsid w:val="00122C8C"/>
    <w:rsid w:val="00126F76"/>
    <w:rsid w:val="001A3CBD"/>
    <w:rsid w:val="001A44AD"/>
    <w:rsid w:val="001C0565"/>
    <w:rsid w:val="00213F48"/>
    <w:rsid w:val="00261EA2"/>
    <w:rsid w:val="00271B40"/>
    <w:rsid w:val="002D648A"/>
    <w:rsid w:val="002E1188"/>
    <w:rsid w:val="002E7B2B"/>
    <w:rsid w:val="00393AF2"/>
    <w:rsid w:val="003A67BE"/>
    <w:rsid w:val="003F27BB"/>
    <w:rsid w:val="00407C27"/>
    <w:rsid w:val="0044124B"/>
    <w:rsid w:val="00482D99"/>
    <w:rsid w:val="004D215D"/>
    <w:rsid w:val="0051225C"/>
    <w:rsid w:val="0052608D"/>
    <w:rsid w:val="00541B20"/>
    <w:rsid w:val="00541BAB"/>
    <w:rsid w:val="005745DE"/>
    <w:rsid w:val="005C4061"/>
    <w:rsid w:val="005E5313"/>
    <w:rsid w:val="005F546F"/>
    <w:rsid w:val="006068CD"/>
    <w:rsid w:val="006226CA"/>
    <w:rsid w:val="00627555"/>
    <w:rsid w:val="00634A05"/>
    <w:rsid w:val="00636DAB"/>
    <w:rsid w:val="00637AEA"/>
    <w:rsid w:val="006471CE"/>
    <w:rsid w:val="006D180D"/>
    <w:rsid w:val="0073114B"/>
    <w:rsid w:val="00740904"/>
    <w:rsid w:val="00772703"/>
    <w:rsid w:val="007A1FA4"/>
    <w:rsid w:val="007E1685"/>
    <w:rsid w:val="007E6E20"/>
    <w:rsid w:val="007F6E7B"/>
    <w:rsid w:val="00896024"/>
    <w:rsid w:val="008B4CA3"/>
    <w:rsid w:val="008B6EAE"/>
    <w:rsid w:val="008F18AC"/>
    <w:rsid w:val="008F2A78"/>
    <w:rsid w:val="009242A3"/>
    <w:rsid w:val="0095730C"/>
    <w:rsid w:val="009747F4"/>
    <w:rsid w:val="00A5329A"/>
    <w:rsid w:val="00A533AB"/>
    <w:rsid w:val="00A53DEA"/>
    <w:rsid w:val="00A663D0"/>
    <w:rsid w:val="00AA0FF5"/>
    <w:rsid w:val="00AA62A9"/>
    <w:rsid w:val="00AB418F"/>
    <w:rsid w:val="00AC2EE8"/>
    <w:rsid w:val="00AF3CBA"/>
    <w:rsid w:val="00B17BFA"/>
    <w:rsid w:val="00B3545A"/>
    <w:rsid w:val="00B360BC"/>
    <w:rsid w:val="00B51CF8"/>
    <w:rsid w:val="00B5577E"/>
    <w:rsid w:val="00C072C0"/>
    <w:rsid w:val="00C07D17"/>
    <w:rsid w:val="00C432A1"/>
    <w:rsid w:val="00C57276"/>
    <w:rsid w:val="00C95FA0"/>
    <w:rsid w:val="00D0759B"/>
    <w:rsid w:val="00D55D46"/>
    <w:rsid w:val="00D84139"/>
    <w:rsid w:val="00D862B1"/>
    <w:rsid w:val="00D92AAD"/>
    <w:rsid w:val="00DA583E"/>
    <w:rsid w:val="00DF5241"/>
    <w:rsid w:val="00E24D58"/>
    <w:rsid w:val="00E42899"/>
    <w:rsid w:val="00E55DEB"/>
    <w:rsid w:val="00E614B9"/>
    <w:rsid w:val="00E97433"/>
    <w:rsid w:val="00ED4140"/>
    <w:rsid w:val="00EF645A"/>
    <w:rsid w:val="00F13895"/>
    <w:rsid w:val="00F20050"/>
    <w:rsid w:val="00F8267E"/>
    <w:rsid w:val="00F8489B"/>
    <w:rsid w:val="00F84CB2"/>
    <w:rsid w:val="00FD7660"/>
    <w:rsid w:val="239D2D92"/>
    <w:rsid w:val="2919E1A2"/>
    <w:rsid w:val="39C0517F"/>
    <w:rsid w:val="42584931"/>
    <w:rsid w:val="79ABC88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70A22"/>
  <w15:chartTrackingRefBased/>
  <w15:docId w15:val="{0F51E0C9-C8A4-4778-9260-ECDAC5A4B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Cs w:val="24"/>
      <w:lang w:val="es-ES" w:eastAsia="es-ES"/>
    </w:rPr>
  </w:style>
  <w:style w:type="paragraph" w:styleId="Ttulo1">
    <w:name w:val="heading 1"/>
    <w:basedOn w:val="Normal"/>
    <w:next w:val="Normalindentado1"/>
    <w:qFormat/>
    <w:pPr>
      <w:keepNext/>
      <w:numPr>
        <w:numId w:val="1"/>
      </w:numPr>
      <w:spacing w:before="240" w:after="60"/>
      <w:outlineLvl w:val="0"/>
    </w:pPr>
    <w:rPr>
      <w:rFonts w:cs="Arial"/>
      <w:b/>
      <w:bCs/>
      <w:kern w:val="32"/>
      <w:sz w:val="32"/>
      <w:szCs w:val="32"/>
    </w:rPr>
  </w:style>
  <w:style w:type="paragraph" w:styleId="Ttulo2">
    <w:name w:val="heading 2"/>
    <w:basedOn w:val="Normal"/>
    <w:next w:val="Normalindentado2"/>
    <w:qFormat/>
    <w:pPr>
      <w:keepNext/>
      <w:numPr>
        <w:ilvl w:val="1"/>
        <w:numId w:val="1"/>
      </w:numPr>
      <w:spacing w:before="240" w:after="60"/>
      <w:outlineLvl w:val="1"/>
    </w:pPr>
    <w:rPr>
      <w:rFonts w:cs="Arial"/>
      <w:b/>
      <w:bCs/>
      <w:iCs/>
      <w:sz w:val="28"/>
      <w:szCs w:val="28"/>
    </w:rPr>
  </w:style>
  <w:style w:type="paragraph" w:styleId="Ttulo3">
    <w:name w:val="heading 3"/>
    <w:basedOn w:val="Normal"/>
    <w:next w:val="Normalindentado3"/>
    <w:qFormat/>
    <w:pPr>
      <w:keepNext/>
      <w:numPr>
        <w:ilvl w:val="2"/>
        <w:numId w:val="1"/>
      </w:numPr>
      <w:tabs>
        <w:tab w:val="clear" w:pos="1712"/>
        <w:tab w:val="num" w:pos="1920"/>
      </w:tabs>
      <w:spacing w:before="240" w:after="60"/>
      <w:ind w:left="1920"/>
      <w:outlineLvl w:val="2"/>
    </w:pPr>
    <w:rPr>
      <w:rFonts w:cs="Arial"/>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rPr>
      <w:szCs w:val="20"/>
    </w:rPr>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rPr>
      <w:rFonts w:cs="Arial"/>
    </w:r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rPr>
      <w:rFonts w:cs="Arial"/>
    </w:rPr>
  </w:style>
  <w:style w:type="paragraph" w:styleId="Encabezadodelista">
    <w:name w:val="toa heading"/>
    <w:basedOn w:val="Normal"/>
    <w:next w:val="Normal"/>
    <w:semiHidden/>
    <w:pPr>
      <w:spacing w:before="120"/>
    </w:pPr>
    <w:rPr>
      <w:rFonts w:cs="Arial"/>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styleId="Descripcin">
    <w:name w:val="caption"/>
    <w:basedOn w:val="Normal"/>
    <w:next w:val="Normal"/>
    <w:qFormat/>
    <w:pPr>
      <w:spacing w:before="120" w:after="120"/>
    </w:pPr>
    <w:rPr>
      <w:b/>
      <w:bCs/>
      <w:szCs w:val="20"/>
    </w:rPr>
  </w:style>
  <w:style w:type="paragraph" w:styleId="Fecha">
    <w:name w:val="Date"/>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rFonts w:cs="Arial"/>
      <w:szCs w:val="20"/>
    </w:rPr>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Subttulo">
    <w:name w:val="Subtitle"/>
    <w:basedOn w:val="Normal"/>
    <w:qFormat/>
    <w:pPr>
      <w:spacing w:after="60"/>
      <w:jc w:val="center"/>
      <w:outlineLvl w:val="1"/>
    </w:pPr>
    <w:rPr>
      <w:rFonts w:cs="Arial"/>
    </w:r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rPr>
      <w:szCs w:val="20"/>
    </w:rPr>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rPr>
      <w:szCs w:val="20"/>
    </w:rPr>
  </w:style>
  <w:style w:type="paragraph" w:styleId="Textosinformato">
    <w:name w:val="Plain Text"/>
    <w:basedOn w:val="Normal"/>
    <w:rPr>
      <w:rFonts w:ascii="Courier New" w:hAnsi="Courier New" w:cs="Courier New"/>
      <w:szCs w:val="20"/>
    </w:rPr>
  </w:style>
  <w:style w:type="paragraph" w:styleId="Ttulo">
    <w:name w:val="Title"/>
    <w:basedOn w:val="Normal"/>
    <w:qFormat/>
    <w:pPr>
      <w:spacing w:before="240" w:after="60"/>
      <w:jc w:val="center"/>
      <w:outlineLvl w:val="0"/>
    </w:pPr>
    <w:rPr>
      <w:rFonts w:cs="Arial"/>
      <w:b/>
      <w:bCs/>
      <w:kern w:val="28"/>
      <w:sz w:val="32"/>
      <w:szCs w:val="32"/>
    </w:rPr>
  </w:style>
  <w:style w:type="paragraph" w:styleId="Ttulodendice">
    <w:name w:val="index heading"/>
    <w:basedOn w:val="Normal"/>
    <w:next w:val="ndice1"/>
    <w:semiHidden/>
    <w:rPr>
      <w:rFonts w:cs="Arial"/>
      <w:b/>
      <w:bCs/>
    </w:rPr>
  </w:style>
  <w:style w:type="paragraph" w:customStyle="1" w:styleId="Titulo1sinnumeracion">
    <w:name w:val="Titulo 1 sin numeracion"/>
    <w:basedOn w:val="Ttulo1"/>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3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Textoennegrita">
    <w:name w:val="Strong"/>
    <w:basedOn w:val="Fuentedeprrafopredeter"/>
    <w:uiPriority w:val="22"/>
    <w:qFormat/>
    <w:rsid w:val="0095730C"/>
    <w:rPr>
      <w:b/>
      <w:bCs/>
    </w:rPr>
  </w:style>
  <w:style w:type="character" w:styleId="nfasis">
    <w:name w:val="Emphasis"/>
    <w:basedOn w:val="Fuentedeprrafopredeter"/>
    <w:uiPriority w:val="20"/>
    <w:qFormat/>
    <w:rsid w:val="00A533AB"/>
    <w:rPr>
      <w:i/>
      <w:iCs/>
    </w:rPr>
  </w:style>
  <w:style w:type="character" w:customStyle="1" w:styleId="Mencinsinresolver1">
    <w:name w:val="Mención sin resolver1"/>
    <w:basedOn w:val="Fuentedeprrafopredeter"/>
    <w:uiPriority w:val="99"/>
    <w:semiHidden/>
    <w:unhideWhenUsed/>
    <w:rsid w:val="00F20050"/>
    <w:rPr>
      <w:color w:val="605E5C"/>
      <w:shd w:val="clear" w:color="auto" w:fill="E1DFDD"/>
    </w:rPr>
  </w:style>
  <w:style w:type="table" w:styleId="Cuadrculaclara">
    <w:name w:val="Light Grid"/>
    <w:basedOn w:val="Tablanormal"/>
    <w:uiPriority w:val="62"/>
    <w:rsid w:val="0052608D"/>
    <w:rPr>
      <w:rFonts w:asciiTheme="minorHAnsi" w:eastAsiaTheme="minorEastAsia"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Prrafodelista">
    <w:name w:val="List Paragraph"/>
    <w:basedOn w:val="Normal"/>
    <w:uiPriority w:val="34"/>
    <w:qFormat/>
    <w:rsid w:val="00DF5241"/>
    <w:pPr>
      <w:ind w:left="720"/>
      <w:contextualSpacing/>
    </w:pPr>
  </w:style>
  <w:style w:type="character" w:customStyle="1" w:styleId="citation-271">
    <w:name w:val="citation-271"/>
    <w:basedOn w:val="Fuentedeprrafopredeter"/>
    <w:rsid w:val="00634A05"/>
  </w:style>
  <w:style w:type="character" w:customStyle="1" w:styleId="citation-270">
    <w:name w:val="citation-270"/>
    <w:basedOn w:val="Fuentedeprrafopredeter"/>
    <w:rsid w:val="00634A05"/>
  </w:style>
  <w:style w:type="paragraph" w:customStyle="1" w:styleId="font-claude-response-body">
    <w:name w:val="font-claude-response-body"/>
    <w:basedOn w:val="Normal"/>
    <w:rsid w:val="001C0565"/>
    <w:pPr>
      <w:spacing w:before="100" w:beforeAutospacing="1" w:after="100" w:afterAutospacing="1"/>
    </w:pPr>
    <w:rPr>
      <w:rFonts w:ascii="Times New Roman" w:hAnsi="Times New Roman"/>
      <w:sz w:val="24"/>
      <w:lang w:val="en-US" w:eastAsia="en-US"/>
    </w:rPr>
  </w:style>
  <w:style w:type="paragraph" w:styleId="Sinespaciado">
    <w:name w:val="No Spacing"/>
    <w:uiPriority w:val="1"/>
    <w:qFormat/>
    <w:rsid w:val="00261EA2"/>
    <w:rPr>
      <w:rFonts w:asciiTheme="minorHAnsi" w:eastAsiaTheme="minorHAnsi" w:hAnsiTheme="minorHAnsi" w:cstheme="minorBidi"/>
      <w:kern w:val="2"/>
      <w:sz w:val="24"/>
      <w:szCs w:val="24"/>
      <w:lang w:val="es-ES" w:eastAsia="en-US"/>
      <w14:ligatures w14:val="standardContextual"/>
    </w:rPr>
  </w:style>
  <w:style w:type="character" w:customStyle="1" w:styleId="hovertext-text-300">
    <w:name w:val="hover:text-text-300"/>
    <w:basedOn w:val="Fuentedeprrafopredeter"/>
    <w:rsid w:val="008B6E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5571">
      <w:bodyDiv w:val="1"/>
      <w:marLeft w:val="0"/>
      <w:marRight w:val="0"/>
      <w:marTop w:val="0"/>
      <w:marBottom w:val="0"/>
      <w:divBdr>
        <w:top w:val="none" w:sz="0" w:space="0" w:color="auto"/>
        <w:left w:val="none" w:sz="0" w:space="0" w:color="auto"/>
        <w:bottom w:val="none" w:sz="0" w:space="0" w:color="auto"/>
        <w:right w:val="none" w:sz="0" w:space="0" w:color="auto"/>
      </w:divBdr>
    </w:div>
    <w:div w:id="208424412">
      <w:bodyDiv w:val="1"/>
      <w:marLeft w:val="0"/>
      <w:marRight w:val="0"/>
      <w:marTop w:val="0"/>
      <w:marBottom w:val="0"/>
      <w:divBdr>
        <w:top w:val="none" w:sz="0" w:space="0" w:color="auto"/>
        <w:left w:val="none" w:sz="0" w:space="0" w:color="auto"/>
        <w:bottom w:val="none" w:sz="0" w:space="0" w:color="auto"/>
        <w:right w:val="none" w:sz="0" w:space="0" w:color="auto"/>
      </w:divBdr>
    </w:div>
    <w:div w:id="351077761">
      <w:bodyDiv w:val="1"/>
      <w:marLeft w:val="0"/>
      <w:marRight w:val="0"/>
      <w:marTop w:val="0"/>
      <w:marBottom w:val="0"/>
      <w:divBdr>
        <w:top w:val="none" w:sz="0" w:space="0" w:color="auto"/>
        <w:left w:val="none" w:sz="0" w:space="0" w:color="auto"/>
        <w:bottom w:val="none" w:sz="0" w:space="0" w:color="auto"/>
        <w:right w:val="none" w:sz="0" w:space="0" w:color="auto"/>
      </w:divBdr>
    </w:div>
    <w:div w:id="499540450">
      <w:bodyDiv w:val="1"/>
      <w:marLeft w:val="0"/>
      <w:marRight w:val="0"/>
      <w:marTop w:val="0"/>
      <w:marBottom w:val="0"/>
      <w:divBdr>
        <w:top w:val="none" w:sz="0" w:space="0" w:color="auto"/>
        <w:left w:val="none" w:sz="0" w:space="0" w:color="auto"/>
        <w:bottom w:val="none" w:sz="0" w:space="0" w:color="auto"/>
        <w:right w:val="none" w:sz="0" w:space="0" w:color="auto"/>
      </w:divBdr>
    </w:div>
    <w:div w:id="584147261">
      <w:bodyDiv w:val="1"/>
      <w:marLeft w:val="0"/>
      <w:marRight w:val="0"/>
      <w:marTop w:val="0"/>
      <w:marBottom w:val="0"/>
      <w:divBdr>
        <w:top w:val="none" w:sz="0" w:space="0" w:color="auto"/>
        <w:left w:val="none" w:sz="0" w:space="0" w:color="auto"/>
        <w:bottom w:val="none" w:sz="0" w:space="0" w:color="auto"/>
        <w:right w:val="none" w:sz="0" w:space="0" w:color="auto"/>
      </w:divBdr>
    </w:div>
    <w:div w:id="750084094">
      <w:bodyDiv w:val="1"/>
      <w:marLeft w:val="0"/>
      <w:marRight w:val="0"/>
      <w:marTop w:val="0"/>
      <w:marBottom w:val="0"/>
      <w:divBdr>
        <w:top w:val="none" w:sz="0" w:space="0" w:color="auto"/>
        <w:left w:val="none" w:sz="0" w:space="0" w:color="auto"/>
        <w:bottom w:val="none" w:sz="0" w:space="0" w:color="auto"/>
        <w:right w:val="none" w:sz="0" w:space="0" w:color="auto"/>
      </w:divBdr>
    </w:div>
    <w:div w:id="1033772343">
      <w:bodyDiv w:val="1"/>
      <w:marLeft w:val="0"/>
      <w:marRight w:val="0"/>
      <w:marTop w:val="0"/>
      <w:marBottom w:val="0"/>
      <w:divBdr>
        <w:top w:val="none" w:sz="0" w:space="0" w:color="auto"/>
        <w:left w:val="none" w:sz="0" w:space="0" w:color="auto"/>
        <w:bottom w:val="none" w:sz="0" w:space="0" w:color="auto"/>
        <w:right w:val="none" w:sz="0" w:space="0" w:color="auto"/>
      </w:divBdr>
      <w:divsChild>
        <w:div w:id="719935941">
          <w:marLeft w:val="0"/>
          <w:marRight w:val="0"/>
          <w:marTop w:val="0"/>
          <w:marBottom w:val="0"/>
          <w:divBdr>
            <w:top w:val="none" w:sz="0" w:space="0" w:color="auto"/>
            <w:left w:val="none" w:sz="0" w:space="0" w:color="auto"/>
            <w:bottom w:val="none" w:sz="0" w:space="0" w:color="auto"/>
            <w:right w:val="none" w:sz="0" w:space="0" w:color="auto"/>
          </w:divBdr>
          <w:divsChild>
            <w:div w:id="1799257965">
              <w:marLeft w:val="0"/>
              <w:marRight w:val="0"/>
              <w:marTop w:val="0"/>
              <w:marBottom w:val="0"/>
              <w:divBdr>
                <w:top w:val="none" w:sz="0" w:space="0" w:color="auto"/>
                <w:left w:val="none" w:sz="0" w:space="0" w:color="auto"/>
                <w:bottom w:val="none" w:sz="0" w:space="0" w:color="auto"/>
                <w:right w:val="none" w:sz="0" w:space="0" w:color="auto"/>
              </w:divBdr>
              <w:divsChild>
                <w:div w:id="1578401300">
                  <w:marLeft w:val="0"/>
                  <w:marRight w:val="0"/>
                  <w:marTop w:val="0"/>
                  <w:marBottom w:val="0"/>
                  <w:divBdr>
                    <w:top w:val="none" w:sz="0" w:space="0" w:color="auto"/>
                    <w:left w:val="none" w:sz="0" w:space="0" w:color="auto"/>
                    <w:bottom w:val="none" w:sz="0" w:space="0" w:color="auto"/>
                    <w:right w:val="none" w:sz="0" w:space="0" w:color="auto"/>
                  </w:divBdr>
                  <w:divsChild>
                    <w:div w:id="2061586243">
                      <w:marLeft w:val="0"/>
                      <w:marRight w:val="0"/>
                      <w:marTop w:val="0"/>
                      <w:marBottom w:val="0"/>
                      <w:divBdr>
                        <w:top w:val="none" w:sz="0" w:space="0" w:color="auto"/>
                        <w:left w:val="none" w:sz="0" w:space="0" w:color="auto"/>
                        <w:bottom w:val="none" w:sz="0" w:space="0" w:color="auto"/>
                        <w:right w:val="none" w:sz="0" w:space="0" w:color="auto"/>
                      </w:divBdr>
                      <w:divsChild>
                        <w:div w:id="291206078">
                          <w:marLeft w:val="0"/>
                          <w:marRight w:val="0"/>
                          <w:marTop w:val="0"/>
                          <w:marBottom w:val="0"/>
                          <w:divBdr>
                            <w:top w:val="none" w:sz="0" w:space="0" w:color="auto"/>
                            <w:left w:val="none" w:sz="0" w:space="0" w:color="auto"/>
                            <w:bottom w:val="none" w:sz="0" w:space="0" w:color="auto"/>
                            <w:right w:val="none" w:sz="0" w:space="0" w:color="auto"/>
                          </w:divBdr>
                          <w:divsChild>
                            <w:div w:id="41112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19675">
          <w:marLeft w:val="0"/>
          <w:marRight w:val="0"/>
          <w:marTop w:val="0"/>
          <w:marBottom w:val="0"/>
          <w:divBdr>
            <w:top w:val="none" w:sz="0" w:space="0" w:color="auto"/>
            <w:left w:val="none" w:sz="0" w:space="0" w:color="auto"/>
            <w:bottom w:val="none" w:sz="0" w:space="0" w:color="auto"/>
            <w:right w:val="none" w:sz="0" w:space="0" w:color="auto"/>
          </w:divBdr>
          <w:divsChild>
            <w:div w:id="1002201348">
              <w:marLeft w:val="0"/>
              <w:marRight w:val="0"/>
              <w:marTop w:val="0"/>
              <w:marBottom w:val="0"/>
              <w:divBdr>
                <w:top w:val="none" w:sz="0" w:space="0" w:color="auto"/>
                <w:left w:val="none" w:sz="0" w:space="0" w:color="auto"/>
                <w:bottom w:val="none" w:sz="0" w:space="0" w:color="auto"/>
                <w:right w:val="none" w:sz="0" w:space="0" w:color="auto"/>
              </w:divBdr>
              <w:divsChild>
                <w:div w:id="181097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359900">
      <w:bodyDiv w:val="1"/>
      <w:marLeft w:val="0"/>
      <w:marRight w:val="0"/>
      <w:marTop w:val="0"/>
      <w:marBottom w:val="0"/>
      <w:divBdr>
        <w:top w:val="none" w:sz="0" w:space="0" w:color="auto"/>
        <w:left w:val="none" w:sz="0" w:space="0" w:color="auto"/>
        <w:bottom w:val="none" w:sz="0" w:space="0" w:color="auto"/>
        <w:right w:val="none" w:sz="0" w:space="0" w:color="auto"/>
      </w:divBdr>
    </w:div>
    <w:div w:id="1326515855">
      <w:bodyDiv w:val="1"/>
      <w:marLeft w:val="0"/>
      <w:marRight w:val="0"/>
      <w:marTop w:val="0"/>
      <w:marBottom w:val="0"/>
      <w:divBdr>
        <w:top w:val="none" w:sz="0" w:space="0" w:color="auto"/>
        <w:left w:val="none" w:sz="0" w:space="0" w:color="auto"/>
        <w:bottom w:val="none" w:sz="0" w:space="0" w:color="auto"/>
        <w:right w:val="none" w:sz="0" w:space="0" w:color="auto"/>
      </w:divBdr>
    </w:div>
    <w:div w:id="1413043286">
      <w:bodyDiv w:val="1"/>
      <w:marLeft w:val="0"/>
      <w:marRight w:val="0"/>
      <w:marTop w:val="0"/>
      <w:marBottom w:val="0"/>
      <w:divBdr>
        <w:top w:val="none" w:sz="0" w:space="0" w:color="auto"/>
        <w:left w:val="none" w:sz="0" w:space="0" w:color="auto"/>
        <w:bottom w:val="none" w:sz="0" w:space="0" w:color="auto"/>
        <w:right w:val="none" w:sz="0" w:space="0" w:color="auto"/>
      </w:divBdr>
    </w:div>
    <w:div w:id="1473988385">
      <w:bodyDiv w:val="1"/>
      <w:marLeft w:val="0"/>
      <w:marRight w:val="0"/>
      <w:marTop w:val="0"/>
      <w:marBottom w:val="0"/>
      <w:divBdr>
        <w:top w:val="none" w:sz="0" w:space="0" w:color="auto"/>
        <w:left w:val="none" w:sz="0" w:space="0" w:color="auto"/>
        <w:bottom w:val="none" w:sz="0" w:space="0" w:color="auto"/>
        <w:right w:val="none" w:sz="0" w:space="0" w:color="auto"/>
      </w:divBdr>
    </w:div>
    <w:div w:id="1578586179">
      <w:bodyDiv w:val="1"/>
      <w:marLeft w:val="0"/>
      <w:marRight w:val="0"/>
      <w:marTop w:val="0"/>
      <w:marBottom w:val="0"/>
      <w:divBdr>
        <w:top w:val="none" w:sz="0" w:space="0" w:color="auto"/>
        <w:left w:val="none" w:sz="0" w:space="0" w:color="auto"/>
        <w:bottom w:val="none" w:sz="0" w:space="0" w:color="auto"/>
        <w:right w:val="none" w:sz="0" w:space="0" w:color="auto"/>
      </w:divBdr>
    </w:div>
    <w:div w:id="1619027066">
      <w:bodyDiv w:val="1"/>
      <w:marLeft w:val="0"/>
      <w:marRight w:val="0"/>
      <w:marTop w:val="0"/>
      <w:marBottom w:val="0"/>
      <w:divBdr>
        <w:top w:val="none" w:sz="0" w:space="0" w:color="auto"/>
        <w:left w:val="none" w:sz="0" w:space="0" w:color="auto"/>
        <w:bottom w:val="none" w:sz="0" w:space="0" w:color="auto"/>
        <w:right w:val="none" w:sz="0" w:space="0" w:color="auto"/>
      </w:divBdr>
    </w:div>
    <w:div w:id="20132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4.xml"/><Relationship Id="rId26" Type="http://schemas.openxmlformats.org/officeDocument/2006/relationships/image" Target="media/image9.png"/><Relationship Id="rId39" Type="http://schemas.openxmlformats.org/officeDocument/2006/relationships/image" Target="media/image22.jpeg"/><Relationship Id="rId21" Type="http://schemas.openxmlformats.org/officeDocument/2006/relationships/hyperlink" Target="http://www.openplcproject.com" TargetMode="External"/><Relationship Id="rId34" Type="http://schemas.openxmlformats.org/officeDocument/2006/relationships/image" Target="media/image17.png"/><Relationship Id="rId42" Type="http://schemas.openxmlformats.org/officeDocument/2006/relationships/image" Target="media/image25.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3.jpeg"/><Relationship Id="rId45" Type="http://schemas.openxmlformats.org/officeDocument/2006/relationships/header" Target="header6.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14.png"/><Relationship Id="rId44" Type="http://schemas.openxmlformats.org/officeDocument/2006/relationships/hyperlink" Target="https://github.com/FranjelisLuciano/Franjelis_Luciano_PLC4UN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jpe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image" Target="media/image24.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4.jpe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384083d-1ae9-4627-9473-23d791f868ac">
      <Terms xmlns="http://schemas.microsoft.com/office/infopath/2007/PartnerControls"/>
    </lcf76f155ced4ddcb4097134ff3c332f>
    <TaxCatchAll xmlns="8fec06ac-120a-4ee1-8897-1b5dc5c0c6e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2F0DE3CD6C1E734896525247C3B46255" ma:contentTypeVersion="11" ma:contentTypeDescription="Crear nuevo documento." ma:contentTypeScope="" ma:versionID="3420241f998a1c95a00a33cea6e00f02">
  <xsd:schema xmlns:xsd="http://www.w3.org/2001/XMLSchema" xmlns:xs="http://www.w3.org/2001/XMLSchema" xmlns:p="http://schemas.microsoft.com/office/2006/metadata/properties" xmlns:ns2="2384083d-1ae9-4627-9473-23d791f868ac" xmlns:ns3="8fec06ac-120a-4ee1-8897-1b5dc5c0c6e3" targetNamespace="http://schemas.microsoft.com/office/2006/metadata/properties" ma:root="true" ma:fieldsID="edaa5d96acaa81a3e8b6c6ef8b8dda37" ns2:_="" ns3:_="">
    <xsd:import namespace="2384083d-1ae9-4627-9473-23d791f868ac"/>
    <xsd:import namespace="8fec06ac-120a-4ee1-8897-1b5dc5c0c6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84083d-1ae9-4627-9473-23d791f868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364190c0-c46e-4c61-8fd2-a093c57d07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fec06ac-120a-4ee1-8897-1b5dc5c0c6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6e4905c-f908-4867-b768-1d4e871f6302}" ma:internalName="TaxCatchAll" ma:showField="CatchAllData" ma:web="8fec06ac-120a-4ee1-8897-1b5dc5c0c6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BF6931-8F71-40BE-809D-D169FA8100F5}">
  <ds:schemaRefs>
    <ds:schemaRef ds:uri="http://schemas.microsoft.com/sharepoint/v3/contenttype/forms"/>
  </ds:schemaRefs>
</ds:datastoreItem>
</file>

<file path=customXml/itemProps2.xml><?xml version="1.0" encoding="utf-8"?>
<ds:datastoreItem xmlns:ds="http://schemas.openxmlformats.org/officeDocument/2006/customXml" ds:itemID="{6A97B0FD-717D-449D-B4B1-EFCF33A7116A}">
  <ds:schemaRefs>
    <ds:schemaRef ds:uri="http://schemas.openxmlformats.org/officeDocument/2006/bibliography"/>
  </ds:schemaRefs>
</ds:datastoreItem>
</file>

<file path=customXml/itemProps3.xml><?xml version="1.0" encoding="utf-8"?>
<ds:datastoreItem xmlns:ds="http://schemas.openxmlformats.org/officeDocument/2006/customXml" ds:itemID="{9A19C030-B1A2-47B5-B3B4-A944E0C155F9}">
  <ds:schemaRefs>
    <ds:schemaRef ds:uri="http://schemas.microsoft.com/office/2006/metadata/properties"/>
    <ds:schemaRef ds:uri="http://schemas.microsoft.com/office/infopath/2007/PartnerControls"/>
    <ds:schemaRef ds:uri="2384083d-1ae9-4627-9473-23d791f868ac"/>
    <ds:schemaRef ds:uri="8fec06ac-120a-4ee1-8897-1b5dc5c0c6e3"/>
  </ds:schemaRefs>
</ds:datastoreItem>
</file>

<file path=customXml/itemProps4.xml><?xml version="1.0" encoding="utf-8"?>
<ds:datastoreItem xmlns:ds="http://schemas.openxmlformats.org/officeDocument/2006/customXml" ds:itemID="{628B31F8-5039-4E29-AA83-D402B8319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84083d-1ae9-4627-9473-23d791f868ac"/>
    <ds:schemaRef ds:uri="8fec06ac-120a-4ee1-8897-1b5dc5c0c6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71</Pages>
  <Words>18601</Words>
  <Characters>102307</Characters>
  <Application>Microsoft Office Word</Application>
  <DocSecurity>0</DocSecurity>
  <Lines>852</Lines>
  <Paragraphs>241</Paragraphs>
  <ScaleCrop>false</ScaleCrop>
  <Company>Organizacion</Company>
  <LinksUpToDate>false</LinksUpToDate>
  <CharactersWithSpaces>120667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Dayanna Yolanda Catillo Zacarias</cp:lastModifiedBy>
  <cp:revision>2</cp:revision>
  <cp:lastPrinted>2025-12-11T16:13:00Z</cp:lastPrinted>
  <dcterms:created xsi:type="dcterms:W3CDTF">2025-12-11T16:14:00Z</dcterms:created>
  <dcterms:modified xsi:type="dcterms:W3CDTF">2025-12-11T16:14:00Z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0x0101002F0DE3CD6C1E734896525247C3B46255</vt:lpwstr>
  </property>
  <property fmtid="{D5CDD505-2E9C-101B-9397-08002B2CF9AE}" pid="3" name="_DocHome">
    <vt:i4>106809791</vt:i4>
  </property>
  <property fmtid="{D5CDD505-2E9C-101B-9397-08002B2CF9AE}" pid="4" name="MediaServiceImageTags">
    <vt:lpwstr/>
  </property>
</Properties>
</file>