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b w:val="0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Proyecto profesor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En la clase asincrónica hicimos un proyecto donde teníamos la entidad jugador y equipo. Ahora, llegó el momento de crear un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proyecto profesor</w:t>
      </w:r>
      <w:r w:rsidDel="00000000" w:rsidR="00000000" w:rsidRPr="00000000">
        <w:rPr>
          <w:rtl w:val="0"/>
        </w:rPr>
        <w:t xml:space="preserve"> que contenga dos entidades: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Profesor: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ombre: String.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Titulo: String.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Alumno: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Nombre: String.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Edad: int.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¿Qué debemos hacer?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1) Relacionar las dos entidades con un 1:M.</w:t>
      </w:r>
    </w:p>
    <w:p w:rsidR="00000000" w:rsidDel="00000000" w:rsidP="00000000" w:rsidRDefault="00000000" w:rsidRPr="00000000" w14:paraId="0000000C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2) Agregar fetchType lazy.</w:t>
      </w:r>
    </w:p>
    <w:p w:rsidR="00000000" w:rsidDel="00000000" w:rsidP="00000000" w:rsidRDefault="00000000" w:rsidRPr="00000000" w14:paraId="0000000D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3) Agregar Cascade para cuando se elimine un profesor se eliminen todos los alumnos.</w:t>
      </w:r>
    </w:p>
    <w:p w:rsidR="00000000" w:rsidDel="00000000" w:rsidP="00000000" w:rsidRDefault="00000000" w:rsidRPr="00000000" w14:paraId="0000000E">
      <w:pPr>
        <w:spacing w:after="240" w:before="240" w:line="360" w:lineRule="auto"/>
        <w:ind w:left="0" w:firstLine="0"/>
        <w:jc w:val="both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¡Manos a la obra!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