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E0A1" w14:textId="4B36D2F8" w:rsidR="00712C1F" w:rsidRPr="00712C1F" w:rsidRDefault="00712C1F" w:rsidP="00712C1F">
      <w:pPr>
        <w:jc w:val="center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712C1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GA3-240202501-AA2-EV02</w:t>
      </w:r>
    </w:p>
    <w:p w14:paraId="32EA219C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81C16" w14:textId="77777777" w:rsidR="00712C1F" w:rsidRPr="00712C1F" w:rsidRDefault="00712C1F" w:rsidP="00712C1F">
      <w:pPr>
        <w:rPr>
          <w:rFonts w:ascii="Times New Roman" w:hAnsi="Times New Roman" w:cs="Times New Roman"/>
          <w:sz w:val="24"/>
          <w:szCs w:val="24"/>
        </w:rPr>
      </w:pPr>
    </w:p>
    <w:p w14:paraId="46FA5D98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Heidy Dayana Otagrí Rodríguez</w:t>
      </w:r>
    </w:p>
    <w:p w14:paraId="0DE575C0" w14:textId="77777777" w:rsidR="00712C1F" w:rsidRPr="00712C1F" w:rsidRDefault="00712C1F" w:rsidP="00712C1F">
      <w:pPr>
        <w:rPr>
          <w:rFonts w:ascii="Times New Roman" w:hAnsi="Times New Roman" w:cs="Times New Roman"/>
          <w:sz w:val="24"/>
          <w:szCs w:val="24"/>
        </w:rPr>
      </w:pPr>
    </w:p>
    <w:p w14:paraId="36E2FEF2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B6C98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1E586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Tecnología en Análisis y Desarrollo de Software</w:t>
      </w:r>
    </w:p>
    <w:p w14:paraId="01AF2B83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Servicio Nacional de Aprendizaje (SENA)</w:t>
      </w:r>
    </w:p>
    <w:p w14:paraId="3824EE5F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Ficha 2627060</w:t>
      </w:r>
    </w:p>
    <w:p w14:paraId="7BD98BAD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06288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60F0D2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Jeimmy Calderón Castillo</w:t>
      </w:r>
    </w:p>
    <w:p w14:paraId="3E0373F8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4B61B" w14:textId="77777777" w:rsidR="00712C1F" w:rsidRPr="00712C1F" w:rsidRDefault="00712C1F" w:rsidP="00712C1F">
      <w:pPr>
        <w:rPr>
          <w:rFonts w:ascii="Times New Roman" w:hAnsi="Times New Roman" w:cs="Times New Roman"/>
          <w:noProof/>
          <w:sz w:val="24"/>
          <w:szCs w:val="24"/>
        </w:rPr>
      </w:pPr>
    </w:p>
    <w:p w14:paraId="6F4AE872" w14:textId="77777777" w:rsidR="00712C1F" w:rsidRPr="00712C1F" w:rsidRDefault="00712C1F" w:rsidP="00712C1F">
      <w:pPr>
        <w:rPr>
          <w:rFonts w:ascii="Times New Roman" w:hAnsi="Times New Roman" w:cs="Times New Roman"/>
          <w:noProof/>
          <w:sz w:val="24"/>
          <w:szCs w:val="24"/>
        </w:rPr>
      </w:pPr>
      <w:r w:rsidRPr="00712C1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9BAED9" wp14:editId="2A8FA2C2">
            <wp:simplePos x="0" y="0"/>
            <wp:positionH relativeFrom="margin">
              <wp:align>center</wp:align>
            </wp:positionH>
            <wp:positionV relativeFrom="paragraph">
              <wp:posOffset>291803</wp:posOffset>
            </wp:positionV>
            <wp:extent cx="1549400" cy="1549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457EC" w14:textId="77777777" w:rsidR="00712C1F" w:rsidRPr="00712C1F" w:rsidRDefault="00712C1F" w:rsidP="00712C1F">
      <w:pPr>
        <w:rPr>
          <w:rFonts w:ascii="Times New Roman" w:hAnsi="Times New Roman" w:cs="Times New Roman"/>
          <w:noProof/>
          <w:sz w:val="24"/>
          <w:szCs w:val="24"/>
        </w:rPr>
      </w:pPr>
    </w:p>
    <w:p w14:paraId="326DD1FA" w14:textId="77777777" w:rsidR="00712C1F" w:rsidRPr="00712C1F" w:rsidRDefault="00712C1F" w:rsidP="00712C1F">
      <w:pPr>
        <w:rPr>
          <w:rFonts w:ascii="Times New Roman" w:hAnsi="Times New Roman" w:cs="Times New Roman"/>
          <w:noProof/>
          <w:sz w:val="24"/>
          <w:szCs w:val="24"/>
        </w:rPr>
      </w:pPr>
    </w:p>
    <w:p w14:paraId="3A1D241C" w14:textId="77777777" w:rsidR="00712C1F" w:rsidRPr="00712C1F" w:rsidRDefault="00712C1F" w:rsidP="00712C1F">
      <w:pPr>
        <w:rPr>
          <w:rFonts w:ascii="Times New Roman" w:hAnsi="Times New Roman" w:cs="Times New Roman"/>
          <w:noProof/>
          <w:sz w:val="24"/>
          <w:szCs w:val="24"/>
        </w:rPr>
      </w:pPr>
    </w:p>
    <w:p w14:paraId="0AFF1A2C" w14:textId="77777777" w:rsidR="00712C1F" w:rsidRPr="00712C1F" w:rsidRDefault="00712C1F" w:rsidP="00712C1F">
      <w:pPr>
        <w:jc w:val="center"/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sz w:val="24"/>
          <w:szCs w:val="24"/>
        </w:rPr>
        <w:t>Bogotá D.C., abril del 2023</w:t>
      </w:r>
    </w:p>
    <w:p w14:paraId="2018E205" w14:textId="77777777" w:rsidR="00712C1F" w:rsidRPr="00712C1F" w:rsidRDefault="00712C1F" w:rsidP="00712C1F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41AE41F7" w14:textId="75A3ACFC" w:rsidR="00712C1F" w:rsidRPr="00712C1F" w:rsidRDefault="00712C1F" w:rsidP="00712C1F">
      <w:pPr>
        <w:rPr>
          <w:rFonts w:ascii="Times New Roman" w:hAnsi="Times New Roman" w:cs="Times New Roman"/>
          <w:sz w:val="24"/>
          <w:szCs w:val="24"/>
        </w:rPr>
      </w:pPr>
      <w:r w:rsidRPr="00712C1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br/>
      </w:r>
    </w:p>
    <w:p w14:paraId="5BBDC990" w14:textId="77777777" w:rsidR="005D37A1" w:rsidRPr="005D37A1" w:rsidRDefault="005D37A1" w:rsidP="005D37A1">
      <w:pPr>
        <w:rPr>
          <w:rFonts w:ascii="Times New Roman" w:hAnsi="Times New Roman" w:cs="Times New Roman"/>
          <w:sz w:val="24"/>
          <w:szCs w:val="24"/>
        </w:rPr>
      </w:pPr>
      <w:r w:rsidRPr="005D37A1">
        <w:rPr>
          <w:rFonts w:ascii="Times New Roman" w:hAnsi="Times New Roman" w:cs="Times New Roman"/>
          <w:sz w:val="24"/>
          <w:szCs w:val="24"/>
        </w:rPr>
        <w:lastRenderedPageBreak/>
        <w:t xml:space="preserve">As a software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began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strengthen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at Digital House,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scholarship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granted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Globant and Mercado Libre.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immersed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myself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JavaScript, Java,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, SCRUM and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essential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 transformative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laid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solid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>.</w:t>
      </w:r>
    </w:p>
    <w:p w14:paraId="3269CD26" w14:textId="63EA21AF" w:rsidR="005D37A1" w:rsidRPr="005D37A1" w:rsidRDefault="005D37A1" w:rsidP="005D37A1">
      <w:pPr>
        <w:rPr>
          <w:rFonts w:ascii="Times New Roman" w:hAnsi="Times New Roman" w:cs="Times New Roman"/>
          <w:sz w:val="24"/>
          <w:szCs w:val="24"/>
        </w:rPr>
      </w:pPr>
      <w:r w:rsidRPr="005D37A1">
        <w:rPr>
          <w:rFonts w:ascii="Times New Roman" w:hAnsi="Times New Roman" w:cs="Times New Roman"/>
          <w:sz w:val="24"/>
          <w:szCs w:val="24"/>
        </w:rPr>
        <w:t xml:space="preserve">In August 2022 I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Technologist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career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at SENA.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delve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cycle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>.</w:t>
      </w:r>
    </w:p>
    <w:p w14:paraId="52236B53" w14:textId="281B1762" w:rsidR="005D37A1" w:rsidRPr="005D37A1" w:rsidRDefault="005D37A1" w:rsidP="005D37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7A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, I hope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strengthening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grow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professionally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>.</w:t>
      </w:r>
    </w:p>
    <w:p w14:paraId="33D93462" w14:textId="77777777" w:rsidR="005D37A1" w:rsidRPr="005D37A1" w:rsidRDefault="005D37A1" w:rsidP="005D37A1">
      <w:pPr>
        <w:rPr>
          <w:rFonts w:ascii="Times New Roman" w:hAnsi="Times New Roman" w:cs="Times New Roman"/>
          <w:sz w:val="24"/>
          <w:szCs w:val="24"/>
        </w:rPr>
      </w:pPr>
      <w:r w:rsidRPr="005D37A1">
        <w:rPr>
          <w:rFonts w:ascii="Times New Roman" w:hAnsi="Times New Roman" w:cs="Times New Roman"/>
          <w:sz w:val="24"/>
          <w:szCs w:val="24"/>
        </w:rPr>
        <w:t xml:space="preserve">I am Dayana Otagrí, a Software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7A1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5D37A1">
        <w:rPr>
          <w:rFonts w:ascii="Times New Roman" w:hAnsi="Times New Roman" w:cs="Times New Roman"/>
          <w:sz w:val="24"/>
          <w:szCs w:val="24"/>
        </w:rPr>
        <w:t>.</w:t>
      </w:r>
    </w:p>
    <w:p w14:paraId="77DA3E37" w14:textId="2EBB564A" w:rsidR="00233D8A" w:rsidRPr="00712C1F" w:rsidRDefault="005D37A1" w:rsidP="005D37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37A1">
        <w:rPr>
          <w:rFonts w:ascii="Times New Roman" w:hAnsi="Times New Roman" w:cs="Times New Roman"/>
          <w:sz w:val="24"/>
          <w:szCs w:val="24"/>
        </w:rPr>
        <w:t>Thanks</w:t>
      </w:r>
      <w:proofErr w:type="spellEnd"/>
    </w:p>
    <w:sectPr w:rsidR="00233D8A" w:rsidRPr="00712C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3B53" w14:textId="77777777" w:rsidR="00A94968" w:rsidRDefault="00A94968" w:rsidP="00712C1F">
      <w:pPr>
        <w:spacing w:after="0" w:line="240" w:lineRule="auto"/>
      </w:pPr>
      <w:r>
        <w:separator/>
      </w:r>
    </w:p>
  </w:endnote>
  <w:endnote w:type="continuationSeparator" w:id="0">
    <w:p w14:paraId="5E032E41" w14:textId="77777777" w:rsidR="00A94968" w:rsidRDefault="00A94968" w:rsidP="0071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0DF2" w14:textId="77777777" w:rsidR="00A94968" w:rsidRDefault="00A94968" w:rsidP="00712C1F">
      <w:pPr>
        <w:spacing w:after="0" w:line="240" w:lineRule="auto"/>
      </w:pPr>
      <w:r>
        <w:separator/>
      </w:r>
    </w:p>
  </w:footnote>
  <w:footnote w:type="continuationSeparator" w:id="0">
    <w:p w14:paraId="79FB90A5" w14:textId="77777777" w:rsidR="00A94968" w:rsidRDefault="00A94968" w:rsidP="0071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DEA8" w14:textId="4DECF93D" w:rsidR="00000000" w:rsidRDefault="00712C1F">
    <w:pPr>
      <w:pStyle w:val="Encabezado"/>
    </w:pPr>
    <w:r w:rsidRPr="00712C1F">
      <w:t>Bilingualism Component</w:t>
    </w:r>
    <w:r w:rsidR="00000000" w:rsidRPr="00294A50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48983BF" wp14:editId="5A902D5F">
          <wp:simplePos x="0" y="0"/>
          <wp:positionH relativeFrom="rightMargin">
            <wp:align>left</wp:align>
          </wp:positionH>
          <wp:positionV relativeFrom="paragraph">
            <wp:posOffset>-334358</wp:posOffset>
          </wp:positionV>
          <wp:extent cx="755015" cy="780415"/>
          <wp:effectExtent l="0" t="0" r="6985" b="0"/>
          <wp:wrapNone/>
          <wp:docPr id="3" name="Imagen 3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C1F"/>
    <w:rsid w:val="000A38D9"/>
    <w:rsid w:val="001249EE"/>
    <w:rsid w:val="00233D8A"/>
    <w:rsid w:val="005D37A1"/>
    <w:rsid w:val="00712C1F"/>
    <w:rsid w:val="00A60F30"/>
    <w:rsid w:val="00A94968"/>
    <w:rsid w:val="00AA05BC"/>
    <w:rsid w:val="00F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9AF58"/>
  <w15:docId w15:val="{2F7B8E27-29D3-42D2-9A0B-84DE7D9C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C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2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2C1F"/>
  </w:style>
  <w:style w:type="paragraph" w:styleId="Piedepgina">
    <w:name w:val="footer"/>
    <w:basedOn w:val="Normal"/>
    <w:link w:val="PiedepginaCar"/>
    <w:uiPriority w:val="99"/>
    <w:unhideWhenUsed/>
    <w:rsid w:val="00712C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Dayana Otagrí Rodríguez</dc:creator>
  <cp:keywords/>
  <dc:description/>
  <cp:lastModifiedBy>Heidy Dayana Otagrí Rodríguez</cp:lastModifiedBy>
  <cp:revision>2</cp:revision>
  <dcterms:created xsi:type="dcterms:W3CDTF">2023-05-16T19:46:00Z</dcterms:created>
  <dcterms:modified xsi:type="dcterms:W3CDTF">2023-05-22T19:58:00Z</dcterms:modified>
</cp:coreProperties>
</file>