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2907" w14:textId="77777777" w:rsidR="00A83738" w:rsidRDefault="00A83738" w:rsidP="00A83738">
      <w:pPr>
        <w:ind w:firstLine="0"/>
        <w:jc w:val="center"/>
        <w:rPr>
          <w:rFonts w:cs="Times New Roman"/>
          <w:szCs w:val="24"/>
        </w:rPr>
      </w:pPr>
    </w:p>
    <w:p w14:paraId="416D130D" w14:textId="55DE497D" w:rsidR="00A83738" w:rsidRPr="0083727D" w:rsidRDefault="00A83738" w:rsidP="00A83738">
      <w:pPr>
        <w:ind w:firstLine="0"/>
        <w:jc w:val="center"/>
        <w:rPr>
          <w:rFonts w:cs="Times New Roman"/>
          <w:szCs w:val="24"/>
        </w:rPr>
      </w:pPr>
      <w:r>
        <w:rPr>
          <w:rFonts w:cs="Times New Roman"/>
          <w:szCs w:val="24"/>
        </w:rPr>
        <w:t>La Comunicación Escrita y los Futuros Profesionales de Ingeniería de Sistemas e Ingeniera de Software</w:t>
      </w:r>
    </w:p>
    <w:p w14:paraId="408CDC9B" w14:textId="77777777" w:rsidR="00A83738" w:rsidRPr="0083727D" w:rsidRDefault="00A83738" w:rsidP="00A83738">
      <w:pPr>
        <w:rPr>
          <w:rFonts w:cs="Times New Roman"/>
          <w:szCs w:val="24"/>
        </w:rPr>
      </w:pPr>
    </w:p>
    <w:p w14:paraId="76F7EB04" w14:textId="77777777" w:rsidR="00A83738" w:rsidRPr="0083727D" w:rsidRDefault="00A83738" w:rsidP="00A83738">
      <w:pPr>
        <w:ind w:firstLine="0"/>
        <w:jc w:val="center"/>
        <w:rPr>
          <w:rFonts w:cs="Times New Roman"/>
          <w:szCs w:val="24"/>
        </w:rPr>
      </w:pPr>
      <w:r w:rsidRPr="0083727D">
        <w:rPr>
          <w:rFonts w:cs="Times New Roman"/>
          <w:szCs w:val="24"/>
        </w:rPr>
        <w:t>Heidy Dayana Otagrí Rodríguez</w:t>
      </w:r>
    </w:p>
    <w:p w14:paraId="1FFFE7F3" w14:textId="77777777" w:rsidR="00A83738" w:rsidRDefault="00A83738" w:rsidP="00A83738">
      <w:pPr>
        <w:ind w:firstLine="0"/>
        <w:rPr>
          <w:rFonts w:cs="Times New Roman"/>
          <w:szCs w:val="24"/>
        </w:rPr>
      </w:pPr>
    </w:p>
    <w:p w14:paraId="06E8D8B0" w14:textId="77777777" w:rsidR="00A83738" w:rsidRPr="0083727D" w:rsidRDefault="00A83738" w:rsidP="00A83738">
      <w:pPr>
        <w:jc w:val="center"/>
        <w:rPr>
          <w:rFonts w:cs="Times New Roman"/>
          <w:szCs w:val="24"/>
        </w:rPr>
      </w:pPr>
    </w:p>
    <w:p w14:paraId="3772138B" w14:textId="77777777" w:rsidR="00A83738" w:rsidRPr="0083727D" w:rsidRDefault="00A83738" w:rsidP="00A83738">
      <w:pPr>
        <w:ind w:firstLine="0"/>
        <w:jc w:val="center"/>
        <w:rPr>
          <w:rFonts w:cs="Times New Roman"/>
          <w:szCs w:val="24"/>
        </w:rPr>
      </w:pPr>
      <w:r w:rsidRPr="0083727D">
        <w:rPr>
          <w:rFonts w:cs="Times New Roman"/>
          <w:szCs w:val="24"/>
        </w:rPr>
        <w:t>Tecnología en Análisis y Desarrollo de Software</w:t>
      </w:r>
    </w:p>
    <w:p w14:paraId="2E64932A" w14:textId="77777777" w:rsidR="00A83738" w:rsidRPr="0083727D" w:rsidRDefault="00A83738" w:rsidP="00A83738">
      <w:pPr>
        <w:ind w:firstLine="0"/>
        <w:jc w:val="center"/>
        <w:rPr>
          <w:rFonts w:cs="Times New Roman"/>
          <w:szCs w:val="24"/>
        </w:rPr>
      </w:pPr>
      <w:r w:rsidRPr="0083727D">
        <w:rPr>
          <w:rFonts w:cs="Times New Roman"/>
          <w:szCs w:val="24"/>
        </w:rPr>
        <w:t>Servicio Nacional de Aprendizaje (SENA)</w:t>
      </w:r>
    </w:p>
    <w:p w14:paraId="636E79AA" w14:textId="77777777" w:rsidR="00A83738" w:rsidRPr="0083727D" w:rsidRDefault="00A83738" w:rsidP="00A83738">
      <w:pPr>
        <w:ind w:firstLine="0"/>
        <w:jc w:val="center"/>
        <w:rPr>
          <w:rFonts w:cs="Times New Roman"/>
          <w:szCs w:val="24"/>
        </w:rPr>
      </w:pPr>
      <w:r w:rsidRPr="0083727D">
        <w:rPr>
          <w:rFonts w:cs="Times New Roman"/>
          <w:szCs w:val="24"/>
        </w:rPr>
        <w:t>Ficha 2627060</w:t>
      </w:r>
    </w:p>
    <w:p w14:paraId="203E4C92" w14:textId="074A57E3" w:rsidR="00A83738" w:rsidRPr="0083727D" w:rsidRDefault="00A83738" w:rsidP="00A83738">
      <w:pPr>
        <w:jc w:val="center"/>
        <w:rPr>
          <w:rFonts w:cs="Times New Roman"/>
          <w:szCs w:val="24"/>
        </w:rPr>
      </w:pPr>
    </w:p>
    <w:p w14:paraId="110C4067" w14:textId="1A7FD4B7" w:rsidR="00A83738" w:rsidRPr="00AA7B60" w:rsidRDefault="00A83738" w:rsidP="00A83738">
      <w:pPr>
        <w:ind w:firstLine="0"/>
        <w:jc w:val="center"/>
        <w:rPr>
          <w:rFonts w:cs="Times New Roman"/>
          <w:szCs w:val="24"/>
        </w:rPr>
      </w:pPr>
      <w:r w:rsidRPr="00AA7B60">
        <w:rPr>
          <w:rFonts w:cs="Times New Roman"/>
          <w:noProof/>
          <w:szCs w:val="24"/>
        </w:rPr>
        <w:drawing>
          <wp:anchor distT="0" distB="0" distL="114300" distR="114300" simplePos="0" relativeHeight="251658240" behindDoc="0" locked="0" layoutInCell="1" allowOverlap="1" wp14:anchorId="511B9D9B" wp14:editId="185992BB">
            <wp:simplePos x="0" y="0"/>
            <wp:positionH relativeFrom="column">
              <wp:posOffset>2209800</wp:posOffset>
            </wp:positionH>
            <wp:positionV relativeFrom="paragraph">
              <wp:posOffset>843280</wp:posOffset>
            </wp:positionV>
            <wp:extent cx="1549400" cy="154940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anchor>
        </w:drawing>
      </w:r>
      <w:hyperlink r:id="rId8" w:tgtFrame="_blank" w:history="1">
        <w:r w:rsidR="00AA7B60" w:rsidRPr="00AA7B60">
          <w:rPr>
            <w:rStyle w:val="Hipervnculo"/>
            <w:rFonts w:ascii="Helvetica" w:hAnsi="Helvetica" w:cs="Helvetica"/>
            <w:color w:val="000000"/>
            <w:sz w:val="20"/>
            <w:szCs w:val="20"/>
            <w:u w:val="none"/>
            <w:shd w:val="clear" w:color="auto" w:fill="F5F5F5"/>
          </w:rPr>
          <w:t>Jorge Armando Piedrahita Cabrera</w:t>
        </w:r>
      </w:hyperlink>
    </w:p>
    <w:p w14:paraId="11A424F7" w14:textId="77777777" w:rsidR="00A83738" w:rsidRDefault="00A83738" w:rsidP="00A83738">
      <w:pPr>
        <w:ind w:firstLine="0"/>
        <w:rPr>
          <w:rFonts w:cs="Times New Roman"/>
          <w:noProof/>
          <w:szCs w:val="24"/>
        </w:rPr>
      </w:pPr>
    </w:p>
    <w:p w14:paraId="447B5B64" w14:textId="2B35F939" w:rsidR="00A83738" w:rsidRDefault="00A83738" w:rsidP="00A83738">
      <w:pPr>
        <w:ind w:firstLine="0"/>
        <w:jc w:val="center"/>
        <w:rPr>
          <w:rFonts w:cs="Times New Roman"/>
          <w:szCs w:val="24"/>
        </w:rPr>
      </w:pPr>
      <w:r w:rsidRPr="0083727D">
        <w:rPr>
          <w:rFonts w:cs="Times New Roman"/>
          <w:szCs w:val="24"/>
        </w:rPr>
        <w:t>Bogotá D.C.</w:t>
      </w:r>
      <w:r>
        <w:rPr>
          <w:rFonts w:cs="Times New Roman"/>
          <w:szCs w:val="24"/>
        </w:rPr>
        <w:t>, abril del 2023</w:t>
      </w:r>
    </w:p>
    <w:p w14:paraId="323901A8" w14:textId="40B100FA" w:rsidR="007F127B" w:rsidRPr="007F127B" w:rsidRDefault="007F127B" w:rsidP="007F127B">
      <w:pPr>
        <w:ind w:firstLine="0"/>
        <w:jc w:val="center"/>
        <w:rPr>
          <w:rFonts w:cs="Times New Roman"/>
          <w:b/>
          <w:bCs/>
          <w:szCs w:val="24"/>
        </w:rPr>
      </w:pPr>
      <w:r w:rsidRPr="007F127B">
        <w:rPr>
          <w:rFonts w:cs="Times New Roman"/>
          <w:b/>
          <w:bCs/>
          <w:szCs w:val="24"/>
        </w:rPr>
        <w:lastRenderedPageBreak/>
        <w:t>Introducción</w:t>
      </w:r>
    </w:p>
    <w:p w14:paraId="763C219E" w14:textId="41353B84" w:rsidR="00233D8A" w:rsidRDefault="00E014DA">
      <w:pPr>
        <w:rPr>
          <w:rFonts w:cs="Times New Roman"/>
          <w:szCs w:val="24"/>
        </w:rPr>
      </w:pPr>
      <w:r w:rsidRPr="00E014DA">
        <w:rPr>
          <w:rFonts w:cs="Times New Roman"/>
          <w:szCs w:val="24"/>
        </w:rPr>
        <w:t xml:space="preserve">La comunicación es una habilidad </w:t>
      </w:r>
      <w:r w:rsidR="00362082">
        <w:rPr>
          <w:rFonts w:cs="Times New Roman"/>
          <w:szCs w:val="24"/>
        </w:rPr>
        <w:t>presente en</w:t>
      </w:r>
      <w:r w:rsidRPr="00E014DA">
        <w:rPr>
          <w:rFonts w:cs="Times New Roman"/>
          <w:szCs w:val="24"/>
        </w:rPr>
        <w:t xml:space="preserve"> todos los estadios de la vida</w:t>
      </w:r>
      <w:r w:rsidR="005E2AAD">
        <w:rPr>
          <w:rFonts w:cs="Times New Roman"/>
          <w:szCs w:val="24"/>
        </w:rPr>
        <w:t xml:space="preserve">, </w:t>
      </w:r>
      <w:r>
        <w:rPr>
          <w:rFonts w:cs="Times New Roman"/>
          <w:szCs w:val="24"/>
        </w:rPr>
        <w:t xml:space="preserve">esta toma gran protagonismo en el desarrollo profesional y se ve reflejada en el ámbito laboral.  Su relevancia </w:t>
      </w:r>
      <w:r w:rsidR="00362082">
        <w:rPr>
          <w:rFonts w:cs="Times New Roman"/>
          <w:szCs w:val="24"/>
        </w:rPr>
        <w:t>se encuentra en que posibilita un entorno de trabajo en el que la colaboración, resolución de problemas y productividad se ven beneficiados, puesto que, son instancias que se ven atravesadas por la transversalidad de la comunicación</w:t>
      </w:r>
      <w:r w:rsidR="000E2F86">
        <w:rPr>
          <w:rFonts w:cs="Times New Roman"/>
          <w:szCs w:val="24"/>
        </w:rPr>
        <w:t>. “</w:t>
      </w:r>
      <w:r w:rsidR="000E2F86" w:rsidRPr="000E2F86">
        <w:t>Las destrezas comunicativas son, pues, indispensables para transmitir los conocimientos y la información, intercambiar ideas y hacer llegar los resultados del trabajo a un público determinado</w:t>
      </w:r>
      <w:r w:rsidR="000E2F86">
        <w:t>” (</w:t>
      </w:r>
      <w:r w:rsidR="007F127B">
        <w:t>Kindelán y Martín, 2008, pág. 733</w:t>
      </w:r>
      <w:r w:rsidR="000E2F86">
        <w:t>).</w:t>
      </w:r>
    </w:p>
    <w:p w14:paraId="013E3386" w14:textId="4FEA1E09" w:rsidR="00B83068" w:rsidRDefault="005E2AAD" w:rsidP="001659B4">
      <w:pPr>
        <w:rPr>
          <w:rFonts w:cs="Times New Roman"/>
          <w:szCs w:val="24"/>
        </w:rPr>
      </w:pPr>
      <w:r>
        <w:rPr>
          <w:rFonts w:cs="Times New Roman"/>
          <w:szCs w:val="24"/>
        </w:rPr>
        <w:t xml:space="preserve">En las carreras de ingeniería </w:t>
      </w:r>
      <w:r w:rsidR="00B83068">
        <w:rPr>
          <w:rFonts w:cs="Times New Roman"/>
          <w:szCs w:val="24"/>
        </w:rPr>
        <w:t>estas habilidades</w:t>
      </w:r>
      <w:r>
        <w:rPr>
          <w:rFonts w:cs="Times New Roman"/>
          <w:szCs w:val="24"/>
        </w:rPr>
        <w:t xml:space="preserve"> de comunicación parecen ser precarias, </w:t>
      </w:r>
      <w:r w:rsidR="00B83068">
        <w:rPr>
          <w:rFonts w:cs="Times New Roman"/>
          <w:szCs w:val="24"/>
        </w:rPr>
        <w:t xml:space="preserve">poner atención en este aspecto resulta ser de gran importancia, debido a que, en la práctica se requieren conocimientos que van más allá del pensamiento lógico-matemático. En este sentido, la comunicación escrita termina siendo un aspecto que se ve presente en la formación académica y profesional de las personas que estudian algún tipo de ingeniería. Ahora bien, la ingeniería de sistemas y la ingeniería de software no están exentas de esta problemática, es por esta razón que en el presente trabajo se buscará dar nociones de cómo afecta el bajo rendimiento en la comunicación escrita a los profesionales de estás áreas. </w:t>
      </w:r>
    </w:p>
    <w:p w14:paraId="6A496BF4" w14:textId="0E434F05" w:rsidR="007F127B" w:rsidRPr="007F127B" w:rsidRDefault="007F127B" w:rsidP="007F127B">
      <w:pPr>
        <w:ind w:firstLine="0"/>
        <w:jc w:val="center"/>
        <w:rPr>
          <w:rFonts w:cs="Times New Roman"/>
          <w:b/>
          <w:bCs/>
          <w:szCs w:val="24"/>
        </w:rPr>
      </w:pPr>
      <w:r w:rsidRPr="007F127B">
        <w:rPr>
          <w:rFonts w:cs="Times New Roman"/>
          <w:b/>
          <w:bCs/>
          <w:szCs w:val="24"/>
        </w:rPr>
        <w:t>Las habilidades de comunicación en la Ingeniería de Sistemas e Ingeniería de Software</w:t>
      </w:r>
    </w:p>
    <w:p w14:paraId="14EB07B7" w14:textId="104C5A57" w:rsidR="00807215" w:rsidRDefault="008A24FB" w:rsidP="00F3431B">
      <w:pPr>
        <w:rPr>
          <w:rFonts w:cs="Times New Roman"/>
          <w:szCs w:val="24"/>
        </w:rPr>
      </w:pPr>
      <w:r>
        <w:rPr>
          <w:rFonts w:cs="Times New Roman"/>
          <w:szCs w:val="24"/>
        </w:rPr>
        <w:t>Analizando el plan de estudios</w:t>
      </w:r>
      <w:r w:rsidR="00930498">
        <w:rPr>
          <w:rFonts w:cs="Times New Roman"/>
          <w:szCs w:val="24"/>
        </w:rPr>
        <w:t xml:space="preserve"> de la ingeniería de sistemas en</w:t>
      </w:r>
      <w:r>
        <w:rPr>
          <w:rFonts w:cs="Times New Roman"/>
          <w:szCs w:val="24"/>
        </w:rPr>
        <w:t xml:space="preserve"> la </w:t>
      </w:r>
      <w:r w:rsidR="00930498">
        <w:rPr>
          <w:rFonts w:cs="Times New Roman"/>
          <w:szCs w:val="24"/>
        </w:rPr>
        <w:t>U</w:t>
      </w:r>
      <w:r>
        <w:rPr>
          <w:rFonts w:cs="Times New Roman"/>
          <w:szCs w:val="24"/>
        </w:rPr>
        <w:t>niversidad EAFIT, la Universidad EAN</w:t>
      </w:r>
      <w:r w:rsidR="00930498">
        <w:rPr>
          <w:rFonts w:cs="Times New Roman"/>
          <w:szCs w:val="24"/>
        </w:rPr>
        <w:t xml:space="preserve"> y la Pontificia Universidad Javeriana se puede observar que el componente técnico respecto al pensamiento lógico-matemático esta bien estructurado y consolidado, son temas que van siguiendo un orden, hay un esquema definido entre las diversas materias, ya que unas son prerrequisito de otras. Sin embargo, respecto a las habilidades de comunicación no se </w:t>
      </w:r>
      <w:r w:rsidR="00930498">
        <w:rPr>
          <w:rFonts w:cs="Times New Roman"/>
          <w:szCs w:val="24"/>
        </w:rPr>
        <w:lastRenderedPageBreak/>
        <w:t xml:space="preserve">evidencia </w:t>
      </w:r>
      <w:r w:rsidR="00F3431B">
        <w:rPr>
          <w:rFonts w:cs="Times New Roman"/>
          <w:szCs w:val="24"/>
        </w:rPr>
        <w:t xml:space="preserve">la misma estructura, incluso se ven de forma explicita solo en una o dos materias. Se desconoce como es abordada la transversalidad de la comunicación a lo largo de la carrera, </w:t>
      </w:r>
      <w:r w:rsidR="00807215">
        <w:rPr>
          <w:rFonts w:cs="Times New Roman"/>
          <w:szCs w:val="24"/>
        </w:rPr>
        <w:t>pero algo que parece es un factor común según Agilar (2014) es que</w:t>
      </w:r>
      <w:r w:rsidR="00B67C6B">
        <w:rPr>
          <w:rFonts w:cs="Times New Roman"/>
          <w:szCs w:val="24"/>
        </w:rPr>
        <w:t>:</w:t>
      </w:r>
    </w:p>
    <w:p w14:paraId="3FF908C7" w14:textId="4CB76E63" w:rsidR="00580CB7" w:rsidRDefault="00807215" w:rsidP="00807215">
      <w:pPr>
        <w:ind w:left="720" w:hanging="720"/>
        <w:rPr>
          <w:rFonts w:cs="Times New Roman"/>
          <w:szCs w:val="24"/>
        </w:rPr>
      </w:pPr>
      <w:r>
        <w:t xml:space="preserve">           </w:t>
      </w:r>
      <w:r w:rsidR="00F3431B">
        <w:t xml:space="preserve"> esta habilidad carece del desglose específico de contenidos, </w:t>
      </w:r>
      <w:r>
        <w:t>(…)</w:t>
      </w:r>
      <w:r w:rsidR="00F3431B">
        <w:t>. Es decir, aquellas disciplinas tradicionalmente relacionadas con la ingeniería se desarrollan explícitamente; mientras que las áreas que fomentan la formación integral de un ingeniero, entre ellas el aprendizaje de lenguas, solo se mencionan de manera general. De este modo, al hablar de las competencias de comunicación que deben mostrar los estudiantes al egreso de su carrera los elementos de análisis en el tema de la comunicación oral o escrita quedan implícitos; mientras que se detallan áreas del conocimiento, como química, física y matemáticas. Así, para el campo de la comunicación oral y escrita existe generalidad y diversidad de interpretaciones, pero hay concreción y puntualidad para los demás contenidos</w:t>
      </w:r>
      <w:r w:rsidR="00B67C6B">
        <w:t xml:space="preserve"> </w:t>
      </w:r>
      <w:r w:rsidR="00B67C6B">
        <w:rPr>
          <w:rFonts w:cs="Times New Roman"/>
          <w:szCs w:val="24"/>
        </w:rPr>
        <w:t xml:space="preserve">(pág. 48-49). </w:t>
      </w:r>
    </w:p>
    <w:p w14:paraId="12BACACB" w14:textId="6B3B2846" w:rsidR="007F127B" w:rsidRDefault="002D25C9" w:rsidP="002D25C9">
      <w:pPr>
        <w:rPr>
          <w:rFonts w:cs="Times New Roman"/>
          <w:szCs w:val="24"/>
        </w:rPr>
      </w:pPr>
      <w:r>
        <w:rPr>
          <w:rFonts w:cs="Times New Roman"/>
          <w:szCs w:val="24"/>
        </w:rPr>
        <w:t xml:space="preserve">Abordar de forma general estas habilidades de comunicación puede llegar a incidir en gran medida en que los futuros profesionales carezcan de las destrezas necesarias para comunicar de forma precisa y coherente, ya bien sea de forma oral o escrita. </w:t>
      </w:r>
    </w:p>
    <w:p w14:paraId="418F700F" w14:textId="428D7E2D" w:rsidR="007F127B" w:rsidRPr="007F127B" w:rsidRDefault="007F127B" w:rsidP="007F127B">
      <w:pPr>
        <w:ind w:firstLine="0"/>
        <w:jc w:val="center"/>
        <w:rPr>
          <w:rFonts w:cs="Times New Roman"/>
          <w:b/>
          <w:bCs/>
          <w:szCs w:val="24"/>
        </w:rPr>
      </w:pPr>
      <w:r w:rsidRPr="007F127B">
        <w:rPr>
          <w:rFonts w:cs="Times New Roman"/>
          <w:b/>
          <w:bCs/>
          <w:szCs w:val="24"/>
        </w:rPr>
        <w:t>Importancia de la comunicación escrita en la Ingeniería de Sistema e Ingeniería de Software</w:t>
      </w:r>
    </w:p>
    <w:p w14:paraId="04F3CB24" w14:textId="6772C413" w:rsidR="001659B4" w:rsidRDefault="001659B4" w:rsidP="001659B4">
      <w:pPr>
        <w:rPr>
          <w:rFonts w:cs="Times New Roman"/>
          <w:szCs w:val="24"/>
        </w:rPr>
      </w:pPr>
      <w:r>
        <w:rPr>
          <w:rFonts w:cs="Times New Roman"/>
          <w:szCs w:val="24"/>
        </w:rPr>
        <w:t xml:space="preserve">En la ingeniería de sistemas e ingeniería de Software la comunicación escrita toma relevancia bajo </w:t>
      </w:r>
      <w:r w:rsidR="00A36FDE">
        <w:rPr>
          <w:rFonts w:cs="Times New Roman"/>
          <w:szCs w:val="24"/>
        </w:rPr>
        <w:t>el concepto de “Proyecto”, ya que, para responder a las diversas necesidades de clientes, empresas o sociedad se busca realizar proyectos tecnológicos que den soluciones a dichos planteamientos.</w:t>
      </w:r>
      <w:r w:rsidR="00FC0F34">
        <w:rPr>
          <w:rFonts w:cs="Times New Roman"/>
          <w:szCs w:val="24"/>
        </w:rPr>
        <w:t xml:space="preserve"> </w:t>
      </w:r>
      <w:r w:rsidR="00E75D21">
        <w:rPr>
          <w:rFonts w:cs="Times New Roman"/>
          <w:szCs w:val="24"/>
        </w:rPr>
        <w:t xml:space="preserve">Las fases para llevar </w:t>
      </w:r>
      <w:r w:rsidR="002B6D56">
        <w:rPr>
          <w:rFonts w:cs="Times New Roman"/>
          <w:szCs w:val="24"/>
        </w:rPr>
        <w:t>a cabo</w:t>
      </w:r>
      <w:r w:rsidR="00E75D21">
        <w:rPr>
          <w:rFonts w:cs="Times New Roman"/>
          <w:szCs w:val="24"/>
        </w:rPr>
        <w:t xml:space="preserve"> el proyecto deben estar documentadas con el </w:t>
      </w:r>
      <w:r w:rsidR="00E75D21">
        <w:rPr>
          <w:rFonts w:cs="Times New Roman"/>
          <w:szCs w:val="24"/>
        </w:rPr>
        <w:lastRenderedPageBreak/>
        <w:t xml:space="preserve">fin de </w:t>
      </w:r>
      <w:r w:rsidR="002B6D56">
        <w:rPr>
          <w:rFonts w:cs="Times New Roman"/>
          <w:szCs w:val="24"/>
        </w:rPr>
        <w:t xml:space="preserve">que </w:t>
      </w:r>
      <w:r w:rsidR="00E75D21">
        <w:rPr>
          <w:rFonts w:cs="Times New Roman"/>
          <w:szCs w:val="24"/>
        </w:rPr>
        <w:t xml:space="preserve">se tenga </w:t>
      </w:r>
      <w:r w:rsidR="002B6D56">
        <w:rPr>
          <w:rFonts w:cs="Times New Roman"/>
          <w:szCs w:val="24"/>
        </w:rPr>
        <w:t xml:space="preserve">pleno </w:t>
      </w:r>
      <w:r w:rsidR="00E75D21">
        <w:rPr>
          <w:rFonts w:cs="Times New Roman"/>
          <w:szCs w:val="24"/>
        </w:rPr>
        <w:t xml:space="preserve">conocimiento </w:t>
      </w:r>
      <w:r w:rsidR="002B6D56">
        <w:rPr>
          <w:rFonts w:cs="Times New Roman"/>
          <w:szCs w:val="24"/>
        </w:rPr>
        <w:t xml:space="preserve">sobre qué se va a realizar, para qué, cómo se va a desarrollar, quienes lo van a implementar, en qué fechas se harán entregas, así como otras actividades y procesos. </w:t>
      </w:r>
    </w:p>
    <w:p w14:paraId="761881AC" w14:textId="37D02141" w:rsidR="003D0FB7" w:rsidRDefault="00052144" w:rsidP="007F127B">
      <w:r w:rsidRPr="007F127B">
        <w:t>L</w:t>
      </w:r>
      <w:r w:rsidR="003D0FB7" w:rsidRPr="007F127B">
        <w:t>a comunicación escrita clara y precisa es esencial para garantizar que la información técnica se transmita de manera efectiva y comprensible</w:t>
      </w:r>
      <w:r w:rsidRPr="007F127B">
        <w:t>, así tener debidamente estructuradas las</w:t>
      </w:r>
      <w:r w:rsidR="003D0FB7" w:rsidRPr="007F127B">
        <w:t xml:space="preserve"> especificaciones de requisitos, manuales de usuario, informes de progreso y documentación de diseño</w:t>
      </w:r>
      <w:r w:rsidRPr="007F127B">
        <w:t>. Por otro lado, en esta profesión es común encontrarse con equipos de trabajo</w:t>
      </w:r>
      <w:r w:rsidR="004D5BFF" w:rsidRPr="007F127B">
        <w:t xml:space="preserve"> que se encuentra en constante comunicación,</w:t>
      </w:r>
      <w:r w:rsidRPr="007F127B">
        <w:t xml:space="preserve"> </w:t>
      </w:r>
      <w:r w:rsidR="004D5BFF" w:rsidRPr="007F127B">
        <w:t xml:space="preserve">por lo que una escritura idónea permite </w:t>
      </w:r>
      <w:r w:rsidRPr="007F127B">
        <w:t>establecer una base de conocimientos compartida, donde los miembros del equipo pueden compartir ideas, discutir problemas y coordinar esfuerzos de manera eficiente</w:t>
      </w:r>
      <w:r w:rsidR="004D5BFF" w:rsidRPr="007F127B">
        <w:t>; asimismo, proporciona un registro duradero de las discusiones, decisiones y acciones tomadas durante el proceso de desarrollo de software. Esto permite un seguimiento adecuado de los cambios, evita malentendidos y proporciona un historial documentado para futuras referencias.</w:t>
      </w:r>
    </w:p>
    <w:p w14:paraId="22BD860D" w14:textId="043400FA" w:rsidR="002D25C9" w:rsidRDefault="002D25C9" w:rsidP="002D25C9">
      <w:pPr>
        <w:ind w:firstLine="0"/>
        <w:jc w:val="center"/>
        <w:rPr>
          <w:b/>
          <w:bCs/>
        </w:rPr>
      </w:pPr>
      <w:r w:rsidRPr="002D25C9">
        <w:rPr>
          <w:b/>
          <w:bCs/>
        </w:rPr>
        <w:t>Conclusión</w:t>
      </w:r>
    </w:p>
    <w:p w14:paraId="1E2DE51F" w14:textId="0D055A55" w:rsidR="002D25C9" w:rsidRDefault="002D25C9" w:rsidP="002D25C9">
      <w:r>
        <w:t xml:space="preserve">La comunicación escrita vista desde las competencias que debe tener un profesional en Sistemas o Software </w:t>
      </w:r>
      <w:r w:rsidR="00623E85">
        <w:t xml:space="preserve">traspasa las necesidades de la implementación de un buen código a la hora de programar y de contar con habilidades técnicas en general. Contar con la capacidad de expresarse clara y precisamente por escrito brinda una ventaja competitiva en el mundo laboral, puesto que, permite una comunicación efectiva entre colegas, clientes y demás actores. Hacer énfasis en el desarrollo de la comunicación desde la etapa académica posibilitará el fortalecimiento del perfil profesional, de igual forma, abrirá posibilidades para lograr el crecimiento y éxito laboral. </w:t>
      </w:r>
    </w:p>
    <w:p w14:paraId="37C4AE93" w14:textId="0F6A16A5" w:rsidR="00F53BE8" w:rsidRDefault="008D1C1C" w:rsidP="00F53BE8">
      <w:pPr>
        <w:rPr>
          <w:b/>
          <w:bCs/>
        </w:rPr>
      </w:pPr>
      <w:r>
        <w:rPr>
          <w:b/>
          <w:bCs/>
        </w:rPr>
        <w:lastRenderedPageBreak/>
        <w:t>Bibliografía</w:t>
      </w:r>
    </w:p>
    <w:p w14:paraId="3AF5490F" w14:textId="059190E3" w:rsidR="00E95C6A" w:rsidRPr="00E95C6A" w:rsidRDefault="00E95C6A" w:rsidP="00E95C6A">
      <w:r w:rsidRPr="00E95C6A">
        <w:t>Flores Aguilar, M. D., (2014). La competencia comunicativa escrita de los estudiantes de ingeniería y la responsabilidad institucional. Innovación Educativa, 14(65), 43-59.</w:t>
      </w:r>
    </w:p>
    <w:p w14:paraId="286712D2" w14:textId="1CF91510" w:rsidR="00E95C6A" w:rsidRDefault="00E95C6A" w:rsidP="00F318FE">
      <w:r w:rsidRPr="00E95C6A">
        <w:t xml:space="preserve">Kindelán, M. P., &amp; Martín, A. M. (2008). Ingenieros del siglo XXI: importancia de la comunicación y de la formación estratégica en la doble esfera educativa y profesional del ingeniero. Arbor, 184(732), 731–742. </w:t>
      </w:r>
      <w:hyperlink r:id="rId9" w:history="1">
        <w:r w:rsidRPr="00D0566E">
          <w:rPr>
            <w:rStyle w:val="Hipervnculo"/>
          </w:rPr>
          <w:t>https://doi.org/10.3989/arbor.2008.i732.218</w:t>
        </w:r>
      </w:hyperlink>
    </w:p>
    <w:p w14:paraId="58189481" w14:textId="5C2DC427" w:rsidR="00F53BE8" w:rsidRDefault="00F53BE8" w:rsidP="00F318FE">
      <w:r w:rsidRPr="00F53BE8">
        <w:t>Pontificia Universidad Javeriana (2023). Plan de estudios.</w:t>
      </w:r>
      <w:r>
        <w:t xml:space="preserve"> </w:t>
      </w:r>
      <w:hyperlink r:id="rId10" w:history="1">
        <w:r w:rsidRPr="00D0566E">
          <w:rPr>
            <w:rStyle w:val="Hipervnculo"/>
          </w:rPr>
          <w:t>https://www.javeriana.edu.co/carrera-ingenieria-de-sistemas</w:t>
        </w:r>
      </w:hyperlink>
      <w:r>
        <w:t xml:space="preserve"> </w:t>
      </w:r>
    </w:p>
    <w:p w14:paraId="51F80C2F" w14:textId="4DCFA0CC" w:rsidR="00E95C6A" w:rsidRDefault="00F318FE" w:rsidP="00F318FE">
      <w:r>
        <w:t xml:space="preserve">Torres, L., Calle, M., Soto, J., De Castro, E., García, L., De los Santos, M. y Gonzáles, R. (2015). Las competencias comunicativas del ingeniero en el siglo XXI: Experiencias en dos universidades de Colombia. Universidad Nacional de Colombia. </w:t>
      </w:r>
      <w:hyperlink r:id="rId11" w:history="1">
        <w:r w:rsidRPr="00D0566E">
          <w:rPr>
            <w:rStyle w:val="Hipervnculo"/>
          </w:rPr>
          <w:t>https://www.researchgate.net/profile/Jose-Soto-Ortiz/publication/282294722_LAS_COMPETENCIAS_COMUNICATIVAS_DEL_INGENIERO_EN_EL_SIGLO_XXI_EXPERIENCIAS_EN_DOS_UNIVERSIDADES_DE_COLOMBIA/links/560b010908ae1396914cf18b/LAS-COMPETENCIAS-COMUNICATIVAS-DEL-INGENIERO-EN-EL-SIGLO-XXI-EXPERIENCIAS-EN-DOS-UNIVERSIDADES-DE-COLOMBIA.pdf</w:t>
        </w:r>
      </w:hyperlink>
      <w:r>
        <w:t xml:space="preserve"> </w:t>
      </w:r>
    </w:p>
    <w:p w14:paraId="5E58436D" w14:textId="10B38026" w:rsidR="00F53BE8" w:rsidRDefault="00F53BE8" w:rsidP="00F318FE">
      <w:r w:rsidRPr="00F53BE8">
        <w:t xml:space="preserve">Universidad EAFIT (2023). Plan de estudios. </w:t>
      </w:r>
      <w:hyperlink r:id="rId12" w:history="1">
        <w:r w:rsidRPr="00D0566E">
          <w:rPr>
            <w:rStyle w:val="Hipervnculo"/>
          </w:rPr>
          <w:t>https://www.eafit.edu.co/programas-academicos/pregrados/ingenieria-sistemas/plan-estudios/Paginas/inicio.aspx</w:t>
        </w:r>
      </w:hyperlink>
      <w:r>
        <w:t xml:space="preserve"> </w:t>
      </w:r>
    </w:p>
    <w:p w14:paraId="53F3D473" w14:textId="48196951" w:rsidR="00F53BE8" w:rsidRDefault="00F53BE8" w:rsidP="00F318FE">
      <w:r w:rsidRPr="00F53BE8">
        <w:lastRenderedPageBreak/>
        <w:t xml:space="preserve">Universidad EAN (2023). Plan de estudios. </w:t>
      </w:r>
      <w:hyperlink r:id="rId13" w:history="1">
        <w:r w:rsidRPr="00D0566E">
          <w:rPr>
            <w:rStyle w:val="Hipervnculo"/>
          </w:rPr>
          <w:t>https://universidadean.edu.co/sites/default/files/oferta-academica/planes-de-estudio/carrera-en-ingenieria-de-sistemas-presencial.pdf</w:t>
        </w:r>
      </w:hyperlink>
      <w:r>
        <w:t xml:space="preserve"> </w:t>
      </w:r>
    </w:p>
    <w:p w14:paraId="085B94A3" w14:textId="4EC94A47" w:rsidR="005F627F" w:rsidRDefault="005F627F" w:rsidP="00F318FE"/>
    <w:p w14:paraId="11197CCA" w14:textId="52A7041A" w:rsidR="005F627F" w:rsidRPr="00E95C6A" w:rsidRDefault="005F627F" w:rsidP="00F318FE"/>
    <w:sectPr w:rsidR="005F627F" w:rsidRPr="00E95C6A" w:rsidSect="00E014DA">
      <w:headerReference w:type="default" r:id="rId14"/>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66160" w14:textId="77777777" w:rsidR="001F406C" w:rsidRDefault="001F406C" w:rsidP="008836F1">
      <w:pPr>
        <w:spacing w:after="0" w:line="240" w:lineRule="auto"/>
      </w:pPr>
      <w:r>
        <w:separator/>
      </w:r>
    </w:p>
  </w:endnote>
  <w:endnote w:type="continuationSeparator" w:id="0">
    <w:p w14:paraId="06F4A522" w14:textId="77777777" w:rsidR="001F406C" w:rsidRDefault="001F406C" w:rsidP="00883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C9C68" w14:textId="77777777" w:rsidR="001F406C" w:rsidRDefault="001F406C" w:rsidP="008836F1">
      <w:pPr>
        <w:spacing w:after="0" w:line="240" w:lineRule="auto"/>
      </w:pPr>
      <w:r>
        <w:separator/>
      </w:r>
    </w:p>
  </w:footnote>
  <w:footnote w:type="continuationSeparator" w:id="0">
    <w:p w14:paraId="599C47E3" w14:textId="77777777" w:rsidR="001F406C" w:rsidRDefault="001F406C" w:rsidP="00883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1DCBE" w14:textId="6F7E106A" w:rsidR="008836F1" w:rsidRDefault="008836F1" w:rsidP="008836F1">
    <w:pPr>
      <w:pStyle w:val="Encabezado"/>
      <w:ind w:firstLine="0"/>
    </w:pPr>
    <w:r w:rsidRPr="00294A50">
      <w:rPr>
        <w:b/>
        <w:bCs/>
        <w:noProof/>
      </w:rPr>
      <w:drawing>
        <wp:anchor distT="0" distB="0" distL="114300" distR="114300" simplePos="0" relativeHeight="251658240" behindDoc="0" locked="0" layoutInCell="1" allowOverlap="1" wp14:anchorId="2A8AFFF2" wp14:editId="5E09B6F9">
          <wp:simplePos x="0" y="0"/>
          <wp:positionH relativeFrom="column">
            <wp:posOffset>5626438</wp:posOffset>
          </wp:positionH>
          <wp:positionV relativeFrom="paragraph">
            <wp:posOffset>-339498</wp:posOffset>
          </wp:positionV>
          <wp:extent cx="755015" cy="780415"/>
          <wp:effectExtent l="0" t="0" r="6985" b="0"/>
          <wp:wrapNone/>
          <wp:docPr id="3" name="Imagen 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55015" cy="780415"/>
                  </a:xfrm>
                  <a:prstGeom prst="rect">
                    <a:avLst/>
                  </a:prstGeom>
                </pic:spPr>
              </pic:pic>
            </a:graphicData>
          </a:graphic>
          <wp14:sizeRelH relativeFrom="margin">
            <wp14:pctWidth>0</wp14:pctWidth>
          </wp14:sizeRelH>
          <wp14:sizeRelV relativeFrom="margin">
            <wp14:pctHeight>0</wp14:pctHeight>
          </wp14:sizeRelV>
        </wp:anchor>
      </w:drawing>
    </w:r>
    <w:r>
      <w:t>Comunicación en la Ingeniería de Sistemas y Software</w:t>
    </w:r>
  </w:p>
  <w:p w14:paraId="4250FCA1" w14:textId="77777777" w:rsidR="008836F1" w:rsidRDefault="008836F1" w:rsidP="008836F1">
    <w:pPr>
      <w:pStyle w:val="Encabezado"/>
      <w:ind w:firstLine="0"/>
    </w:pPr>
  </w:p>
  <w:p w14:paraId="3BE58D0E" w14:textId="77777777" w:rsidR="008836F1" w:rsidRDefault="008836F1" w:rsidP="008836F1">
    <w:pPr>
      <w:pStyle w:val="Encabezado"/>
      <w:ind w:firstLine="0"/>
    </w:pPr>
  </w:p>
  <w:p w14:paraId="59D3A0CC" w14:textId="77777777" w:rsidR="008836F1" w:rsidRDefault="008836F1" w:rsidP="008836F1">
    <w:pPr>
      <w:pStyle w:val="Encabezado"/>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14DA"/>
    <w:rsid w:val="00052144"/>
    <w:rsid w:val="000D023F"/>
    <w:rsid w:val="000E2F86"/>
    <w:rsid w:val="001659B4"/>
    <w:rsid w:val="001F406C"/>
    <w:rsid w:val="00214621"/>
    <w:rsid w:val="00233D8A"/>
    <w:rsid w:val="002B6D56"/>
    <w:rsid w:val="002D25C9"/>
    <w:rsid w:val="00356400"/>
    <w:rsid w:val="00362082"/>
    <w:rsid w:val="003D0FB7"/>
    <w:rsid w:val="004D5BFF"/>
    <w:rsid w:val="00580CB7"/>
    <w:rsid w:val="005E2AAD"/>
    <w:rsid w:val="005F627F"/>
    <w:rsid w:val="00623E85"/>
    <w:rsid w:val="00727E8A"/>
    <w:rsid w:val="007F127B"/>
    <w:rsid w:val="008007FA"/>
    <w:rsid w:val="00807215"/>
    <w:rsid w:val="008836F1"/>
    <w:rsid w:val="008A24FB"/>
    <w:rsid w:val="008D1C1C"/>
    <w:rsid w:val="008F3458"/>
    <w:rsid w:val="008F49F8"/>
    <w:rsid w:val="008F54A9"/>
    <w:rsid w:val="00924E98"/>
    <w:rsid w:val="00930498"/>
    <w:rsid w:val="0094774D"/>
    <w:rsid w:val="00A36FDE"/>
    <w:rsid w:val="00A83738"/>
    <w:rsid w:val="00AA7B60"/>
    <w:rsid w:val="00B67C6B"/>
    <w:rsid w:val="00B83068"/>
    <w:rsid w:val="00C201C0"/>
    <w:rsid w:val="00C23D54"/>
    <w:rsid w:val="00CE140E"/>
    <w:rsid w:val="00D30318"/>
    <w:rsid w:val="00DF43FE"/>
    <w:rsid w:val="00E014DA"/>
    <w:rsid w:val="00E75D21"/>
    <w:rsid w:val="00E95C6A"/>
    <w:rsid w:val="00F318FE"/>
    <w:rsid w:val="00F3431B"/>
    <w:rsid w:val="00F53BE8"/>
    <w:rsid w:val="00F92722"/>
    <w:rsid w:val="00FC0F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1BCB"/>
  <w15:docId w15:val="{3EAC83AB-2B39-43C4-8DA9-8C774E155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AAD"/>
    <w:pPr>
      <w:spacing w:line="480" w:lineRule="auto"/>
      <w:ind w:firstLine="709"/>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36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36F1"/>
    <w:rPr>
      <w:rFonts w:ascii="Times New Roman" w:hAnsi="Times New Roman"/>
      <w:sz w:val="24"/>
    </w:rPr>
  </w:style>
  <w:style w:type="paragraph" w:styleId="Piedepgina">
    <w:name w:val="footer"/>
    <w:basedOn w:val="Normal"/>
    <w:link w:val="PiedepginaCar"/>
    <w:uiPriority w:val="99"/>
    <w:unhideWhenUsed/>
    <w:rsid w:val="008836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36F1"/>
    <w:rPr>
      <w:rFonts w:ascii="Times New Roman" w:hAnsi="Times New Roman"/>
      <w:sz w:val="24"/>
    </w:rPr>
  </w:style>
  <w:style w:type="character" w:styleId="Hipervnculo">
    <w:name w:val="Hyperlink"/>
    <w:basedOn w:val="Fuentedeprrafopredeter"/>
    <w:uiPriority w:val="99"/>
    <w:unhideWhenUsed/>
    <w:rsid w:val="00E95C6A"/>
    <w:rPr>
      <w:color w:val="0563C1" w:themeColor="hyperlink"/>
      <w:u w:val="single"/>
    </w:rPr>
  </w:style>
  <w:style w:type="character" w:styleId="Mencinsinresolver">
    <w:name w:val="Unresolved Mention"/>
    <w:basedOn w:val="Fuentedeprrafopredeter"/>
    <w:uiPriority w:val="99"/>
    <w:semiHidden/>
    <w:unhideWhenUsed/>
    <w:rsid w:val="00E95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ena.territorio.la/perfil.php?persona=3387157&amp;grupo=2186398" TargetMode="External"/><Relationship Id="rId13" Type="http://schemas.openxmlformats.org/officeDocument/2006/relationships/hyperlink" Target="https://universidadean.edu.co/sites/default/files/oferta-academica/planes-de-estudio/carrera-en-ingenieria-de-sistemas-presencial.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afit.edu.co/programas-academicos/pregrados/ingenieria-sistemas/plan-estudios/Paginas/inicio.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esearchgate.net/profile/Jose-Soto-Ortiz/publication/282294722_LAS_COMPETENCIAS_COMUNICATIVAS_DEL_INGENIERO_EN_EL_SIGLO_XXI_EXPERIENCIAS_EN_DOS_UNIVERSIDADES_DE_COLOMBIA/links/560b010908ae1396914cf18b/LAS-COMPETENCIAS-COMUNICATIVAS-DEL-INGENIERO-EN-EL-SIGLO-XXI-EXPERIENCIAS-EN-DOS-UNIVERSIDADES-DE-COLOMBIA.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javeriana.edu.co/carrera-ingenieria-de-sistemas" TargetMode="External"/><Relationship Id="rId4" Type="http://schemas.openxmlformats.org/officeDocument/2006/relationships/webSettings" Target="webSettings.xml"/><Relationship Id="rId9" Type="http://schemas.openxmlformats.org/officeDocument/2006/relationships/hyperlink" Target="https://doi.org/10.3989/arbor.2008.i732.218"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0DE15-5710-4FD0-9C8B-D21DCD27F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1243</Words>
  <Characters>6837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Heidy Dayana Otagrí Rodríguez</dc:creator>
  <cp:keywords/>
  <dc:description/>
  <cp:lastModifiedBy>Heidy Dayana Otagrí Rodríguez</cp:lastModifiedBy>
  <cp:revision>3</cp:revision>
  <dcterms:created xsi:type="dcterms:W3CDTF">2023-05-30T23:53:00Z</dcterms:created>
  <dcterms:modified xsi:type="dcterms:W3CDTF">2023-05-30T23:56:00Z</dcterms:modified>
</cp:coreProperties>
</file>