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w:rsidR="742C4D10" w:rsidP="68E7378A" w:rsidRDefault="742C4D10" w14:paraId="3DFDA487" w14:textId="4792417F">
      <w:pPr>
        <w:pStyle w:val="Normal"/>
        <w:spacing w:after="0" w:line="240" w:lineRule="auto"/>
      </w:pPr>
      <w:r w:rsidR="409DB97D">
        <w:drawing>
          <wp:inline wp14:editId="409DB97D" wp14:anchorId="61B0C2AB">
            <wp:extent cx="5943600" cy="4886325"/>
            <wp:effectExtent l="0" t="0" r="0" b="0"/>
            <wp:docPr id="265211642" name="" title=""/>
            <wp:cNvGraphicFramePr>
              <a:graphicFrameLocks noChangeAspect="1"/>
            </wp:cNvGraphicFramePr>
            <a:graphic>
              <a:graphicData uri="http://schemas.openxmlformats.org/drawingml/2006/picture">
                <pic:pic>
                  <pic:nvPicPr>
                    <pic:cNvPr id="0" name=""/>
                    <pic:cNvPicPr/>
                  </pic:nvPicPr>
                  <pic:blipFill>
                    <a:blip r:embed="Rcee62b45d864456d">
                      <a:extLst>
                        <a:ext xmlns:a="http://schemas.openxmlformats.org/drawingml/2006/main" uri="{28A0092B-C50C-407E-A947-70E740481C1C}">
                          <a14:useLocalDpi val="0"/>
                        </a:ext>
                      </a:extLst>
                    </a:blip>
                    <a:stretch>
                      <a:fillRect/>
                    </a:stretch>
                  </pic:blipFill>
                  <pic:spPr>
                    <a:xfrm>
                      <a:off x="0" y="0"/>
                      <a:ext cx="5943600" cy="4886325"/>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4532E5D3" w:rsidP="68E7378A" w:rsidRDefault="4532E5D3" w14:paraId="44A2C575" w14:textId="21F3FAAB">
      <w:pPr>
        <w:pStyle w:val="Normal"/>
        <w:spacing w:after="0" w:line="240" w:lineRule="auto"/>
        <w:rPr>
          <w:rFonts w:ascii="Calibri" w:hAnsi="Calibri" w:cs="Calibri"/>
          <w:i w:val="1"/>
          <w:iCs w:val="1"/>
        </w:rPr>
      </w:pPr>
      <w:r w:rsidRPr="68E7378A" w:rsidR="4532E5D3">
        <w:rPr>
          <w:rFonts w:ascii="Calibri" w:hAnsi="Calibri" w:cs="Calibri"/>
          <w:i w:val="1"/>
          <w:iCs w:val="1"/>
        </w:rPr>
        <w:t>Login/create account</w:t>
      </w:r>
    </w:p>
    <w:p xmlns:wp14="http://schemas.microsoft.com/office/word/2010/wordml" w:rsidRPr="00895C86" w:rsidR="007E12E6" w:rsidP="0005783A" w:rsidRDefault="007E12E6" w14:paraId="6A05A809" wp14:textId="62A66E93">
      <w:pPr>
        <w:suppressAutoHyphens/>
        <w:spacing w:after="0" w:line="240" w:lineRule="auto"/>
        <w:rPr>
          <w:rFonts w:ascii="Calibri" w:hAnsi="Calibri" w:cs="Calibri"/>
        </w:rPr>
      </w:pPr>
      <w:r w:rsidR="4532E5D3">
        <w:drawing>
          <wp:inline xmlns:wp14="http://schemas.microsoft.com/office/word/2010/wordprocessingDrawing" wp14:editId="40F30D66" wp14:anchorId="1142E25E">
            <wp:extent cx="4248150" cy="5943600"/>
            <wp:effectExtent l="0" t="0" r="0" b="0"/>
            <wp:docPr id="533611201" name="" title=""/>
            <wp:cNvGraphicFramePr>
              <a:graphicFrameLocks noChangeAspect="1"/>
            </wp:cNvGraphicFramePr>
            <a:graphic>
              <a:graphicData uri="http://schemas.openxmlformats.org/drawingml/2006/picture">
                <pic:pic>
                  <pic:nvPicPr>
                    <pic:cNvPr id="0" name=""/>
                    <pic:cNvPicPr/>
                  </pic:nvPicPr>
                  <pic:blipFill>
                    <a:blip r:embed="R8adab3ae65f340d5">
                      <a:extLst>
                        <a:ext xmlns:a="http://schemas.openxmlformats.org/drawingml/2006/main" uri="{28A0092B-C50C-407E-A947-70E740481C1C}">
                          <a14:useLocalDpi val="0"/>
                        </a:ext>
                      </a:extLst>
                    </a:blip>
                    <a:stretch>
                      <a:fillRect/>
                    </a:stretch>
                  </pic:blipFill>
                  <pic:spPr>
                    <a:xfrm>
                      <a:off x="0" y="0"/>
                      <a:ext cx="4248150" cy="5943600"/>
                    </a:xfrm>
                    <a:prstGeom prst="rect">
                      <a:avLst/>
                    </a:prstGeom>
                  </pic:spPr>
                </pic:pic>
              </a:graphicData>
            </a:graphic>
          </wp:inline>
        </w:drawing>
      </w:r>
    </w:p>
    <w:p w:rsidR="075EF32A" w:rsidP="68E7378A" w:rsidRDefault="075EF32A" w14:paraId="1B38B6F0" w14:textId="7469E8EE">
      <w:pPr>
        <w:pStyle w:val="Normal"/>
        <w:spacing w:after="0" w:line="240" w:lineRule="auto"/>
        <w:rPr>
          <w:rFonts w:ascii="Calibri" w:hAnsi="Calibri" w:cs="Calibri"/>
        </w:rPr>
      </w:pPr>
      <w:r w:rsidRPr="68E7378A" w:rsidR="075EF32A">
        <w:rPr>
          <w:rFonts w:ascii="Calibri" w:hAnsi="Calibri" w:cs="Calibri"/>
        </w:rPr>
        <w:t>Modify/view appointments</w:t>
      </w:r>
    </w:p>
    <w:p w:rsidR="68E7378A" w:rsidP="68E7378A" w:rsidRDefault="68E7378A" w14:paraId="61344848" w14:textId="62E5BA78">
      <w:pPr>
        <w:pStyle w:val="Normal"/>
        <w:spacing w:after="0" w:line="240" w:lineRule="auto"/>
        <w:rPr>
          <w:rFonts w:ascii="Calibri" w:hAnsi="Calibri" w:cs="Calibri"/>
        </w:rPr>
      </w:pPr>
    </w:p>
    <w:p w:rsidR="075EF32A" w:rsidP="68E7378A" w:rsidRDefault="075EF32A" w14:paraId="2DA1CC2F" w14:textId="4C98B637">
      <w:pPr>
        <w:pStyle w:val="Normal"/>
        <w:spacing w:after="0" w:line="240" w:lineRule="auto"/>
        <w:rPr>
          <w:rFonts w:ascii="Calibri" w:hAnsi="Calibri" w:cs="Calibri"/>
        </w:rPr>
      </w:pPr>
      <w:r w:rsidR="075EF32A">
        <w:drawing>
          <wp:inline wp14:editId="7A8BC507" wp14:anchorId="223F6043">
            <wp:extent cx="4991102" cy="5943600"/>
            <wp:effectExtent l="0" t="0" r="0" b="0"/>
            <wp:docPr id="402157334" name="" title=""/>
            <wp:cNvGraphicFramePr>
              <a:graphicFrameLocks noChangeAspect="1"/>
            </wp:cNvGraphicFramePr>
            <a:graphic>
              <a:graphicData uri="http://schemas.openxmlformats.org/drawingml/2006/picture">
                <pic:pic>
                  <pic:nvPicPr>
                    <pic:cNvPr id="0" name=""/>
                    <pic:cNvPicPr/>
                  </pic:nvPicPr>
                  <pic:blipFill>
                    <a:blip r:embed="Rde05d72d5db449a4">
                      <a:extLst>
                        <a:ext xmlns:a="http://schemas.openxmlformats.org/drawingml/2006/main" uri="{28A0092B-C50C-407E-A947-70E740481C1C}">
                          <a14:useLocalDpi val="0"/>
                        </a:ext>
                      </a:extLst>
                    </a:blip>
                    <a:stretch>
                      <a:fillRect/>
                    </a:stretch>
                  </pic:blipFill>
                  <pic:spPr>
                    <a:xfrm>
                      <a:off x="0" y="0"/>
                      <a:ext cx="4991102" cy="5943600"/>
                    </a:xfrm>
                    <a:prstGeom prst="rect">
                      <a:avLst/>
                    </a:prstGeom>
                  </pic:spPr>
                </pic:pic>
              </a:graphicData>
            </a:graphic>
          </wp:inline>
        </w:drawing>
      </w:r>
    </w:p>
    <w:p w:rsidR="68E7378A" w:rsidP="68E7378A" w:rsidRDefault="68E7378A" w14:paraId="10248870" w14:textId="0483E481">
      <w:pPr>
        <w:pStyle w:val="Normal"/>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4E20723D" w:rsidP="68E7378A" w:rsidRDefault="4E20723D" w14:paraId="5B9A9FC0" w14:textId="56F87BDE">
      <w:pPr>
        <w:pStyle w:val="Normal"/>
        <w:spacing w:after="0" w:line="240" w:lineRule="auto"/>
        <w:rPr>
          <w:rFonts w:ascii="Calibri" w:hAnsi="Calibri" w:cs="Calibri"/>
          <w:i w:val="1"/>
          <w:iCs w:val="1"/>
        </w:rPr>
      </w:pPr>
      <w:r w:rsidR="4E20723D">
        <w:drawing>
          <wp:inline wp14:editId="5F4E4231" wp14:anchorId="3D85E5ED">
            <wp:extent cx="5943600" cy="5391152"/>
            <wp:effectExtent l="0" t="0" r="0" b="0"/>
            <wp:docPr id="1649705799" name="" title=""/>
            <wp:cNvGraphicFramePr>
              <a:graphicFrameLocks noChangeAspect="1"/>
            </wp:cNvGraphicFramePr>
            <a:graphic>
              <a:graphicData uri="http://schemas.openxmlformats.org/drawingml/2006/picture">
                <pic:pic>
                  <pic:nvPicPr>
                    <pic:cNvPr id="0" name=""/>
                    <pic:cNvPicPr/>
                  </pic:nvPicPr>
                  <pic:blipFill>
                    <a:blip r:embed="Rcd7a6e70c7274baf">
                      <a:extLst>
                        <a:ext xmlns:a="http://schemas.openxmlformats.org/drawingml/2006/main" uri="{28A0092B-C50C-407E-A947-70E740481C1C}">
                          <a14:useLocalDpi val="0"/>
                        </a:ext>
                      </a:extLst>
                    </a:blip>
                    <a:stretch>
                      <a:fillRect/>
                    </a:stretch>
                  </pic:blipFill>
                  <pic:spPr>
                    <a:xfrm>
                      <a:off x="0" y="0"/>
                      <a:ext cx="5943600" cy="5391152"/>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40DF0862" w:rsidRDefault="009C0C32" w14:paraId="7FA508FF" wp14:textId="637A8CF1">
      <w:pPr>
        <w:suppressAutoHyphens/>
        <w:spacing w:after="0" w:line="240" w:lineRule="auto"/>
        <w:rPr>
          <w:rFonts w:ascii="Calibri" w:hAnsi="Calibri" w:cs="Calibri"/>
          <w:i w:val="1"/>
          <w:iCs w:val="1"/>
        </w:rPr>
      </w:pPr>
      <w:r w:rsidRPr="40DF0862" w:rsidR="009C0C32">
        <w:rPr>
          <w:rFonts w:ascii="Calibri" w:hAnsi="Calibri" w:cs="Calibri"/>
          <w:i w:val="1"/>
          <w:iCs w:val="1"/>
        </w:rPr>
        <w:t>]</w:t>
      </w:r>
      <w:r w:rsidR="6C4D64DC">
        <w:drawing>
          <wp:inline xmlns:wp14="http://schemas.microsoft.com/office/word/2010/wordprocessingDrawing" wp14:editId="16678822" wp14:anchorId="171A4572">
            <wp:extent cx="4048125" cy="5943600"/>
            <wp:effectExtent l="0" t="0" r="0" b="0"/>
            <wp:docPr id="857149381" name="" title=""/>
            <wp:cNvGraphicFramePr>
              <a:graphicFrameLocks noChangeAspect="1"/>
            </wp:cNvGraphicFramePr>
            <a:graphic>
              <a:graphicData uri="http://schemas.openxmlformats.org/drawingml/2006/picture">
                <pic:pic>
                  <pic:nvPicPr>
                    <pic:cNvPr id="0" name=""/>
                    <pic:cNvPicPr/>
                  </pic:nvPicPr>
                  <pic:blipFill>
                    <a:blip r:embed="Rfbee90b94ebb4e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48125" cy="594360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40DF0862" w:rsidRDefault="009C0C32" w14:paraId="57DFF1C9" wp14:textId="71C209A8">
      <w:pPr>
        <w:pStyle w:val="Heading2"/>
        <w:suppressAutoHyphens/>
        <w:spacing w:after="0" w:line="240" w:lineRule="auto"/>
      </w:pPr>
      <w:r w:rsidR="00895C86">
        <w:rPr/>
        <w:t>Technical Requirements</w:t>
      </w:r>
    </w:p>
    <w:p w:rsidR="68E7378A" w:rsidP="68E7378A" w:rsidRDefault="68E7378A" w14:paraId="47C2BF5D" w14:textId="77B0682A">
      <w:pPr>
        <w:pStyle w:val="Normal"/>
        <w:spacing w:after="0" w:line="240" w:lineRule="auto"/>
        <w:rPr>
          <w:rFonts w:ascii="Calibri" w:hAnsi="Calibri" w:cs="Calibri"/>
          <w:i w:val="1"/>
          <w:iCs w:val="1"/>
        </w:rPr>
      </w:pPr>
    </w:p>
    <w:p w:rsidR="276175C7" w:rsidP="68E7378A" w:rsidRDefault="276175C7" w14:paraId="711E211C" w14:textId="4B13DE61">
      <w:pPr>
        <w:pStyle w:val="Normal"/>
        <w:spacing w:after="0" w:line="240" w:lineRule="auto"/>
        <w:rPr>
          <w:rFonts w:ascii="Calibri" w:hAnsi="Calibri" w:cs="Calibri"/>
          <w:i w:val="0"/>
          <w:iCs w:val="0"/>
        </w:rPr>
      </w:pPr>
      <w:r w:rsidRPr="68E7378A" w:rsidR="276175C7">
        <w:rPr>
          <w:rFonts w:ascii="Calibri" w:hAnsi="Calibri" w:cs="Calibri"/>
          <w:i w:val="0"/>
          <w:iCs w:val="0"/>
        </w:rPr>
        <w:t xml:space="preserve">The assumption is that the user has a cell phone or computer to access the website, and if </w:t>
      </w:r>
      <w:r w:rsidRPr="68E7378A" w:rsidR="276175C7">
        <w:rPr>
          <w:rFonts w:ascii="Calibri" w:hAnsi="Calibri" w:cs="Calibri"/>
          <w:i w:val="0"/>
          <w:iCs w:val="0"/>
        </w:rPr>
        <w:t>a</w:t>
      </w:r>
      <w:r w:rsidRPr="68E7378A" w:rsidR="276175C7">
        <w:rPr>
          <w:rFonts w:ascii="Calibri" w:hAnsi="Calibri" w:cs="Calibri"/>
          <w:i w:val="0"/>
          <w:iCs w:val="0"/>
        </w:rPr>
        <w:t xml:space="preserve"> instructor the instructor had access at some point prior and downloaded an offline version of the data </w:t>
      </w:r>
      <w:r w:rsidRPr="68E7378A" w:rsidR="0D1A7EC4">
        <w:rPr>
          <w:rFonts w:ascii="Calibri" w:hAnsi="Calibri" w:cs="Calibri"/>
          <w:i w:val="0"/>
          <w:iCs w:val="0"/>
        </w:rPr>
        <w:t>of the customer</w:t>
      </w:r>
    </w:p>
    <w:p w:rsidR="12ECE49C" w:rsidP="68E7378A" w:rsidRDefault="12ECE49C" w14:paraId="27286F90" w14:textId="391B0FCF">
      <w:pPr>
        <w:pStyle w:val="Normal"/>
        <w:spacing w:after="0" w:line="240" w:lineRule="auto"/>
        <w:rPr>
          <w:rFonts w:ascii="Calibri" w:hAnsi="Calibri" w:cs="Calibri"/>
          <w:i w:val="0"/>
          <w:iCs w:val="0"/>
        </w:rPr>
      </w:pPr>
      <w:r w:rsidRPr="68E7378A" w:rsidR="12ECE49C">
        <w:rPr>
          <w:rFonts w:ascii="Calibri" w:hAnsi="Calibri" w:cs="Calibri"/>
          <w:i w:val="0"/>
          <w:iCs w:val="0"/>
        </w:rPr>
        <w:t>The technical requirements include</w:t>
      </w:r>
      <w:r w:rsidRPr="68E7378A" w:rsidR="68BC9095">
        <w:rPr>
          <w:rFonts w:ascii="Calibri" w:hAnsi="Calibri" w:cs="Calibri"/>
          <w:i w:val="0"/>
          <w:iCs w:val="0"/>
        </w:rPr>
        <w:t xml:space="preserve"> if self-hosted:</w:t>
      </w:r>
    </w:p>
    <w:p w:rsidR="4BBF63F5" w:rsidP="68E7378A" w:rsidRDefault="4BBF63F5" w14:paraId="55590EC4" w14:textId="3E1ACF34">
      <w:pPr>
        <w:pStyle w:val="ListParagraph"/>
        <w:numPr>
          <w:ilvl w:val="0"/>
          <w:numId w:val="2"/>
        </w:numPr>
        <w:spacing w:after="0" w:line="240" w:lineRule="auto"/>
        <w:rPr>
          <w:rFonts w:ascii="Calibri" w:hAnsi="Calibri" w:cs="Calibri"/>
          <w:i w:val="0"/>
          <w:iCs w:val="0"/>
        </w:rPr>
      </w:pPr>
      <w:r w:rsidRPr="68E7378A" w:rsidR="4BBF63F5">
        <w:rPr>
          <w:rFonts w:ascii="Calibri" w:hAnsi="Calibri" w:cs="Calibri"/>
          <w:i w:val="0"/>
          <w:iCs w:val="0"/>
        </w:rPr>
        <w:t>2 Dedicated servers</w:t>
      </w:r>
      <w:r w:rsidRPr="68E7378A" w:rsidR="4ABE300F">
        <w:rPr>
          <w:rFonts w:ascii="Calibri" w:hAnsi="Calibri" w:cs="Calibri"/>
          <w:i w:val="0"/>
          <w:iCs w:val="0"/>
        </w:rPr>
        <w:t xml:space="preserve"> for security</w:t>
      </w:r>
    </w:p>
    <w:p w:rsidR="68BC9095" w:rsidP="68E7378A" w:rsidRDefault="68BC9095" w14:paraId="05FD5D91" w14:textId="0EA6675D">
      <w:pPr>
        <w:pStyle w:val="ListParagraph"/>
        <w:numPr>
          <w:ilvl w:val="0"/>
          <w:numId w:val="2"/>
        </w:numPr>
        <w:spacing w:after="0" w:line="240" w:lineRule="auto"/>
        <w:rPr>
          <w:rFonts w:ascii="Calibri" w:hAnsi="Calibri" w:cs="Calibri"/>
          <w:i w:val="0"/>
          <w:iCs w:val="0"/>
        </w:rPr>
      </w:pPr>
      <w:r w:rsidRPr="68E7378A" w:rsidR="68BC9095">
        <w:rPr>
          <w:rFonts w:ascii="Calibri" w:hAnsi="Calibri" w:cs="Calibri"/>
          <w:i w:val="0"/>
          <w:iCs w:val="0"/>
        </w:rPr>
        <w:t>Storage for the server</w:t>
      </w:r>
    </w:p>
    <w:p w:rsidR="4B4BB547" w:rsidP="68E7378A" w:rsidRDefault="4B4BB547" w14:paraId="79758937" w14:textId="0DA3BE1E">
      <w:pPr>
        <w:pStyle w:val="ListParagraph"/>
        <w:numPr>
          <w:ilvl w:val="0"/>
          <w:numId w:val="2"/>
        </w:numPr>
        <w:spacing w:after="0" w:line="240" w:lineRule="auto"/>
        <w:rPr>
          <w:rFonts w:ascii="Calibri" w:hAnsi="Calibri" w:cs="Calibri"/>
          <w:i w:val="0"/>
          <w:iCs w:val="0"/>
        </w:rPr>
      </w:pPr>
      <w:r w:rsidRPr="68E7378A" w:rsidR="4B4BB547">
        <w:rPr>
          <w:rFonts w:ascii="Calibri" w:hAnsi="Calibri" w:cs="Calibri"/>
          <w:i w:val="0"/>
          <w:iCs w:val="0"/>
        </w:rPr>
        <w:t>A strong internet connection</w:t>
      </w:r>
    </w:p>
    <w:p w:rsidR="50517736" w:rsidP="68E7378A" w:rsidRDefault="50517736" w14:paraId="5C691AEE" w14:textId="2A6A71AB">
      <w:pPr>
        <w:pStyle w:val="ListParagraph"/>
        <w:numPr>
          <w:ilvl w:val="0"/>
          <w:numId w:val="2"/>
        </w:numPr>
        <w:spacing w:after="0" w:line="240" w:lineRule="auto"/>
        <w:rPr>
          <w:rFonts w:ascii="Calibri" w:hAnsi="Calibri" w:cs="Calibri"/>
          <w:i w:val="0"/>
          <w:iCs w:val="0"/>
        </w:rPr>
      </w:pPr>
      <w:r w:rsidRPr="68E7378A" w:rsidR="50517736">
        <w:rPr>
          <w:rFonts w:ascii="Calibri" w:hAnsi="Calibri" w:cs="Calibri"/>
          <w:i w:val="0"/>
          <w:iCs w:val="0"/>
        </w:rPr>
        <w:t>1 Server with a web hosting software</w:t>
      </w:r>
    </w:p>
    <w:p w:rsidR="50517736" w:rsidP="68E7378A" w:rsidRDefault="50517736" w14:paraId="0BEEB9CF" w14:textId="21CB2FE6">
      <w:pPr>
        <w:pStyle w:val="ListParagraph"/>
        <w:numPr>
          <w:ilvl w:val="0"/>
          <w:numId w:val="2"/>
        </w:numPr>
        <w:spacing w:after="0" w:line="240" w:lineRule="auto"/>
        <w:rPr>
          <w:rFonts w:ascii="Calibri" w:hAnsi="Calibri" w:cs="Calibri"/>
          <w:i w:val="0"/>
          <w:iCs w:val="0"/>
        </w:rPr>
      </w:pPr>
      <w:r w:rsidRPr="68E7378A" w:rsidR="50517736">
        <w:rPr>
          <w:rFonts w:ascii="Calibri" w:hAnsi="Calibri" w:cs="Calibri"/>
          <w:i w:val="0"/>
          <w:iCs w:val="0"/>
        </w:rPr>
        <w:t>1 Server with a database such as SQL and a windows server</w:t>
      </w:r>
    </w:p>
    <w:p w:rsidR="2A10A2A8" w:rsidP="68E7378A" w:rsidRDefault="2A10A2A8" w14:paraId="6A9FC25D" w14:textId="4A9AA374">
      <w:pPr>
        <w:pStyle w:val="ListParagraph"/>
        <w:numPr>
          <w:ilvl w:val="0"/>
          <w:numId w:val="2"/>
        </w:numPr>
        <w:spacing w:after="0" w:line="240" w:lineRule="auto"/>
        <w:rPr>
          <w:rFonts w:ascii="Calibri" w:hAnsi="Calibri" w:cs="Calibri"/>
          <w:i w:val="0"/>
          <w:iCs w:val="0"/>
        </w:rPr>
      </w:pPr>
      <w:r w:rsidRPr="68E7378A" w:rsidR="2A10A2A8">
        <w:rPr>
          <w:rFonts w:ascii="Calibri" w:hAnsi="Calibri" w:cs="Calibri"/>
          <w:i w:val="0"/>
          <w:iCs w:val="0"/>
        </w:rPr>
        <w:t>Backup software installed on both servers</w:t>
      </w:r>
    </w:p>
    <w:p w:rsidR="2A10A2A8" w:rsidP="68E7378A" w:rsidRDefault="2A10A2A8" w14:paraId="245CBF87" w14:textId="70690FFE">
      <w:pPr>
        <w:pStyle w:val="ListParagraph"/>
        <w:numPr>
          <w:ilvl w:val="0"/>
          <w:numId w:val="2"/>
        </w:numPr>
        <w:spacing w:after="0" w:line="240" w:lineRule="auto"/>
        <w:rPr>
          <w:rFonts w:ascii="Calibri" w:hAnsi="Calibri" w:cs="Calibri"/>
          <w:i w:val="0"/>
          <w:iCs w:val="0"/>
        </w:rPr>
      </w:pPr>
      <w:r w:rsidRPr="68E7378A" w:rsidR="2A10A2A8">
        <w:rPr>
          <w:rFonts w:ascii="Calibri" w:hAnsi="Calibri" w:cs="Calibri"/>
          <w:i w:val="0"/>
          <w:iCs w:val="0"/>
        </w:rPr>
        <w:t xml:space="preserve">A hardware or </w:t>
      </w:r>
      <w:r w:rsidRPr="68E7378A" w:rsidR="667C5400">
        <w:rPr>
          <w:rFonts w:ascii="Calibri" w:hAnsi="Calibri" w:cs="Calibri"/>
          <w:i w:val="0"/>
          <w:iCs w:val="0"/>
        </w:rPr>
        <w:t>software-based</w:t>
      </w:r>
      <w:r w:rsidRPr="68E7378A" w:rsidR="667C5400">
        <w:rPr>
          <w:rFonts w:ascii="Calibri" w:hAnsi="Calibri" w:cs="Calibri"/>
          <w:i w:val="0"/>
          <w:iCs w:val="0"/>
        </w:rPr>
        <w:t xml:space="preserve"> </w:t>
      </w:r>
      <w:r w:rsidRPr="68E7378A" w:rsidR="667C5400">
        <w:rPr>
          <w:rFonts w:ascii="Calibri" w:hAnsi="Calibri" w:cs="Calibri"/>
          <w:i w:val="0"/>
          <w:iCs w:val="0"/>
        </w:rPr>
        <w:t>firewall</w:t>
      </w:r>
    </w:p>
    <w:p w:rsidR="667C5400" w:rsidP="68E7378A" w:rsidRDefault="667C5400" w14:paraId="592F2AC8" w14:textId="2D45EDB2">
      <w:pPr>
        <w:pStyle w:val="ListParagraph"/>
        <w:numPr>
          <w:ilvl w:val="0"/>
          <w:numId w:val="2"/>
        </w:numPr>
        <w:spacing w:after="0" w:line="240" w:lineRule="auto"/>
        <w:rPr>
          <w:rFonts w:ascii="Calibri" w:hAnsi="Calibri" w:cs="Calibri"/>
          <w:i w:val="0"/>
          <w:iCs w:val="0"/>
        </w:rPr>
      </w:pPr>
      <w:r w:rsidRPr="68E7378A" w:rsidR="667C5400">
        <w:rPr>
          <w:rFonts w:ascii="Calibri" w:hAnsi="Calibri" w:cs="Calibri"/>
          <w:i w:val="0"/>
          <w:iCs w:val="0"/>
        </w:rPr>
        <w:t>Security software</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2">
    <w:nsid w:val="2c112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ff5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75EF32A"/>
    <w:rsid w:val="0850E88E"/>
    <w:rsid w:val="0D1A7EC4"/>
    <w:rsid w:val="12ECE49C"/>
    <w:rsid w:val="1EC673CB"/>
    <w:rsid w:val="276175C7"/>
    <w:rsid w:val="27A2D1FA"/>
    <w:rsid w:val="2A10A2A8"/>
    <w:rsid w:val="3B5E886D"/>
    <w:rsid w:val="3BD47F68"/>
    <w:rsid w:val="3E3024CE"/>
    <w:rsid w:val="3FCBF52F"/>
    <w:rsid w:val="409DB97D"/>
    <w:rsid w:val="40DF0862"/>
    <w:rsid w:val="4243C0EC"/>
    <w:rsid w:val="4532E5D3"/>
    <w:rsid w:val="457B61AE"/>
    <w:rsid w:val="4717320F"/>
    <w:rsid w:val="47305A6C"/>
    <w:rsid w:val="473FA122"/>
    <w:rsid w:val="48B30270"/>
    <w:rsid w:val="497C25C1"/>
    <w:rsid w:val="4A4ED2D1"/>
    <w:rsid w:val="4ABE300F"/>
    <w:rsid w:val="4B17F622"/>
    <w:rsid w:val="4B4BB547"/>
    <w:rsid w:val="4BBF63F5"/>
    <w:rsid w:val="4E20723D"/>
    <w:rsid w:val="4F4E634C"/>
    <w:rsid w:val="50517736"/>
    <w:rsid w:val="5261D23C"/>
    <w:rsid w:val="53FDA29D"/>
    <w:rsid w:val="55069500"/>
    <w:rsid w:val="60DC25A5"/>
    <w:rsid w:val="667C5400"/>
    <w:rsid w:val="68BC9095"/>
    <w:rsid w:val="68E7378A"/>
    <w:rsid w:val="6C4D64DC"/>
    <w:rsid w:val="6E954343"/>
    <w:rsid w:val="71CCE405"/>
    <w:rsid w:val="742C4D10"/>
    <w:rsid w:val="7B90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99B4"/>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8adab3ae65f340d5" /><Relationship Type="http://schemas.openxmlformats.org/officeDocument/2006/relationships/image" Target="/media/image3.png" Id="Rde05d72d5db449a4" /><Relationship Type="http://schemas.openxmlformats.org/officeDocument/2006/relationships/image" Target="/media/image4.png" Id="Rcd7a6e70c7274baf" /><Relationship Type="http://schemas.openxmlformats.org/officeDocument/2006/relationships/numbering" Target="numbering.xml" Id="R50448e826ef645ee" /><Relationship Type="http://schemas.openxmlformats.org/officeDocument/2006/relationships/image" Target="/media/image6.png" Id="Rcee62b45d864456d" /><Relationship Type="http://schemas.openxmlformats.org/officeDocument/2006/relationships/image" Target="/media/image7.png" Id="Rfbee90b94ebb4e1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Caulfield-Duverger, Dominic</lastModifiedBy>
  <revision>4</revision>
  <dcterms:created xsi:type="dcterms:W3CDTF">2020-01-15T13:21:00.0000000Z</dcterms:created>
  <dcterms:modified xsi:type="dcterms:W3CDTF">2024-04-29T05:42:46.9180298Z</dcterms:modified>
</coreProperties>
</file>