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GL—》画点—》染色</w:t>
      </w:r>
    </w:p>
    <w:p>
      <w:pPr>
        <w:rPr>
          <w:rFonts w:hint="eastAsia"/>
        </w:rPr>
      </w:pPr>
      <w:r>
        <w:rPr>
          <w:rFonts w:hint="eastAsia"/>
        </w:rPr>
        <w:t>准备材料（点，颜色等）</w:t>
      </w:r>
    </w:p>
    <w:p>
      <w:pPr>
        <w:rPr>
          <w:rFonts w:hint="eastAsia"/>
        </w:rPr>
      </w:pPr>
      <w:r>
        <w:rPr>
          <w:rFonts w:hint="eastAsia"/>
        </w:rPr>
        <w:t>生成矩阵VAO(画点) 生成VBO EBO 绑定矩阵VAO 绑定缓冲VBO 绑定缓冲数据 绑定缓冲EBO 绑定缓冲数据 获取矩阵数据，解绑，绑定VAO 画点 删除 释放内存</w:t>
      </w:r>
    </w:p>
    <w:p>
      <w:r>
        <w:rPr>
          <w:rFonts w:hint="eastAsia"/>
        </w:rPr>
        <w:t>光照:呈现色彩（ax f ,by f, cz f）=光源（a f, b f,c f）*被照射物体的颜色</w:t>
      </w:r>
      <w:r>
        <w:t>（</w:t>
      </w:r>
      <w:r>
        <w:rPr>
          <w:rFonts w:hint="eastAsia"/>
        </w:rPr>
        <w:t>x f,y f,z f</w:t>
      </w:r>
      <w:r>
        <w:t>）</w:t>
      </w:r>
    </w:p>
    <w:p>
      <w:pPr>
        <w:rPr>
          <w:rFonts w:hint="eastAsia" w:eastAsia="微软雅黑"/>
          <w:lang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要想让混合在多个物体上工作，我们需要最先绘制最远的物体，最后绘制最近的物体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18"/>
          <w:szCs w:val="18"/>
          <w:shd w:val="clear" w:fill="FFFFFF"/>
          <w:lang w:eastAsia="zh-CN"/>
        </w:rPr>
        <w:t>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36" w:afterAutospacing="0" w:line="324" w:lineRule="atLeast"/>
        <w:ind w:left="720" w:hanging="360"/>
      </w:pPr>
      <w:r>
        <w:rPr>
          <w:rFonts w:ascii="微软雅黑" w:hAnsi="微软雅黑" w:eastAsia="微软雅黑" w:cs="微软雅黑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先绘制所有不透明的物体。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36" w:afterAutospacing="0" w:line="324" w:lineRule="atLeast"/>
        <w:ind w:left="72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对所有透明的物体排序。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36" w:afterAutospacing="0" w:line="324" w:lineRule="atLeast"/>
        <w:ind w:left="72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按顺序绘制所有透明的物体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ab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36" w:afterAutospacing="0" w:line="324" w:lineRule="atLeast"/>
        <w:rPr>
          <w:rFonts w:hint="default"/>
          <w:lang w:val="en-US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环绕顺序：眼见即为逆时针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117465" cy="2791460"/>
            <wp:effectExtent l="0" t="0" r="0" b="0"/>
            <wp:docPr id="1" name="图片 1" descr="faceculling_frontb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aceculling_frontback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7465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6" w:afterAutospacing="0" w:line="324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glEnable(GL_CULL_FACE);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面剔除开关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6" w:afterAutospacing="0" w:line="324" w:lineRule="atLeast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22222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glCullFace函数有三个可用的选项：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36" w:afterAutospacing="0" w:line="324" w:lineRule="atLeast"/>
        <w:ind w:left="720" w:hanging="360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bdr w:val="single" w:color="CCCCCC" w:sz="4" w:space="0"/>
          <w:shd w:val="clear" w:fill="F8F8F8"/>
        </w:rPr>
        <w:t>GL_BACK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：只剔除背向面。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36" w:afterAutospacing="0" w:line="324" w:lineRule="atLeast"/>
        <w:ind w:left="720" w:hanging="360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bdr w:val="single" w:color="CCCCCC" w:sz="4" w:space="0"/>
          <w:shd w:val="clear" w:fill="F8F8F8"/>
        </w:rPr>
        <w:t>GL_FRONT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：只剔除正向面。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36" w:afterAutospacing="0" w:line="324" w:lineRule="atLeast"/>
        <w:ind w:left="720" w:hanging="360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bdr w:val="single" w:color="CCCCCC" w:sz="4" w:space="0"/>
          <w:shd w:val="clear" w:fill="F8F8F8"/>
        </w:rPr>
        <w:t>GL_FRONT_AND_BACK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：剔除正向面和背向面。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6" w:afterAutospacing="0" w:line="32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2"/>
          <w:sz w:val="18"/>
          <w:szCs w:val="18"/>
          <w:shd w:val="clear" w:fill="FFFFFF"/>
          <w:lang w:val="en-US" w:eastAsia="zh-CN" w:bidi="ar-SA"/>
        </w:rPr>
        <w:t>glFrontFace(GL_CCW);逆时针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2"/>
          <w:sz w:val="18"/>
          <w:szCs w:val="18"/>
          <w:shd w:val="clear" w:fill="FFFFFF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2"/>
          <w:sz w:val="18"/>
          <w:szCs w:val="18"/>
          <w:shd w:val="clear" w:fill="FFFFFF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2"/>
          <w:sz w:val="18"/>
          <w:szCs w:val="18"/>
          <w:shd w:val="clear" w:fill="FFFFFF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2"/>
          <w:sz w:val="18"/>
          <w:szCs w:val="18"/>
          <w:shd w:val="clear" w:fill="FFFFFF"/>
          <w:lang w:val="en-US" w:eastAsia="zh-CN" w:bidi="ar-SA"/>
        </w:rPr>
        <w:t>glFrontFace(GL_CW);顺时针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6" w:afterAutospacing="0" w:line="324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渲染缓冲对象能为帧缓冲对象提供一些优化。通常的规则是，如果不需要从一个缓冲中采样数据，那么对这个缓冲使用渲染缓冲对象会是明智的选择。如果需要从缓冲中采样颜色或深度值等数据，那么应该选择纹理附件。性能方面它不会产生非常大的影响的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6" w:afterAutospacing="0" w:line="32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使用光栅化的方法得知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5199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5199"/>
          <w:spacing w:val="0"/>
          <w:sz w:val="18"/>
          <w:szCs w:val="18"/>
          <w:u w:val="none"/>
          <w:shd w:val="clear" w:fill="FFFFFF"/>
        </w:rPr>
        <w:instrText xml:space="preserve"> HYPERLINK "https://www.zhihu.com/search?q=%E7%BA%B9%E7%90%86%E5%9D%90%E6%A0%87&amp;search_source=Entity&amp;hybrid_search_source=Entity&amp;hybrid_search_extra={"sourceType":"answer","sourceId":799333394}" \t "https://www.zhihu.com/question/_blank"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5199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175199"/>
          <w:spacing w:val="0"/>
          <w:sz w:val="18"/>
          <w:szCs w:val="18"/>
          <w:u w:val="none"/>
          <w:shd w:val="clear" w:fill="FFFFFF"/>
        </w:rPr>
        <w:t>纹理坐标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5199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和顶点色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eastAsia="zh-CN"/>
        </w:rPr>
        <w:t>：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126" w:afterAutospacing="0" w:line="32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Edge walking，走cpu，将网格线的三角形分为两个平底梯形；再按行迭代根据左右两边端点算出左右线段和水平线，进行插值计算出两边交点纹理坐标；再按像素迭代，按上步的左右端点和水平线进行按点插值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126" w:afterAutospacing="0" w:line="324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21212"/>
          <w:spacing w:val="0"/>
          <w:sz w:val="18"/>
          <w:szCs w:val="18"/>
          <w:shd w:val="clear" w:fill="FFFFFF"/>
          <w:lang w:val="en-US" w:eastAsia="zh-CN"/>
        </w:rPr>
        <w:t>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dge equation,走gpu，按三角形的外接矩形进行两层for循环迭代每个像素点；参考三角以及重心点坐标来插值，计算量大但可并行处理，计算单元可独立渲染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26" w:afterAutospacing="0" w:line="324" w:lineRule="atLeast"/>
        <w:ind w:leftChars="0" w:right="0" w:rightChars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glm::mat4 view = glm::mat4(glm::mat3(camera.GetViewMatrix()));</w:t>
      </w:r>
    </w:p>
    <w:p>
      <w:pPr>
        <w:rPr>
          <w:rFonts w:hint="eastAsia" w:eastAsia="微软雅黑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通过取4x4矩阵左上角的3x3矩阵来移除变换矩阵的位移部分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来</w:t>
      </w:r>
      <w:r>
        <w:rPr>
          <w:rFonts w:ascii="微软雅黑" w:hAnsi="微软雅黑" w:eastAsia="微软雅黑" w:cs="微软雅黑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移除任何的位移，但保留旋转变换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18"/>
          <w:szCs w:val="18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天空盒操作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18"/>
          <w:szCs w:val="18"/>
          <w:shd w:val="clear" w:fill="FFFFFF"/>
          <w:lang w:eastAsia="zh-CN"/>
        </w:rPr>
        <w:t>）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0B14E3"/>
    <w:multiLevelType w:val="multilevel"/>
    <w:tmpl w:val="AF0B14E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1C64E8D3"/>
    <w:multiLevelType w:val="multilevel"/>
    <w:tmpl w:val="1C64E8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7BA03DAC"/>
    <w:multiLevelType w:val="singleLevel"/>
    <w:tmpl w:val="7BA03DA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Q4ZWY0MjAwNjFmOGQyYzI1OWMyMjc0MzI3YWYzYTYifQ=="/>
  </w:docVars>
  <w:rsids>
    <w:rsidRoot w:val="00345F43"/>
    <w:rsid w:val="00073460"/>
    <w:rsid w:val="00345F43"/>
    <w:rsid w:val="005044D3"/>
    <w:rsid w:val="00616D73"/>
    <w:rsid w:val="00B90079"/>
    <w:rsid w:val="0BFF0A88"/>
    <w:rsid w:val="194F55FD"/>
    <w:rsid w:val="29ED1419"/>
    <w:rsid w:val="533D37B3"/>
    <w:rsid w:val="558B3B4F"/>
    <w:rsid w:val="796A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character" w:styleId="6">
    <w:name w:val="HTML Code"/>
    <w:basedOn w:val="4"/>
    <w:semiHidden/>
    <w:unhideWhenUsed/>
    <w:qFormat/>
    <w:uiPriority w:val="99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550</Words>
  <Characters>756</Characters>
  <Lines>1</Lines>
  <Paragraphs>1</Paragraphs>
  <TotalTime>38</TotalTime>
  <ScaleCrop>false</ScaleCrop>
  <LinksUpToDate>false</LinksUpToDate>
  <CharactersWithSpaces>814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2023-01-29T07:27:00Z</dcterms:created>
  <dc:creator>pc</dc:creator>
  <cp:lastModifiedBy>pc</cp:lastModifiedBy>
  <dcterms:modified xsi:type="dcterms:W3CDTF">2023-04-17T03:20:35Z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D0C17019D03D4B68970C3BA5A2004D7F</vt:lpwstr>
  </property>
</Properties>
</file>