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63C52" w14:textId="15947A18" w:rsidR="00983A64" w:rsidRDefault="00983A64" w:rsidP="003D53EC">
      <w:pPr>
        <w:pStyle w:val="1"/>
      </w:pPr>
      <w:r>
        <w:rPr>
          <w:rFonts w:hint="eastAsia"/>
        </w:rPr>
        <w:t>TFS</w:t>
      </w:r>
      <w:r>
        <w:rPr>
          <w:rFonts w:hint="eastAsia"/>
        </w:rPr>
        <w:t>和</w:t>
      </w:r>
      <w:r>
        <w:rPr>
          <w:rFonts w:hint="eastAsia"/>
        </w:rPr>
        <w:t>Haystack</w:t>
      </w:r>
    </w:p>
    <w:p w14:paraId="18A2476E" w14:textId="1AB81EDF" w:rsidR="00983A64" w:rsidRDefault="00983A64" w:rsidP="00983A64">
      <w:pPr>
        <w:ind w:firstLine="482"/>
        <w:rPr>
          <w:b/>
        </w:rPr>
      </w:pPr>
      <w:r w:rsidRPr="00983A64">
        <w:rPr>
          <w:rFonts w:hint="eastAsia"/>
          <w:b/>
        </w:rPr>
        <w:t>主要是对两者的存储和检索实现做对比。</w:t>
      </w:r>
    </w:p>
    <w:p w14:paraId="2485046A" w14:textId="10E95C18" w:rsidR="00983A64" w:rsidRDefault="00983A64" w:rsidP="00983A64">
      <w:pPr>
        <w:ind w:firstLine="480"/>
      </w:pPr>
      <w:r>
        <w:rPr>
          <w:rFonts w:hint="eastAsia"/>
        </w:rPr>
        <w:t>从宏观来看，</w:t>
      </w:r>
      <w:r w:rsidRPr="00983A64">
        <w:t>TFS</w:t>
      </w:r>
      <w:r w:rsidRPr="00983A64">
        <w:t>与</w:t>
      </w:r>
      <w:r w:rsidRPr="00983A64">
        <w:t>Haystack</w:t>
      </w:r>
      <w:r w:rsidRPr="00983A64">
        <w:t>的最大区别就</w:t>
      </w:r>
      <w:r>
        <w:t>是</w:t>
      </w:r>
      <w:r>
        <w:rPr>
          <w:rFonts w:hint="eastAsia"/>
        </w:rPr>
        <w:t>：</w:t>
      </w:r>
      <w:r w:rsidRPr="00983A64">
        <w:t>TFS</w:t>
      </w:r>
      <w:r w:rsidRPr="00983A64">
        <w:t>只</w:t>
      </w:r>
      <w:r w:rsidR="00673E8E">
        <w:rPr>
          <w:rFonts w:hint="eastAsia"/>
        </w:rPr>
        <w:t>关心</w:t>
      </w:r>
      <w:r w:rsidRPr="00983A64">
        <w:t>存储层面，它没有</w:t>
      </w:r>
      <w:r w:rsidR="00673E8E">
        <w:t>Haystack</w:t>
      </w:r>
      <w:r w:rsidR="00673E8E">
        <w:rPr>
          <w:rFonts w:hint="eastAsia"/>
        </w:rPr>
        <w:t>的</w:t>
      </w:r>
      <w:r w:rsidR="00673E8E">
        <w:rPr>
          <w:rFonts w:hint="eastAsia"/>
        </w:rPr>
        <w:t>c</w:t>
      </w:r>
      <w:r w:rsidRPr="00983A64">
        <w:t>ache</w:t>
      </w:r>
      <w:r>
        <w:t>组件</w:t>
      </w:r>
      <w:r w:rsidR="009C5B55">
        <w:rPr>
          <w:rFonts w:hint="eastAsia"/>
        </w:rPr>
        <w:t>。</w:t>
      </w:r>
      <w:r w:rsidRPr="00983A64">
        <w:t>Haystack</w:t>
      </w:r>
      <w:r w:rsidRPr="00983A64">
        <w:t>期望提供的是从浏览器、到</w:t>
      </w:r>
      <w:r w:rsidRPr="00983A64">
        <w:t>CDN</w:t>
      </w:r>
      <w:r w:rsidRPr="00983A64">
        <w:t>、到最终存储的一整套解决方案，架构定位稍有不同，</w:t>
      </w:r>
      <w:r w:rsidRPr="00983A64">
        <w:t>Haystack</w:t>
      </w:r>
      <w:r w:rsidRPr="00983A64">
        <w:t>也是专门为这种场景下的图片服务所定制的，做了很多精细的优化；</w:t>
      </w:r>
      <w:r w:rsidRPr="00983A64">
        <w:t>TFS</w:t>
      </w:r>
      <w:r w:rsidRPr="00983A64">
        <w:t>的目标是通用分布式文件存储，除了</w:t>
      </w:r>
      <w:r w:rsidRPr="00983A64">
        <w:t>CDN</w:t>
      </w:r>
      <w:r w:rsidRPr="00983A64">
        <w:t>还会支持其他各种场景。</w:t>
      </w:r>
    </w:p>
    <w:p w14:paraId="637EAEC0" w14:textId="5C312D8A" w:rsidR="00B90CF0" w:rsidRDefault="00B90CF0" w:rsidP="00983A64">
      <w:pPr>
        <w:ind w:firstLine="480"/>
      </w:pPr>
      <w:r>
        <w:rPr>
          <w:rFonts w:hint="eastAsia"/>
        </w:rPr>
        <w:t>是使用定制的？还是使用通用的？这个并没有标准答案。</w:t>
      </w:r>
    </w:p>
    <w:p w14:paraId="65ACDEF2" w14:textId="22C8E7DB" w:rsidR="00C410C7" w:rsidRDefault="00C410C7" w:rsidP="003D53EC">
      <w:pPr>
        <w:pStyle w:val="2"/>
      </w:pPr>
      <w:r>
        <w:rPr>
          <w:rFonts w:hint="eastAsia"/>
        </w:rPr>
        <w:t>存储机器上的文件结构、文件系统元数据对策</w:t>
      </w:r>
    </w:p>
    <w:p w14:paraId="1073743C" w14:textId="7DA37D5D" w:rsidR="00C410C7" w:rsidRDefault="00C410C7" w:rsidP="00C410C7">
      <w:pPr>
        <w:ind w:firstLine="480"/>
      </w:pPr>
      <w:r>
        <w:rPr>
          <w:rFonts w:hint="eastAsia"/>
        </w:rPr>
        <w:t>Haystack</w:t>
      </w:r>
      <w:r>
        <w:rPr>
          <w:rFonts w:hint="eastAsia"/>
        </w:rPr>
        <w:t>：</w:t>
      </w:r>
      <w:r w:rsidRPr="00C410C7">
        <w:rPr>
          <w:rFonts w:hint="eastAsia"/>
        </w:rPr>
        <w:t>机器上维护了少量的大型物理卷文件，其中包含一系列</w:t>
      </w:r>
      <w:r w:rsidRPr="00C410C7">
        <w:t>needle</w:t>
      </w:r>
      <w:r w:rsidRPr="00C410C7">
        <w:t>来存储小文件，同时</w:t>
      </w:r>
      <w:r w:rsidRPr="00C410C7">
        <w:t>needle</w:t>
      </w:r>
      <w:r w:rsidRPr="00C410C7">
        <w:t>的文件系统元数据被全量缓存、持久化</w:t>
      </w:r>
      <w:r w:rsidRPr="00C410C7">
        <w:t>“</w:t>
      </w:r>
      <w:r w:rsidRPr="00C410C7">
        <w:t>存档</w:t>
      </w:r>
      <w:r w:rsidRPr="00C410C7">
        <w:t>”</w:t>
      </w:r>
      <w:r w:rsidRPr="00C410C7">
        <w:t>。</w:t>
      </w:r>
    </w:p>
    <w:p w14:paraId="040D5DB6" w14:textId="4504D487" w:rsidR="00C410C7" w:rsidRDefault="002306A8" w:rsidP="00C410C7">
      <w:pPr>
        <w:ind w:firstLine="480"/>
      </w:pPr>
      <w:r>
        <w:rPr>
          <w:rFonts w:hint="eastAsia"/>
        </w:rPr>
        <w:t>TFS</w:t>
      </w:r>
      <w:r>
        <w:rPr>
          <w:rFonts w:hint="eastAsia"/>
        </w:rPr>
        <w:t>：</w:t>
      </w:r>
      <w:r w:rsidRPr="002306A8">
        <w:rPr>
          <w:rFonts w:hint="eastAsia"/>
        </w:rPr>
        <w:t>在</w:t>
      </w:r>
      <w:r w:rsidRPr="002306A8">
        <w:t>TFS</w:t>
      </w:r>
      <w:r w:rsidRPr="002306A8">
        <w:t>中，将大量的小文件</w:t>
      </w:r>
      <w:r w:rsidRPr="002306A8">
        <w:t>(</w:t>
      </w:r>
      <w:r w:rsidRPr="002306A8">
        <w:t>实际用户文件</w:t>
      </w:r>
      <w:r w:rsidRPr="002306A8">
        <w:t>)</w:t>
      </w:r>
      <w:r w:rsidRPr="002306A8">
        <w:t>合并成为一个大文件，这个大文件称为块</w:t>
      </w:r>
      <w:r w:rsidRPr="002306A8">
        <w:t>(Block)</w:t>
      </w:r>
      <w:r w:rsidRPr="002306A8">
        <w:t>。</w:t>
      </w:r>
      <w:r w:rsidRPr="002306A8">
        <w:t>TFS</w:t>
      </w:r>
      <w:r w:rsidRPr="002306A8">
        <w:t>以</w:t>
      </w:r>
      <w:r w:rsidRPr="002306A8">
        <w:t>Block</w:t>
      </w:r>
      <w:r w:rsidRPr="002306A8">
        <w:t>的方式组织文件的存储</w:t>
      </w:r>
      <w:r>
        <w:rPr>
          <w:rFonts w:hint="eastAsia"/>
        </w:rPr>
        <w:t>。</w:t>
      </w:r>
      <w:r w:rsidRPr="002306A8">
        <w:t>DataServer</w:t>
      </w:r>
      <w:r w:rsidRPr="002306A8">
        <w:t>进程会给</w:t>
      </w:r>
      <w:r w:rsidRPr="002306A8">
        <w:t>Block</w:t>
      </w:r>
      <w:r w:rsidRPr="002306A8">
        <w:t>中的每个文件分配一个</w:t>
      </w:r>
      <w:r w:rsidRPr="002306A8">
        <w:t>ID(File ID</w:t>
      </w:r>
      <w:r w:rsidRPr="002306A8">
        <w:t>，该</w:t>
      </w:r>
      <w:r w:rsidRPr="002306A8">
        <w:t>ID</w:t>
      </w:r>
      <w:r w:rsidRPr="002306A8">
        <w:t>在每个</w:t>
      </w:r>
      <w:r w:rsidRPr="002306A8">
        <w:t>Block</w:t>
      </w:r>
      <w:r w:rsidRPr="002306A8">
        <w:t>中唯一</w:t>
      </w:r>
      <w:r w:rsidRPr="002306A8">
        <w:t>)</w:t>
      </w:r>
      <w:r w:rsidRPr="002306A8">
        <w:t>，并将每个文件在</w:t>
      </w:r>
      <w:r w:rsidRPr="002306A8">
        <w:t>Block</w:t>
      </w:r>
      <w:r w:rsidRPr="002306A8">
        <w:t>中的信息存放在和</w:t>
      </w:r>
      <w:r w:rsidRPr="002306A8">
        <w:t>Block</w:t>
      </w:r>
      <w:r w:rsidRPr="002306A8">
        <w:t>对应的</w:t>
      </w:r>
      <w:r w:rsidRPr="002306A8">
        <w:t>Index</w:t>
      </w:r>
      <w:r w:rsidRPr="002306A8">
        <w:t>文件中。这个</w:t>
      </w:r>
      <w:r w:rsidRPr="002306A8">
        <w:t>Index</w:t>
      </w:r>
      <w:r w:rsidRPr="002306A8">
        <w:t>文件一般都会全部</w:t>
      </w:r>
      <w:r w:rsidRPr="002306A8">
        <w:t>load</w:t>
      </w:r>
      <w:r w:rsidRPr="002306A8">
        <w:t>在内存</w:t>
      </w:r>
      <w:r>
        <w:rPr>
          <w:rFonts w:hint="eastAsia"/>
        </w:rPr>
        <w:t>。</w:t>
      </w:r>
    </w:p>
    <w:p w14:paraId="655A1F1A" w14:textId="753C8736" w:rsidR="006201E1" w:rsidRDefault="006201E1" w:rsidP="00C410C7">
      <w:pPr>
        <w:ind w:firstLine="480"/>
      </w:pPr>
      <w:r>
        <w:rPr>
          <w:rFonts w:hint="eastAsia"/>
        </w:rPr>
        <w:t>海量的小文件都不会直接放在文件系统上，而是合并成</w:t>
      </w:r>
      <w:r>
        <w:rPr>
          <w:rFonts w:hint="eastAsia"/>
        </w:rPr>
        <w:t>super</w:t>
      </w:r>
      <w:r>
        <w:t xml:space="preserve"> </w:t>
      </w:r>
      <w:r>
        <w:rPr>
          <w:rFonts w:hint="eastAsia"/>
        </w:rPr>
        <w:t>block</w:t>
      </w:r>
      <w:r>
        <w:rPr>
          <w:rFonts w:hint="eastAsia"/>
        </w:rPr>
        <w:t>，维护</w:t>
      </w:r>
      <w:r>
        <w:rPr>
          <w:rFonts w:hint="eastAsia"/>
        </w:rPr>
        <w:t>super</w:t>
      </w:r>
      <w:r>
        <w:t xml:space="preserve"> </w:t>
      </w:r>
      <w:r>
        <w:rPr>
          <w:rFonts w:hint="eastAsia"/>
        </w:rPr>
        <w:t>block</w:t>
      </w:r>
      <w:r>
        <w:rPr>
          <w:rFonts w:hint="eastAsia"/>
        </w:rPr>
        <w:t>中各</w:t>
      </w:r>
      <w:r>
        <w:rPr>
          <w:rFonts w:hint="eastAsia"/>
        </w:rPr>
        <w:t>entry</w:t>
      </w:r>
      <w:r>
        <w:rPr>
          <w:rFonts w:hint="eastAsia"/>
        </w:rPr>
        <w:t>的元数据和索引信息，并全部载入内存中。</w:t>
      </w:r>
    </w:p>
    <w:p w14:paraId="2E1C114A" w14:textId="05D0024D" w:rsidR="000A4E31" w:rsidRDefault="000A4E31" w:rsidP="00C410C7">
      <w:pPr>
        <w:ind w:firstLine="480"/>
      </w:pPr>
    </w:p>
    <w:p w14:paraId="17F50337" w14:textId="545E5D76" w:rsidR="000A4E31" w:rsidRDefault="000A4E31" w:rsidP="003D53EC">
      <w:pPr>
        <w:pStyle w:val="2"/>
      </w:pPr>
      <w:r w:rsidRPr="000A4E31">
        <w:rPr>
          <w:rFonts w:hint="eastAsia"/>
        </w:rPr>
        <w:t>分布式协调调度、应用元数据策略</w:t>
      </w:r>
    </w:p>
    <w:p w14:paraId="4334584D" w14:textId="37A4CEEC" w:rsidR="000A4E31" w:rsidRDefault="00363E19" w:rsidP="000A4E31">
      <w:pPr>
        <w:ind w:firstLine="480"/>
      </w:pPr>
      <w:r>
        <w:rPr>
          <w:rFonts w:hint="eastAsia"/>
        </w:rPr>
        <w:t>Haystack</w:t>
      </w:r>
      <w:r>
        <w:rPr>
          <w:rFonts w:hint="eastAsia"/>
        </w:rPr>
        <w:t>：系统接收到读写请求时，依靠</w:t>
      </w:r>
      <w:r>
        <w:rPr>
          <w:rFonts w:hint="eastAsia"/>
        </w:rPr>
        <w:t>Directory</w:t>
      </w:r>
      <w:r>
        <w:rPr>
          <w:rFonts w:hint="eastAsia"/>
        </w:rPr>
        <w:t>分析应用元数据，再结合一定策略（负载均衡、容量、运维、只读、可写等），决定请求被发送到哪台</w:t>
      </w:r>
      <w:r>
        <w:rPr>
          <w:rFonts w:hint="eastAsia"/>
        </w:rPr>
        <w:t>store</w:t>
      </w:r>
      <w:r>
        <w:rPr>
          <w:rFonts w:hint="eastAsia"/>
        </w:rPr>
        <w:t>机器上，并向</w:t>
      </w:r>
      <w:r>
        <w:rPr>
          <w:rFonts w:hint="eastAsia"/>
        </w:rPr>
        <w:t>store</w:t>
      </w:r>
      <w:r>
        <w:rPr>
          <w:rFonts w:hint="eastAsia"/>
        </w:rPr>
        <w:t>提供足够的存储或检索信息。</w:t>
      </w:r>
      <w:r>
        <w:rPr>
          <w:rFonts w:hint="eastAsia"/>
        </w:rPr>
        <w:t>Directory</w:t>
      </w:r>
      <w:r>
        <w:rPr>
          <w:rFonts w:hint="eastAsia"/>
        </w:rPr>
        <w:t>负责了整体分布式环境的</w:t>
      </w:r>
      <w:r w:rsidR="00206FB2" w:rsidRPr="00206FB2">
        <w:rPr>
          <w:rFonts w:hint="eastAsia"/>
        </w:rPr>
        <w:t>协调调度、应用元数据管理职能，并基于此帮助实现了系统的可扩展性、容错性。</w:t>
      </w:r>
    </w:p>
    <w:p w14:paraId="48A2FBAA" w14:textId="03A6EFCB" w:rsidR="00206FB2" w:rsidRDefault="00206FB2" w:rsidP="000A4E31">
      <w:pPr>
        <w:ind w:firstLine="480"/>
      </w:pPr>
      <w:r>
        <w:rPr>
          <w:rFonts w:hint="eastAsia"/>
        </w:rPr>
        <w:t>TFS</w:t>
      </w:r>
      <w:r>
        <w:rPr>
          <w:rFonts w:hint="eastAsia"/>
        </w:rPr>
        <w:t>：</w:t>
      </w:r>
      <w:r w:rsidRPr="00206FB2">
        <w:t>NameServer</w:t>
      </w:r>
      <w:r w:rsidRPr="00206FB2">
        <w:t>主要功能是</w:t>
      </w:r>
      <w:r w:rsidRPr="00206FB2">
        <w:t xml:space="preserve">: </w:t>
      </w:r>
      <w:r w:rsidRPr="00206FB2">
        <w:t>管理维护</w:t>
      </w:r>
      <w:r w:rsidRPr="00206FB2">
        <w:t>Block</w:t>
      </w:r>
      <w:r w:rsidRPr="00206FB2">
        <w:t>和</w:t>
      </w:r>
      <w:r w:rsidRPr="00206FB2">
        <w:t>!DataServer</w:t>
      </w:r>
      <w:r w:rsidRPr="00206FB2">
        <w:t>相关信息</w:t>
      </w:r>
      <w:r w:rsidRPr="00206FB2">
        <w:t>,</w:t>
      </w:r>
      <w:r w:rsidRPr="00206FB2">
        <w:t>包括</w:t>
      </w:r>
      <w:r w:rsidRPr="00206FB2">
        <w:t>!DataServer</w:t>
      </w:r>
      <w:r w:rsidRPr="00206FB2">
        <w:t>加入，退出</w:t>
      </w:r>
      <w:r w:rsidRPr="00206FB2">
        <w:t xml:space="preserve">, </w:t>
      </w:r>
      <w:r w:rsidRPr="00206FB2">
        <w:t>心跳信息</w:t>
      </w:r>
      <w:r w:rsidRPr="00206FB2">
        <w:t>, block</w:t>
      </w:r>
      <w:r w:rsidRPr="00206FB2">
        <w:t>和</w:t>
      </w:r>
      <w:r w:rsidRPr="00206FB2">
        <w:t>!DataServer</w:t>
      </w:r>
      <w:r w:rsidRPr="00206FB2">
        <w:t>的对应关系建立，解除。正常情况下，一个块会在</w:t>
      </w:r>
      <w:r w:rsidRPr="00206FB2">
        <w:t>!DataServer</w:t>
      </w:r>
      <w:r w:rsidRPr="00206FB2">
        <w:t>上存在，</w:t>
      </w:r>
      <w:r w:rsidRPr="00206FB2">
        <w:t xml:space="preserve"> </w:t>
      </w:r>
      <w:r w:rsidRPr="00206FB2">
        <w:t>主</w:t>
      </w:r>
      <w:r w:rsidRPr="00206FB2">
        <w:t>!NameServer</w:t>
      </w:r>
      <w:r w:rsidRPr="00206FB2">
        <w:t>负责</w:t>
      </w:r>
      <w:r w:rsidRPr="00206FB2">
        <w:t>Block</w:t>
      </w:r>
      <w:r w:rsidRPr="00206FB2">
        <w:t>的创建，删除，复制，均衡，整理</w:t>
      </w:r>
      <w:r>
        <w:rPr>
          <w:rFonts w:hint="eastAsia"/>
        </w:rPr>
        <w:t>。</w:t>
      </w:r>
    </w:p>
    <w:p w14:paraId="3649FB84" w14:textId="41FE343D" w:rsidR="00206FB2" w:rsidRDefault="00206FB2" w:rsidP="000A4E31">
      <w:pPr>
        <w:ind w:firstLine="480"/>
      </w:pPr>
      <w:r>
        <w:rPr>
          <w:rFonts w:hint="eastAsia"/>
        </w:rPr>
        <w:t>Haystack</w:t>
      </w:r>
      <w:r>
        <w:rPr>
          <w:rFonts w:hint="eastAsia"/>
        </w:rPr>
        <w:t>中的</w:t>
      </w:r>
      <w:r>
        <w:rPr>
          <w:rFonts w:hint="eastAsia"/>
        </w:rPr>
        <w:t>Directory</w:t>
      </w:r>
      <w:r>
        <w:rPr>
          <w:rFonts w:hint="eastAsia"/>
        </w:rPr>
        <w:t>和</w:t>
      </w:r>
      <w:r>
        <w:rPr>
          <w:rFonts w:hint="eastAsia"/>
        </w:rPr>
        <w:t>TFS</w:t>
      </w:r>
      <w:r>
        <w:rPr>
          <w:rFonts w:hint="eastAsia"/>
        </w:rPr>
        <w:t>的</w:t>
      </w:r>
      <w:r>
        <w:rPr>
          <w:rFonts w:hint="eastAsia"/>
        </w:rPr>
        <w:t>NameServer</w:t>
      </w:r>
      <w:r>
        <w:rPr>
          <w:rFonts w:hint="eastAsia"/>
        </w:rPr>
        <w:t>职责类似</w:t>
      </w:r>
      <w:r w:rsidR="00604991">
        <w:rPr>
          <w:rFonts w:hint="eastAsia"/>
        </w:rPr>
        <w:t>，负责</w:t>
      </w:r>
      <w:r>
        <w:rPr>
          <w:rFonts w:hint="eastAsia"/>
        </w:rPr>
        <w:t>分布式协调调度和应用元数据分配管理。</w:t>
      </w:r>
    </w:p>
    <w:p w14:paraId="5026D137" w14:textId="7C3508A3" w:rsidR="009659D3" w:rsidRDefault="009659D3" w:rsidP="000A4E31">
      <w:pPr>
        <w:ind w:firstLine="480"/>
      </w:pPr>
    </w:p>
    <w:p w14:paraId="1999575E" w14:textId="73117353" w:rsidR="009659D3" w:rsidRDefault="009659D3" w:rsidP="003D53EC">
      <w:pPr>
        <w:pStyle w:val="2"/>
      </w:pPr>
      <w:r>
        <w:rPr>
          <w:rFonts w:hint="eastAsia"/>
        </w:rPr>
        <w:t>扩展性</w:t>
      </w:r>
    </w:p>
    <w:p w14:paraId="7F822F8F" w14:textId="20B76C43" w:rsidR="00D85295" w:rsidRDefault="00C36177" w:rsidP="00D85295">
      <w:pPr>
        <w:ind w:firstLine="480"/>
      </w:pPr>
      <w:r>
        <w:rPr>
          <w:rFonts w:hint="eastAsia"/>
        </w:rPr>
        <w:t>Haystack</w:t>
      </w:r>
      <w:r>
        <w:rPr>
          <w:rFonts w:hint="eastAsia"/>
        </w:rPr>
        <w:t>和</w:t>
      </w:r>
      <w:r>
        <w:rPr>
          <w:rFonts w:hint="eastAsia"/>
        </w:rPr>
        <w:t>TFS</w:t>
      </w:r>
      <w:r>
        <w:rPr>
          <w:rFonts w:hint="eastAsia"/>
        </w:rPr>
        <w:t>都是基于分布式协调调度和元数据分配管理实现了扩展方案。</w:t>
      </w:r>
    </w:p>
    <w:p w14:paraId="37C10787" w14:textId="122E8ED3" w:rsidR="00632985" w:rsidRDefault="00632985" w:rsidP="00D85295">
      <w:pPr>
        <w:ind w:firstLine="482"/>
        <w:rPr>
          <w:b/>
        </w:rPr>
      </w:pPr>
      <w:r w:rsidRPr="00632985">
        <w:rPr>
          <w:rFonts w:hint="eastAsia"/>
          <w:b/>
        </w:rPr>
        <w:t>传统的方案</w:t>
      </w:r>
    </w:p>
    <w:p w14:paraId="1F29E7C1" w14:textId="6835D0DE" w:rsidR="00632985" w:rsidRDefault="00632985" w:rsidP="00D85295">
      <w:pPr>
        <w:ind w:firstLine="480"/>
      </w:pPr>
      <w:r w:rsidRPr="00632985">
        <w:rPr>
          <w:rFonts w:hint="eastAsia"/>
        </w:rPr>
        <w:lastRenderedPageBreak/>
        <w:t>现在有海量的数据，比如</w:t>
      </w:r>
      <w:r w:rsidR="00037E44">
        <w:t>data[key:</w:t>
      </w:r>
      <w:r w:rsidRPr="00632985">
        <w:t>value]</w:t>
      </w:r>
      <w:r w:rsidRPr="00632985">
        <w:t>，有</w:t>
      </w:r>
      <w:r w:rsidRPr="00632985">
        <w:t>100</w:t>
      </w:r>
      <w:r w:rsidRPr="00632985">
        <w:t>台机器，通过一种策略让这些数据能负载均衡的发给各台机器。策略可以是这样，</w:t>
      </w:r>
      <w:r w:rsidRPr="00632985">
        <w:t>int index=Math.abs(key.hashCode)%100</w:t>
      </w:r>
      <w:r w:rsidRPr="00632985">
        <w:t>，这就得到了一个唯一的、确定的、</w:t>
      </w:r>
      <w:r w:rsidRPr="00632985">
        <w:t>[0,99]</w:t>
      </w:r>
      <w:r w:rsidRPr="00632985">
        <w:t>的序号，按此序号发给对应的某台机器，最终能达到负载均衡的效果。此方案的粗暴显而易见，当我们新增机器后（比如</w:t>
      </w:r>
      <w:r w:rsidRPr="00632985">
        <w:t>100</w:t>
      </w:r>
      <w:r w:rsidRPr="00632985">
        <w:t>变成</w:t>
      </w:r>
      <w:r w:rsidRPr="00632985">
        <w:t>130</w:t>
      </w:r>
      <w:r w:rsidRPr="00632985">
        <w:t>），大部分老数据的</w:t>
      </w:r>
      <w:r w:rsidRPr="00632985">
        <w:t>key</w:t>
      </w:r>
      <w:r w:rsidRPr="00632985">
        <w:t>执行此策略后得到的</w:t>
      </w:r>
      <w:r w:rsidRPr="00632985">
        <w:t>index</w:t>
      </w:r>
      <w:r w:rsidRPr="00632985">
        <w:t>会发生变化，这也就意味着对它们的检索都会发往错误的机器，找不到数据。</w:t>
      </w:r>
    </w:p>
    <w:p w14:paraId="739AB048" w14:textId="7F921262" w:rsidR="00AC311A" w:rsidRPr="00AC311A" w:rsidRDefault="00AC311A" w:rsidP="00D85295">
      <w:pPr>
        <w:ind w:firstLine="482"/>
        <w:rPr>
          <w:b/>
        </w:rPr>
      </w:pPr>
      <w:r w:rsidRPr="00AC311A">
        <w:rPr>
          <w:rFonts w:hint="eastAsia"/>
          <w:b/>
        </w:rPr>
        <w:t>稍微改进的方案</w:t>
      </w:r>
    </w:p>
    <w:p w14:paraId="77EAF22B" w14:textId="282AA84B" w:rsidR="00632985" w:rsidRDefault="00AC311A" w:rsidP="00D85295">
      <w:pPr>
        <w:ind w:firstLine="480"/>
      </w:pPr>
      <w:r w:rsidRPr="00632985">
        <w:rPr>
          <w:rFonts w:hint="eastAsia"/>
        </w:rPr>
        <w:t>现在有海量的数据，比如</w:t>
      </w:r>
      <w:r>
        <w:t>data[key:</w:t>
      </w:r>
      <w:r w:rsidRPr="00632985">
        <w:t>value]</w:t>
      </w:r>
      <w:r w:rsidRPr="00632985">
        <w:t>，</w:t>
      </w:r>
      <w:r>
        <w:rPr>
          <w:rFonts w:hint="eastAsia"/>
        </w:rPr>
        <w:t>虽然只有</w:t>
      </w:r>
      <w:r>
        <w:rPr>
          <w:rFonts w:hint="eastAsia"/>
        </w:rPr>
        <w:t>100</w:t>
      </w:r>
      <w:r>
        <w:rPr>
          <w:rFonts w:hint="eastAsia"/>
        </w:rPr>
        <w:t>台机器，但是我们假想自己有</w:t>
      </w:r>
      <w:r>
        <w:rPr>
          <w:rFonts w:hint="eastAsia"/>
        </w:rPr>
        <w:t>10000</w:t>
      </w:r>
      <w:r>
        <w:rPr>
          <w:rFonts w:hint="eastAsia"/>
        </w:rPr>
        <w:t>台机器。对于这些假想的机器，每个机器给一个编号，称为虚拟节点（</w:t>
      </w:r>
      <w:r>
        <w:rPr>
          <w:rFonts w:hint="eastAsia"/>
        </w:rPr>
        <w:t>vnode</w:t>
      </w:r>
      <w:r>
        <w:rPr>
          <w:rFonts w:hint="eastAsia"/>
        </w:rPr>
        <w:t>），然后想办法让</w:t>
      </w:r>
      <w:r>
        <w:rPr>
          <w:rFonts w:hint="eastAsia"/>
        </w:rPr>
        <w:t>vnode</w:t>
      </w:r>
      <w:r>
        <w:rPr>
          <w:rFonts w:hint="eastAsia"/>
        </w:rPr>
        <w:t>与真实机器建立多对一的映射，</w:t>
      </w:r>
      <w:r w:rsidRPr="00AC311A">
        <w:rPr>
          <w:rFonts w:hint="eastAsia"/>
        </w:rPr>
        <w:t>这个办法可以是某种策略，比如故技重施对</w:t>
      </w:r>
      <w:r w:rsidRPr="00AC311A">
        <w:t>vnodeId%100</w:t>
      </w:r>
      <w:r w:rsidRPr="00AC311A">
        <w:t>得到</w:t>
      </w:r>
      <w:r w:rsidRPr="00AC311A">
        <w:t>[0,99]</w:t>
      </w:r>
      <w:r w:rsidRPr="00AC311A">
        <w:t>的机器序号，或者在数据库中建几张表维护一下这个多对一的映射关系</w:t>
      </w:r>
      <w:r>
        <w:rPr>
          <w:rFonts w:hint="eastAsia"/>
        </w:rPr>
        <w:t>。</w:t>
      </w:r>
    </w:p>
    <w:p w14:paraId="0787205D" w14:textId="66A36ED2" w:rsidR="00BA2758" w:rsidRDefault="00BA2758" w:rsidP="00D85295">
      <w:pPr>
        <w:ind w:firstLine="480"/>
      </w:pPr>
      <w:r w:rsidRPr="00BA2758">
        <w:rPr>
          <w:rFonts w:hint="eastAsia"/>
        </w:rPr>
        <w:t>在路由时，先按老办法得到</w:t>
      </w:r>
      <w:r w:rsidRPr="00BA2758">
        <w:t>vnodeId</w:t>
      </w:r>
      <w:r w:rsidRPr="00BA2758">
        <w:t>，再执行一次映射，找到真实机器。这个方案还需要一个架构假设：我的系统规模在</w:t>
      </w:r>
      <w:r w:rsidRPr="00BA2758">
        <w:t>5</w:t>
      </w:r>
      <w:r w:rsidRPr="00BA2758">
        <w:t>年内都不需要上涨到一万台机器，因此</w:t>
      </w:r>
      <w:r w:rsidRPr="00BA2758">
        <w:t>10000</w:t>
      </w:r>
      <w:r w:rsidRPr="00BA2758">
        <w:t>这个数字</w:t>
      </w:r>
      <w:r w:rsidRPr="00BA2758">
        <w:t>“</w:t>
      </w:r>
      <w:r w:rsidRPr="00BA2758">
        <w:t>永远</w:t>
      </w:r>
      <w:r w:rsidRPr="00BA2758">
        <w:t>”</w:t>
      </w:r>
      <w:r w:rsidRPr="00BA2758">
        <w:t>不会变，这就保证了一个</w:t>
      </w:r>
      <w:r w:rsidRPr="00BA2758">
        <w:t>key</w:t>
      </w:r>
      <w:r w:rsidRPr="00BA2758">
        <w:t>永远对应某个</w:t>
      </w:r>
      <w:r w:rsidRPr="00BA2758">
        <w:t>vnodeId</w:t>
      </w:r>
      <w:r w:rsidRPr="00BA2758">
        <w:t>，不会发生改变。然后在扩容时，我们改变的是</w:t>
      </w:r>
      <w:r w:rsidRPr="00BA2758">
        <w:t>vnode</w:t>
      </w:r>
      <w:r w:rsidRPr="00BA2758">
        <w:t>与真实机器的映射关系，但是此映射关系一改，也会不可避免的导致数据命中失败，因为必然会产生这样的现象：某个</w:t>
      </w:r>
      <w:r w:rsidRPr="00BA2758">
        <w:t>vnodeId</w:t>
      </w:r>
      <w:r w:rsidRPr="00BA2758">
        <w:t>（</w:t>
      </w:r>
      <w:r w:rsidRPr="00BA2758">
        <w:t>v1</w:t>
      </w:r>
      <w:r w:rsidRPr="00BA2758">
        <w:t>）原先是对应机器</w:t>
      </w:r>
      <w:r w:rsidRPr="00BA2758">
        <w:t>A</w:t>
      </w:r>
      <w:r w:rsidRPr="00BA2758">
        <w:t>的，现在变成了机器</w:t>
      </w:r>
      <w:r w:rsidRPr="00BA2758">
        <w:t>B</w:t>
      </w:r>
      <w:r w:rsidRPr="00BA2758">
        <w:t>。但是</w:t>
      </w:r>
      <w:r w:rsidRPr="00BA2758">
        <w:rPr>
          <w:rFonts w:hint="eastAsia"/>
        </w:rPr>
        <w:t>相比之前的方案，现在已经好很多了，我们可以通过运维手段先阻塞住对</w:t>
      </w:r>
      <w:r w:rsidRPr="00BA2758">
        <w:t>v1</w:t>
      </w:r>
      <w:r w:rsidRPr="00BA2758">
        <w:t>的读写请求，然后执行数据迁移（以已知的</w:t>
      </w:r>
      <w:r w:rsidRPr="00BA2758">
        <w:t>vnode</w:t>
      </w:r>
      <w:r w:rsidRPr="00BA2758">
        <w:t>为粒度，而不是千千万万个未知的</w:t>
      </w:r>
      <w:r w:rsidRPr="00BA2758">
        <w:t>data</w:t>
      </w:r>
      <w:r w:rsidRPr="00BA2758">
        <w:t>，这种迁移操作还是可以接受的），迁移完毕后新机器开始接收请求。做的更好一点，可以不阻塞请求，想办法做点容错处理和写同步之类的，可以在线无痛的完成迁移。</w:t>
      </w:r>
    </w:p>
    <w:p w14:paraId="26DF59DA" w14:textId="349211E5" w:rsidR="00C23140" w:rsidRDefault="00C23140" w:rsidP="00D85295">
      <w:pPr>
        <w:ind w:firstLine="480"/>
      </w:pPr>
      <w:r>
        <w:rPr>
          <w:rFonts w:hint="eastAsia"/>
        </w:rPr>
        <w:t>上面两个方案都可以用下面的这个公式表示：</w:t>
      </w:r>
    </w:p>
    <w:p w14:paraId="62C5490B" w14:textId="7A3CAC4C" w:rsidR="00C23140" w:rsidRDefault="00C23140" w:rsidP="00D85295">
      <w:pPr>
        <w:ind w:firstLine="480"/>
      </w:pPr>
      <w:r>
        <w:rPr>
          <w:rFonts w:hint="eastAsia"/>
        </w:rPr>
        <w:t>int</w:t>
      </w:r>
      <w:r>
        <w:t xml:space="preserve"> machine_id = hash_function(data.key, node_number)</w:t>
      </w:r>
    </w:p>
    <w:p w14:paraId="04AAE0B7" w14:textId="2B187765" w:rsidR="00C23140" w:rsidRDefault="00C23140" w:rsidP="00D85295">
      <w:pPr>
        <w:ind w:firstLine="480"/>
      </w:pPr>
      <w:r>
        <w:t>machine_id</w:t>
      </w:r>
      <w:r>
        <w:rPr>
          <w:rFonts w:hint="eastAsia"/>
        </w:rPr>
        <w:t>是指最终路由到的机器，</w:t>
      </w:r>
      <w:r>
        <w:rPr>
          <w:rFonts w:hint="eastAsia"/>
        </w:rPr>
        <w:t>hash_funciton</w:t>
      </w:r>
      <w:r>
        <w:rPr>
          <w:rFonts w:hint="eastAsia"/>
        </w:rPr>
        <w:t>是我们的粗略函数，</w:t>
      </w:r>
      <w:r>
        <w:rPr>
          <w:rFonts w:hint="eastAsia"/>
        </w:rPr>
        <w:t>data.key</w:t>
      </w:r>
      <w:r>
        <w:rPr>
          <w:rFonts w:hint="eastAsia"/>
        </w:rPr>
        <w:t>就是数据的</w:t>
      </w:r>
      <w:r>
        <w:rPr>
          <w:rFonts w:hint="eastAsia"/>
        </w:rPr>
        <w:t>ID</w:t>
      </w:r>
      <w:r>
        <w:rPr>
          <w:rFonts w:hint="eastAsia"/>
        </w:rPr>
        <w:t>，</w:t>
      </w:r>
      <w:r>
        <w:rPr>
          <w:rFonts w:hint="eastAsia"/>
        </w:rPr>
        <w:t>node</w:t>
      </w:r>
      <w:r>
        <w:t>_number</w:t>
      </w:r>
      <w:r>
        <w:rPr>
          <w:rFonts w:hint="eastAsia"/>
        </w:rPr>
        <w:t>是指系统中机器的数量，在第一个方案里面就是</w:t>
      </w:r>
      <w:r>
        <w:rPr>
          <w:rFonts w:hint="eastAsia"/>
        </w:rPr>
        <w:t>100</w:t>
      </w:r>
      <w:r>
        <w:rPr>
          <w:rFonts w:hint="eastAsia"/>
        </w:rPr>
        <w:t>，第二个方案里就是</w:t>
      </w:r>
      <w:r>
        <w:rPr>
          <w:rFonts w:hint="eastAsia"/>
        </w:rPr>
        <w:t>10000</w:t>
      </w:r>
      <w:r>
        <w:rPr>
          <w:rFonts w:hint="eastAsia"/>
        </w:rPr>
        <w:t>。因为</w:t>
      </w:r>
      <w:r>
        <w:rPr>
          <w:rFonts w:hint="eastAsia"/>
        </w:rPr>
        <w:t>node</w:t>
      </w:r>
      <w:r>
        <w:t>_number</w:t>
      </w:r>
      <w:r>
        <w:rPr>
          <w:rFonts w:hint="eastAsia"/>
        </w:rPr>
        <w:t>是一个变量，所以只要这个变量存在，</w:t>
      </w:r>
      <w:r>
        <w:rPr>
          <w:rFonts w:hint="eastAsia"/>
        </w:rPr>
        <w:t>hash_function</w:t>
      </w:r>
      <w:r>
        <w:rPr>
          <w:rFonts w:hint="eastAsia"/>
        </w:rPr>
        <w:t>的结果就可能会改变。</w:t>
      </w:r>
    </w:p>
    <w:p w14:paraId="64A91729" w14:textId="0DBA97CA" w:rsidR="00C23140" w:rsidRDefault="00C23140" w:rsidP="00D85295">
      <w:pPr>
        <w:ind w:firstLine="480"/>
      </w:pPr>
      <w:r>
        <w:rPr>
          <w:rFonts w:hint="eastAsia"/>
        </w:rPr>
        <w:t>如果公式可以变成下面这个，就能够避免问题：</w:t>
      </w:r>
    </w:p>
    <w:p w14:paraId="5F8B2394" w14:textId="392D3BB6" w:rsidR="00C23140" w:rsidRDefault="00C23140" w:rsidP="00D85295">
      <w:pPr>
        <w:ind w:firstLine="480"/>
      </w:pPr>
      <w:r>
        <w:rPr>
          <w:rFonts w:hint="eastAsia"/>
        </w:rPr>
        <w:t>Map&lt;data.key, machine_id&gt; map = new HashMap()</w:t>
      </w:r>
    </w:p>
    <w:p w14:paraId="4A5DE3AB" w14:textId="524DA70A" w:rsidR="00C23140" w:rsidRDefault="00C23140" w:rsidP="00D85295">
      <w:pPr>
        <w:ind w:firstLine="480"/>
      </w:pPr>
      <w:r>
        <w:rPr>
          <w:rFonts w:hint="eastAsia"/>
        </w:rPr>
        <w:t>int machine_id = map</w:t>
      </w:r>
      <w:r>
        <w:t>.get(data.key)</w:t>
      </w:r>
    </w:p>
    <w:p w14:paraId="0AE4664E" w14:textId="015D08C0" w:rsidR="00FD45E4" w:rsidRDefault="00FD45E4" w:rsidP="00FD45E4">
      <w:pPr>
        <w:ind w:firstLine="480"/>
      </w:pPr>
      <w:r>
        <w:rPr>
          <w:rFonts w:hint="eastAsia"/>
        </w:rPr>
        <w:t>这里只是用代码描述，</w:t>
      </w:r>
      <w:r>
        <w:rPr>
          <w:rFonts w:hint="eastAsia"/>
        </w:rPr>
        <w:t>map</w:t>
      </w:r>
      <w:r>
        <w:rPr>
          <w:rFonts w:hint="eastAsia"/>
        </w:rPr>
        <w:t>应该是一个更加复杂的结构，无论这个</w:t>
      </w:r>
      <w:r>
        <w:rPr>
          <w:rFonts w:hint="eastAsia"/>
        </w:rPr>
        <w:t>map</w:t>
      </w:r>
      <w:r>
        <w:rPr>
          <w:rFonts w:hint="eastAsia"/>
        </w:rPr>
        <w:t>的结构是什么样的，其效果都是，通过</w:t>
      </w:r>
      <w:r>
        <w:rPr>
          <w:rFonts w:hint="eastAsia"/>
        </w:rPr>
        <w:t>data</w:t>
      </w:r>
      <w:r>
        <w:t>.key</w:t>
      </w:r>
      <w:r>
        <w:rPr>
          <w:rFonts w:hint="eastAsia"/>
        </w:rPr>
        <w:t>能够获得</w:t>
      </w:r>
      <w:r>
        <w:rPr>
          <w:rFonts w:hint="eastAsia"/>
        </w:rPr>
        <w:t>machine</w:t>
      </w:r>
      <w:r>
        <w:t>_id</w:t>
      </w:r>
      <w:r>
        <w:rPr>
          <w:rFonts w:hint="eastAsia"/>
        </w:rPr>
        <w:t>，这个</w:t>
      </w:r>
      <w:r>
        <w:rPr>
          <w:rFonts w:hint="eastAsia"/>
        </w:rPr>
        <w:t>machine</w:t>
      </w:r>
      <w:r>
        <w:t>_id</w:t>
      </w:r>
      <w:r>
        <w:rPr>
          <w:rFonts w:hint="eastAsia"/>
        </w:rPr>
        <w:t>不是动态计算的，所以</w:t>
      </w:r>
      <w:r>
        <w:rPr>
          <w:rFonts w:hint="eastAsia"/>
        </w:rPr>
        <w:t>data</w:t>
      </w:r>
      <w:r>
        <w:t>.key</w:t>
      </w:r>
      <w:r>
        <w:rPr>
          <w:rFonts w:hint="eastAsia"/>
        </w:rPr>
        <w:t>与</w:t>
      </w:r>
      <w:r>
        <w:rPr>
          <w:rFonts w:hint="eastAsia"/>
        </w:rPr>
        <w:t>machine</w:t>
      </w:r>
      <w:r>
        <w:t>_i</w:t>
      </w:r>
      <w:r>
        <w:rPr>
          <w:rFonts w:hint="eastAsia"/>
        </w:rPr>
        <w:t>d</w:t>
      </w:r>
      <w:r>
        <w:rPr>
          <w:rFonts w:hint="eastAsia"/>
        </w:rPr>
        <w:t>之间的映射不会改变。当增加机器的时候，此</w:t>
      </w:r>
      <w:r>
        <w:rPr>
          <w:rFonts w:hint="eastAsia"/>
        </w:rPr>
        <w:t>map</w:t>
      </w:r>
      <w:r>
        <w:rPr>
          <w:rFonts w:hint="eastAsia"/>
        </w:rPr>
        <w:t>中已有的值不会受到影响，不会发生老数据命中失败的情况。在分布式协调调读的保证下，新增的数据会倾向于写入新的机器，整个集群的负载逐渐均衡。</w:t>
      </w:r>
    </w:p>
    <w:p w14:paraId="692569B1" w14:textId="0B4B5F05" w:rsidR="00911381" w:rsidRDefault="00911381" w:rsidP="00FD45E4">
      <w:pPr>
        <w:ind w:firstLine="480"/>
      </w:pPr>
    </w:p>
    <w:p w14:paraId="6AC44AF2" w14:textId="77777777" w:rsidR="00ED30BB" w:rsidRDefault="00911381" w:rsidP="00FD45E4">
      <w:pPr>
        <w:ind w:firstLine="480"/>
      </w:pPr>
      <w:r>
        <w:rPr>
          <w:rFonts w:hint="eastAsia"/>
        </w:rPr>
        <w:t>在</w:t>
      </w:r>
      <w:r>
        <w:rPr>
          <w:rFonts w:hint="eastAsia"/>
        </w:rPr>
        <w:t>Haystack</w:t>
      </w:r>
      <w:r>
        <w:rPr>
          <w:rFonts w:hint="eastAsia"/>
        </w:rPr>
        <w:t>和</w:t>
      </w:r>
      <w:r>
        <w:rPr>
          <w:rFonts w:hint="eastAsia"/>
        </w:rPr>
        <w:t>TFS</w:t>
      </w:r>
      <w:r>
        <w:rPr>
          <w:rFonts w:hint="eastAsia"/>
        </w:rPr>
        <w:t>中都做到了上面描述的</w:t>
      </w:r>
      <w:r>
        <w:rPr>
          <w:rFonts w:hint="eastAsia"/>
        </w:rPr>
        <w:t>map</w:t>
      </w:r>
      <w:r>
        <w:rPr>
          <w:rFonts w:hint="eastAsia"/>
        </w:rPr>
        <w:t>，但是两者实现的方式却不同。</w:t>
      </w:r>
    </w:p>
    <w:p w14:paraId="3CD86C39" w14:textId="53E14F2A" w:rsidR="00ED30BB" w:rsidRDefault="00801E13" w:rsidP="00FD45E4">
      <w:pPr>
        <w:ind w:firstLine="480"/>
      </w:pPr>
      <w:r>
        <w:rPr>
          <w:rFonts w:hint="eastAsia"/>
        </w:rPr>
        <w:lastRenderedPageBreak/>
        <w:t>Ha</w:t>
      </w:r>
      <w:r>
        <w:t>ystack</w:t>
      </w:r>
      <w:r>
        <w:rPr>
          <w:rFonts w:hint="eastAsia"/>
        </w:rPr>
        <w:t>：</w:t>
      </w:r>
      <w:r w:rsidR="00B81198">
        <w:rPr>
          <w:rFonts w:hint="eastAsia"/>
        </w:rPr>
        <w:t>浏览器向</w:t>
      </w:r>
      <w:r w:rsidR="00B81198">
        <w:rPr>
          <w:rFonts w:hint="eastAsia"/>
        </w:rPr>
        <w:t>web</w:t>
      </w:r>
      <w:r w:rsidR="00B81198">
        <w:t xml:space="preserve"> </w:t>
      </w:r>
      <w:r w:rsidR="00B81198">
        <w:rPr>
          <w:rFonts w:hint="eastAsia"/>
        </w:rPr>
        <w:t>server</w:t>
      </w:r>
      <w:r w:rsidR="00B81198">
        <w:rPr>
          <w:rFonts w:hint="eastAsia"/>
        </w:rPr>
        <w:t>提交图片原始</w:t>
      </w:r>
      <w:r w:rsidR="00B81198">
        <w:rPr>
          <w:rFonts w:hint="eastAsia"/>
        </w:rPr>
        <w:t>URL</w:t>
      </w:r>
      <w:r w:rsidR="00B81198">
        <w:rPr>
          <w:rFonts w:hint="eastAsia"/>
        </w:rPr>
        <w:t>的时候，假设原始</w:t>
      </w:r>
      <w:r w:rsidR="00B81198">
        <w:rPr>
          <w:rFonts w:hint="eastAsia"/>
        </w:rPr>
        <w:t>URL</w:t>
      </w:r>
      <w:r w:rsidR="00B81198">
        <w:rPr>
          <w:rFonts w:hint="eastAsia"/>
        </w:rPr>
        <w:t>中只有</w:t>
      </w:r>
      <w:r w:rsidR="00B81198">
        <w:rPr>
          <w:rFonts w:hint="eastAsia"/>
        </w:rPr>
        <w:t>photo</w:t>
      </w:r>
      <w:r w:rsidR="00B81198">
        <w:t xml:space="preserve"> </w:t>
      </w:r>
      <w:r w:rsidR="00B81198">
        <w:rPr>
          <w:rFonts w:hint="eastAsia"/>
        </w:rPr>
        <w:t>id</w:t>
      </w:r>
      <w:r w:rsidR="00B81198">
        <w:t xml:space="preserve">, </w:t>
      </w:r>
      <w:r w:rsidR="00B81198">
        <w:rPr>
          <w:rFonts w:hint="eastAsia"/>
        </w:rPr>
        <w:t>那么</w:t>
      </w:r>
      <w:r w:rsidR="00B81198">
        <w:rPr>
          <w:rFonts w:hint="eastAsia"/>
        </w:rPr>
        <w:t>Directory</w:t>
      </w:r>
      <w:r w:rsidR="00B81198">
        <w:rPr>
          <w:rFonts w:hint="eastAsia"/>
        </w:rPr>
        <w:t>中维护了</w:t>
      </w:r>
      <w:r w:rsidR="00B81198">
        <w:rPr>
          <w:rFonts w:hint="eastAsia"/>
        </w:rPr>
        <w:t>photo</w:t>
      </w:r>
      <w:r w:rsidR="00B81198">
        <w:t xml:space="preserve"> </w:t>
      </w:r>
      <w:r w:rsidR="00B81198">
        <w:rPr>
          <w:rFonts w:hint="eastAsia"/>
        </w:rPr>
        <w:t>id</w:t>
      </w:r>
      <w:r w:rsidR="00B81198">
        <w:rPr>
          <w:rFonts w:hint="eastAsia"/>
        </w:rPr>
        <w:t>到逻辑卷的映射关系？（之所以有疑问是论文中没有说）</w:t>
      </w:r>
    </w:p>
    <w:p w14:paraId="05A6F087" w14:textId="72BDF1C7" w:rsidR="00B81198" w:rsidRPr="00B81198" w:rsidRDefault="00B81198" w:rsidP="00FD45E4">
      <w:pPr>
        <w:ind w:firstLine="480"/>
      </w:pPr>
      <w:r>
        <w:rPr>
          <w:rFonts w:hint="eastAsia"/>
        </w:rPr>
        <w:t>photo</w:t>
      </w:r>
      <w:r>
        <w:t xml:space="preserve"> id</w:t>
      </w:r>
      <w:r>
        <w:rPr>
          <w:rFonts w:hint="eastAsia"/>
        </w:rPr>
        <w:t>到逻辑卷的映射就是</w:t>
      </w:r>
      <w:r>
        <w:rPr>
          <w:rFonts w:hint="eastAsia"/>
        </w:rPr>
        <w:t>map</w:t>
      </w:r>
      <w:r>
        <w:rPr>
          <w:rFonts w:hint="eastAsia"/>
        </w:rPr>
        <w:t>，</w:t>
      </w:r>
      <w:r>
        <w:rPr>
          <w:rFonts w:hint="eastAsia"/>
        </w:rPr>
        <w:t>photo id</w:t>
      </w:r>
      <w:r w:rsidRPr="00B81198">
        <w:t>（</w:t>
      </w:r>
      <w:r w:rsidRPr="00B81198">
        <w:t>data.key</w:t>
      </w:r>
      <w:r>
        <w:t>）</w:t>
      </w:r>
      <w:r>
        <w:rPr>
          <w:rFonts w:hint="eastAsia"/>
        </w:rPr>
        <w:t>能的</w:t>
      </w:r>
      <w:r w:rsidRPr="00B81198">
        <w:t>到逻辑卷</w:t>
      </w:r>
      <w:r w:rsidRPr="00B81198">
        <w:t>ID</w:t>
      </w:r>
      <w:r w:rsidRPr="00B81198">
        <w:t>（此值是</w:t>
      </w:r>
      <w:r w:rsidRPr="00B81198">
        <w:t>upload</w:t>
      </w:r>
      <w:r w:rsidRPr="00B81198">
        <w:t>时就明确分配的，不会改变），再间接从</w:t>
      </w:r>
      <w:r w:rsidRPr="00B81198">
        <w:t>“</w:t>
      </w:r>
      <w:r w:rsidRPr="00B81198">
        <w:t>逻辑卷到物理卷映射</w:t>
      </w:r>
      <w:r w:rsidRPr="00B81198">
        <w:t>”</w:t>
      </w:r>
      <w:r w:rsidRPr="00B81198">
        <w:t>中就能</w:t>
      </w:r>
      <w:r w:rsidRPr="00B81198">
        <w:t>get</w:t>
      </w:r>
      <w:r w:rsidRPr="00B81198">
        <w:t>到目标</w:t>
      </w:r>
      <w:r>
        <w:rPr>
          <w:rFonts w:hint="eastAsia"/>
        </w:rPr>
        <w:t>s</w:t>
      </w:r>
      <w:r w:rsidRPr="00B81198">
        <w:t>tore</w:t>
      </w:r>
      <w:r w:rsidRPr="00B81198">
        <w:t>机器；无论是新增逻辑卷还是新增物理卷，</w:t>
      </w:r>
      <w:r w:rsidRPr="00B81198">
        <w:t>“</w:t>
      </w:r>
      <w:r w:rsidRPr="00B81198">
        <w:t>图片</w:t>
      </w:r>
      <w:r w:rsidRPr="00B81198">
        <w:t>ID</w:t>
      </w:r>
      <w:r w:rsidRPr="00B81198">
        <w:t>到逻辑卷的映射</w:t>
      </w:r>
      <w:r w:rsidRPr="00B81198">
        <w:t>”</w:t>
      </w:r>
      <w:r w:rsidRPr="00B81198">
        <w:t>中的已有值都可以不受影响。这些都符合</w:t>
      </w:r>
      <w:r w:rsidRPr="00B81198">
        <w:t>map</w:t>
      </w:r>
      <w:r w:rsidRPr="00B81198">
        <w:t>的行为定义。</w:t>
      </w:r>
    </w:p>
    <w:p w14:paraId="3FE0D29C" w14:textId="3D9B8D08" w:rsidR="00ED30BB" w:rsidRDefault="00B81198" w:rsidP="00FD45E4">
      <w:pPr>
        <w:ind w:firstLine="480"/>
      </w:pPr>
      <w:r>
        <w:rPr>
          <w:rFonts w:hint="eastAsia"/>
        </w:rPr>
        <w:t>如果在是在</w:t>
      </w:r>
      <w:r>
        <w:rPr>
          <w:rFonts w:hint="eastAsia"/>
        </w:rPr>
        <w:t>Directory</w:t>
      </w:r>
      <w:r>
        <w:rPr>
          <w:rFonts w:hint="eastAsia"/>
        </w:rPr>
        <w:t>中维护了</w:t>
      </w:r>
      <w:r>
        <w:rPr>
          <w:rFonts w:hint="eastAsia"/>
        </w:rPr>
        <w:t>photo id</w:t>
      </w:r>
      <w:r>
        <w:rPr>
          <w:rFonts w:hint="eastAsia"/>
        </w:rPr>
        <w:t>到逻辑卷的映射关系，那么这个数据量就不能忽略不计。稳重提到</w:t>
      </w:r>
      <w:r>
        <w:rPr>
          <w:rFonts w:hint="eastAsia"/>
        </w:rPr>
        <w:t>memc</w:t>
      </w:r>
      <w:r>
        <w:t>ache</w:t>
      </w:r>
      <w:r>
        <w:rPr>
          <w:rFonts w:hint="eastAsia"/>
        </w:rPr>
        <w:t>，也许这就是解决方案。</w:t>
      </w:r>
    </w:p>
    <w:p w14:paraId="56CF30AF" w14:textId="77777777" w:rsidR="00B81198" w:rsidRDefault="00B81198" w:rsidP="00FD45E4">
      <w:pPr>
        <w:ind w:firstLine="480"/>
      </w:pPr>
    </w:p>
    <w:p w14:paraId="7456EEFC" w14:textId="579E591F" w:rsidR="00B81198" w:rsidRDefault="00B81198" w:rsidP="00FD45E4">
      <w:pPr>
        <w:ind w:firstLine="480"/>
      </w:pPr>
      <w:r>
        <w:rPr>
          <w:rFonts w:hint="eastAsia"/>
        </w:rPr>
        <w:t>TFS</w:t>
      </w:r>
      <w:r>
        <w:rPr>
          <w:rFonts w:hint="eastAsia"/>
        </w:rPr>
        <w:t>：</w:t>
      </w:r>
      <w:r w:rsidRPr="00B81198">
        <w:t>TFS</w:t>
      </w:r>
      <w:r w:rsidRPr="00B81198">
        <w:t>的文件名由块号和文件号通过某种对应关系组成，最大长度为</w:t>
      </w:r>
      <w:r w:rsidRPr="00B81198">
        <w:t>18</w:t>
      </w:r>
      <w:r w:rsidRPr="00B81198">
        <w:t>字节。文件名固定以</w:t>
      </w:r>
      <w:r w:rsidRPr="00B81198">
        <w:t>T</w:t>
      </w:r>
      <w:r w:rsidRPr="00B81198">
        <w:t>开始，第二字节为该集群的编号</w:t>
      </w:r>
      <w:r w:rsidRPr="00B81198">
        <w:t>(</w:t>
      </w:r>
      <w:r w:rsidRPr="00B81198">
        <w:t>可以在配置项中指定，取值范围</w:t>
      </w:r>
      <w:r>
        <w:t xml:space="preserve"> 1</w:t>
      </w:r>
      <w:r>
        <w:rPr>
          <w:rFonts w:hint="eastAsia"/>
        </w:rPr>
        <w:t>-</w:t>
      </w:r>
      <w:r w:rsidRPr="00B81198">
        <w:t>9)</w:t>
      </w:r>
      <w:r w:rsidRPr="00B81198">
        <w:t>。余下的字节由</w:t>
      </w:r>
      <w:r w:rsidRPr="00B81198">
        <w:t>Block ID</w:t>
      </w:r>
      <w:r w:rsidRPr="00B81198">
        <w:t>和</w:t>
      </w:r>
      <w:r w:rsidRPr="00B81198">
        <w:t>File ID</w:t>
      </w:r>
      <w:r w:rsidRPr="00B81198">
        <w:t>通过一定的编码方式得到。文件名由客户端程序进行编码和解码，它映射方式如下图</w:t>
      </w:r>
      <w:r w:rsidR="007F5C49">
        <w:rPr>
          <w:rFonts w:hint="eastAsia"/>
        </w:rPr>
        <w:t>：</w:t>
      </w:r>
    </w:p>
    <w:p w14:paraId="28AB04CE" w14:textId="1D88CA00" w:rsidR="00ED30BB" w:rsidRDefault="007F5C49" w:rsidP="007F5C49">
      <w:pPr>
        <w:ind w:firstLine="480"/>
        <w:jc w:val="center"/>
      </w:pPr>
      <w:r>
        <w:rPr>
          <w:noProof/>
        </w:rPr>
        <w:drawing>
          <wp:inline distT="0" distB="0" distL="0" distR="0" wp14:anchorId="64C02D13" wp14:editId="4ECAF6E4">
            <wp:extent cx="3927944" cy="2730679"/>
            <wp:effectExtent l="0" t="0" r="0" b="0"/>
            <wp:docPr id="35" name="图片 35" descr="http://www.importnew.com/wp-content/uploads/2013/0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mportnew.com/wp-content/uploads/2013/03/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4231" cy="2748954"/>
                    </a:xfrm>
                    <a:prstGeom prst="rect">
                      <a:avLst/>
                    </a:prstGeom>
                    <a:noFill/>
                    <a:ln>
                      <a:noFill/>
                    </a:ln>
                  </pic:spPr>
                </pic:pic>
              </a:graphicData>
            </a:graphic>
          </wp:inline>
        </w:drawing>
      </w:r>
    </w:p>
    <w:p w14:paraId="23451E03" w14:textId="2C71F13D" w:rsidR="00ED30BB" w:rsidRDefault="00547738" w:rsidP="00FD45E4">
      <w:pPr>
        <w:ind w:firstLine="480"/>
      </w:pPr>
      <w:r>
        <w:rPr>
          <w:rFonts w:hint="eastAsia"/>
        </w:rPr>
        <w:t>在</w:t>
      </w:r>
      <w:r>
        <w:rPr>
          <w:rFonts w:hint="eastAsia"/>
        </w:rPr>
        <w:t>DataServer</w:t>
      </w:r>
      <w:r>
        <w:rPr>
          <w:rFonts w:hint="eastAsia"/>
        </w:rPr>
        <w:t>，根据</w:t>
      </w:r>
      <w:r>
        <w:rPr>
          <w:rFonts w:hint="eastAsia"/>
        </w:rPr>
        <w:t>TFS</w:t>
      </w:r>
      <w:r>
        <w:rPr>
          <w:rFonts w:hint="eastAsia"/>
        </w:rPr>
        <w:t>文件名解析出</w:t>
      </w:r>
      <w:r>
        <w:rPr>
          <w:rFonts w:hint="eastAsia"/>
        </w:rPr>
        <w:t>Block</w:t>
      </w:r>
      <w:r>
        <w:t xml:space="preserve"> </w:t>
      </w:r>
      <w:r>
        <w:rPr>
          <w:rFonts w:hint="eastAsia"/>
        </w:rPr>
        <w:t>ID</w:t>
      </w:r>
      <w:r>
        <w:rPr>
          <w:rFonts w:hint="eastAsia"/>
        </w:rPr>
        <w:t>和</w:t>
      </w:r>
      <w:r>
        <w:rPr>
          <w:rFonts w:hint="eastAsia"/>
        </w:rPr>
        <w:t>block</w:t>
      </w:r>
      <w:r>
        <w:rPr>
          <w:rFonts w:hint="eastAsia"/>
        </w:rPr>
        <w:t>中的</w:t>
      </w:r>
      <w:r>
        <w:rPr>
          <w:rFonts w:hint="eastAsia"/>
        </w:rPr>
        <w:t>File</w:t>
      </w:r>
      <w:r>
        <w:t xml:space="preserve"> </w:t>
      </w:r>
      <w:r>
        <w:rPr>
          <w:rFonts w:hint="eastAsia"/>
        </w:rPr>
        <w:t>ID</w:t>
      </w:r>
      <w:r>
        <w:rPr>
          <w:rFonts w:hint="eastAsia"/>
        </w:rPr>
        <w:t>，</w:t>
      </w:r>
      <w:r>
        <w:rPr>
          <w:rFonts w:hint="eastAsia"/>
        </w:rPr>
        <w:t>DataServer</w:t>
      </w:r>
      <w:r>
        <w:rPr>
          <w:rFonts w:hint="eastAsia"/>
        </w:rPr>
        <w:t>会根据本地的记录信息得到</w:t>
      </w:r>
      <w:r>
        <w:rPr>
          <w:rFonts w:hint="eastAsia"/>
        </w:rPr>
        <w:t>File</w:t>
      </w:r>
      <w:r>
        <w:t xml:space="preserve"> </w:t>
      </w:r>
      <w:r>
        <w:rPr>
          <w:rFonts w:hint="eastAsia"/>
        </w:rPr>
        <w:t>ID</w:t>
      </w:r>
      <w:r>
        <w:rPr>
          <w:rFonts w:hint="eastAsia"/>
        </w:rPr>
        <w:t>在</w:t>
      </w:r>
      <w:r>
        <w:rPr>
          <w:rFonts w:hint="eastAsia"/>
        </w:rPr>
        <w:t>block</w:t>
      </w:r>
      <w:r>
        <w:rPr>
          <w:rFonts w:hint="eastAsia"/>
        </w:rPr>
        <w:t>中的偏移量，从而读取到正确的文件内容。</w:t>
      </w:r>
    </w:p>
    <w:p w14:paraId="2A408C93" w14:textId="055DE673" w:rsidR="00CC68E3" w:rsidRDefault="00CC68E3" w:rsidP="00FD45E4">
      <w:pPr>
        <w:ind w:firstLine="480"/>
      </w:pPr>
      <w:r>
        <w:rPr>
          <w:rFonts w:hint="eastAsia"/>
        </w:rPr>
        <w:t>TFS</w:t>
      </w:r>
      <w:r>
        <w:rPr>
          <w:rFonts w:hint="eastAsia"/>
        </w:rPr>
        <w:t>的这个方案称为“结构化</w:t>
      </w:r>
      <w:r>
        <w:rPr>
          <w:rFonts w:hint="eastAsia"/>
        </w:rPr>
        <w:t>ID</w:t>
      </w:r>
      <w:r>
        <w:rPr>
          <w:rFonts w:hint="eastAsia"/>
        </w:rPr>
        <w:t>”、“聚合</w:t>
      </w:r>
      <w:r>
        <w:rPr>
          <w:rFonts w:hint="eastAsia"/>
        </w:rPr>
        <w:t>ID</w:t>
      </w:r>
      <w:r>
        <w:rPr>
          <w:rFonts w:hint="eastAsia"/>
        </w:rPr>
        <w:t>”，或者“命名规则大于配置”，</w:t>
      </w:r>
      <w:r w:rsidR="002373EA" w:rsidRPr="002373EA">
        <w:rPr>
          <w:rFonts w:hint="eastAsia"/>
        </w:rPr>
        <w:t>既避免了保存大量的映射数据，又避免了增加系统间的耦合</w:t>
      </w:r>
      <w:r w:rsidR="002373EA">
        <w:rPr>
          <w:rFonts w:hint="eastAsia"/>
        </w:rPr>
        <w:t>。</w:t>
      </w:r>
      <w:r w:rsidR="002373EA" w:rsidRPr="002373EA">
        <w:rPr>
          <w:rFonts w:hint="eastAsia"/>
        </w:rPr>
        <w:t>不过这个方案对图片</w:t>
      </w:r>
      <w:r w:rsidR="002373EA" w:rsidRPr="002373EA">
        <w:t>ID</w:t>
      </w:r>
      <w:r w:rsidR="002373EA" w:rsidRPr="002373EA">
        <w:t>有所约束，也不支持自定义的图片名称，针对这个问题，</w:t>
      </w:r>
      <w:r w:rsidR="002373EA" w:rsidRPr="002373EA">
        <w:t>TFS</w:t>
      </w:r>
      <w:r w:rsidR="002373EA" w:rsidRPr="002373EA">
        <w:t>在新版本中</w:t>
      </w:r>
      <w:r w:rsidR="002373EA">
        <w:rPr>
          <w:rFonts w:hint="eastAsia"/>
        </w:rPr>
        <w:t>解决的自定义文件名问题，“</w:t>
      </w:r>
      <w:r w:rsidR="002373EA" w:rsidRPr="002373EA">
        <w:t>metaserver</w:t>
      </w:r>
      <w:r w:rsidR="002373EA" w:rsidRPr="002373EA">
        <w:t>是我们在</w:t>
      </w:r>
      <w:r w:rsidR="002373EA" w:rsidRPr="002373EA">
        <w:t>2.0</w:t>
      </w:r>
      <w:r w:rsidR="002373EA" w:rsidRPr="002373EA">
        <w:t>版本引进的一个服务</w:t>
      </w:r>
      <w:r w:rsidR="002373EA">
        <w:rPr>
          <w:rFonts w:hint="eastAsia"/>
        </w:rPr>
        <w:t>。</w:t>
      </w:r>
      <w:r w:rsidR="002373EA" w:rsidRPr="002373EA">
        <w:t>用来存储一些元数据信息</w:t>
      </w:r>
      <w:r w:rsidR="002373EA">
        <w:rPr>
          <w:rFonts w:hint="eastAsia"/>
        </w:rPr>
        <w:t>，</w:t>
      </w:r>
      <w:r w:rsidR="002373EA" w:rsidRPr="002373EA">
        <w:t>这样原本不支持自定义文件名的</w:t>
      </w:r>
      <w:r w:rsidR="002373EA" w:rsidRPr="002373EA">
        <w:t xml:space="preserve"> TFS </w:t>
      </w:r>
      <w:r w:rsidR="002373EA" w:rsidRPr="002373EA">
        <w:t>就可以在</w:t>
      </w:r>
      <w:r w:rsidR="002373EA" w:rsidRPr="002373EA">
        <w:t xml:space="preserve"> metaserver </w:t>
      </w:r>
      <w:r w:rsidR="002373EA" w:rsidRPr="002373EA">
        <w:t>的帮助下</w:t>
      </w:r>
      <w:r w:rsidR="002373EA">
        <w:rPr>
          <w:rFonts w:hint="eastAsia"/>
        </w:rPr>
        <w:t>，</w:t>
      </w:r>
      <w:r w:rsidR="002373EA" w:rsidRPr="002373EA">
        <w:t>支持自定义文件名了</w:t>
      </w:r>
      <w:r w:rsidR="002373EA">
        <w:rPr>
          <w:rFonts w:hint="eastAsia"/>
        </w:rPr>
        <w:t>”。</w:t>
      </w:r>
      <w:r w:rsidR="00D70670" w:rsidRPr="00D70670">
        <w:rPr>
          <w:rFonts w:hint="eastAsia"/>
        </w:rPr>
        <w:t>此</w:t>
      </w:r>
      <w:r w:rsidR="00D70670" w:rsidRPr="00D70670">
        <w:t>metaserver</w:t>
      </w:r>
      <w:r w:rsidR="00D70670" w:rsidRPr="00D70670">
        <w:t>的作用无疑就和</w:t>
      </w:r>
      <w:r w:rsidR="00D70670">
        <w:rPr>
          <w:rFonts w:hint="eastAsia"/>
        </w:rPr>
        <w:t>Haystack</w:t>
      </w:r>
      <w:r w:rsidR="00D70670">
        <w:t xml:space="preserve"> </w:t>
      </w:r>
      <w:r w:rsidR="00D70670" w:rsidRPr="00D70670">
        <w:t>Directory</w:t>
      </w:r>
      <w:r w:rsidR="00D70670" w:rsidRPr="00D70670">
        <w:t>中部分应用元数据相关的职责类似了。个人认为可以两者结合双管齐下，毕竟自定义文件名这种需求应该不是主流。</w:t>
      </w:r>
    </w:p>
    <w:p w14:paraId="48096FE0" w14:textId="48D1D455" w:rsidR="00980C96" w:rsidRDefault="00980C96" w:rsidP="00FD45E4">
      <w:pPr>
        <w:ind w:firstLine="480"/>
      </w:pPr>
      <w:r>
        <w:rPr>
          <w:rFonts w:hint="eastAsia"/>
        </w:rPr>
        <w:t>其实在</w:t>
      </w:r>
      <w:r>
        <w:rPr>
          <w:rFonts w:hint="eastAsia"/>
        </w:rPr>
        <w:t>Haystack</w:t>
      </w:r>
      <w:r>
        <w:rPr>
          <w:rFonts w:hint="eastAsia"/>
        </w:rPr>
        <w:t>中</w:t>
      </w:r>
      <w:r w:rsidRPr="00980C96">
        <w:rPr>
          <w:rFonts w:hint="eastAsia"/>
        </w:rPr>
        <w:t>全量保存这部分应用元数据其实还是有很多好处的，最典型的就是顺带保存的</w:t>
      </w:r>
      <w:r w:rsidRPr="00980C96">
        <w:t>cookie</w:t>
      </w:r>
      <w:r w:rsidRPr="00980C96">
        <w:t>，有效的帮助</w:t>
      </w:r>
      <w:r w:rsidRPr="00980C96">
        <w:t>Haystack</w:t>
      </w:r>
      <w:r w:rsidRPr="00980C96">
        <w:t>不受伪造</w:t>
      </w:r>
      <w:r w:rsidRPr="00980C96">
        <w:t>URL</w:t>
      </w:r>
      <w:r w:rsidRPr="00980C96">
        <w:t>攻击的困扰，这个问题不知道</w:t>
      </w:r>
      <w:r w:rsidRPr="00980C96">
        <w:t>TFS</w:t>
      </w:r>
      <w:r w:rsidRPr="00980C96">
        <w:t>是如何解决的（大量的文件检索异常势必会影响系统性能）。</w:t>
      </w:r>
    </w:p>
    <w:p w14:paraId="449F2792" w14:textId="006FEF97" w:rsidR="00911381" w:rsidRDefault="00F808CD" w:rsidP="00FD45E4">
      <w:pPr>
        <w:ind w:firstLine="480"/>
      </w:pPr>
      <w:r>
        <w:rPr>
          <w:rFonts w:hint="eastAsia"/>
        </w:rPr>
        <w:t>TFS</w:t>
      </w:r>
      <w:r>
        <w:rPr>
          <w:rFonts w:hint="eastAsia"/>
        </w:rPr>
        <w:t>还有一个特性：在集群负载比较轻的时候，</w:t>
      </w:r>
      <w:r w:rsidRPr="00F808CD">
        <w:t>NameServer</w:t>
      </w:r>
      <w:r w:rsidRPr="00F808CD">
        <w:t>会对</w:t>
      </w:r>
      <w:r w:rsidRPr="00F808CD">
        <w:t>DataServer</w:t>
      </w:r>
      <w:r w:rsidRPr="00F808CD">
        <w:t>上的</w:t>
      </w:r>
      <w:r w:rsidRPr="00F808CD">
        <w:t>Block</w:t>
      </w:r>
      <w:r w:rsidRPr="00F808CD">
        <w:t>进行均衡，使所有</w:t>
      </w:r>
      <w:r w:rsidRPr="00F808CD">
        <w:t>DataServer</w:t>
      </w:r>
      <w:r w:rsidRPr="00F808CD">
        <w:t>的容量尽早达到均衡。进行均衡计划时，</w:t>
      </w:r>
      <w:r w:rsidRPr="00F808CD">
        <w:lastRenderedPageBreak/>
        <w:t>首先计算每台机器应拥有的</w:t>
      </w:r>
      <w:r w:rsidRPr="00F808CD">
        <w:t>blocks</w:t>
      </w:r>
      <w:r w:rsidRPr="00F808CD">
        <w:t>平均数量，然后将机器划分为两堆，一堆是超过平均数量的，作为移动源；一类是低于平均数量的，作为移动目的</w:t>
      </w:r>
      <w:r>
        <w:rPr>
          <w:rFonts w:hint="eastAsia"/>
        </w:rPr>
        <w:t>。</w:t>
      </w:r>
    </w:p>
    <w:p w14:paraId="614712A6" w14:textId="7062726F" w:rsidR="00F808CD" w:rsidRPr="00632985" w:rsidRDefault="00F808CD" w:rsidP="00FD45E4">
      <w:pPr>
        <w:ind w:firstLine="480"/>
      </w:pPr>
      <w:r w:rsidRPr="00F808CD">
        <w:rPr>
          <w:rFonts w:hint="eastAsia"/>
        </w:rPr>
        <w:t>均衡计划的职责是在负载较低的时候（深夜），按计划执行</w:t>
      </w:r>
      <w:r w:rsidRPr="00F808CD">
        <w:t>Block</w:t>
      </w:r>
      <w:r w:rsidRPr="00F808CD">
        <w:t>数据的迁移，促进整体负载更加均衡。根据译者的理解，此计划会改变公式中的</w:t>
      </w:r>
      <w:r w:rsidRPr="00F808CD">
        <w:t>map</w:t>
      </w:r>
      <w:r w:rsidRPr="00F808CD">
        <w:t>，因为根据文件名拿到的</w:t>
      </w:r>
      <w:r w:rsidRPr="00F808CD">
        <w:t>BlockId</w:t>
      </w:r>
      <w:r w:rsidRPr="00F808CD">
        <w:t>对应的机器可能发生变化，这也是它为何要在深夜负载较低时按计划缜密执行的原因。其效果是避免了因为运维操作等原因导致的数据分布不均。</w:t>
      </w:r>
    </w:p>
    <w:p w14:paraId="103E340F" w14:textId="534CA378" w:rsidR="00681D0E" w:rsidRDefault="00044868" w:rsidP="003D53EC">
      <w:pPr>
        <w:pStyle w:val="2"/>
      </w:pPr>
      <w:r>
        <w:rPr>
          <w:rFonts w:hint="eastAsia"/>
        </w:rPr>
        <w:t>容错性</w:t>
      </w:r>
    </w:p>
    <w:p w14:paraId="61A58319" w14:textId="353CDC90" w:rsidR="00044868" w:rsidRDefault="00044868" w:rsidP="00044868">
      <w:pPr>
        <w:ind w:firstLine="480"/>
      </w:pPr>
      <w:r>
        <w:rPr>
          <w:rFonts w:hint="eastAsia"/>
        </w:rPr>
        <w:t>Haystack</w:t>
      </w:r>
      <w:r>
        <w:rPr>
          <w:rFonts w:hint="eastAsia"/>
        </w:rPr>
        <w:t>：它的容错依靠的是将一个逻辑卷对应多个物理卷，向一个逻辑卷的写操作会被翻译成对多个物理卷的写，实现了冗余备份。</w:t>
      </w:r>
      <w:r>
        <w:rPr>
          <w:rFonts w:hint="eastAsia"/>
        </w:rPr>
        <w:t>store</w:t>
      </w:r>
      <w:r>
        <w:rPr>
          <w:rFonts w:hint="eastAsia"/>
        </w:rPr>
        <w:t>机器故障时，</w:t>
      </w:r>
      <w:r>
        <w:rPr>
          <w:rFonts w:hint="eastAsia"/>
        </w:rPr>
        <w:t>Directory</w:t>
      </w:r>
      <w:r>
        <w:rPr>
          <w:rFonts w:hint="eastAsia"/>
        </w:rPr>
        <w:t>修改应用元数据（涉及到逻辑卷映射中删除物理卷），指导路由过程将请求发送到后备节点。</w:t>
      </w:r>
    </w:p>
    <w:p w14:paraId="7AE65FD8" w14:textId="2F4253F0" w:rsidR="00044868" w:rsidRDefault="00044868" w:rsidP="00044868">
      <w:pPr>
        <w:ind w:firstLine="480"/>
      </w:pPr>
      <w:r>
        <w:rPr>
          <w:rFonts w:hint="eastAsia"/>
        </w:rPr>
        <w:t>TFS</w:t>
      </w:r>
      <w:r>
        <w:rPr>
          <w:rFonts w:hint="eastAsia"/>
        </w:rPr>
        <w:t>：</w:t>
      </w:r>
      <w:r w:rsidRPr="00044868">
        <w:t>TFS</w:t>
      </w:r>
      <w:r w:rsidRPr="00044868">
        <w:t>可以配置主辅集群，一般主辅集群会存放在两个不同的机房。主集群提供所有功能，辅集群只提供读。主集群会把所有操作重放到辅集群。这样既提供了负载均衡，又可以在主集群机房出现异常的情况不会中断服务或者丢失数据。</w:t>
      </w:r>
      <w:r w:rsidRPr="00044868">
        <w:rPr>
          <w:rFonts w:hint="eastAsia"/>
        </w:rPr>
        <w:t>每一个</w:t>
      </w:r>
      <w:r w:rsidRPr="00044868">
        <w:t>Block</w:t>
      </w:r>
      <w:r w:rsidRPr="00044868">
        <w:t>会在</w:t>
      </w:r>
      <w:r w:rsidRPr="00044868">
        <w:t>TFS</w:t>
      </w:r>
      <w:r w:rsidRPr="00044868">
        <w:t>中存在多份，一般为</w:t>
      </w:r>
      <w:r w:rsidRPr="00044868">
        <w:t>3</w:t>
      </w:r>
      <w:r w:rsidRPr="00044868">
        <w:t>份，并且分布在不同网段的不同</w:t>
      </w:r>
      <w:r w:rsidRPr="00044868">
        <w:t>DataServer</w:t>
      </w:r>
      <w:r w:rsidRPr="00044868">
        <w:t>上</w:t>
      </w:r>
      <w:r>
        <w:rPr>
          <w:rFonts w:hint="eastAsia"/>
        </w:rPr>
        <w:t>。</w:t>
      </w:r>
      <w:r w:rsidRPr="00044868">
        <w:rPr>
          <w:rFonts w:hint="eastAsia"/>
        </w:rPr>
        <w:t>客户端向</w:t>
      </w:r>
      <w:r w:rsidRPr="00044868">
        <w:t>master DataServer</w:t>
      </w:r>
      <w:r w:rsidRPr="00044868">
        <w:t>开始数据写入操作。</w:t>
      </w:r>
      <w:r w:rsidRPr="00044868">
        <w:t>master server</w:t>
      </w:r>
      <w:r w:rsidRPr="00044868">
        <w:t>将数据传输为其他的</w:t>
      </w:r>
      <w:r w:rsidRPr="00044868">
        <w:t>DataServer</w:t>
      </w:r>
      <w:r w:rsidRPr="00044868">
        <w:t>节点，只有当所有</w:t>
      </w:r>
      <w:r w:rsidRPr="00044868">
        <w:t>DataServer</w:t>
      </w:r>
      <w:r w:rsidRPr="00044868">
        <w:t>节点写入均成功时，</w:t>
      </w:r>
      <w:r w:rsidRPr="00044868">
        <w:t>master server</w:t>
      </w:r>
      <w:r w:rsidRPr="00044868">
        <w:t>才会向</w:t>
      </w:r>
      <w:r w:rsidRPr="00044868">
        <w:t>nameserver</w:t>
      </w:r>
      <w:r w:rsidRPr="00044868">
        <w:t>和客户端返回操作成功的信息。</w:t>
      </w:r>
    </w:p>
    <w:p w14:paraId="1E9AE12D" w14:textId="0612D7CE" w:rsidR="00044868" w:rsidRDefault="00044868" w:rsidP="00044868">
      <w:pPr>
        <w:ind w:firstLine="482"/>
        <w:rPr>
          <w:b/>
        </w:rPr>
      </w:pPr>
      <w:r w:rsidRPr="00044868">
        <w:rPr>
          <w:rFonts w:hint="eastAsia"/>
          <w:b/>
        </w:rPr>
        <w:t>冗余机制</w:t>
      </w:r>
    </w:p>
    <w:p w14:paraId="1BEDBF39" w14:textId="5750D38D" w:rsidR="00044868" w:rsidRDefault="00044868" w:rsidP="00044868">
      <w:pPr>
        <w:ind w:firstLine="480"/>
      </w:pPr>
      <w:r w:rsidRPr="00044868">
        <w:rPr>
          <w:rFonts w:hint="eastAsia"/>
        </w:rPr>
        <w:t>Haystack</w:t>
      </w:r>
      <w:r>
        <w:rPr>
          <w:rFonts w:hint="eastAsia"/>
        </w:rPr>
        <w:t>将冗余写的交给</w:t>
      </w:r>
      <w:r w:rsidR="00E102A0">
        <w:rPr>
          <w:rFonts w:hint="eastAsia"/>
        </w:rPr>
        <w:t>“客户端”（这个客户端指的是</w:t>
      </w:r>
      <w:r w:rsidR="00E102A0">
        <w:rPr>
          <w:rFonts w:hint="eastAsia"/>
        </w:rPr>
        <w:t>Haystack</w:t>
      </w:r>
      <w:r w:rsidR="00E102A0">
        <w:rPr>
          <w:rFonts w:hint="eastAsia"/>
        </w:rPr>
        <w:t>中的</w:t>
      </w:r>
      <w:r w:rsidR="00E102A0">
        <w:rPr>
          <w:rFonts w:hint="eastAsia"/>
        </w:rPr>
        <w:t>web</w:t>
      </w:r>
      <w:r w:rsidR="00E102A0">
        <w:t xml:space="preserve"> </w:t>
      </w:r>
      <w:r w:rsidR="00E102A0">
        <w:rPr>
          <w:rFonts w:hint="eastAsia"/>
        </w:rPr>
        <w:t>server</w:t>
      </w:r>
      <w:r w:rsidR="00E102A0">
        <w:rPr>
          <w:rFonts w:hint="eastAsia"/>
        </w:rPr>
        <w:t>），</w:t>
      </w:r>
      <w:r w:rsidR="00E102A0">
        <w:rPr>
          <w:rFonts w:hint="eastAsia"/>
        </w:rPr>
        <w:t>web</w:t>
      </w:r>
      <w:r w:rsidR="00E102A0">
        <w:t xml:space="preserve"> </w:t>
      </w:r>
      <w:r w:rsidR="00E102A0">
        <w:rPr>
          <w:rFonts w:hint="eastAsia"/>
        </w:rPr>
        <w:t>server</w:t>
      </w:r>
      <w:r w:rsidR="00E102A0">
        <w:rPr>
          <w:rFonts w:hint="eastAsia"/>
        </w:rPr>
        <w:t>发起多次写请求把数据写入不同的</w:t>
      </w:r>
      <w:r w:rsidR="00E102A0">
        <w:rPr>
          <w:rFonts w:hint="eastAsia"/>
        </w:rPr>
        <w:t>store</w:t>
      </w:r>
      <w:r w:rsidR="00E102A0">
        <w:rPr>
          <w:rFonts w:hint="eastAsia"/>
        </w:rPr>
        <w:t>机器上；而</w:t>
      </w:r>
      <w:r w:rsidR="00E102A0">
        <w:rPr>
          <w:rFonts w:hint="eastAsia"/>
        </w:rPr>
        <w:t>TFS</w:t>
      </w:r>
      <w:r w:rsidR="00E102A0">
        <w:rPr>
          <w:rFonts w:hint="eastAsia"/>
        </w:rPr>
        <w:t>是依靠</w:t>
      </w:r>
      <w:r w:rsidR="00E102A0">
        <w:rPr>
          <w:rFonts w:hint="eastAsia"/>
        </w:rPr>
        <w:t>master-slave</w:t>
      </w:r>
      <w:r w:rsidR="00E102A0">
        <w:rPr>
          <w:rFonts w:hint="eastAsia"/>
        </w:rPr>
        <w:t>机制，由</w:t>
      </w:r>
      <w:r w:rsidR="00E102A0">
        <w:rPr>
          <w:rFonts w:hint="eastAsia"/>
        </w:rPr>
        <w:t>master</w:t>
      </w:r>
      <w:r w:rsidR="00E102A0">
        <w:rPr>
          <w:rFonts w:hint="eastAsia"/>
        </w:rPr>
        <w:t>向</w:t>
      </w:r>
      <w:r w:rsidR="00E102A0">
        <w:rPr>
          <w:rFonts w:hint="eastAsia"/>
        </w:rPr>
        <w:t>slave</w:t>
      </w:r>
      <w:r w:rsidR="00E102A0">
        <w:rPr>
          <w:rFonts w:hint="eastAsia"/>
        </w:rPr>
        <w:t>复制。</w:t>
      </w:r>
    </w:p>
    <w:p w14:paraId="52D0B924" w14:textId="3DDD645D" w:rsidR="001F7ABC" w:rsidRDefault="001F7ABC" w:rsidP="00044868">
      <w:pPr>
        <w:ind w:firstLine="482"/>
        <w:rPr>
          <w:b/>
        </w:rPr>
      </w:pPr>
      <w:r w:rsidRPr="001F7ABC">
        <w:rPr>
          <w:rFonts w:hint="eastAsia"/>
          <w:b/>
        </w:rPr>
        <w:t>机房容错</w:t>
      </w:r>
    </w:p>
    <w:p w14:paraId="71602B69" w14:textId="51E78597" w:rsidR="001F7ABC" w:rsidRDefault="001F7ABC" w:rsidP="00044868">
      <w:pPr>
        <w:ind w:firstLine="480"/>
      </w:pPr>
      <w:r>
        <w:rPr>
          <w:rFonts w:hint="eastAsia"/>
        </w:rPr>
        <w:t>在机房容错方面，</w:t>
      </w:r>
      <w:r>
        <w:rPr>
          <w:rFonts w:hint="eastAsia"/>
        </w:rPr>
        <w:t>TFS</w:t>
      </w:r>
      <w:r>
        <w:rPr>
          <w:rFonts w:hint="eastAsia"/>
        </w:rPr>
        <w:t>依然采取的是</w:t>
      </w:r>
      <w:r>
        <w:rPr>
          <w:rFonts w:hint="eastAsia"/>
        </w:rPr>
        <w:t>master-slave</w:t>
      </w:r>
      <w:r>
        <w:rPr>
          <w:rFonts w:hint="eastAsia"/>
        </w:rPr>
        <w:t>机制，集群也分主辅，两个集群在不同的机房，主集群负责在辅集群上重放操作。</w:t>
      </w:r>
      <w:r>
        <w:rPr>
          <w:rFonts w:hint="eastAsia"/>
        </w:rPr>
        <w:t>Haystack</w:t>
      </w:r>
      <w:r>
        <w:rPr>
          <w:rFonts w:hint="eastAsia"/>
        </w:rPr>
        <w:t>论文中没有详细说，只是提到“</w:t>
      </w:r>
      <w:r w:rsidRPr="001F7ABC">
        <w:t>Haystack</w:t>
      </w:r>
      <w:r w:rsidRPr="001F7ABC">
        <w:t>复制每张图片到地理隔离的多个地点</w:t>
      </w:r>
      <w:r>
        <w:rPr>
          <w:rFonts w:hint="eastAsia"/>
        </w:rPr>
        <w:t>”。</w:t>
      </w:r>
    </w:p>
    <w:p w14:paraId="5114922A" w14:textId="2610B3DA" w:rsidR="001F7ABC" w:rsidRDefault="001F7ABC" w:rsidP="001F7ABC">
      <w:pPr>
        <w:ind w:firstLine="480"/>
      </w:pPr>
      <w:r>
        <w:rPr>
          <w:rFonts w:hint="eastAsia"/>
        </w:rPr>
        <w:t>Haystack</w:t>
      </w:r>
      <w:r>
        <w:rPr>
          <w:rFonts w:hint="eastAsia"/>
        </w:rPr>
        <w:t>中可能没有像</w:t>
      </w:r>
      <w:r>
        <w:rPr>
          <w:rFonts w:hint="eastAsia"/>
        </w:rPr>
        <w:t>TFS</w:t>
      </w:r>
      <w:r>
        <w:rPr>
          <w:rFonts w:hint="eastAsia"/>
        </w:rPr>
        <w:t>那样严格的</w:t>
      </w:r>
      <w:r>
        <w:rPr>
          <w:rFonts w:hint="eastAsia"/>
        </w:rPr>
        <w:t>master slave</w:t>
      </w:r>
      <w:r>
        <w:rPr>
          <w:rFonts w:hint="eastAsia"/>
        </w:rPr>
        <w:t>之分，偏向于对等结构，各个</w:t>
      </w:r>
      <w:r>
        <w:rPr>
          <w:rFonts w:hint="eastAsia"/>
        </w:rPr>
        <w:t>store</w:t>
      </w:r>
      <w:r>
        <w:rPr>
          <w:rFonts w:hint="eastAsia"/>
        </w:rPr>
        <w:t>机器是对等的节点，没有谁负责给谁复制数据。单独考虑</w:t>
      </w:r>
      <w:r>
        <w:rPr>
          <w:rFonts w:hint="eastAsia"/>
        </w:rPr>
        <w:t>Haystack</w:t>
      </w:r>
      <w:r>
        <w:rPr>
          <w:rFonts w:hint="eastAsia"/>
        </w:rPr>
        <w:t>中</w:t>
      </w:r>
      <w:r>
        <w:rPr>
          <w:rFonts w:hint="eastAsia"/>
        </w:rPr>
        <w:t>store</w:t>
      </w:r>
      <w:r>
        <w:rPr>
          <w:rFonts w:hint="eastAsia"/>
        </w:rPr>
        <w:t>机器容错机制：</w:t>
      </w:r>
      <w:r w:rsidRPr="00873175">
        <w:rPr>
          <w:rFonts w:hint="eastAsia"/>
          <w:b/>
        </w:rPr>
        <w:t>如果单台</w:t>
      </w:r>
      <w:r w:rsidRPr="00873175">
        <w:rPr>
          <w:rFonts w:hint="eastAsia"/>
          <w:b/>
        </w:rPr>
        <w:t>store</w:t>
      </w:r>
      <w:r w:rsidRPr="00873175">
        <w:rPr>
          <w:rFonts w:hint="eastAsia"/>
          <w:b/>
        </w:rPr>
        <w:t>故障</w:t>
      </w:r>
      <w:r>
        <w:rPr>
          <w:rFonts w:hint="eastAsia"/>
        </w:rPr>
        <w:t>，</w:t>
      </w:r>
      <w:r w:rsidRPr="001F7ABC">
        <w:t>Directory</w:t>
      </w:r>
      <w:r w:rsidRPr="001F7ABC">
        <w:t>在应用元数据的相关逻辑卷映射中删除此台机器的物理卷（此过程简称为</w:t>
      </w:r>
      <w:r w:rsidRPr="001F7ABC">
        <w:t>“</w:t>
      </w:r>
      <w:r w:rsidRPr="001F7ABC">
        <w:t>调整逻辑物理映射</w:t>
      </w:r>
      <w:r w:rsidRPr="001F7ABC">
        <w:t>”</w:t>
      </w:r>
      <w:r w:rsidRPr="001F7ABC">
        <w:t>），其他</w:t>
      </w:r>
      <w:r w:rsidRPr="001F7ABC">
        <w:t>“</w:t>
      </w:r>
      <w:r w:rsidRPr="001F7ABC">
        <w:t>对等</w:t>
      </w:r>
      <w:r w:rsidRPr="001F7ABC">
        <w:t>”</w:t>
      </w:r>
      <w:r w:rsidRPr="001F7ABC">
        <w:t>的物理卷能继续服务，没有问题</w:t>
      </w:r>
      <w:r>
        <w:rPr>
          <w:rFonts w:hint="eastAsia"/>
        </w:rPr>
        <w:t>；</w:t>
      </w:r>
      <w:r w:rsidRPr="00873175">
        <w:rPr>
          <w:rFonts w:hint="eastAsia"/>
          <w:b/>
        </w:rPr>
        <w:t>一整个机房</w:t>
      </w:r>
      <w:r w:rsidR="00873175">
        <w:rPr>
          <w:rFonts w:hint="eastAsia"/>
          <w:b/>
        </w:rPr>
        <w:t>故障</w:t>
      </w:r>
      <w:r w:rsidRPr="001F7ABC">
        <w:rPr>
          <w:rFonts w:hint="eastAsia"/>
        </w:rPr>
        <w:t>，</w:t>
      </w:r>
      <w:r w:rsidRPr="001F7ABC">
        <w:t>Directory</w:t>
      </w:r>
      <w:r w:rsidRPr="001F7ABC">
        <w:t>处理过程和单台故障相同，只是会对此机房中每台机器都执行一遍</w:t>
      </w:r>
      <w:r w:rsidRPr="001F7ABC">
        <w:t>“</w:t>
      </w:r>
      <w:r w:rsidRPr="001F7ABC">
        <w:t>调整逻辑物理映射</w:t>
      </w:r>
      <w:r w:rsidRPr="001F7ABC">
        <w:t>”</w:t>
      </w:r>
      <w:r w:rsidRPr="001F7ABC">
        <w:t>，由于逻辑卷到物理卷的映射是在</w:t>
      </w:r>
      <w:r w:rsidRPr="001F7ABC">
        <w:t>Directory</w:t>
      </w:r>
      <w:r w:rsidRPr="001F7ABC">
        <w:t>中明确维护的，所以只要在维护和管理过程中确保一个逻辑卷下不同的物理卷分布在不同的机房，哪怕在映射中删除一整个机房所有机器对应的物理卷，各个逻辑卷下依然持有到其他机房可用物理卷的映射，依然有对等</w:t>
      </w:r>
      <w:r w:rsidRPr="001F7ABC">
        <w:t>Store</w:t>
      </w:r>
      <w:r w:rsidRPr="001F7ABC">
        <w:t>的物理卷做后备，没有问题。</w:t>
      </w:r>
    </w:p>
    <w:p w14:paraId="5C439897" w14:textId="072CF972" w:rsidR="001F7ABC" w:rsidRDefault="00FE3BC5" w:rsidP="003D53EC">
      <w:pPr>
        <w:pStyle w:val="2"/>
      </w:pPr>
      <w:bookmarkStart w:id="0" w:name="_GoBack"/>
      <w:bookmarkEnd w:id="0"/>
      <w:r>
        <w:rPr>
          <w:rFonts w:hint="eastAsia"/>
        </w:rPr>
        <w:t>删除和压缩</w:t>
      </w:r>
    </w:p>
    <w:p w14:paraId="636A44EE" w14:textId="15B03915" w:rsidR="00FE3BC5" w:rsidRDefault="005F4F1B" w:rsidP="00FE3BC5">
      <w:pPr>
        <w:ind w:firstLine="480"/>
      </w:pPr>
      <w:r>
        <w:rPr>
          <w:rFonts w:hint="eastAsia"/>
        </w:rPr>
        <w:t>Haystack</w:t>
      </w:r>
      <w:r>
        <w:rPr>
          <w:rFonts w:hint="eastAsia"/>
        </w:rPr>
        <w:t>：</w:t>
      </w:r>
      <w:r w:rsidR="00F7762B">
        <w:rPr>
          <w:rFonts w:hint="eastAsia"/>
        </w:rPr>
        <w:t>使用软删除，对删除的图片设置</w:t>
      </w:r>
      <w:r w:rsidR="00F7762B">
        <w:rPr>
          <w:rFonts w:hint="eastAsia"/>
        </w:rPr>
        <w:t>flag</w:t>
      </w:r>
      <w:r w:rsidR="00F7762B">
        <w:rPr>
          <w:rFonts w:hint="eastAsia"/>
        </w:rPr>
        <w:t>，压缩回收来支持</w:t>
      </w:r>
      <w:r w:rsidR="00F7762B">
        <w:rPr>
          <w:rFonts w:hint="eastAsia"/>
        </w:rPr>
        <w:t>delete</w:t>
      </w:r>
      <w:r w:rsidR="00F7762B">
        <w:rPr>
          <w:rFonts w:hint="eastAsia"/>
        </w:rPr>
        <w:t>操作。</w:t>
      </w:r>
    </w:p>
    <w:p w14:paraId="248AA2F0" w14:textId="4604D93C" w:rsidR="00F7762B" w:rsidRPr="00F7762B" w:rsidRDefault="00F7762B" w:rsidP="00FE3BC5">
      <w:pPr>
        <w:ind w:firstLine="480"/>
      </w:pPr>
      <w:r>
        <w:rPr>
          <w:rFonts w:hint="eastAsia"/>
        </w:rPr>
        <w:lastRenderedPageBreak/>
        <w:t>TFS</w:t>
      </w:r>
      <w:r>
        <w:rPr>
          <w:rFonts w:hint="eastAsia"/>
        </w:rPr>
        <w:t>：</w:t>
      </w:r>
      <w:r w:rsidRPr="00F7762B">
        <w:rPr>
          <w:rFonts w:hint="eastAsia"/>
        </w:rPr>
        <w:t>压缩的过程其实和复制有点像，只是说不需要将删除的文件数据以及</w:t>
      </w:r>
      <w:r w:rsidRPr="00F7762B">
        <w:t>index</w:t>
      </w:r>
      <w:r w:rsidRPr="00F7762B">
        <w:t>数据复制到新创建的压缩块中。要判断某个文件是否被删除，还需要拿</w:t>
      </w:r>
      <w:r w:rsidRPr="00F7762B">
        <w:t>index</w:t>
      </w:r>
      <w:r w:rsidRPr="00F7762B">
        <w:t>文件的</w:t>
      </w:r>
      <w:r w:rsidRPr="00F7762B">
        <w:t>offset</w:t>
      </w:r>
      <w:r w:rsidRPr="00F7762B">
        <w:t>去</w:t>
      </w:r>
      <w:r w:rsidRPr="00F7762B">
        <w:t>fileinfo</w:t>
      </w:r>
      <w:r w:rsidRPr="00F7762B">
        <w:t>里面取删除标记，如果标记不是删除的，那么就可以进行</w:t>
      </w:r>
      <w:r w:rsidRPr="00F7762B">
        <w:t>write_raw_data</w:t>
      </w:r>
      <w:r w:rsidRPr="00F7762B">
        <w:t>的操作，否则则滤过</w:t>
      </w:r>
    </w:p>
    <w:sectPr w:rsidR="00F7762B" w:rsidRPr="00F7762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0473A" w14:textId="77777777" w:rsidR="000C0758" w:rsidRDefault="000C0758" w:rsidP="000E0D14">
      <w:pPr>
        <w:ind w:firstLine="480"/>
      </w:pPr>
      <w:r>
        <w:separator/>
      </w:r>
    </w:p>
  </w:endnote>
  <w:endnote w:type="continuationSeparator" w:id="0">
    <w:p w14:paraId="3664EAEA" w14:textId="77777777" w:rsidR="000C0758" w:rsidRDefault="000C0758"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DC455F" w:rsidRDefault="00DC455F">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DC455F" w:rsidRDefault="00DC455F">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DC455F" w:rsidRDefault="00DC455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B87BF" w14:textId="77777777" w:rsidR="000C0758" w:rsidRDefault="000C0758" w:rsidP="000E0D14">
      <w:pPr>
        <w:ind w:firstLine="480"/>
      </w:pPr>
      <w:r>
        <w:separator/>
      </w:r>
    </w:p>
  </w:footnote>
  <w:footnote w:type="continuationSeparator" w:id="0">
    <w:p w14:paraId="06C60B17" w14:textId="77777777" w:rsidR="000C0758" w:rsidRDefault="000C0758"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DC455F" w:rsidRDefault="00DC455F">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DC455F" w:rsidRDefault="00DC455F"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DC455F" w:rsidRDefault="00DC455F">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5"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9"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6"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9"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7"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27"/>
  </w:num>
  <w:num w:numId="2">
    <w:abstractNumId w:val="12"/>
  </w:num>
  <w:num w:numId="3">
    <w:abstractNumId w:val="10"/>
  </w:num>
  <w:num w:numId="4">
    <w:abstractNumId w:val="7"/>
  </w:num>
  <w:num w:numId="5">
    <w:abstractNumId w:val="8"/>
  </w:num>
  <w:num w:numId="6">
    <w:abstractNumId w:val="23"/>
  </w:num>
  <w:num w:numId="7">
    <w:abstractNumId w:val="25"/>
  </w:num>
  <w:num w:numId="8">
    <w:abstractNumId w:val="2"/>
  </w:num>
  <w:num w:numId="9">
    <w:abstractNumId w:val="28"/>
  </w:num>
  <w:num w:numId="10">
    <w:abstractNumId w:val="3"/>
  </w:num>
  <w:num w:numId="11">
    <w:abstractNumId w:val="24"/>
  </w:num>
  <w:num w:numId="12">
    <w:abstractNumId w:val="17"/>
  </w:num>
  <w:num w:numId="13">
    <w:abstractNumId w:val="9"/>
  </w:num>
  <w:num w:numId="14">
    <w:abstractNumId w:val="5"/>
  </w:num>
  <w:num w:numId="15">
    <w:abstractNumId w:val="0"/>
  </w:num>
  <w:num w:numId="16">
    <w:abstractNumId w:val="19"/>
  </w:num>
  <w:num w:numId="17">
    <w:abstractNumId w:val="11"/>
  </w:num>
  <w:num w:numId="18">
    <w:abstractNumId w:val="14"/>
  </w:num>
  <w:num w:numId="19">
    <w:abstractNumId w:val="22"/>
  </w:num>
  <w:num w:numId="20">
    <w:abstractNumId w:val="20"/>
  </w:num>
  <w:num w:numId="21">
    <w:abstractNumId w:val="26"/>
  </w:num>
  <w:num w:numId="22">
    <w:abstractNumId w:val="4"/>
  </w:num>
  <w:num w:numId="23">
    <w:abstractNumId w:val="29"/>
  </w:num>
  <w:num w:numId="24">
    <w:abstractNumId w:val="15"/>
  </w:num>
  <w:num w:numId="25">
    <w:abstractNumId w:val="16"/>
  </w:num>
  <w:num w:numId="26">
    <w:abstractNumId w:val="18"/>
  </w:num>
  <w:num w:numId="27">
    <w:abstractNumId w:val="1"/>
  </w:num>
  <w:num w:numId="28">
    <w:abstractNumId w:val="6"/>
  </w:num>
  <w:num w:numId="29">
    <w:abstractNumId w:val="21"/>
  </w:num>
  <w:num w:numId="3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532F"/>
    <w:rsid w:val="00015345"/>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0BEE"/>
    <w:rsid w:val="0005659C"/>
    <w:rsid w:val="00056D03"/>
    <w:rsid w:val="00060471"/>
    <w:rsid w:val="0006078D"/>
    <w:rsid w:val="0006142B"/>
    <w:rsid w:val="00064C5C"/>
    <w:rsid w:val="00066E65"/>
    <w:rsid w:val="00070FCF"/>
    <w:rsid w:val="00072213"/>
    <w:rsid w:val="00073BD0"/>
    <w:rsid w:val="00073D60"/>
    <w:rsid w:val="000743D0"/>
    <w:rsid w:val="000764DE"/>
    <w:rsid w:val="00084DA3"/>
    <w:rsid w:val="00085441"/>
    <w:rsid w:val="000854F8"/>
    <w:rsid w:val="00093BAB"/>
    <w:rsid w:val="000940EE"/>
    <w:rsid w:val="000A00B1"/>
    <w:rsid w:val="000A041E"/>
    <w:rsid w:val="000A0551"/>
    <w:rsid w:val="000A3CA9"/>
    <w:rsid w:val="000A4E31"/>
    <w:rsid w:val="000A527F"/>
    <w:rsid w:val="000A6103"/>
    <w:rsid w:val="000A63E8"/>
    <w:rsid w:val="000A6F5C"/>
    <w:rsid w:val="000A71FD"/>
    <w:rsid w:val="000B1863"/>
    <w:rsid w:val="000B2554"/>
    <w:rsid w:val="000B5A1C"/>
    <w:rsid w:val="000C047C"/>
    <w:rsid w:val="000C0758"/>
    <w:rsid w:val="000D3F9E"/>
    <w:rsid w:val="000D41AE"/>
    <w:rsid w:val="000E0D14"/>
    <w:rsid w:val="000E1932"/>
    <w:rsid w:val="000E449E"/>
    <w:rsid w:val="000F0022"/>
    <w:rsid w:val="000F0D61"/>
    <w:rsid w:val="000F2C6B"/>
    <w:rsid w:val="000F3167"/>
    <w:rsid w:val="000F6A9B"/>
    <w:rsid w:val="000F7DA8"/>
    <w:rsid w:val="0010042C"/>
    <w:rsid w:val="0010570E"/>
    <w:rsid w:val="001103E1"/>
    <w:rsid w:val="001143B8"/>
    <w:rsid w:val="00114462"/>
    <w:rsid w:val="0011520F"/>
    <w:rsid w:val="00122BE5"/>
    <w:rsid w:val="001232EF"/>
    <w:rsid w:val="00124C41"/>
    <w:rsid w:val="00127059"/>
    <w:rsid w:val="00127A16"/>
    <w:rsid w:val="001404BB"/>
    <w:rsid w:val="00141D7C"/>
    <w:rsid w:val="001420BA"/>
    <w:rsid w:val="001459BD"/>
    <w:rsid w:val="00146E41"/>
    <w:rsid w:val="00150438"/>
    <w:rsid w:val="00153296"/>
    <w:rsid w:val="00155AFA"/>
    <w:rsid w:val="001564E7"/>
    <w:rsid w:val="00164F45"/>
    <w:rsid w:val="001657B4"/>
    <w:rsid w:val="001664C7"/>
    <w:rsid w:val="00177D7A"/>
    <w:rsid w:val="00181252"/>
    <w:rsid w:val="001825BC"/>
    <w:rsid w:val="00184BE4"/>
    <w:rsid w:val="001A611F"/>
    <w:rsid w:val="001A70D0"/>
    <w:rsid w:val="001A71A7"/>
    <w:rsid w:val="001A7FA2"/>
    <w:rsid w:val="001B15FB"/>
    <w:rsid w:val="001B1DFC"/>
    <w:rsid w:val="001B467B"/>
    <w:rsid w:val="001B527A"/>
    <w:rsid w:val="001B544B"/>
    <w:rsid w:val="001B6C51"/>
    <w:rsid w:val="001C0243"/>
    <w:rsid w:val="001C12AC"/>
    <w:rsid w:val="001C74E1"/>
    <w:rsid w:val="001C78B4"/>
    <w:rsid w:val="001D091A"/>
    <w:rsid w:val="001D1311"/>
    <w:rsid w:val="001D3742"/>
    <w:rsid w:val="001D4993"/>
    <w:rsid w:val="001D548B"/>
    <w:rsid w:val="001D791C"/>
    <w:rsid w:val="001E075B"/>
    <w:rsid w:val="001E2792"/>
    <w:rsid w:val="001E2876"/>
    <w:rsid w:val="001E513F"/>
    <w:rsid w:val="001E6A88"/>
    <w:rsid w:val="001F0CF0"/>
    <w:rsid w:val="001F40A1"/>
    <w:rsid w:val="001F6672"/>
    <w:rsid w:val="001F7ABC"/>
    <w:rsid w:val="00203A6D"/>
    <w:rsid w:val="00205E0C"/>
    <w:rsid w:val="00206FB2"/>
    <w:rsid w:val="00210065"/>
    <w:rsid w:val="0021207B"/>
    <w:rsid w:val="00212D73"/>
    <w:rsid w:val="0021446A"/>
    <w:rsid w:val="00214C3B"/>
    <w:rsid w:val="00216D7F"/>
    <w:rsid w:val="002221B7"/>
    <w:rsid w:val="002249F4"/>
    <w:rsid w:val="00224F88"/>
    <w:rsid w:val="002273B8"/>
    <w:rsid w:val="002278AC"/>
    <w:rsid w:val="002306A8"/>
    <w:rsid w:val="002325AD"/>
    <w:rsid w:val="00233D5C"/>
    <w:rsid w:val="002373EA"/>
    <w:rsid w:val="00244222"/>
    <w:rsid w:val="00246C32"/>
    <w:rsid w:val="00247F0F"/>
    <w:rsid w:val="002514ED"/>
    <w:rsid w:val="0025152B"/>
    <w:rsid w:val="00251E56"/>
    <w:rsid w:val="002520A8"/>
    <w:rsid w:val="002527F2"/>
    <w:rsid w:val="00252F9B"/>
    <w:rsid w:val="0025499D"/>
    <w:rsid w:val="00255663"/>
    <w:rsid w:val="002608CE"/>
    <w:rsid w:val="00264232"/>
    <w:rsid w:val="0026642C"/>
    <w:rsid w:val="00266B2B"/>
    <w:rsid w:val="00272E22"/>
    <w:rsid w:val="002811F9"/>
    <w:rsid w:val="002812CF"/>
    <w:rsid w:val="00282D3C"/>
    <w:rsid w:val="00291719"/>
    <w:rsid w:val="0029266A"/>
    <w:rsid w:val="00295648"/>
    <w:rsid w:val="00296ECB"/>
    <w:rsid w:val="00297FAF"/>
    <w:rsid w:val="002A00D7"/>
    <w:rsid w:val="002A0750"/>
    <w:rsid w:val="002A3E4F"/>
    <w:rsid w:val="002A4183"/>
    <w:rsid w:val="002A4ECA"/>
    <w:rsid w:val="002B0093"/>
    <w:rsid w:val="002B0469"/>
    <w:rsid w:val="002B1DF0"/>
    <w:rsid w:val="002B2809"/>
    <w:rsid w:val="002B4B79"/>
    <w:rsid w:val="002B675F"/>
    <w:rsid w:val="002C08EE"/>
    <w:rsid w:val="002C2625"/>
    <w:rsid w:val="002C4702"/>
    <w:rsid w:val="002D0371"/>
    <w:rsid w:val="002D74A3"/>
    <w:rsid w:val="002E4FAF"/>
    <w:rsid w:val="002E55DD"/>
    <w:rsid w:val="002F1279"/>
    <w:rsid w:val="002F214E"/>
    <w:rsid w:val="002F4B80"/>
    <w:rsid w:val="002F7091"/>
    <w:rsid w:val="00301660"/>
    <w:rsid w:val="00302511"/>
    <w:rsid w:val="0030266B"/>
    <w:rsid w:val="003055CC"/>
    <w:rsid w:val="00305DB3"/>
    <w:rsid w:val="00307EFD"/>
    <w:rsid w:val="00312F97"/>
    <w:rsid w:val="00313BCB"/>
    <w:rsid w:val="00320C19"/>
    <w:rsid w:val="00327BF4"/>
    <w:rsid w:val="0033016C"/>
    <w:rsid w:val="0033077B"/>
    <w:rsid w:val="003367D9"/>
    <w:rsid w:val="00337135"/>
    <w:rsid w:val="00337330"/>
    <w:rsid w:val="003464CA"/>
    <w:rsid w:val="0034689A"/>
    <w:rsid w:val="0035010A"/>
    <w:rsid w:val="00351020"/>
    <w:rsid w:val="00352BBA"/>
    <w:rsid w:val="0035508B"/>
    <w:rsid w:val="00363E19"/>
    <w:rsid w:val="00366946"/>
    <w:rsid w:val="0037126F"/>
    <w:rsid w:val="00371BD5"/>
    <w:rsid w:val="00373081"/>
    <w:rsid w:val="00374D61"/>
    <w:rsid w:val="00375B6C"/>
    <w:rsid w:val="003776C4"/>
    <w:rsid w:val="00377720"/>
    <w:rsid w:val="0038022C"/>
    <w:rsid w:val="0038115E"/>
    <w:rsid w:val="00382DE9"/>
    <w:rsid w:val="0038566E"/>
    <w:rsid w:val="00386A9C"/>
    <w:rsid w:val="00395EA0"/>
    <w:rsid w:val="0039643B"/>
    <w:rsid w:val="00396961"/>
    <w:rsid w:val="00397C04"/>
    <w:rsid w:val="003A4CB3"/>
    <w:rsid w:val="003A4EB1"/>
    <w:rsid w:val="003A6782"/>
    <w:rsid w:val="003B03F7"/>
    <w:rsid w:val="003B15A9"/>
    <w:rsid w:val="003B37D2"/>
    <w:rsid w:val="003C40E2"/>
    <w:rsid w:val="003C759D"/>
    <w:rsid w:val="003C767E"/>
    <w:rsid w:val="003D244F"/>
    <w:rsid w:val="003D53EC"/>
    <w:rsid w:val="003D6447"/>
    <w:rsid w:val="003D7EAE"/>
    <w:rsid w:val="003E2876"/>
    <w:rsid w:val="003F14B4"/>
    <w:rsid w:val="003F22E8"/>
    <w:rsid w:val="003F32AA"/>
    <w:rsid w:val="003F3591"/>
    <w:rsid w:val="003F3F86"/>
    <w:rsid w:val="003F4A15"/>
    <w:rsid w:val="004007CB"/>
    <w:rsid w:val="004007EC"/>
    <w:rsid w:val="004017FA"/>
    <w:rsid w:val="00401BBA"/>
    <w:rsid w:val="00407831"/>
    <w:rsid w:val="00415E79"/>
    <w:rsid w:val="00416991"/>
    <w:rsid w:val="0042103F"/>
    <w:rsid w:val="004219D9"/>
    <w:rsid w:val="00421AB6"/>
    <w:rsid w:val="00422CFE"/>
    <w:rsid w:val="00425E3B"/>
    <w:rsid w:val="004260F6"/>
    <w:rsid w:val="00426AD7"/>
    <w:rsid w:val="0042776C"/>
    <w:rsid w:val="00437D56"/>
    <w:rsid w:val="00442713"/>
    <w:rsid w:val="00451385"/>
    <w:rsid w:val="004536DD"/>
    <w:rsid w:val="00454371"/>
    <w:rsid w:val="00455F78"/>
    <w:rsid w:val="00463ABA"/>
    <w:rsid w:val="004650BC"/>
    <w:rsid w:val="00470FFB"/>
    <w:rsid w:val="0048413D"/>
    <w:rsid w:val="0048519B"/>
    <w:rsid w:val="00491438"/>
    <w:rsid w:val="004923A1"/>
    <w:rsid w:val="004932C9"/>
    <w:rsid w:val="00496243"/>
    <w:rsid w:val="004A04F8"/>
    <w:rsid w:val="004A20F5"/>
    <w:rsid w:val="004A35BC"/>
    <w:rsid w:val="004A3A6E"/>
    <w:rsid w:val="004A6344"/>
    <w:rsid w:val="004B1C33"/>
    <w:rsid w:val="004B51A4"/>
    <w:rsid w:val="004D2862"/>
    <w:rsid w:val="004E5043"/>
    <w:rsid w:val="004E726F"/>
    <w:rsid w:val="004E7FA3"/>
    <w:rsid w:val="004F0DFB"/>
    <w:rsid w:val="004F1D1F"/>
    <w:rsid w:val="004F5ADC"/>
    <w:rsid w:val="004F5D21"/>
    <w:rsid w:val="00500DDB"/>
    <w:rsid w:val="00501DC3"/>
    <w:rsid w:val="00502677"/>
    <w:rsid w:val="0050714E"/>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BCC"/>
    <w:rsid w:val="00562DC7"/>
    <w:rsid w:val="0057027E"/>
    <w:rsid w:val="00574C02"/>
    <w:rsid w:val="00574E7F"/>
    <w:rsid w:val="00584819"/>
    <w:rsid w:val="005857B0"/>
    <w:rsid w:val="00585B40"/>
    <w:rsid w:val="00587DE8"/>
    <w:rsid w:val="005A224B"/>
    <w:rsid w:val="005A3BFC"/>
    <w:rsid w:val="005A67B7"/>
    <w:rsid w:val="005B67F2"/>
    <w:rsid w:val="005B75D7"/>
    <w:rsid w:val="005C17E5"/>
    <w:rsid w:val="005C475C"/>
    <w:rsid w:val="005C7B17"/>
    <w:rsid w:val="005C7D2C"/>
    <w:rsid w:val="005D16B1"/>
    <w:rsid w:val="005D21FA"/>
    <w:rsid w:val="005D2412"/>
    <w:rsid w:val="005D3580"/>
    <w:rsid w:val="005D503D"/>
    <w:rsid w:val="005D5D71"/>
    <w:rsid w:val="005D5FCE"/>
    <w:rsid w:val="005D69F2"/>
    <w:rsid w:val="005D78C3"/>
    <w:rsid w:val="005D7C7D"/>
    <w:rsid w:val="005D7CDE"/>
    <w:rsid w:val="005D7F00"/>
    <w:rsid w:val="005E35F9"/>
    <w:rsid w:val="005E3663"/>
    <w:rsid w:val="005E41DE"/>
    <w:rsid w:val="005F0485"/>
    <w:rsid w:val="005F3350"/>
    <w:rsid w:val="005F4F1B"/>
    <w:rsid w:val="00601F46"/>
    <w:rsid w:val="00602684"/>
    <w:rsid w:val="00603768"/>
    <w:rsid w:val="00604991"/>
    <w:rsid w:val="00610009"/>
    <w:rsid w:val="006121D4"/>
    <w:rsid w:val="00612215"/>
    <w:rsid w:val="00612231"/>
    <w:rsid w:val="006201E1"/>
    <w:rsid w:val="006233D4"/>
    <w:rsid w:val="00624C4E"/>
    <w:rsid w:val="00632985"/>
    <w:rsid w:val="00634123"/>
    <w:rsid w:val="006371A1"/>
    <w:rsid w:val="0064083A"/>
    <w:rsid w:val="0064675B"/>
    <w:rsid w:val="0064709B"/>
    <w:rsid w:val="00650556"/>
    <w:rsid w:val="00650F54"/>
    <w:rsid w:val="00651404"/>
    <w:rsid w:val="006559DA"/>
    <w:rsid w:val="00656A15"/>
    <w:rsid w:val="00656D83"/>
    <w:rsid w:val="00661A86"/>
    <w:rsid w:val="00662978"/>
    <w:rsid w:val="0066319F"/>
    <w:rsid w:val="006638BB"/>
    <w:rsid w:val="00664C73"/>
    <w:rsid w:val="00667E77"/>
    <w:rsid w:val="00670B5E"/>
    <w:rsid w:val="00670D20"/>
    <w:rsid w:val="0067137B"/>
    <w:rsid w:val="00673E8E"/>
    <w:rsid w:val="0067426B"/>
    <w:rsid w:val="00674930"/>
    <w:rsid w:val="0068114B"/>
    <w:rsid w:val="0068171F"/>
    <w:rsid w:val="00681D0E"/>
    <w:rsid w:val="00684079"/>
    <w:rsid w:val="00686BCD"/>
    <w:rsid w:val="00691C71"/>
    <w:rsid w:val="00691C8F"/>
    <w:rsid w:val="0069631C"/>
    <w:rsid w:val="006A08A0"/>
    <w:rsid w:val="006A119D"/>
    <w:rsid w:val="006A1536"/>
    <w:rsid w:val="006A1955"/>
    <w:rsid w:val="006A2993"/>
    <w:rsid w:val="006A3144"/>
    <w:rsid w:val="006A792A"/>
    <w:rsid w:val="006B0418"/>
    <w:rsid w:val="006B0A7B"/>
    <w:rsid w:val="006B3582"/>
    <w:rsid w:val="006B4CA9"/>
    <w:rsid w:val="006C0310"/>
    <w:rsid w:val="006D0F97"/>
    <w:rsid w:val="006D5011"/>
    <w:rsid w:val="006D580F"/>
    <w:rsid w:val="006E0425"/>
    <w:rsid w:val="006E3F2C"/>
    <w:rsid w:val="006F5319"/>
    <w:rsid w:val="006F5F0C"/>
    <w:rsid w:val="006F6C39"/>
    <w:rsid w:val="00700149"/>
    <w:rsid w:val="00701D1A"/>
    <w:rsid w:val="00703ADF"/>
    <w:rsid w:val="0071446C"/>
    <w:rsid w:val="00715DDB"/>
    <w:rsid w:val="00722512"/>
    <w:rsid w:val="00722D41"/>
    <w:rsid w:val="00725366"/>
    <w:rsid w:val="00725F9B"/>
    <w:rsid w:val="007310F1"/>
    <w:rsid w:val="00731100"/>
    <w:rsid w:val="007341BC"/>
    <w:rsid w:val="00737528"/>
    <w:rsid w:val="00741DB9"/>
    <w:rsid w:val="007461C1"/>
    <w:rsid w:val="00750278"/>
    <w:rsid w:val="00751F32"/>
    <w:rsid w:val="0075282E"/>
    <w:rsid w:val="00754118"/>
    <w:rsid w:val="007541F5"/>
    <w:rsid w:val="00756D35"/>
    <w:rsid w:val="007604A3"/>
    <w:rsid w:val="007649D8"/>
    <w:rsid w:val="007666EF"/>
    <w:rsid w:val="00772E88"/>
    <w:rsid w:val="00776C7D"/>
    <w:rsid w:val="007864E1"/>
    <w:rsid w:val="0078689C"/>
    <w:rsid w:val="0079059B"/>
    <w:rsid w:val="00794CE4"/>
    <w:rsid w:val="00795C09"/>
    <w:rsid w:val="007A1E6A"/>
    <w:rsid w:val="007A1EE4"/>
    <w:rsid w:val="007A480F"/>
    <w:rsid w:val="007A4E98"/>
    <w:rsid w:val="007A5BE0"/>
    <w:rsid w:val="007B0E32"/>
    <w:rsid w:val="007B2E0E"/>
    <w:rsid w:val="007B49BE"/>
    <w:rsid w:val="007B4FF3"/>
    <w:rsid w:val="007B6E5D"/>
    <w:rsid w:val="007B6F71"/>
    <w:rsid w:val="007C1643"/>
    <w:rsid w:val="007C3AE2"/>
    <w:rsid w:val="007C4281"/>
    <w:rsid w:val="007D0F5F"/>
    <w:rsid w:val="007D1CB0"/>
    <w:rsid w:val="007D33EA"/>
    <w:rsid w:val="007D5BB1"/>
    <w:rsid w:val="007E3143"/>
    <w:rsid w:val="007E4EDD"/>
    <w:rsid w:val="007E63C1"/>
    <w:rsid w:val="007F2F37"/>
    <w:rsid w:val="007F5C49"/>
    <w:rsid w:val="007F70F0"/>
    <w:rsid w:val="00801521"/>
    <w:rsid w:val="00801E13"/>
    <w:rsid w:val="0081017C"/>
    <w:rsid w:val="00810C66"/>
    <w:rsid w:val="0081127F"/>
    <w:rsid w:val="008134A6"/>
    <w:rsid w:val="0081602D"/>
    <w:rsid w:val="00816F4F"/>
    <w:rsid w:val="00820940"/>
    <w:rsid w:val="00823D6A"/>
    <w:rsid w:val="00823DCB"/>
    <w:rsid w:val="00831A27"/>
    <w:rsid w:val="008324C0"/>
    <w:rsid w:val="00834E18"/>
    <w:rsid w:val="00836BA3"/>
    <w:rsid w:val="00837F5E"/>
    <w:rsid w:val="00842CB2"/>
    <w:rsid w:val="0084404D"/>
    <w:rsid w:val="00844EF2"/>
    <w:rsid w:val="00852E0B"/>
    <w:rsid w:val="00856ADA"/>
    <w:rsid w:val="008574EE"/>
    <w:rsid w:val="0086276E"/>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0974"/>
    <w:rsid w:val="0089119F"/>
    <w:rsid w:val="00895733"/>
    <w:rsid w:val="00895C9E"/>
    <w:rsid w:val="00896453"/>
    <w:rsid w:val="008A4E12"/>
    <w:rsid w:val="008A6298"/>
    <w:rsid w:val="008B00C9"/>
    <w:rsid w:val="008B27A0"/>
    <w:rsid w:val="008B45CC"/>
    <w:rsid w:val="008B5DE4"/>
    <w:rsid w:val="008C41B3"/>
    <w:rsid w:val="008C4CB3"/>
    <w:rsid w:val="008C7895"/>
    <w:rsid w:val="008D01D5"/>
    <w:rsid w:val="008D0485"/>
    <w:rsid w:val="008D263F"/>
    <w:rsid w:val="008D42DB"/>
    <w:rsid w:val="008D48DA"/>
    <w:rsid w:val="008E0BFB"/>
    <w:rsid w:val="008E2E55"/>
    <w:rsid w:val="008E41B9"/>
    <w:rsid w:val="008E47BD"/>
    <w:rsid w:val="008E6286"/>
    <w:rsid w:val="008E682E"/>
    <w:rsid w:val="008E7B8D"/>
    <w:rsid w:val="008F1D8A"/>
    <w:rsid w:val="008F270C"/>
    <w:rsid w:val="008F30E4"/>
    <w:rsid w:val="008F6BE4"/>
    <w:rsid w:val="008F6CE8"/>
    <w:rsid w:val="00900339"/>
    <w:rsid w:val="009006B2"/>
    <w:rsid w:val="0090152B"/>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27E42"/>
    <w:rsid w:val="0093028B"/>
    <w:rsid w:val="00933E9C"/>
    <w:rsid w:val="00936457"/>
    <w:rsid w:val="00942104"/>
    <w:rsid w:val="00943D46"/>
    <w:rsid w:val="009443AC"/>
    <w:rsid w:val="00945DC6"/>
    <w:rsid w:val="00945E07"/>
    <w:rsid w:val="00954406"/>
    <w:rsid w:val="00956C8A"/>
    <w:rsid w:val="00957FD5"/>
    <w:rsid w:val="0096049A"/>
    <w:rsid w:val="00961E35"/>
    <w:rsid w:val="009659D3"/>
    <w:rsid w:val="00966242"/>
    <w:rsid w:val="0097146C"/>
    <w:rsid w:val="00977884"/>
    <w:rsid w:val="00977987"/>
    <w:rsid w:val="00980C96"/>
    <w:rsid w:val="00983A64"/>
    <w:rsid w:val="0098456C"/>
    <w:rsid w:val="00991167"/>
    <w:rsid w:val="00993681"/>
    <w:rsid w:val="009A0FD8"/>
    <w:rsid w:val="009A3851"/>
    <w:rsid w:val="009B49C3"/>
    <w:rsid w:val="009C5B55"/>
    <w:rsid w:val="009C6B39"/>
    <w:rsid w:val="009C7137"/>
    <w:rsid w:val="009D441E"/>
    <w:rsid w:val="009D4930"/>
    <w:rsid w:val="009D588E"/>
    <w:rsid w:val="009D6615"/>
    <w:rsid w:val="009D6693"/>
    <w:rsid w:val="009D7BA2"/>
    <w:rsid w:val="009E0C13"/>
    <w:rsid w:val="009E6F96"/>
    <w:rsid w:val="009F0297"/>
    <w:rsid w:val="009F0329"/>
    <w:rsid w:val="009F3AA3"/>
    <w:rsid w:val="00A03E20"/>
    <w:rsid w:val="00A11244"/>
    <w:rsid w:val="00A14F44"/>
    <w:rsid w:val="00A15D41"/>
    <w:rsid w:val="00A168B9"/>
    <w:rsid w:val="00A2131A"/>
    <w:rsid w:val="00A22DBD"/>
    <w:rsid w:val="00A3310D"/>
    <w:rsid w:val="00A377B7"/>
    <w:rsid w:val="00A547E3"/>
    <w:rsid w:val="00A55521"/>
    <w:rsid w:val="00A56B2A"/>
    <w:rsid w:val="00A5768D"/>
    <w:rsid w:val="00A57955"/>
    <w:rsid w:val="00A62551"/>
    <w:rsid w:val="00A66B85"/>
    <w:rsid w:val="00A73F3D"/>
    <w:rsid w:val="00A86A10"/>
    <w:rsid w:val="00A91A83"/>
    <w:rsid w:val="00A94441"/>
    <w:rsid w:val="00A95BBB"/>
    <w:rsid w:val="00AA3A23"/>
    <w:rsid w:val="00AA6126"/>
    <w:rsid w:val="00AB0498"/>
    <w:rsid w:val="00AB0C56"/>
    <w:rsid w:val="00AB0C63"/>
    <w:rsid w:val="00AB285A"/>
    <w:rsid w:val="00AB74BC"/>
    <w:rsid w:val="00AC311A"/>
    <w:rsid w:val="00AC4D07"/>
    <w:rsid w:val="00AC4D7B"/>
    <w:rsid w:val="00AC6EC7"/>
    <w:rsid w:val="00AD6B27"/>
    <w:rsid w:val="00AE7173"/>
    <w:rsid w:val="00AF02FB"/>
    <w:rsid w:val="00AF0BD4"/>
    <w:rsid w:val="00AF549E"/>
    <w:rsid w:val="00AF55C7"/>
    <w:rsid w:val="00B06B1C"/>
    <w:rsid w:val="00B14BE0"/>
    <w:rsid w:val="00B2064C"/>
    <w:rsid w:val="00B20757"/>
    <w:rsid w:val="00B27BBD"/>
    <w:rsid w:val="00B30F1F"/>
    <w:rsid w:val="00B3108F"/>
    <w:rsid w:val="00B32C2B"/>
    <w:rsid w:val="00B33DF6"/>
    <w:rsid w:val="00B37FB4"/>
    <w:rsid w:val="00B40713"/>
    <w:rsid w:val="00B40D2D"/>
    <w:rsid w:val="00B40F83"/>
    <w:rsid w:val="00B417BF"/>
    <w:rsid w:val="00B443A0"/>
    <w:rsid w:val="00B45D23"/>
    <w:rsid w:val="00B47184"/>
    <w:rsid w:val="00B47547"/>
    <w:rsid w:val="00B50F3D"/>
    <w:rsid w:val="00B51C60"/>
    <w:rsid w:val="00B51CF6"/>
    <w:rsid w:val="00B52E1A"/>
    <w:rsid w:val="00B55EC9"/>
    <w:rsid w:val="00B566DF"/>
    <w:rsid w:val="00B7447C"/>
    <w:rsid w:val="00B757C8"/>
    <w:rsid w:val="00B75C00"/>
    <w:rsid w:val="00B75D32"/>
    <w:rsid w:val="00B76142"/>
    <w:rsid w:val="00B81198"/>
    <w:rsid w:val="00B81B18"/>
    <w:rsid w:val="00B81D71"/>
    <w:rsid w:val="00B8328B"/>
    <w:rsid w:val="00B838B2"/>
    <w:rsid w:val="00B90CF0"/>
    <w:rsid w:val="00B91A22"/>
    <w:rsid w:val="00B923E3"/>
    <w:rsid w:val="00B928FF"/>
    <w:rsid w:val="00B94ED4"/>
    <w:rsid w:val="00B95A64"/>
    <w:rsid w:val="00B96542"/>
    <w:rsid w:val="00BA1EC8"/>
    <w:rsid w:val="00BA2758"/>
    <w:rsid w:val="00BA3EA1"/>
    <w:rsid w:val="00BB005D"/>
    <w:rsid w:val="00BB52BE"/>
    <w:rsid w:val="00BB645E"/>
    <w:rsid w:val="00BC6A2F"/>
    <w:rsid w:val="00BC75E3"/>
    <w:rsid w:val="00BC7CDD"/>
    <w:rsid w:val="00BD2087"/>
    <w:rsid w:val="00BD27DD"/>
    <w:rsid w:val="00BD3423"/>
    <w:rsid w:val="00BD34A7"/>
    <w:rsid w:val="00BD40B8"/>
    <w:rsid w:val="00BD46F3"/>
    <w:rsid w:val="00BD5984"/>
    <w:rsid w:val="00BD5DD7"/>
    <w:rsid w:val="00BD6C7E"/>
    <w:rsid w:val="00BD6F1E"/>
    <w:rsid w:val="00BE1937"/>
    <w:rsid w:val="00BE2306"/>
    <w:rsid w:val="00BE539D"/>
    <w:rsid w:val="00BF248F"/>
    <w:rsid w:val="00BF3CBD"/>
    <w:rsid w:val="00C038E4"/>
    <w:rsid w:val="00C04040"/>
    <w:rsid w:val="00C049A7"/>
    <w:rsid w:val="00C05392"/>
    <w:rsid w:val="00C06335"/>
    <w:rsid w:val="00C14FE7"/>
    <w:rsid w:val="00C1584A"/>
    <w:rsid w:val="00C15BC8"/>
    <w:rsid w:val="00C20878"/>
    <w:rsid w:val="00C23140"/>
    <w:rsid w:val="00C24C80"/>
    <w:rsid w:val="00C27C49"/>
    <w:rsid w:val="00C3177E"/>
    <w:rsid w:val="00C36177"/>
    <w:rsid w:val="00C371E6"/>
    <w:rsid w:val="00C410C7"/>
    <w:rsid w:val="00C419A4"/>
    <w:rsid w:val="00C41AF6"/>
    <w:rsid w:val="00C474A3"/>
    <w:rsid w:val="00C503F8"/>
    <w:rsid w:val="00C51ABD"/>
    <w:rsid w:val="00C53D68"/>
    <w:rsid w:val="00C5736B"/>
    <w:rsid w:val="00C60043"/>
    <w:rsid w:val="00C62851"/>
    <w:rsid w:val="00C65840"/>
    <w:rsid w:val="00C658C7"/>
    <w:rsid w:val="00C710CA"/>
    <w:rsid w:val="00C73F43"/>
    <w:rsid w:val="00C74E56"/>
    <w:rsid w:val="00C772F1"/>
    <w:rsid w:val="00C80750"/>
    <w:rsid w:val="00C8378A"/>
    <w:rsid w:val="00C922E0"/>
    <w:rsid w:val="00C97174"/>
    <w:rsid w:val="00C97649"/>
    <w:rsid w:val="00CA5034"/>
    <w:rsid w:val="00CA511F"/>
    <w:rsid w:val="00CA5C28"/>
    <w:rsid w:val="00CB184B"/>
    <w:rsid w:val="00CB58AD"/>
    <w:rsid w:val="00CB700E"/>
    <w:rsid w:val="00CC09E4"/>
    <w:rsid w:val="00CC1D4C"/>
    <w:rsid w:val="00CC3272"/>
    <w:rsid w:val="00CC4211"/>
    <w:rsid w:val="00CC5681"/>
    <w:rsid w:val="00CC68E3"/>
    <w:rsid w:val="00CC6B14"/>
    <w:rsid w:val="00CD147F"/>
    <w:rsid w:val="00CD18A2"/>
    <w:rsid w:val="00CD53F8"/>
    <w:rsid w:val="00CD6579"/>
    <w:rsid w:val="00CE479D"/>
    <w:rsid w:val="00CE7222"/>
    <w:rsid w:val="00CF007F"/>
    <w:rsid w:val="00CF18DC"/>
    <w:rsid w:val="00CF3BC7"/>
    <w:rsid w:val="00CF4087"/>
    <w:rsid w:val="00CF5C27"/>
    <w:rsid w:val="00D004C4"/>
    <w:rsid w:val="00D10B73"/>
    <w:rsid w:val="00D12D40"/>
    <w:rsid w:val="00D131AE"/>
    <w:rsid w:val="00D15F73"/>
    <w:rsid w:val="00D235BD"/>
    <w:rsid w:val="00D24C4F"/>
    <w:rsid w:val="00D25B98"/>
    <w:rsid w:val="00D27DC1"/>
    <w:rsid w:val="00D309BF"/>
    <w:rsid w:val="00D322A4"/>
    <w:rsid w:val="00D36464"/>
    <w:rsid w:val="00D37BA9"/>
    <w:rsid w:val="00D37ECE"/>
    <w:rsid w:val="00D41E80"/>
    <w:rsid w:val="00D428E3"/>
    <w:rsid w:val="00D44049"/>
    <w:rsid w:val="00D46EF3"/>
    <w:rsid w:val="00D46FE4"/>
    <w:rsid w:val="00D50435"/>
    <w:rsid w:val="00D5193F"/>
    <w:rsid w:val="00D522A4"/>
    <w:rsid w:val="00D54D66"/>
    <w:rsid w:val="00D5502F"/>
    <w:rsid w:val="00D55616"/>
    <w:rsid w:val="00D56CB7"/>
    <w:rsid w:val="00D63FBE"/>
    <w:rsid w:val="00D6697C"/>
    <w:rsid w:val="00D67F0F"/>
    <w:rsid w:val="00D70670"/>
    <w:rsid w:val="00D71337"/>
    <w:rsid w:val="00D73FAE"/>
    <w:rsid w:val="00D74104"/>
    <w:rsid w:val="00D8250F"/>
    <w:rsid w:val="00D82E8E"/>
    <w:rsid w:val="00D83668"/>
    <w:rsid w:val="00D83EDB"/>
    <w:rsid w:val="00D85115"/>
    <w:rsid w:val="00D85295"/>
    <w:rsid w:val="00D90CC7"/>
    <w:rsid w:val="00DA009C"/>
    <w:rsid w:val="00DA0C6D"/>
    <w:rsid w:val="00DA0FCD"/>
    <w:rsid w:val="00DA12C1"/>
    <w:rsid w:val="00DA37D9"/>
    <w:rsid w:val="00DA4659"/>
    <w:rsid w:val="00DA6A68"/>
    <w:rsid w:val="00DA6E8D"/>
    <w:rsid w:val="00DB0E04"/>
    <w:rsid w:val="00DB1650"/>
    <w:rsid w:val="00DB4A1C"/>
    <w:rsid w:val="00DB4A3C"/>
    <w:rsid w:val="00DB6141"/>
    <w:rsid w:val="00DC455F"/>
    <w:rsid w:val="00DC5DCF"/>
    <w:rsid w:val="00DD7DC8"/>
    <w:rsid w:val="00DE0438"/>
    <w:rsid w:val="00DE2D56"/>
    <w:rsid w:val="00DE57AD"/>
    <w:rsid w:val="00DE58D6"/>
    <w:rsid w:val="00DF3E97"/>
    <w:rsid w:val="00DF56FB"/>
    <w:rsid w:val="00E018A2"/>
    <w:rsid w:val="00E053D7"/>
    <w:rsid w:val="00E06E9B"/>
    <w:rsid w:val="00E102A0"/>
    <w:rsid w:val="00E11E41"/>
    <w:rsid w:val="00E13026"/>
    <w:rsid w:val="00E13352"/>
    <w:rsid w:val="00E15D07"/>
    <w:rsid w:val="00E1703C"/>
    <w:rsid w:val="00E22281"/>
    <w:rsid w:val="00E2382B"/>
    <w:rsid w:val="00E25E5F"/>
    <w:rsid w:val="00E31439"/>
    <w:rsid w:val="00E31473"/>
    <w:rsid w:val="00E32C58"/>
    <w:rsid w:val="00E32FB6"/>
    <w:rsid w:val="00E34A36"/>
    <w:rsid w:val="00E37873"/>
    <w:rsid w:val="00E41192"/>
    <w:rsid w:val="00E45A9D"/>
    <w:rsid w:val="00E4616E"/>
    <w:rsid w:val="00E52787"/>
    <w:rsid w:val="00E56D19"/>
    <w:rsid w:val="00E57A5E"/>
    <w:rsid w:val="00E6395A"/>
    <w:rsid w:val="00E646AD"/>
    <w:rsid w:val="00E64A18"/>
    <w:rsid w:val="00E654ED"/>
    <w:rsid w:val="00E7224F"/>
    <w:rsid w:val="00E8161A"/>
    <w:rsid w:val="00E83623"/>
    <w:rsid w:val="00E8579A"/>
    <w:rsid w:val="00E87CF7"/>
    <w:rsid w:val="00E95F58"/>
    <w:rsid w:val="00EA3AF3"/>
    <w:rsid w:val="00EA3BFE"/>
    <w:rsid w:val="00EA5880"/>
    <w:rsid w:val="00EA7C98"/>
    <w:rsid w:val="00EC3DF3"/>
    <w:rsid w:val="00ED2798"/>
    <w:rsid w:val="00ED30BB"/>
    <w:rsid w:val="00ED32D4"/>
    <w:rsid w:val="00ED5379"/>
    <w:rsid w:val="00EE04B3"/>
    <w:rsid w:val="00EE1AED"/>
    <w:rsid w:val="00EE49C5"/>
    <w:rsid w:val="00EE51C8"/>
    <w:rsid w:val="00EE52D5"/>
    <w:rsid w:val="00EF238D"/>
    <w:rsid w:val="00EF4AC6"/>
    <w:rsid w:val="00EF7EB6"/>
    <w:rsid w:val="00F01632"/>
    <w:rsid w:val="00F03C29"/>
    <w:rsid w:val="00F06D14"/>
    <w:rsid w:val="00F105EC"/>
    <w:rsid w:val="00F14A13"/>
    <w:rsid w:val="00F2327B"/>
    <w:rsid w:val="00F23762"/>
    <w:rsid w:val="00F23CBB"/>
    <w:rsid w:val="00F24F53"/>
    <w:rsid w:val="00F27CF8"/>
    <w:rsid w:val="00F27DFE"/>
    <w:rsid w:val="00F30401"/>
    <w:rsid w:val="00F33850"/>
    <w:rsid w:val="00F3557B"/>
    <w:rsid w:val="00F46C0C"/>
    <w:rsid w:val="00F471AC"/>
    <w:rsid w:val="00F4787B"/>
    <w:rsid w:val="00F5268C"/>
    <w:rsid w:val="00F537BF"/>
    <w:rsid w:val="00F55D00"/>
    <w:rsid w:val="00F60257"/>
    <w:rsid w:val="00F606D6"/>
    <w:rsid w:val="00F60D05"/>
    <w:rsid w:val="00F63760"/>
    <w:rsid w:val="00F658B5"/>
    <w:rsid w:val="00F659EC"/>
    <w:rsid w:val="00F72021"/>
    <w:rsid w:val="00F72FE0"/>
    <w:rsid w:val="00F7319C"/>
    <w:rsid w:val="00F75B34"/>
    <w:rsid w:val="00F7762B"/>
    <w:rsid w:val="00F808CD"/>
    <w:rsid w:val="00F80BE7"/>
    <w:rsid w:val="00F93E94"/>
    <w:rsid w:val="00F96816"/>
    <w:rsid w:val="00FA08A8"/>
    <w:rsid w:val="00FA0A58"/>
    <w:rsid w:val="00FA3A77"/>
    <w:rsid w:val="00FB4505"/>
    <w:rsid w:val="00FB51C5"/>
    <w:rsid w:val="00FB73E0"/>
    <w:rsid w:val="00FC02FB"/>
    <w:rsid w:val="00FC2D97"/>
    <w:rsid w:val="00FC38B9"/>
    <w:rsid w:val="00FC4782"/>
    <w:rsid w:val="00FC71BA"/>
    <w:rsid w:val="00FD1EC7"/>
    <w:rsid w:val="00FD230B"/>
    <w:rsid w:val="00FD45E4"/>
    <w:rsid w:val="00FE1A5D"/>
    <w:rsid w:val="00FE1B83"/>
    <w:rsid w:val="00FE1E4B"/>
    <w:rsid w:val="00FE2D03"/>
    <w:rsid w:val="00FE3BC5"/>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49C5"/>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9F3AA3"/>
    <w:pPr>
      <w:keepNext/>
      <w:keepLines/>
      <w:spacing w:before="120" w:after="120"/>
      <w:ind w:firstLineChars="0" w:firstLine="0"/>
      <w:outlineLvl w:val="1"/>
    </w:pPr>
    <w:rPr>
      <w:rFonts w:asciiTheme="majorHAnsi" w:hAnsiTheme="majorHAnsi" w:cstheme="majorBidi"/>
      <w:b/>
      <w:bCs/>
      <w:sz w:val="36"/>
      <w:szCs w:val="32"/>
    </w:rPr>
  </w:style>
  <w:style w:type="paragraph" w:styleId="3">
    <w:name w:val="heading 3"/>
    <w:basedOn w:val="4"/>
    <w:next w:val="a"/>
    <w:link w:val="30"/>
    <w:autoRedefine/>
    <w:uiPriority w:val="9"/>
    <w:unhideWhenUsed/>
    <w:qFormat/>
    <w:rsid w:val="003D53EC"/>
    <w:pPr>
      <w:outlineLvl w:val="2"/>
    </w:pPr>
    <w:rPr>
      <w:b/>
      <w:sz w:val="32"/>
    </w:rPr>
  </w:style>
  <w:style w:type="paragraph" w:styleId="4">
    <w:name w:val="heading 4"/>
    <w:basedOn w:val="a"/>
    <w:next w:val="a"/>
    <w:link w:val="40"/>
    <w:autoRedefine/>
    <w:uiPriority w:val="9"/>
    <w:unhideWhenUsed/>
    <w:qFormat/>
    <w:rsid w:val="00EE49C5"/>
    <w:pPr>
      <w:keepNext/>
      <w:keepLines/>
      <w:ind w:firstLineChars="0" w:firstLine="0"/>
      <w:outlineLvl w:val="3"/>
    </w:pPr>
    <w:rPr>
      <w:rFonts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9F3AA3"/>
    <w:rPr>
      <w:rFonts w:asciiTheme="majorHAnsi" w:eastAsia="宋体" w:hAnsiTheme="majorHAnsi" w:cstheme="majorBidi"/>
      <w:b/>
      <w:bCs/>
      <w:kern w:val="0"/>
      <w:sz w:val="36"/>
      <w:szCs w:val="32"/>
    </w:rPr>
  </w:style>
  <w:style w:type="character" w:customStyle="1" w:styleId="40">
    <w:name w:val="标题 4 字符"/>
    <w:basedOn w:val="a0"/>
    <w:link w:val="4"/>
    <w:uiPriority w:val="9"/>
    <w:rsid w:val="00EE49C5"/>
    <w:rPr>
      <w:rFonts w:ascii="Times New Roman" w:eastAsia="宋体" w:hAnsi="Times New Roman"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3D53EC"/>
    <w:rPr>
      <w:rFonts w:ascii="Times New Roman" w:eastAsia="宋体" w:hAnsi="Times New Roman" w:cstheme="majorBidi"/>
      <w:b/>
      <w:bCs/>
      <w:kern w:val="0"/>
      <w:sz w:val="32"/>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F339F-E77E-41FB-B98F-337505AF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5797</TotalTime>
  <Pages>5</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283</cp:revision>
  <dcterms:created xsi:type="dcterms:W3CDTF">2017-11-22T14:14:00Z</dcterms:created>
  <dcterms:modified xsi:type="dcterms:W3CDTF">2018-01-14T10:21:00Z</dcterms:modified>
</cp:coreProperties>
</file>