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B2DA0" w14:textId="62EDB961" w:rsidR="005A147A" w:rsidRDefault="00402AB7" w:rsidP="00402AB7">
      <w:pPr>
        <w:pStyle w:val="1"/>
      </w:pPr>
      <w:bookmarkStart w:id="0" w:name="OLE_LINK17"/>
      <w:bookmarkStart w:id="1" w:name="OLE_LINK18"/>
      <w:bookmarkStart w:id="2" w:name="OLE_LINK19"/>
      <w:bookmarkStart w:id="3" w:name="OLE_LINK20"/>
      <w:r>
        <w:rPr>
          <w:rFonts w:hint="eastAsia"/>
        </w:rPr>
        <w:t>理论部分</w:t>
      </w:r>
    </w:p>
    <w:bookmarkEnd w:id="0"/>
    <w:bookmarkEnd w:id="1"/>
    <w:bookmarkEnd w:id="2"/>
    <w:bookmarkEnd w:id="3"/>
    <w:p w14:paraId="0D617DFF" w14:textId="2C88859F" w:rsidR="00402AB7" w:rsidRDefault="00402AB7" w:rsidP="00402AB7">
      <w:pPr>
        <w:pStyle w:val="2"/>
      </w:pPr>
      <w:r>
        <w:rPr>
          <w:rFonts w:hint="eastAsia"/>
        </w:rPr>
        <w:t>拜占庭将军问题</w:t>
      </w:r>
    </w:p>
    <w:p w14:paraId="1850B5D5" w14:textId="0F616586" w:rsidR="00D64741" w:rsidRDefault="00402AB7" w:rsidP="007E45A0">
      <w:pPr>
        <w:ind w:firstLine="480"/>
      </w:pPr>
      <w:r>
        <w:rPr>
          <w:rFonts w:hint="eastAsia"/>
        </w:rPr>
        <w:t>拜占庭将军问题是一个共识问题，问题的核心是军中可能有叛徒却要保证进攻的一致。</w:t>
      </w:r>
      <w:r w:rsidR="007875AE">
        <w:rPr>
          <w:rFonts w:hint="eastAsia"/>
        </w:rPr>
        <w:t>引申到</w:t>
      </w:r>
      <w:r w:rsidR="000022FF">
        <w:rPr>
          <w:rFonts w:hint="eastAsia"/>
        </w:rPr>
        <w:t>计算机邻域发展成一种容错</w:t>
      </w:r>
      <w:r w:rsidR="00D64741">
        <w:rPr>
          <w:rFonts w:hint="eastAsia"/>
        </w:rPr>
        <w:t>和一致性</w:t>
      </w:r>
      <w:r w:rsidR="000022FF">
        <w:rPr>
          <w:rFonts w:hint="eastAsia"/>
        </w:rPr>
        <w:t>理论</w:t>
      </w:r>
      <w:r w:rsidR="00261579">
        <w:rPr>
          <w:rFonts w:hint="eastAsia"/>
        </w:rPr>
        <w:t>，在这个问题中传递消息的信道</w:t>
      </w:r>
      <w:proofErr w:type="gramStart"/>
      <w:r w:rsidR="00261579">
        <w:rPr>
          <w:rFonts w:hint="eastAsia"/>
        </w:rPr>
        <w:t>是绝得可信</w:t>
      </w:r>
      <w:proofErr w:type="gramEnd"/>
      <w:r w:rsidR="00261579">
        <w:rPr>
          <w:rFonts w:hint="eastAsia"/>
        </w:rPr>
        <w:t>的</w:t>
      </w:r>
      <w:r w:rsidR="00D64741">
        <w:rPr>
          <w:rFonts w:hint="eastAsia"/>
        </w:rPr>
        <w:t>，也就是说不存在消息丢失或者消息无法传达等问题</w:t>
      </w:r>
      <w:r w:rsidR="007E45A0">
        <w:rPr>
          <w:rFonts w:hint="eastAsia"/>
        </w:rPr>
        <w:t>，</w:t>
      </w:r>
      <w:r w:rsidR="00D64741" w:rsidRPr="0064275E">
        <w:rPr>
          <w:rFonts w:hint="eastAsia"/>
          <w:b/>
        </w:rPr>
        <w:t>两军问题</w:t>
      </w:r>
      <w:r w:rsidR="00D64741">
        <w:rPr>
          <w:rFonts w:hint="eastAsia"/>
        </w:rPr>
        <w:t>是信道有问题的情况。</w:t>
      </w:r>
      <w:r w:rsidR="007E45A0">
        <w:rPr>
          <w:shd w:val="clear" w:color="auto" w:fill="FFFFFF"/>
        </w:rPr>
        <w:t>如果使用口头信息</w:t>
      </w:r>
      <w:r w:rsidR="00512D5E">
        <w:rPr>
          <w:rFonts w:hint="eastAsia"/>
          <w:shd w:val="clear" w:color="auto" w:fill="FFFFFF"/>
        </w:rPr>
        <w:t>(</w:t>
      </w:r>
      <w:r w:rsidR="00512D5E">
        <w:rPr>
          <w:shd w:val="clear" w:color="auto" w:fill="FFFFFF"/>
        </w:rPr>
        <w:t>3M+1</w:t>
      </w:r>
      <w:r w:rsidR="00512D5E">
        <w:rPr>
          <w:rFonts w:hint="eastAsia"/>
          <w:shd w:val="clear" w:color="auto" w:fill="FFFFFF"/>
        </w:rPr>
        <w:t>)</w:t>
      </w:r>
      <w:r w:rsidR="007E45A0">
        <w:rPr>
          <w:shd w:val="clear" w:color="auto" w:fill="FFFFFF"/>
        </w:rPr>
        <w:t>，当且仅当超过</w:t>
      </w:r>
      <w:r w:rsidR="007E45A0">
        <w:rPr>
          <w:rFonts w:hint="eastAsia"/>
          <w:shd w:val="clear" w:color="auto" w:fill="FFFFFF"/>
        </w:rPr>
        <w:t>2/3</w:t>
      </w:r>
      <w:r w:rsidR="007E45A0">
        <w:rPr>
          <w:shd w:val="clear" w:color="auto" w:fill="FFFFFF"/>
        </w:rPr>
        <w:t>的将军是忠诚的时候该问题才可解，也就是说</w:t>
      </w:r>
      <w:r w:rsidR="007E45A0">
        <w:rPr>
          <w:shd w:val="clear" w:color="auto" w:fill="FFFFFF"/>
        </w:rPr>
        <w:t>1</w:t>
      </w:r>
      <w:r w:rsidR="007E45A0">
        <w:rPr>
          <w:shd w:val="clear" w:color="auto" w:fill="FFFFFF"/>
        </w:rPr>
        <w:t>个将军可以扰乱</w:t>
      </w:r>
      <w:r w:rsidR="007E45A0">
        <w:rPr>
          <w:shd w:val="clear" w:color="auto" w:fill="FFFFFF"/>
        </w:rPr>
        <w:t>2</w:t>
      </w:r>
      <w:r w:rsidR="007E45A0">
        <w:rPr>
          <w:shd w:val="clear" w:color="auto" w:fill="FFFFFF"/>
        </w:rPr>
        <w:t>个将军</w:t>
      </w:r>
      <w:r w:rsidR="007E45A0">
        <w:rPr>
          <w:rFonts w:hint="eastAsia"/>
          <w:shd w:val="clear" w:color="auto" w:fill="FFFFFF"/>
        </w:rPr>
        <w:t>；</w:t>
      </w:r>
      <w:r w:rsidR="007E45A0">
        <w:rPr>
          <w:shd w:val="clear" w:color="auto" w:fill="FFFFFF"/>
        </w:rPr>
        <w:t>如果使用不可伪造的书面信息，对于任何数目的将军和叛徒，该问题都是可解的。</w:t>
      </w:r>
    </w:p>
    <w:p w14:paraId="6EFB9EF5" w14:textId="45E7D714" w:rsidR="007E45A0" w:rsidRDefault="007E45A0" w:rsidP="007E45A0">
      <w:pPr>
        <w:ind w:firstLine="482"/>
        <w:rPr>
          <w:rFonts w:ascii="Arial" w:hAnsi="Arial" w:cs="Arial"/>
          <w:color w:val="000000"/>
          <w:shd w:val="clear" w:color="auto" w:fill="FFFFFF"/>
        </w:rPr>
      </w:pPr>
      <w:r w:rsidRPr="00512D5E">
        <w:rPr>
          <w:rFonts w:ascii="Arial" w:hAnsi="Arial" w:cs="Arial"/>
          <w:b/>
          <w:color w:val="FF0000"/>
          <w:shd w:val="clear" w:color="auto" w:fill="FFFFFF"/>
        </w:rPr>
        <w:t>一个可靠的计算机系统必须能够处理一个或多个的组件的失败。</w:t>
      </w:r>
      <w:r w:rsidRPr="003835E6">
        <w:rPr>
          <w:rFonts w:ascii="Arial" w:hAnsi="Arial" w:cs="Arial"/>
          <w:b/>
          <w:color w:val="FF0000"/>
          <w:shd w:val="clear" w:color="auto" w:fill="FFFFFF"/>
        </w:rPr>
        <w:t>一个失败的组件可能会表现出一种经常被忽略的行为</w:t>
      </w:r>
      <w:r w:rsidRPr="003835E6">
        <w:rPr>
          <w:rFonts w:ascii="Arial" w:hAnsi="Arial" w:cs="Arial" w:hint="eastAsia"/>
          <w:b/>
          <w:color w:val="FF0000"/>
          <w:shd w:val="clear" w:color="auto" w:fill="FFFFFF"/>
        </w:rPr>
        <w:t>：</w:t>
      </w:r>
      <w:r w:rsidRPr="003835E6">
        <w:rPr>
          <w:rFonts w:ascii="Arial" w:hAnsi="Arial" w:cs="Arial"/>
          <w:b/>
          <w:color w:val="FF0000"/>
          <w:shd w:val="clear" w:color="auto" w:fill="FFFFFF"/>
        </w:rPr>
        <w:t>向系统的其他部分发送相矛盾的信息。</w:t>
      </w:r>
      <w:r>
        <w:rPr>
          <w:rFonts w:ascii="Arial" w:hAnsi="Arial" w:cs="Arial"/>
          <w:color w:val="000000"/>
          <w:shd w:val="clear" w:color="auto" w:fill="FFFFFF"/>
        </w:rPr>
        <w:t>可以将处理这种失败的情况的问题抽象出来，就是这里的拜占庭将军问题。</w:t>
      </w:r>
      <w:r>
        <w:rPr>
          <w:rFonts w:ascii="Arial" w:hAnsi="Arial" w:cs="Arial" w:hint="eastAsia"/>
          <w:color w:val="000000"/>
          <w:shd w:val="clear" w:color="auto" w:fill="FFFFFF"/>
        </w:rPr>
        <w:t>因为有叛徒将军，叛徒会向不同的将军发出不同的信息</w:t>
      </w:r>
      <w:r w:rsidR="00F843B1">
        <w:rPr>
          <w:rFonts w:ascii="Arial" w:hAnsi="Arial" w:cs="Arial" w:hint="eastAsia"/>
          <w:color w:val="000000"/>
          <w:shd w:val="clear" w:color="auto" w:fill="FFFFFF"/>
        </w:rPr>
        <w:t>。</w:t>
      </w:r>
    </w:p>
    <w:p w14:paraId="2048F9F9" w14:textId="39B8F5BF" w:rsidR="00EA0566" w:rsidRDefault="00EA0566" w:rsidP="00EA0566">
      <w:pPr>
        <w:pStyle w:val="2"/>
        <w:rPr>
          <w:shd w:val="clear" w:color="auto" w:fill="FFFFFF"/>
        </w:rPr>
      </w:pPr>
      <w:r>
        <w:rPr>
          <w:rFonts w:hint="eastAsia"/>
          <w:shd w:val="clear" w:color="auto" w:fill="FFFFFF"/>
        </w:rPr>
        <w:t>CAP-ACID</w:t>
      </w:r>
      <w:r w:rsidR="001B4F74">
        <w:rPr>
          <w:rFonts w:hint="eastAsia"/>
          <w:shd w:val="clear" w:color="auto" w:fill="FFFFFF"/>
        </w:rPr>
        <w:t>-BASE</w:t>
      </w:r>
    </w:p>
    <w:p w14:paraId="49B1C98A" w14:textId="0F936A78" w:rsidR="00275960" w:rsidRDefault="00275960" w:rsidP="00DA2793">
      <w:pPr>
        <w:ind w:firstLine="480"/>
      </w:pPr>
      <w:bookmarkStart w:id="4" w:name="OLE_LINK8"/>
      <w:bookmarkStart w:id="5" w:name="OLE_LINK9"/>
      <w:r>
        <w:rPr>
          <w:rFonts w:hint="eastAsia"/>
        </w:rPr>
        <w:t>Consistency</w:t>
      </w:r>
      <w:r>
        <w:rPr>
          <w:rFonts w:hint="eastAsia"/>
        </w:rPr>
        <w:t>、</w:t>
      </w:r>
      <w:r>
        <w:rPr>
          <w:rFonts w:hint="eastAsia"/>
        </w:rPr>
        <w:t>Availability</w:t>
      </w:r>
      <w:r>
        <w:rPr>
          <w:rFonts w:hint="eastAsia"/>
        </w:rPr>
        <w:t>、</w:t>
      </w:r>
      <w:r>
        <w:rPr>
          <w:rFonts w:hint="eastAsia"/>
        </w:rPr>
        <w:t>Partition-tolerance</w:t>
      </w:r>
    </w:p>
    <w:p w14:paraId="25683963" w14:textId="174E0CCA" w:rsidR="00275960" w:rsidRDefault="00275960" w:rsidP="00DA2793">
      <w:pPr>
        <w:ind w:firstLine="480"/>
      </w:pPr>
      <w:r>
        <w:rPr>
          <w:rFonts w:hint="eastAsia"/>
        </w:rPr>
        <w:t>Atomicity</w:t>
      </w:r>
      <w:r>
        <w:rPr>
          <w:rFonts w:hint="eastAsia"/>
        </w:rPr>
        <w:t>、</w:t>
      </w:r>
      <w:r>
        <w:rPr>
          <w:rFonts w:hint="eastAsia"/>
        </w:rPr>
        <w:t>Consistency</w:t>
      </w:r>
      <w:r>
        <w:rPr>
          <w:rFonts w:hint="eastAsia"/>
        </w:rPr>
        <w:t>、</w:t>
      </w:r>
      <w:r>
        <w:rPr>
          <w:rFonts w:hint="eastAsia"/>
        </w:rPr>
        <w:t>Isolation</w:t>
      </w:r>
      <w:r>
        <w:rPr>
          <w:rFonts w:hint="eastAsia"/>
        </w:rPr>
        <w:t>、</w:t>
      </w:r>
      <w:r>
        <w:rPr>
          <w:rFonts w:hint="eastAsia"/>
        </w:rPr>
        <w:t>Durability</w:t>
      </w:r>
    </w:p>
    <w:p w14:paraId="284D5097" w14:textId="4F0705B7" w:rsidR="00275960" w:rsidRDefault="00275960" w:rsidP="00DA2793">
      <w:pPr>
        <w:ind w:firstLine="480"/>
      </w:pPr>
      <w:r>
        <w:rPr>
          <w:rFonts w:hint="eastAsia"/>
        </w:rPr>
        <w:t>Basically-Available</w:t>
      </w:r>
      <w:r>
        <w:rPr>
          <w:rFonts w:hint="eastAsia"/>
        </w:rPr>
        <w:t>、</w:t>
      </w:r>
      <w:r>
        <w:rPr>
          <w:rFonts w:hint="eastAsia"/>
        </w:rPr>
        <w:t>Soft-state</w:t>
      </w:r>
      <w:r w:rsidR="0082110B">
        <w:rPr>
          <w:rFonts w:hint="eastAsia"/>
        </w:rPr>
        <w:t>、</w:t>
      </w:r>
      <w:r w:rsidR="0082110B">
        <w:rPr>
          <w:rFonts w:hint="eastAsia"/>
        </w:rPr>
        <w:t>Eventually</w:t>
      </w:r>
      <w:r w:rsidR="00CE2533">
        <w:rPr>
          <w:rFonts w:hint="eastAsia"/>
        </w:rPr>
        <w:t>-c</w:t>
      </w:r>
      <w:r w:rsidR="0082110B">
        <w:rPr>
          <w:rFonts w:hint="eastAsia"/>
        </w:rPr>
        <w:t>onsistency</w:t>
      </w:r>
    </w:p>
    <w:p w14:paraId="448D9C2F" w14:textId="77777777" w:rsidR="00275960" w:rsidRDefault="00275960" w:rsidP="00DA2793">
      <w:pPr>
        <w:ind w:firstLine="480"/>
      </w:pPr>
      <w:r w:rsidRPr="00FD6C14">
        <w:rPr>
          <w:rFonts w:hint="eastAsia"/>
        </w:rPr>
        <w:t>理解</w:t>
      </w:r>
      <w:r w:rsidRPr="00FD6C14">
        <w:rPr>
          <w:rFonts w:hint="eastAsia"/>
        </w:rPr>
        <w:t>CAP</w:t>
      </w:r>
      <w:r w:rsidRPr="00FD6C14">
        <w:rPr>
          <w:rFonts w:hint="eastAsia"/>
        </w:rPr>
        <w:t>理论的最简单方式是想象两个节点分处分区两侧。</w:t>
      </w:r>
    </w:p>
    <w:p w14:paraId="07AD83E1" w14:textId="49CF4E1D" w:rsidR="00275960" w:rsidRDefault="00275960" w:rsidP="00DA2793">
      <w:pPr>
        <w:ind w:firstLine="480"/>
      </w:pPr>
      <w:r w:rsidRPr="00FD6C14">
        <w:rPr>
          <w:rFonts w:hint="eastAsia"/>
        </w:rPr>
        <w:t>允许至少一个节点更新状态会导致数据不一致，即丧失了</w:t>
      </w:r>
      <w:r w:rsidRPr="00FD6C14">
        <w:rPr>
          <w:rFonts w:hint="eastAsia"/>
        </w:rPr>
        <w:t>C</w:t>
      </w:r>
      <w:r w:rsidR="00DA4F17">
        <w:rPr>
          <w:rFonts w:hint="eastAsia"/>
        </w:rPr>
        <w:t>性质</w:t>
      </w:r>
      <w:r w:rsidR="00DA4F17">
        <w:rPr>
          <w:rFonts w:hint="eastAsia"/>
        </w:rPr>
        <w:t>;</w:t>
      </w:r>
    </w:p>
    <w:p w14:paraId="26A9092F" w14:textId="55F98F4E" w:rsidR="00275960" w:rsidRDefault="00275960" w:rsidP="00DA2793">
      <w:pPr>
        <w:ind w:firstLine="480"/>
      </w:pPr>
      <w:r w:rsidRPr="00FD6C14">
        <w:rPr>
          <w:rFonts w:hint="eastAsia"/>
        </w:rPr>
        <w:t>如果为了保证数据一致性，将分区一侧的节点设置为</w:t>
      </w:r>
      <w:proofErr w:type="gramStart"/>
      <w:r w:rsidRPr="00FD6C14">
        <w:rPr>
          <w:rFonts w:hint="eastAsia"/>
        </w:rPr>
        <w:t>不</w:t>
      </w:r>
      <w:proofErr w:type="gramEnd"/>
      <w:r w:rsidRPr="00FD6C14">
        <w:rPr>
          <w:rFonts w:hint="eastAsia"/>
        </w:rPr>
        <w:t>可用，那么又丧失了</w:t>
      </w:r>
      <w:r w:rsidRPr="00FD6C14">
        <w:rPr>
          <w:rFonts w:hint="eastAsia"/>
        </w:rPr>
        <w:t>A</w:t>
      </w:r>
      <w:r w:rsidR="00DA4F17">
        <w:rPr>
          <w:rFonts w:hint="eastAsia"/>
        </w:rPr>
        <w:t>性质</w:t>
      </w:r>
      <w:r w:rsidR="00DA4F17">
        <w:rPr>
          <w:rFonts w:hint="eastAsia"/>
        </w:rPr>
        <w:t>;</w:t>
      </w:r>
    </w:p>
    <w:p w14:paraId="3DD21DA0" w14:textId="0AA45A81" w:rsidR="00275960" w:rsidRDefault="00275960" w:rsidP="00DA2793">
      <w:pPr>
        <w:ind w:firstLine="480"/>
      </w:pPr>
      <w:r w:rsidRPr="00FD6C14">
        <w:rPr>
          <w:rFonts w:hint="eastAsia"/>
        </w:rPr>
        <w:t>除非两个节点可以互相通信，才能既保证</w:t>
      </w:r>
      <w:r w:rsidRPr="00FD6C14">
        <w:rPr>
          <w:rFonts w:hint="eastAsia"/>
        </w:rPr>
        <w:t>C</w:t>
      </w:r>
      <w:r w:rsidRPr="00FD6C14">
        <w:rPr>
          <w:rFonts w:hint="eastAsia"/>
        </w:rPr>
        <w:t>又保证</w:t>
      </w:r>
      <w:r w:rsidRPr="00FD6C14">
        <w:rPr>
          <w:rFonts w:hint="eastAsia"/>
        </w:rPr>
        <w:t>A</w:t>
      </w:r>
      <w:r w:rsidRPr="00FD6C14">
        <w:rPr>
          <w:rFonts w:hint="eastAsia"/>
        </w:rPr>
        <w:t>，这又会导致丧失</w:t>
      </w:r>
      <w:r w:rsidRPr="00FD6C14">
        <w:rPr>
          <w:rFonts w:hint="eastAsia"/>
        </w:rPr>
        <w:t>P</w:t>
      </w:r>
      <w:r w:rsidRPr="00FD6C14">
        <w:rPr>
          <w:rFonts w:hint="eastAsia"/>
        </w:rPr>
        <w:t>性质</w:t>
      </w:r>
      <w:r w:rsidR="00DA4F17">
        <w:rPr>
          <w:rFonts w:hint="eastAsia"/>
        </w:rPr>
        <w:t>;</w:t>
      </w:r>
    </w:p>
    <w:bookmarkEnd w:id="4"/>
    <w:bookmarkEnd w:id="5"/>
    <w:p w14:paraId="76879EF9" w14:textId="77777777" w:rsidR="00C0673C" w:rsidRDefault="00C0673C" w:rsidP="00C0673C">
      <w:pPr>
        <w:ind w:firstLine="480"/>
      </w:pPr>
      <w:r w:rsidRPr="00EE68D0">
        <w:rPr>
          <w:rFonts w:hint="eastAsia"/>
        </w:rPr>
        <w:t>不确切地说，</w:t>
      </w:r>
      <w:r w:rsidRPr="00EE68D0">
        <w:rPr>
          <w:rFonts w:hint="eastAsia"/>
        </w:rPr>
        <w:t>NoSQL</w:t>
      </w:r>
      <w:r w:rsidRPr="00EE68D0">
        <w:rPr>
          <w:rFonts w:hint="eastAsia"/>
        </w:rPr>
        <w:t>运动的主题其实是创造</w:t>
      </w:r>
      <w:r w:rsidRPr="00E33E95">
        <w:rPr>
          <w:rFonts w:hint="eastAsia"/>
          <w:b/>
          <w:color w:val="FF0000"/>
        </w:rPr>
        <w:t>各种可用性优先、数据一致性其次的方案</w:t>
      </w:r>
      <w:r w:rsidRPr="00EE68D0">
        <w:rPr>
          <w:rFonts w:hint="eastAsia"/>
        </w:rPr>
        <w:t>；而传统数据库坚守</w:t>
      </w:r>
      <w:r w:rsidRPr="00EE68D0">
        <w:rPr>
          <w:rFonts w:hint="eastAsia"/>
        </w:rPr>
        <w:t>ACID</w:t>
      </w:r>
      <w:r w:rsidRPr="00EE68D0">
        <w:rPr>
          <w:rFonts w:hint="eastAsia"/>
        </w:rPr>
        <w:t>特性，做的是相反的事情</w:t>
      </w:r>
      <w:r>
        <w:rPr>
          <w:rFonts w:hint="eastAsia"/>
        </w:rPr>
        <w:t>。</w:t>
      </w:r>
    </w:p>
    <w:p w14:paraId="49CCD68D" w14:textId="77777777" w:rsidR="00C0673C" w:rsidRDefault="00C0673C" w:rsidP="00C0673C">
      <w:pPr>
        <w:ind w:firstLine="480"/>
      </w:pPr>
      <w:r>
        <w:rPr>
          <w:rFonts w:hint="eastAsia"/>
        </w:rPr>
        <w:t>关于数据一致性和可用性的争论，首先表现为</w:t>
      </w:r>
      <w:r>
        <w:rPr>
          <w:rFonts w:hint="eastAsia"/>
        </w:rPr>
        <w:t>ACID</w:t>
      </w:r>
      <w:r>
        <w:rPr>
          <w:rFonts w:hint="eastAsia"/>
        </w:rPr>
        <w:t>和</w:t>
      </w:r>
      <w:r>
        <w:rPr>
          <w:rFonts w:hint="eastAsia"/>
        </w:rPr>
        <w:t>BASE</w:t>
      </w:r>
      <w:r>
        <w:rPr>
          <w:rFonts w:hint="eastAsia"/>
        </w:rPr>
        <w:t>之争。当时</w:t>
      </w:r>
      <w:r>
        <w:rPr>
          <w:rFonts w:hint="eastAsia"/>
        </w:rPr>
        <w:t>BASE</w:t>
      </w:r>
      <w:r>
        <w:rPr>
          <w:rFonts w:hint="eastAsia"/>
        </w:rPr>
        <w:t>还不怎么被接受，主要是大家看重</w:t>
      </w:r>
      <w:r>
        <w:rPr>
          <w:rFonts w:hint="eastAsia"/>
        </w:rPr>
        <w:t>ACID</w:t>
      </w:r>
      <w:r>
        <w:rPr>
          <w:rFonts w:hint="eastAsia"/>
        </w:rPr>
        <w:t>的优点而不愿意放弃。提出</w:t>
      </w:r>
      <w:r>
        <w:rPr>
          <w:rFonts w:hint="eastAsia"/>
        </w:rPr>
        <w:t>CAP</w:t>
      </w:r>
      <w:r>
        <w:rPr>
          <w:rFonts w:hint="eastAsia"/>
        </w:rPr>
        <w:t>理论目的是证明有必要开拓更</w:t>
      </w:r>
      <w:r w:rsidRPr="003A22C2">
        <w:rPr>
          <w:rFonts w:hint="eastAsia"/>
        </w:rPr>
        <w:t>广阔的设计空间，因此才有了“三选二”公式</w:t>
      </w:r>
      <w:r>
        <w:rPr>
          <w:rFonts w:hint="eastAsia"/>
        </w:rPr>
        <w:t>。</w:t>
      </w:r>
    </w:p>
    <w:p w14:paraId="524FBA8F" w14:textId="77777777" w:rsidR="00C0673C" w:rsidRDefault="00C0673C" w:rsidP="00C0673C">
      <w:pPr>
        <w:ind w:firstLine="480"/>
      </w:pPr>
      <w:r w:rsidRPr="003A22C2">
        <w:rPr>
          <w:rFonts w:hint="eastAsia"/>
        </w:rPr>
        <w:t>“三选二”的观点在几个方面起了误导作用</w:t>
      </w:r>
      <w:r>
        <w:rPr>
          <w:rFonts w:hint="eastAsia"/>
        </w:rPr>
        <w:t>，</w:t>
      </w:r>
      <w:r w:rsidRPr="00E33E95">
        <w:rPr>
          <w:rFonts w:hint="eastAsia"/>
          <w:b/>
        </w:rPr>
        <w:t>首先</w:t>
      </w:r>
      <w:r w:rsidRPr="003A22C2">
        <w:rPr>
          <w:rFonts w:hint="eastAsia"/>
        </w:rPr>
        <w:t>，由于分区很少发生，那么在系统不存在分区的情况下没什么理由牺牲</w:t>
      </w:r>
      <w:r w:rsidRPr="003A22C2">
        <w:rPr>
          <w:rFonts w:hint="eastAsia"/>
        </w:rPr>
        <w:t>C</w:t>
      </w:r>
      <w:r w:rsidRPr="003A22C2">
        <w:rPr>
          <w:rFonts w:hint="eastAsia"/>
        </w:rPr>
        <w:t>或</w:t>
      </w:r>
      <w:r w:rsidRPr="003A22C2">
        <w:rPr>
          <w:rFonts w:hint="eastAsia"/>
        </w:rPr>
        <w:t>A</w:t>
      </w:r>
      <w:r w:rsidRPr="003A22C2">
        <w:rPr>
          <w:rFonts w:hint="eastAsia"/>
        </w:rPr>
        <w:t>。</w:t>
      </w:r>
      <w:r w:rsidRPr="00E33E95">
        <w:rPr>
          <w:rFonts w:hint="eastAsia"/>
          <w:b/>
        </w:rPr>
        <w:t>其次</w:t>
      </w:r>
      <w:r w:rsidRPr="003A22C2">
        <w:rPr>
          <w:rFonts w:hint="eastAsia"/>
        </w:rPr>
        <w:t>，</w:t>
      </w:r>
      <w:r w:rsidRPr="003A22C2">
        <w:rPr>
          <w:rFonts w:hint="eastAsia"/>
        </w:rPr>
        <w:t>C</w:t>
      </w:r>
      <w:r w:rsidRPr="003A22C2">
        <w:rPr>
          <w:rFonts w:hint="eastAsia"/>
        </w:rPr>
        <w:t>与</w:t>
      </w:r>
      <w:r w:rsidRPr="003A22C2">
        <w:rPr>
          <w:rFonts w:hint="eastAsia"/>
        </w:rPr>
        <w:t>A</w:t>
      </w:r>
      <w:r w:rsidRPr="003A22C2">
        <w:rPr>
          <w:rFonts w:hint="eastAsia"/>
        </w:rPr>
        <w:t>之间的取舍可以在同一系统内以非常细小的粒度反复发生，而每一次的决策可能因为具体的操作，乃至因为牵涉到特定的数据或用户而有所不同。</w:t>
      </w:r>
      <w:r w:rsidRPr="00E33E95">
        <w:rPr>
          <w:rFonts w:hint="eastAsia"/>
          <w:b/>
        </w:rPr>
        <w:t>最后</w:t>
      </w:r>
      <w:r w:rsidRPr="003A22C2">
        <w:rPr>
          <w:rFonts w:hint="eastAsia"/>
        </w:rPr>
        <w:t>，这三种性质都可以在程度上衡量，并不是非黑即白的有或无。可用性显然是在</w:t>
      </w:r>
      <w:r w:rsidRPr="003A22C2">
        <w:rPr>
          <w:rFonts w:hint="eastAsia"/>
        </w:rPr>
        <w:t>0%</w:t>
      </w:r>
      <w:r w:rsidRPr="003A22C2">
        <w:rPr>
          <w:rFonts w:hint="eastAsia"/>
        </w:rPr>
        <w:t>到</w:t>
      </w:r>
      <w:r w:rsidRPr="003A22C2">
        <w:rPr>
          <w:rFonts w:hint="eastAsia"/>
        </w:rPr>
        <w:t>100%</w:t>
      </w:r>
      <w:r w:rsidRPr="003A22C2">
        <w:rPr>
          <w:rFonts w:hint="eastAsia"/>
        </w:rPr>
        <w:t>之间连续变化的，一致性分很多级别，连分区也可以细分为不同含义，如系统内的不同部分对于是否存在分区可以有不一样的认知。</w:t>
      </w:r>
    </w:p>
    <w:p w14:paraId="5C191015" w14:textId="77777777" w:rsidR="00B07734" w:rsidRDefault="00B07734" w:rsidP="00B07734">
      <w:pPr>
        <w:ind w:firstLine="480"/>
      </w:pPr>
    </w:p>
    <w:p w14:paraId="13019449" w14:textId="38DEF2E5" w:rsidR="00B07734" w:rsidRDefault="00B07734" w:rsidP="00B07734">
      <w:pPr>
        <w:ind w:firstLine="480"/>
      </w:pPr>
      <w:r>
        <w:rPr>
          <w:rFonts w:hint="eastAsia"/>
        </w:rPr>
        <w:t>有时候在跨区域的系统，放弃强一致性来避免保持数据一致所带来的高延迟是非常有意义的。</w:t>
      </w:r>
      <w:r>
        <w:rPr>
          <w:rFonts w:hint="eastAsia"/>
        </w:rPr>
        <w:t>Yahoo</w:t>
      </w:r>
      <w:r>
        <w:rPr>
          <w:rFonts w:hint="eastAsia"/>
        </w:rPr>
        <w:t>的</w:t>
      </w:r>
      <w:r>
        <w:rPr>
          <w:rFonts w:hint="eastAsia"/>
        </w:rPr>
        <w:t>PNUTS</w:t>
      </w:r>
      <w:r>
        <w:rPr>
          <w:rFonts w:hint="eastAsia"/>
        </w:rPr>
        <w:t>系统因为以异步的方式维护远程副本而带来数据一致性的问题。但好处是主副本就放在本地，减小操作的等待时间。这个策</w:t>
      </w:r>
      <w:r>
        <w:rPr>
          <w:rFonts w:hint="eastAsia"/>
        </w:rPr>
        <w:lastRenderedPageBreak/>
        <w:t>略在实际中很实用，因为一般来讲，用户数据大都会根据用户的（日常）地理位置做分区。最理想的状况是每一位用户都在他的数据主副本附近。</w:t>
      </w:r>
    </w:p>
    <w:p w14:paraId="3EA25F61" w14:textId="77777777" w:rsidR="00B07734" w:rsidRDefault="00B07734" w:rsidP="00B07734">
      <w:pPr>
        <w:ind w:firstLine="480"/>
      </w:pPr>
    </w:p>
    <w:p w14:paraId="7631E22E" w14:textId="77777777" w:rsidR="00B07734" w:rsidRDefault="00B07734" w:rsidP="00B07734">
      <w:pPr>
        <w:ind w:firstLine="480"/>
      </w:pPr>
      <w:r>
        <w:rPr>
          <w:rFonts w:hint="eastAsia"/>
        </w:rPr>
        <w:t>Facebook</w:t>
      </w:r>
      <w:r>
        <w:rPr>
          <w:rFonts w:hint="eastAsia"/>
        </w:rPr>
        <w:t>使用了相反的策略：主副本被固定在一个地方，因此远程用户一般访问到的是离他较近，但可能已经过时的数据副本。不过当用户更新其页面的时候是直接对主副本进行更新，而且该用户的所有读操作也被短暂转向从主副本读取，尽管这样延迟会比较高。</w:t>
      </w:r>
      <w:r>
        <w:rPr>
          <w:rFonts w:hint="eastAsia"/>
        </w:rPr>
        <w:t>20</w:t>
      </w:r>
      <w:r>
        <w:rPr>
          <w:rFonts w:hint="eastAsia"/>
        </w:rPr>
        <w:t>秒后，该用户的流量被重新切换回离他较近的副本，此时副本应该已经同步好了刚才的更新。</w:t>
      </w:r>
    </w:p>
    <w:p w14:paraId="10196BAA" w14:textId="77777777" w:rsidR="001B4F74" w:rsidRPr="00B07734" w:rsidRDefault="001B4F74" w:rsidP="001B4F74">
      <w:pPr>
        <w:ind w:firstLine="480"/>
      </w:pPr>
    </w:p>
    <w:p w14:paraId="75ED3BA9" w14:textId="06FC5D48" w:rsidR="0064275E" w:rsidRDefault="0064275E" w:rsidP="00402AB7">
      <w:pPr>
        <w:ind w:firstLine="480"/>
      </w:pPr>
    </w:p>
    <w:p w14:paraId="1A93400A" w14:textId="2DBAB8A9" w:rsidR="008E15CC" w:rsidRDefault="008E15CC" w:rsidP="008E15CC">
      <w:pPr>
        <w:pStyle w:val="2"/>
      </w:pPr>
      <w:proofErr w:type="spellStart"/>
      <w:proofErr w:type="gramStart"/>
      <w:r>
        <w:rPr>
          <w:rFonts w:hint="eastAsia"/>
        </w:rPr>
        <w:t>paxos</w:t>
      </w:r>
      <w:proofErr w:type="spellEnd"/>
      <w:proofErr w:type="gramEnd"/>
    </w:p>
    <w:p w14:paraId="4A2C7057" w14:textId="77777777" w:rsidR="00DA4F17" w:rsidRDefault="00512D5E" w:rsidP="00DA4F17">
      <w:pPr>
        <w:ind w:firstLine="480"/>
      </w:pPr>
      <w:r w:rsidRPr="00D96706">
        <w:rPr>
          <w:rFonts w:hint="eastAsia"/>
        </w:rPr>
        <w:t>实际分布式系统一般是基于消息传递的异步分布式系统，进程可能会慢、被杀死或者重启，消息可能会延迟、丢失、重复、</w:t>
      </w:r>
      <w:proofErr w:type="gramStart"/>
      <w:r w:rsidRPr="00D96706">
        <w:rPr>
          <w:rFonts w:hint="eastAsia"/>
        </w:rPr>
        <w:t>乱序等</w:t>
      </w:r>
      <w:proofErr w:type="gramEnd"/>
      <w:r w:rsidRPr="00D96706">
        <w:rPr>
          <w:rFonts w:hint="eastAsia"/>
        </w:rPr>
        <w:t>。</w:t>
      </w:r>
      <w:r w:rsidR="00DA4F17" w:rsidRPr="00E14192">
        <w:rPr>
          <w:rFonts w:hint="eastAsia"/>
        </w:rPr>
        <w:t>在一个可能发生上述异常的分布式系统中如何就某个</w:t>
      </w:r>
      <w:proofErr w:type="gramStart"/>
      <w:r w:rsidR="00DA4F17" w:rsidRPr="00E14192">
        <w:rPr>
          <w:rFonts w:hint="eastAsia"/>
        </w:rPr>
        <w:t>值达成</w:t>
      </w:r>
      <w:proofErr w:type="gramEnd"/>
      <w:r w:rsidR="00DA4F17" w:rsidRPr="00E14192">
        <w:rPr>
          <w:rFonts w:hint="eastAsia"/>
        </w:rPr>
        <w:t>一致，形成一致的决议，保证不论发生以上任何异常，都不会破坏决议的一致性，这些正是一致性算法要解决的问题。</w:t>
      </w:r>
    </w:p>
    <w:p w14:paraId="475A6F3A" w14:textId="4AE51500" w:rsidR="00512D5E" w:rsidRPr="001A0D30" w:rsidRDefault="001A0D30" w:rsidP="00512D5E">
      <w:pPr>
        <w:ind w:firstLine="480"/>
        <w:rPr>
          <w:b/>
        </w:rPr>
      </w:pPr>
      <w:r>
        <w:rPr>
          <w:rFonts w:hint="eastAsia"/>
        </w:rPr>
        <w:t>存储系统多副本，主从同步不管是</w:t>
      </w:r>
      <w:proofErr w:type="gramStart"/>
      <w:r>
        <w:rPr>
          <w:rFonts w:hint="eastAsia"/>
        </w:rPr>
        <w:t>强一致</w:t>
      </w:r>
      <w:proofErr w:type="gramEnd"/>
      <w:r>
        <w:rPr>
          <w:rFonts w:hint="eastAsia"/>
        </w:rPr>
        <w:t>同方式</w:t>
      </w:r>
      <w:proofErr w:type="gramStart"/>
      <w:r>
        <w:rPr>
          <w:rFonts w:hint="eastAsia"/>
        </w:rPr>
        <w:t>步还是</w:t>
      </w:r>
      <w:proofErr w:type="gramEnd"/>
      <w:r>
        <w:rPr>
          <w:rFonts w:hint="eastAsia"/>
        </w:rPr>
        <w:t>异步同步方式，都无法同时保证数据的</w:t>
      </w:r>
      <w:r>
        <w:rPr>
          <w:rFonts w:hint="eastAsia"/>
        </w:rPr>
        <w:t>C</w:t>
      </w:r>
      <w:r>
        <w:rPr>
          <w:rFonts w:hint="eastAsia"/>
        </w:rPr>
        <w:t>和</w:t>
      </w:r>
      <w:r>
        <w:rPr>
          <w:rFonts w:hint="eastAsia"/>
        </w:rPr>
        <w:t>A</w:t>
      </w:r>
      <w:r>
        <w:rPr>
          <w:rFonts w:hint="eastAsia"/>
        </w:rPr>
        <w:t>，而</w:t>
      </w:r>
      <w:proofErr w:type="spellStart"/>
      <w:r w:rsidRPr="001A0D30">
        <w:rPr>
          <w:rFonts w:hint="eastAsia"/>
          <w:b/>
        </w:rPr>
        <w:t>Paxos</w:t>
      </w:r>
      <w:proofErr w:type="spellEnd"/>
      <w:r w:rsidRPr="001A0D30">
        <w:rPr>
          <w:rFonts w:hint="eastAsia"/>
          <w:b/>
        </w:rPr>
        <w:t>、</w:t>
      </w:r>
      <w:r w:rsidRPr="001A0D30">
        <w:rPr>
          <w:rFonts w:hint="eastAsia"/>
          <w:b/>
        </w:rPr>
        <w:t>Raft</w:t>
      </w:r>
      <w:r w:rsidRPr="001A0D30">
        <w:rPr>
          <w:rFonts w:hint="eastAsia"/>
          <w:b/>
        </w:rPr>
        <w:t>等分布式一致性算法则可在一致性和可用性之间取得很好的平衡，在保证一定的可用性的同时，能够对外提供强一致性</w:t>
      </w:r>
      <w:r w:rsidR="005B6093">
        <w:rPr>
          <w:rFonts w:hint="eastAsia"/>
          <w:b/>
        </w:rPr>
        <w:t>，</w:t>
      </w:r>
      <w:r w:rsidR="005B6093" w:rsidRPr="005B6093">
        <w:rPr>
          <w:rFonts w:hint="eastAsia"/>
          <w:b/>
        </w:rPr>
        <w:t>因此</w:t>
      </w:r>
      <w:proofErr w:type="spellStart"/>
      <w:r w:rsidR="005B6093" w:rsidRPr="005B6093">
        <w:rPr>
          <w:rFonts w:hint="eastAsia"/>
          <w:b/>
        </w:rPr>
        <w:t>Paxos</w:t>
      </w:r>
      <w:proofErr w:type="spellEnd"/>
      <w:r w:rsidR="005B6093" w:rsidRPr="005B6093">
        <w:rPr>
          <w:rFonts w:hint="eastAsia"/>
          <w:b/>
        </w:rPr>
        <w:t>、</w:t>
      </w:r>
      <w:r w:rsidR="005B6093" w:rsidRPr="005B6093">
        <w:rPr>
          <w:rFonts w:hint="eastAsia"/>
          <w:b/>
        </w:rPr>
        <w:t>Raft</w:t>
      </w:r>
      <w:r w:rsidR="005B6093" w:rsidRPr="005B6093">
        <w:rPr>
          <w:rFonts w:hint="eastAsia"/>
          <w:b/>
        </w:rPr>
        <w:t>等分布式一致性算法被广泛的用于管理副本的一致性，提供高可用性</w:t>
      </w:r>
      <w:r>
        <w:rPr>
          <w:rFonts w:hint="eastAsia"/>
          <w:b/>
        </w:rPr>
        <w:t>。</w:t>
      </w:r>
    </w:p>
    <w:p w14:paraId="6F4AFE0A" w14:textId="1E4869AE" w:rsidR="00832F74" w:rsidRDefault="000F638B" w:rsidP="00832F74">
      <w:pPr>
        <w:ind w:firstLine="480"/>
        <w:rPr>
          <w:b/>
        </w:rPr>
      </w:pPr>
      <w:proofErr w:type="spellStart"/>
      <w:r w:rsidRPr="009E5F3C">
        <w:rPr>
          <w:rFonts w:hint="eastAsia"/>
        </w:rPr>
        <w:t>Paxos</w:t>
      </w:r>
      <w:proofErr w:type="spellEnd"/>
      <w:r w:rsidRPr="009E5F3C">
        <w:rPr>
          <w:rFonts w:hint="eastAsia"/>
        </w:rPr>
        <w:t>算法需要解决的问题就是如何在一个可能发生上述异常的分布式系统中，</w:t>
      </w:r>
      <w:r w:rsidRPr="00FD1FEC">
        <w:rPr>
          <w:rFonts w:hint="eastAsia"/>
          <w:b/>
        </w:rPr>
        <w:t>快速</w:t>
      </w:r>
      <w:proofErr w:type="gramStart"/>
      <w:r w:rsidRPr="00FD1FEC">
        <w:rPr>
          <w:rFonts w:hint="eastAsia"/>
          <w:b/>
        </w:rPr>
        <w:t>且正确</w:t>
      </w:r>
      <w:proofErr w:type="gramEnd"/>
      <w:r w:rsidRPr="00FD1FEC">
        <w:rPr>
          <w:rFonts w:hint="eastAsia"/>
          <w:b/>
        </w:rPr>
        <w:t>地在集群内部对某个数据的</w:t>
      </w:r>
      <w:proofErr w:type="gramStart"/>
      <w:r w:rsidRPr="00FD1FEC">
        <w:rPr>
          <w:rFonts w:hint="eastAsia"/>
          <w:b/>
        </w:rPr>
        <w:t>值达成</w:t>
      </w:r>
      <w:proofErr w:type="gramEnd"/>
      <w:r w:rsidRPr="00FD1FEC">
        <w:rPr>
          <w:rFonts w:hint="eastAsia"/>
          <w:b/>
        </w:rPr>
        <w:t>一致</w:t>
      </w:r>
      <w:r w:rsidR="00811D9C">
        <w:rPr>
          <w:rFonts w:hint="eastAsia"/>
          <w:b/>
        </w:rPr>
        <w:t>，</w:t>
      </w:r>
      <w:r w:rsidR="00811D9C" w:rsidRPr="00A23129">
        <w:rPr>
          <w:rFonts w:hint="eastAsia"/>
          <w:b/>
        </w:rPr>
        <w:t>并且保证不论发生以上任何异常，都不会破坏整个系统的一致性</w:t>
      </w:r>
      <w:r w:rsidRPr="00A23129">
        <w:rPr>
          <w:rFonts w:hint="eastAsia"/>
          <w:b/>
        </w:rPr>
        <w:t>。</w:t>
      </w:r>
    </w:p>
    <w:p w14:paraId="5B0AEDC9" w14:textId="4D510CFD" w:rsidR="002F5AEA" w:rsidRDefault="002F5AEA" w:rsidP="00832F74">
      <w:pPr>
        <w:ind w:firstLine="482"/>
        <w:rPr>
          <w:b/>
        </w:rPr>
      </w:pPr>
    </w:p>
    <w:p w14:paraId="03EE1BB8" w14:textId="13FA99E7" w:rsidR="002F5AEA" w:rsidRDefault="002F5AEA" w:rsidP="002F5AEA">
      <w:pPr>
        <w:pStyle w:val="1"/>
      </w:pPr>
      <w:r>
        <w:rPr>
          <w:rFonts w:hint="eastAsia"/>
        </w:rPr>
        <w:lastRenderedPageBreak/>
        <w:t>系统知识</w:t>
      </w:r>
    </w:p>
    <w:p w14:paraId="0FEEEF2A" w14:textId="1F80FC9A" w:rsidR="002F5AEA" w:rsidRPr="002F5AEA" w:rsidRDefault="005E4C3C" w:rsidP="003D7E7F">
      <w:pPr>
        <w:pStyle w:val="2"/>
        <w:rPr>
          <w:rFonts w:hint="eastAsia"/>
        </w:rPr>
      </w:pPr>
      <w:r>
        <w:rPr>
          <w:rFonts w:hint="eastAsia"/>
        </w:rPr>
        <w:t>中断、</w:t>
      </w:r>
      <w:r w:rsidR="003D7E7F">
        <w:rPr>
          <w:rFonts w:hint="eastAsia"/>
        </w:rPr>
        <w:t>异常</w:t>
      </w:r>
      <w:r>
        <w:rPr>
          <w:rFonts w:hint="eastAsia"/>
        </w:rPr>
        <w:t>和陷阱</w:t>
      </w:r>
    </w:p>
    <w:p w14:paraId="396C1F00" w14:textId="076AE6F8" w:rsidR="002F5AEA" w:rsidRDefault="00F37AE4" w:rsidP="00554371">
      <w:pPr>
        <w:pStyle w:val="af3"/>
      </w:pPr>
      <w:r w:rsidRPr="00554371">
        <w:drawing>
          <wp:inline distT="0" distB="0" distL="0" distR="0" wp14:anchorId="37B2A3AE" wp14:editId="3255E313">
            <wp:extent cx="5274310" cy="2589001"/>
            <wp:effectExtent l="0" t="0" r="2540" b="1905"/>
            <wp:docPr id="1" name="图片 1" descr="http://img.blog.csdn.net/20140702173406812?watermark/2/text/aHR0cDovL2Jsb2cuY3Nkbi5uZXQvemF0MTE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702173406812?watermark/2/text/aHR0cDovL2Jsb2cuY3Nkbi5uZXQvemF0MTEx/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9001"/>
                    </a:xfrm>
                    <a:prstGeom prst="rect">
                      <a:avLst/>
                    </a:prstGeom>
                    <a:noFill/>
                    <a:ln>
                      <a:noFill/>
                    </a:ln>
                  </pic:spPr>
                </pic:pic>
              </a:graphicData>
            </a:graphic>
          </wp:inline>
        </w:drawing>
      </w:r>
    </w:p>
    <w:p w14:paraId="2B2B7E61" w14:textId="49DB40ED" w:rsidR="00554371" w:rsidRDefault="004614F9" w:rsidP="00554371">
      <w:pPr>
        <w:ind w:firstLine="480"/>
      </w:pPr>
      <w:r>
        <w:rPr>
          <w:rFonts w:hint="eastAsia"/>
        </w:rPr>
        <w:t>中断、异常和陷阱所对应的处理函数一般都可以称之为中断服务程序</w:t>
      </w:r>
      <w:r>
        <w:rPr>
          <w:rFonts w:hint="eastAsia"/>
        </w:rPr>
        <w:t>ISR</w:t>
      </w:r>
      <w:r>
        <w:rPr>
          <w:rFonts w:hint="eastAsia"/>
        </w:rPr>
        <w:t>，</w:t>
      </w:r>
      <w:r w:rsidR="00DC7E35">
        <w:rPr>
          <w:rFonts w:hint="eastAsia"/>
        </w:rPr>
        <w:t>比如在陷阱中决定要做的事情，异常中决定如何响应出现的异常，中断中处理对应的事情。</w:t>
      </w:r>
    </w:p>
    <w:p w14:paraId="7B56AA72" w14:textId="75F62D48" w:rsidR="00862014" w:rsidRDefault="00862014" w:rsidP="00554371">
      <w:pPr>
        <w:ind w:firstLine="480"/>
      </w:pPr>
      <w:r>
        <w:rPr>
          <w:rFonts w:hint="eastAsia"/>
        </w:rPr>
        <w:t>中断是为了设备与</w:t>
      </w:r>
      <w:r>
        <w:rPr>
          <w:rFonts w:hint="eastAsia"/>
        </w:rPr>
        <w:t>CPU</w:t>
      </w:r>
      <w:r>
        <w:rPr>
          <w:rFonts w:hint="eastAsia"/>
        </w:rPr>
        <w:t>之间的通信，比如时钟中断、硬盘读写服务请求中断等。</w:t>
      </w:r>
      <w:r w:rsidRPr="00862014">
        <w:rPr>
          <w:rFonts w:hint="eastAsia"/>
        </w:rPr>
        <w:t>中断是异步的，因为从逻辑上来说，中断的产生与当前正在执行的进程无关。事实上，中断是如此有用，</w:t>
      </w:r>
      <w:r w:rsidRPr="00862014">
        <w:rPr>
          <w:rFonts w:hint="eastAsia"/>
        </w:rPr>
        <w:t>Linux</w:t>
      </w:r>
      <w:r w:rsidRPr="00862014">
        <w:rPr>
          <w:rFonts w:hint="eastAsia"/>
        </w:rPr>
        <w:t>用它来统计时钟，进行硬盘读写等。</w:t>
      </w:r>
      <w:r>
        <w:rPr>
          <w:rFonts w:hint="eastAsia"/>
        </w:rPr>
        <w:t>上面的中断我们可以称之为“硬件中断”，还有一种叫“软件中断”或者叫“可编程中断”，这类中断由编程者用</w:t>
      </w:r>
      <w:proofErr w:type="spellStart"/>
      <w:r>
        <w:rPr>
          <w:rFonts w:hint="eastAsia"/>
        </w:rPr>
        <w:t>int</w:t>
      </w:r>
      <w:proofErr w:type="spellEnd"/>
      <w:r>
        <w:rPr>
          <w:rFonts w:hint="eastAsia"/>
        </w:rPr>
        <w:t>指令来触发，在</w:t>
      </w:r>
      <w:r>
        <w:rPr>
          <w:rFonts w:hint="eastAsia"/>
        </w:rPr>
        <w:t>Linux</w:t>
      </w:r>
      <w:r>
        <w:rPr>
          <w:rFonts w:hint="eastAsia"/>
        </w:rPr>
        <w:t>中唯一</w:t>
      </w:r>
      <w:proofErr w:type="gramStart"/>
      <w:r>
        <w:rPr>
          <w:rFonts w:hint="eastAsia"/>
        </w:rPr>
        <w:t>一个</w:t>
      </w:r>
      <w:proofErr w:type="gramEnd"/>
      <w:r>
        <w:rPr>
          <w:rFonts w:hint="eastAsia"/>
        </w:rPr>
        <w:t>可编程中断就是</w:t>
      </w:r>
      <w:proofErr w:type="spellStart"/>
      <w:r>
        <w:rPr>
          <w:rFonts w:hint="eastAsia"/>
        </w:rPr>
        <w:t>int</w:t>
      </w:r>
      <w:proofErr w:type="spellEnd"/>
      <w:r>
        <w:t xml:space="preserve"> </w:t>
      </w:r>
      <w:r>
        <w:rPr>
          <w:rFonts w:hint="eastAsia"/>
        </w:rPr>
        <w:t>0x</w:t>
      </w:r>
      <w:r>
        <w:t>80</w:t>
      </w:r>
      <w:r>
        <w:rPr>
          <w:rFonts w:hint="eastAsia"/>
        </w:rPr>
        <w:t>系统调用。</w:t>
      </w:r>
    </w:p>
    <w:p w14:paraId="00342B61" w14:textId="534D637F" w:rsidR="005266EA" w:rsidRDefault="005266EA" w:rsidP="00554371">
      <w:pPr>
        <w:ind w:firstLine="480"/>
        <w:rPr>
          <w:rFonts w:hint="eastAsia"/>
        </w:rPr>
      </w:pPr>
      <w:r>
        <w:rPr>
          <w:rFonts w:hint="eastAsia"/>
        </w:rPr>
        <w:t>异常是由正在执行的进程产生的，包括出错（</w:t>
      </w:r>
      <w:r>
        <w:rPr>
          <w:rFonts w:hint="eastAsia"/>
        </w:rPr>
        <w:t>fault</w:t>
      </w:r>
      <w:r>
        <w:rPr>
          <w:rFonts w:hint="eastAsia"/>
        </w:rPr>
        <w:t>）、陷入（</w:t>
      </w:r>
      <w:r>
        <w:rPr>
          <w:rFonts w:hint="eastAsia"/>
        </w:rPr>
        <w:t>trap</w:t>
      </w:r>
      <w:r>
        <w:rPr>
          <w:rFonts w:hint="eastAsia"/>
        </w:rPr>
        <w:t>）</w:t>
      </w:r>
      <w:r w:rsidR="009C0DB2">
        <w:rPr>
          <w:rFonts w:hint="eastAsia"/>
        </w:rPr>
        <w:t>、可编程异常。当从异常返回时，出错会重新执行那条指令，比如缺页异常；而陷入不会重新执行，比如调试程序时加的断点。</w:t>
      </w:r>
      <w:bookmarkStart w:id="6" w:name="_GoBack"/>
      <w:bookmarkEnd w:id="6"/>
    </w:p>
    <w:p w14:paraId="16C7665E" w14:textId="77777777" w:rsidR="00862014" w:rsidRPr="00512D5E" w:rsidRDefault="00862014" w:rsidP="00554371">
      <w:pPr>
        <w:ind w:firstLine="480"/>
        <w:rPr>
          <w:rFonts w:hint="eastAsia"/>
        </w:rPr>
      </w:pPr>
    </w:p>
    <w:sectPr w:rsidR="00862014" w:rsidRPr="00512D5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8A6B0" w14:textId="77777777" w:rsidR="00813B00" w:rsidRDefault="00813B00" w:rsidP="000E0D14">
      <w:pPr>
        <w:ind w:firstLine="480"/>
      </w:pPr>
      <w:r>
        <w:separator/>
      </w:r>
    </w:p>
  </w:endnote>
  <w:endnote w:type="continuationSeparator" w:id="0">
    <w:p w14:paraId="570EEB15" w14:textId="77777777" w:rsidR="00813B00" w:rsidRDefault="00813B00"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F475D" w14:textId="77777777" w:rsidR="00813B00" w:rsidRDefault="00813B00" w:rsidP="000E0D14">
      <w:pPr>
        <w:ind w:firstLine="480"/>
      </w:pPr>
      <w:r>
        <w:separator/>
      </w:r>
    </w:p>
  </w:footnote>
  <w:footnote w:type="continuationSeparator" w:id="0">
    <w:p w14:paraId="3199A04C" w14:textId="77777777" w:rsidR="00813B00" w:rsidRDefault="00813B00"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8"/>
  </w:num>
  <w:num w:numId="2">
    <w:abstractNumId w:val="12"/>
  </w:num>
  <w:num w:numId="3">
    <w:abstractNumId w:val="10"/>
  </w:num>
  <w:num w:numId="4">
    <w:abstractNumId w:val="7"/>
  </w:num>
  <w:num w:numId="5">
    <w:abstractNumId w:val="8"/>
  </w:num>
  <w:num w:numId="6">
    <w:abstractNumId w:val="23"/>
  </w:num>
  <w:num w:numId="7">
    <w:abstractNumId w:val="26"/>
  </w:num>
  <w:num w:numId="8">
    <w:abstractNumId w:val="2"/>
  </w:num>
  <w:num w:numId="9">
    <w:abstractNumId w:val="29"/>
  </w:num>
  <w:num w:numId="10">
    <w:abstractNumId w:val="3"/>
  </w:num>
  <w:num w:numId="11">
    <w:abstractNumId w:val="25"/>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7"/>
  </w:num>
  <w:num w:numId="22">
    <w:abstractNumId w:val="4"/>
  </w:num>
  <w:num w:numId="23">
    <w:abstractNumId w:val="30"/>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 w:numId="31">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2FF"/>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97B16"/>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38B"/>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A0D30"/>
    <w:rsid w:val="001A611F"/>
    <w:rsid w:val="001A70D0"/>
    <w:rsid w:val="001A71A7"/>
    <w:rsid w:val="001A7FA2"/>
    <w:rsid w:val="001B15FB"/>
    <w:rsid w:val="001B1DFC"/>
    <w:rsid w:val="001B381E"/>
    <w:rsid w:val="001B467B"/>
    <w:rsid w:val="001B4F74"/>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1579"/>
    <w:rsid w:val="00264232"/>
    <w:rsid w:val="0026642C"/>
    <w:rsid w:val="00266B2B"/>
    <w:rsid w:val="00272E22"/>
    <w:rsid w:val="00275960"/>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14E"/>
    <w:rsid w:val="002F4B80"/>
    <w:rsid w:val="002F5AEA"/>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7F"/>
    <w:rsid w:val="003D7EAE"/>
    <w:rsid w:val="003E2876"/>
    <w:rsid w:val="003F11F6"/>
    <w:rsid w:val="003F14B4"/>
    <w:rsid w:val="003F22E8"/>
    <w:rsid w:val="003F32AA"/>
    <w:rsid w:val="003F3591"/>
    <w:rsid w:val="003F3F86"/>
    <w:rsid w:val="003F4A15"/>
    <w:rsid w:val="004007CB"/>
    <w:rsid w:val="004007EC"/>
    <w:rsid w:val="004017FA"/>
    <w:rsid w:val="00401BBA"/>
    <w:rsid w:val="00402AB7"/>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14F9"/>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2D5E"/>
    <w:rsid w:val="0051638A"/>
    <w:rsid w:val="00516C37"/>
    <w:rsid w:val="005228C5"/>
    <w:rsid w:val="0052405E"/>
    <w:rsid w:val="00525A2D"/>
    <w:rsid w:val="005266EA"/>
    <w:rsid w:val="005315B4"/>
    <w:rsid w:val="00543E0D"/>
    <w:rsid w:val="00547738"/>
    <w:rsid w:val="00547999"/>
    <w:rsid w:val="00550B7B"/>
    <w:rsid w:val="00551BF1"/>
    <w:rsid w:val="00552810"/>
    <w:rsid w:val="00554371"/>
    <w:rsid w:val="00554720"/>
    <w:rsid w:val="005550B5"/>
    <w:rsid w:val="00556BCC"/>
    <w:rsid w:val="00562DC7"/>
    <w:rsid w:val="0057027E"/>
    <w:rsid w:val="00574C02"/>
    <w:rsid w:val="00574E7F"/>
    <w:rsid w:val="005775D9"/>
    <w:rsid w:val="00584819"/>
    <w:rsid w:val="005857B0"/>
    <w:rsid w:val="00585B40"/>
    <w:rsid w:val="00587DE8"/>
    <w:rsid w:val="005A0564"/>
    <w:rsid w:val="005A147A"/>
    <w:rsid w:val="005A224B"/>
    <w:rsid w:val="005A3BFC"/>
    <w:rsid w:val="005A67B7"/>
    <w:rsid w:val="005B6093"/>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E4C3C"/>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275E"/>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875AE"/>
    <w:rsid w:val="0079059B"/>
    <w:rsid w:val="00794CE4"/>
    <w:rsid w:val="00795C09"/>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45A0"/>
    <w:rsid w:val="007E4EDD"/>
    <w:rsid w:val="007E63C1"/>
    <w:rsid w:val="007F2F37"/>
    <w:rsid w:val="007F5C49"/>
    <w:rsid w:val="007F70F0"/>
    <w:rsid w:val="00801521"/>
    <w:rsid w:val="00801E13"/>
    <w:rsid w:val="0081017C"/>
    <w:rsid w:val="00810C66"/>
    <w:rsid w:val="0081127F"/>
    <w:rsid w:val="00811D9C"/>
    <w:rsid w:val="008134A6"/>
    <w:rsid w:val="00813B00"/>
    <w:rsid w:val="0081602D"/>
    <w:rsid w:val="00816F4F"/>
    <w:rsid w:val="00820940"/>
    <w:rsid w:val="0082110B"/>
    <w:rsid w:val="00823D6A"/>
    <w:rsid w:val="00823DCB"/>
    <w:rsid w:val="008312B9"/>
    <w:rsid w:val="00831A27"/>
    <w:rsid w:val="008324C0"/>
    <w:rsid w:val="00832F74"/>
    <w:rsid w:val="0083412B"/>
    <w:rsid w:val="00834E18"/>
    <w:rsid w:val="00836BA3"/>
    <w:rsid w:val="00837F5E"/>
    <w:rsid w:val="00842CB2"/>
    <w:rsid w:val="0084404D"/>
    <w:rsid w:val="00844EF2"/>
    <w:rsid w:val="00852E0B"/>
    <w:rsid w:val="008540E0"/>
    <w:rsid w:val="00856ADA"/>
    <w:rsid w:val="008574EE"/>
    <w:rsid w:val="00862014"/>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263F"/>
    <w:rsid w:val="008D42DB"/>
    <w:rsid w:val="008D48DA"/>
    <w:rsid w:val="008E0BFB"/>
    <w:rsid w:val="008E15CC"/>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C0DB2"/>
    <w:rsid w:val="009C5B55"/>
    <w:rsid w:val="009C6B39"/>
    <w:rsid w:val="009C7137"/>
    <w:rsid w:val="009D441E"/>
    <w:rsid w:val="009D4930"/>
    <w:rsid w:val="009D588E"/>
    <w:rsid w:val="009D6615"/>
    <w:rsid w:val="009D6693"/>
    <w:rsid w:val="009D7BA2"/>
    <w:rsid w:val="009E0C13"/>
    <w:rsid w:val="009E6F96"/>
    <w:rsid w:val="009F0297"/>
    <w:rsid w:val="009F0329"/>
    <w:rsid w:val="009F3AA3"/>
    <w:rsid w:val="00A03E20"/>
    <w:rsid w:val="00A11244"/>
    <w:rsid w:val="00A14F44"/>
    <w:rsid w:val="00A15D41"/>
    <w:rsid w:val="00A168B9"/>
    <w:rsid w:val="00A2131A"/>
    <w:rsid w:val="00A23129"/>
    <w:rsid w:val="00A3310D"/>
    <w:rsid w:val="00A377B7"/>
    <w:rsid w:val="00A40777"/>
    <w:rsid w:val="00A547E3"/>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07734"/>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61C"/>
    <w:rsid w:val="00BD6C7E"/>
    <w:rsid w:val="00BD6F1E"/>
    <w:rsid w:val="00BE1937"/>
    <w:rsid w:val="00BE2306"/>
    <w:rsid w:val="00BE539D"/>
    <w:rsid w:val="00BF248F"/>
    <w:rsid w:val="00BF3CBD"/>
    <w:rsid w:val="00C038E4"/>
    <w:rsid w:val="00C04040"/>
    <w:rsid w:val="00C049A7"/>
    <w:rsid w:val="00C05392"/>
    <w:rsid w:val="00C06335"/>
    <w:rsid w:val="00C0673C"/>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2533"/>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4741"/>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2793"/>
    <w:rsid w:val="00DA37D9"/>
    <w:rsid w:val="00DA4659"/>
    <w:rsid w:val="00DA4F17"/>
    <w:rsid w:val="00DA6A68"/>
    <w:rsid w:val="00DA6E8D"/>
    <w:rsid w:val="00DB0E04"/>
    <w:rsid w:val="00DB1650"/>
    <w:rsid w:val="00DB4A1C"/>
    <w:rsid w:val="00DB4A3C"/>
    <w:rsid w:val="00DB6141"/>
    <w:rsid w:val="00DC5DCF"/>
    <w:rsid w:val="00DC7E35"/>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0566"/>
    <w:rsid w:val="00EA3AF3"/>
    <w:rsid w:val="00EA3BFE"/>
    <w:rsid w:val="00EA5880"/>
    <w:rsid w:val="00EA7C98"/>
    <w:rsid w:val="00EC3DF3"/>
    <w:rsid w:val="00ED2798"/>
    <w:rsid w:val="00ED30BB"/>
    <w:rsid w:val="00ED32D4"/>
    <w:rsid w:val="00ED5379"/>
    <w:rsid w:val="00EE04B3"/>
    <w:rsid w:val="00EE1AED"/>
    <w:rsid w:val="00EE464D"/>
    <w:rsid w:val="00EE51C8"/>
    <w:rsid w:val="00EE52D5"/>
    <w:rsid w:val="00EF238D"/>
    <w:rsid w:val="00EF4AC6"/>
    <w:rsid w:val="00EF616D"/>
    <w:rsid w:val="00EF76CF"/>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37AE4"/>
    <w:rsid w:val="00F46C0C"/>
    <w:rsid w:val="00F471AC"/>
    <w:rsid w:val="00F4787B"/>
    <w:rsid w:val="00F5268C"/>
    <w:rsid w:val="00F537BF"/>
    <w:rsid w:val="00F5406A"/>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843B1"/>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676E4-B282-428D-847A-935BB0A6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6609</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333</cp:revision>
  <dcterms:created xsi:type="dcterms:W3CDTF">2017-11-22T14:14:00Z</dcterms:created>
  <dcterms:modified xsi:type="dcterms:W3CDTF">2018-03-04T13:38:00Z</dcterms:modified>
</cp:coreProperties>
</file>