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lm0qb2m15m8p" w:id="0"/>
      <w:bookmarkEnd w:id="0"/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highlight w:val="white"/>
          <w:rtl w:val="0"/>
        </w:rPr>
        <w:t xml:space="preserve">❗❗</w:t>
      </w:r>
      <w:r w:rsidDel="00000000" w:rsidR="00000000" w:rsidRPr="00000000">
        <w:rPr>
          <w:rtl w:val="0"/>
        </w:rPr>
        <w:t xml:space="preserve">IMPORTANT REMINDER</w:t>
      </w: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highlight w:val="white"/>
          <w:rtl w:val="0"/>
        </w:rPr>
        <w:t xml:space="preserve">❗❗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b w:val="1"/>
          <w:sz w:val="32"/>
          <w:szCs w:val="32"/>
          <w:rtl w:val="0"/>
        </w:rPr>
        <w:t xml:space="preserve">Please make sure to take note of all services, functions, objects and databases you create.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rPr/>
      </w:pPr>
      <w:bookmarkStart w:colFirst="0" w:colLast="0" w:name="_3m32r0babtp0" w:id="1"/>
      <w:bookmarkEnd w:id="1"/>
      <w:r w:rsidDel="00000000" w:rsidR="00000000" w:rsidRPr="00000000">
        <w:rPr>
          <w:rtl w:val="0"/>
        </w:rPr>
        <w:t xml:space="preserve">LAMBDA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RESTRICTED TO:</w:t>
      </w:r>
    </w:p>
    <w:p w:rsidR="00000000" w:rsidDel="00000000" w:rsidP="00000000" w:rsidRDefault="00000000" w:rsidRPr="00000000" w14:paraId="00000007">
      <w:pPr>
        <w:ind w:firstLine="720"/>
        <w:rPr>
          <w:b w:val="1"/>
        </w:rPr>
      </w:pPr>
      <w:r w:rsidDel="00000000" w:rsidR="00000000" w:rsidRPr="00000000">
        <w:rPr>
          <w:rtl w:val="0"/>
        </w:rPr>
        <w:t xml:space="preserve">Region: </w:t>
      </w:r>
      <w:r w:rsidDel="00000000" w:rsidR="00000000" w:rsidRPr="00000000">
        <w:rPr>
          <w:b w:val="1"/>
          <w:rtl w:val="0"/>
        </w:rPr>
        <w:t xml:space="preserve">ap-southeast-1(Singapore)</w:t>
        <w:br w:type="textWrapping"/>
        <w:tab/>
      </w:r>
      <w:r w:rsidDel="00000000" w:rsidR="00000000" w:rsidRPr="00000000">
        <w:rPr>
          <w:rtl w:val="0"/>
        </w:rPr>
        <w:t xml:space="preserve">Function name should start with: </w:t>
      </w:r>
      <w:r w:rsidDel="00000000" w:rsidR="00000000" w:rsidRPr="00000000">
        <w:rPr>
          <w:b w:val="1"/>
          <w:rtl w:val="0"/>
        </w:rPr>
        <w:t xml:space="preserve">awsnodetraining </w:t>
      </w:r>
    </w:p>
    <w:p w:rsidR="00000000" w:rsidDel="00000000" w:rsidP="00000000" w:rsidRDefault="00000000" w:rsidRPr="00000000" w14:paraId="00000008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(For lab exercises thru console)</w:t>
      </w:r>
    </w:p>
    <w:p w:rsidR="00000000" w:rsidDel="00000000" w:rsidP="00000000" w:rsidRDefault="00000000" w:rsidRPr="00000000" w14:paraId="0000000A">
      <w:pPr>
        <w:rPr>
          <w:b w:val="1"/>
        </w:rPr>
      </w:pPr>
      <w:r w:rsidDel="00000000" w:rsidR="00000000" w:rsidRPr="00000000">
        <w:rPr>
          <w:rtl w:val="0"/>
        </w:rPr>
        <w:t xml:space="preserve">Select </w:t>
      </w:r>
      <w:r w:rsidDel="00000000" w:rsidR="00000000" w:rsidRPr="00000000">
        <w:rPr>
          <w:b w:val="1"/>
          <w:rtl w:val="0"/>
        </w:rPr>
        <w:t xml:space="preserve">Author from scratch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Fill out the Basic Information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Function name: </w:t>
      </w:r>
      <w:r w:rsidDel="00000000" w:rsidR="00000000" w:rsidRPr="00000000">
        <w:rPr>
          <w:b w:val="1"/>
          <w:rtl w:val="0"/>
        </w:rPr>
        <w:t xml:space="preserve">awsnodetraining*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b w:val="1"/>
        </w:rPr>
      </w:pPr>
      <w:r w:rsidDel="00000000" w:rsidR="00000000" w:rsidRPr="00000000">
        <w:rPr>
          <w:rtl w:val="0"/>
        </w:rPr>
        <w:t xml:space="preserve">Runtime: </w:t>
      </w:r>
      <w:r w:rsidDel="00000000" w:rsidR="00000000" w:rsidRPr="00000000">
        <w:rPr>
          <w:b w:val="1"/>
          <w:rtl w:val="0"/>
        </w:rPr>
        <w:t xml:space="preserve">Node.js xx.x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Architecture: </w:t>
      </w:r>
      <w:r w:rsidDel="00000000" w:rsidR="00000000" w:rsidRPr="00000000">
        <w:rPr>
          <w:b w:val="1"/>
          <w:rtl w:val="0"/>
        </w:rPr>
        <w:t xml:space="preserve">x86_64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b w:val="1"/>
        </w:rPr>
      </w:pPr>
      <w:r w:rsidDel="00000000" w:rsidR="00000000" w:rsidRPr="00000000">
        <w:rPr>
          <w:b w:val="1"/>
        </w:rPr>
        <w:drawing>
          <wp:inline distB="114300" distT="114300" distL="114300" distR="114300">
            <wp:extent cx="5943600" cy="257810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78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b w:val="1"/>
        </w:rPr>
      </w:pPr>
      <w:r w:rsidDel="00000000" w:rsidR="00000000" w:rsidRPr="00000000">
        <w:rPr>
          <w:rtl w:val="0"/>
        </w:rPr>
        <w:t xml:space="preserve">Click </w:t>
      </w:r>
      <w:r w:rsidDel="00000000" w:rsidR="00000000" w:rsidRPr="00000000">
        <w:rPr>
          <w:b w:val="1"/>
          <w:rtl w:val="0"/>
        </w:rPr>
        <w:t xml:space="preserve">Create Function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1"/>
        <w:rPr/>
      </w:pPr>
      <w:bookmarkStart w:colFirst="0" w:colLast="0" w:name="_ryw1z2crl479" w:id="2"/>
      <w:bookmarkEnd w:id="2"/>
      <w:r w:rsidDel="00000000" w:rsidR="00000000" w:rsidRPr="00000000">
        <w:rPr>
          <w:rtl w:val="0"/>
        </w:rPr>
        <w:t xml:space="preserve">DynamoDB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RESTRICTED 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ind w:firstLine="720"/>
        <w:rPr>
          <w:b w:val="1"/>
        </w:rPr>
      </w:pPr>
      <w:r w:rsidDel="00000000" w:rsidR="00000000" w:rsidRPr="00000000">
        <w:rPr>
          <w:rtl w:val="0"/>
        </w:rPr>
        <w:t xml:space="preserve">Region: </w:t>
      </w:r>
      <w:r w:rsidDel="00000000" w:rsidR="00000000" w:rsidRPr="00000000">
        <w:rPr>
          <w:b w:val="1"/>
          <w:rtl w:val="0"/>
        </w:rPr>
        <w:t xml:space="preserve">ap-southeast-1 (Singapore) </w:t>
      </w:r>
    </w:p>
    <w:p w:rsidR="00000000" w:rsidDel="00000000" w:rsidP="00000000" w:rsidRDefault="00000000" w:rsidRPr="00000000" w14:paraId="00000018">
      <w:pPr>
        <w:pStyle w:val="Heading1"/>
        <w:rPr>
          <w:b w:val="1"/>
        </w:rPr>
      </w:pPr>
      <w:bookmarkStart w:colFirst="0" w:colLast="0" w:name="_5ssm4gi8czut" w:id="3"/>
      <w:bookmarkEnd w:id="3"/>
      <w:r w:rsidDel="00000000" w:rsidR="00000000" w:rsidRPr="00000000">
        <w:rPr/>
        <w:drawing>
          <wp:inline distB="114300" distT="114300" distL="114300" distR="114300">
            <wp:extent cx="5301452" cy="5072063"/>
            <wp:effectExtent b="0" l="0" r="0" t="0"/>
            <wp:docPr id="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01452" cy="507206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1"/>
        <w:rPr/>
      </w:pPr>
      <w:bookmarkStart w:colFirst="0" w:colLast="0" w:name="_7oy85n1ml9le" w:id="4"/>
      <w:bookmarkEnd w:id="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Heading1"/>
        <w:rPr/>
      </w:pPr>
      <w:bookmarkStart w:colFirst="0" w:colLast="0" w:name="_yevbd1f4iv9u" w:id="5"/>
      <w:bookmarkEnd w:id="5"/>
      <w:r w:rsidDel="00000000" w:rsidR="00000000" w:rsidRPr="00000000">
        <w:rPr>
          <w:rtl w:val="0"/>
        </w:rPr>
        <w:t xml:space="preserve">S3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b w:val="1"/>
        </w:rPr>
      </w:pPr>
      <w:r w:rsidDel="00000000" w:rsidR="00000000" w:rsidRPr="00000000">
        <w:rPr>
          <w:rtl w:val="0"/>
        </w:rPr>
        <w:t xml:space="preserve">Region: </w:t>
      </w:r>
      <w:r w:rsidDel="00000000" w:rsidR="00000000" w:rsidRPr="00000000">
        <w:rPr>
          <w:b w:val="1"/>
          <w:rtl w:val="0"/>
        </w:rPr>
        <w:t xml:space="preserve">Global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RESTRICTED TO:</w:t>
      </w:r>
    </w:p>
    <w:p w:rsidR="00000000" w:rsidDel="00000000" w:rsidP="00000000" w:rsidRDefault="00000000" w:rsidRPr="00000000" w14:paraId="0000001E">
      <w:pPr>
        <w:ind w:firstLine="720"/>
        <w:rPr/>
      </w:pPr>
      <w:r w:rsidDel="00000000" w:rsidR="00000000" w:rsidRPr="00000000">
        <w:rPr>
          <w:rtl w:val="0"/>
        </w:rPr>
        <w:t xml:space="preserve">Bucket name: </w:t>
      </w:r>
      <w:r w:rsidDel="00000000" w:rsidR="00000000" w:rsidRPr="00000000">
        <w:rPr>
          <w:b w:val="1"/>
          <w:rtl w:val="0"/>
        </w:rPr>
        <w:t xml:space="preserve">awsnodejstraining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i w:val="1"/>
        </w:rPr>
      </w:pPr>
      <w:r w:rsidDel="00000000" w:rsidR="00000000" w:rsidRPr="00000000">
        <w:rPr>
          <w:i w:val="1"/>
          <w:rtl w:val="0"/>
        </w:rPr>
        <w:t xml:space="preserve">Instruction: Do not create any bucket, just use your group’s folder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552700"/>
            <wp:effectExtent b="0" l="0" r="0" t="0"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52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Style w:val="Heading1"/>
        <w:rPr/>
      </w:pPr>
      <w:bookmarkStart w:colFirst="0" w:colLast="0" w:name="_187qmmiy05d9" w:id="6"/>
      <w:bookmarkEnd w:id="6"/>
      <w:r w:rsidDel="00000000" w:rsidR="00000000" w:rsidRPr="00000000">
        <w:rPr>
          <w:rtl w:val="0"/>
        </w:rPr>
        <w:t xml:space="preserve">API GATEWAY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RESTRICTED TO:</w:t>
      </w:r>
    </w:p>
    <w:p w:rsidR="00000000" w:rsidDel="00000000" w:rsidP="00000000" w:rsidRDefault="00000000" w:rsidRPr="00000000" w14:paraId="00000027">
      <w:pPr>
        <w:ind w:firstLine="720"/>
        <w:rPr>
          <w:b w:val="1"/>
        </w:rPr>
      </w:pPr>
      <w:r w:rsidDel="00000000" w:rsidR="00000000" w:rsidRPr="00000000">
        <w:rPr>
          <w:rtl w:val="0"/>
        </w:rPr>
        <w:t xml:space="preserve">Region: </w:t>
      </w:r>
      <w:r w:rsidDel="00000000" w:rsidR="00000000" w:rsidRPr="00000000">
        <w:rPr>
          <w:b w:val="1"/>
          <w:rtl w:val="0"/>
        </w:rPr>
        <w:t xml:space="preserve">ap-southeast-1(Singapore)</w:t>
      </w:r>
    </w:p>
    <w:p w:rsidR="00000000" w:rsidDel="00000000" w:rsidP="00000000" w:rsidRDefault="00000000" w:rsidRPr="00000000" w14:paraId="00000028">
      <w:pPr>
        <w:ind w:firstLine="720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ind w:left="0" w:firstLine="0"/>
        <w:rPr/>
      </w:pPr>
      <w:r w:rsidDel="00000000" w:rsidR="00000000" w:rsidRPr="00000000">
        <w:rPr>
          <w:rtl w:val="0"/>
        </w:rPr>
        <w:t xml:space="preserve">To enable cloudwatch logs </w:t>
      </w:r>
    </w:p>
    <w:p w:rsidR="00000000" w:rsidDel="00000000" w:rsidP="00000000" w:rsidRDefault="00000000" w:rsidRPr="00000000" w14:paraId="0000002A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ind w:left="0" w:firstLine="0"/>
        <w:rPr>
          <w:b w:val="1"/>
        </w:rPr>
      </w:pPr>
      <w:r w:rsidDel="00000000" w:rsidR="00000000" w:rsidRPr="00000000">
        <w:rPr>
          <w:rtl w:val="0"/>
        </w:rPr>
        <w:t xml:space="preserve">Step 1. Use this Role ARN: </w:t>
      </w:r>
      <w:r w:rsidDel="00000000" w:rsidR="00000000" w:rsidRPr="00000000">
        <w:rPr>
          <w:b w:val="1"/>
          <w:rtl w:val="0"/>
        </w:rPr>
        <w:t xml:space="preserve">arn:aws:iam::702954692849:role/awsnodetraining-dev-api-logs-role</w:t>
      </w:r>
    </w:p>
    <w:p w:rsidR="00000000" w:rsidDel="00000000" w:rsidP="00000000" w:rsidRDefault="00000000" w:rsidRPr="00000000" w14:paraId="0000002C">
      <w:pPr>
        <w:ind w:left="0" w:firstLine="0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ind w:left="0" w:firstLine="0"/>
        <w:rPr/>
      </w:pPr>
      <w:r w:rsidDel="00000000" w:rsidR="00000000" w:rsidRPr="00000000">
        <w:rPr>
          <w:rtl w:val="0"/>
        </w:rPr>
        <w:t xml:space="preserve">Step 2.</w:t>
      </w:r>
    </w:p>
    <w:p w:rsidR="00000000" w:rsidDel="00000000" w:rsidP="00000000" w:rsidRDefault="00000000" w:rsidRPr="00000000" w14:paraId="0000002E">
      <w:pPr>
        <w:ind w:left="0" w:firstLine="0"/>
        <w:rPr/>
      </w:pPr>
      <w:hyperlink r:id="rId9">
        <w:r w:rsidDel="00000000" w:rsidR="00000000" w:rsidRPr="00000000">
          <w:rPr>
            <w:color w:val="1155cc"/>
            <w:u w:val="single"/>
          </w:rPr>
          <w:drawing>
            <wp:inline distB="114300" distT="114300" distL="114300" distR="114300">
              <wp:extent cx="5943600" cy="2260600"/>
              <wp:effectExtent b="0" l="0" r="0" t="0"/>
              <wp:docPr id="4" name="image4.png"/>
              <a:graphic>
                <a:graphicData uri="http://schemas.openxmlformats.org/drawingml/2006/picture">
                  <pic:pic>
                    <pic:nvPicPr>
                      <pic:cNvPr id="0" name="image4.png"/>
                      <pic:cNvPicPr preferRelativeResize="0"/>
                    </pic:nvPicPr>
                    <pic:blipFill>
                      <a:blip r:embed="rId10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5943600" cy="22606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ind w:left="0" w:firstLine="0"/>
        <w:rPr/>
      </w:pPr>
      <w:r w:rsidDel="00000000" w:rsidR="00000000" w:rsidRPr="00000000">
        <w:rPr>
          <w:rtl w:val="0"/>
        </w:rPr>
        <w:t xml:space="preserve">Reference: https://aws.amazon.com/premiumsupport/knowledge-center/api-gateway-cloudwatch-logs/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image" Target="media/image4.png"/><Relationship Id="rId9" Type="http://schemas.openxmlformats.org/officeDocument/2006/relationships/hyperlink" Target="https://aws.amazon.com/premiumsupport/knowledge-center/api-gateway-cloudwatch-logs/" TargetMode="Externa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3.png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