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3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  <w:rtl w:val="0"/>
        </w:rPr>
        <w:t xml:space="preserve">Министерство 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  <w:rtl w:val="0"/>
        </w:rPr>
        <w:t xml:space="preserve">науки и высшего образования Российской Федерации</w:t>
        <w:br/>
        <w:t xml:space="preserve">федеральное государственное бюджетное образовательное учреждение высшего образования</w:t>
        <w:br/>
        <w:t xml:space="preserve">«Алтайский государственный технический университет                                           им. И.И. Ползунова» (АлтГТУ) 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28"/>
          <w:szCs w:val="28"/>
        </w:rPr>
      </w:r>
    </w:p>
    <w:p>
      <w:r>
        <w:rPr>
          <w:rtl w:val="0"/>
        </w:rPr>
      </w:r>
      <w:r/>
    </w:p>
    <w:p>
      <w:r>
        <w:rPr>
          <w:rtl w:val="0"/>
        </w:rPr>
      </w:r>
      <w:r/>
    </w:p>
    <w:p>
      <w:pPr>
        <w:pStyle w:val="683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                                          Университетский технологический колледжа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у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single"/>
        </w:rPr>
      </w:r>
    </w:p>
    <w:p>
      <w:pPr>
        <w:pStyle w:val="683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Кафедра                                                                         «Информационные системы в экономике»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r>
    </w:p>
    <w:p>
      <w:pPr>
        <w:pStyle w:val="683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Специальность                                                                         09.02.0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9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 «Веб-дизайн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разработчик»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r>
    </w:p>
    <w:p>
      <w:pPr>
        <w:pStyle w:val="683"/>
        <w:ind w:left="0" w:right="0" w:firstLine="0"/>
        <w:jc w:val="lef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r>
    </w:p>
    <w:p>
      <w:pPr>
        <w:pStyle w:val="683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rtl w:val="0"/>
        </w:rPr>
        <w:t xml:space="preserve">Курсовой проект защищен с оценкой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</w:t>
      </w:r>
      <w:r>
        <w:rPr>
          <w:rFonts w:ascii="Times New Roman" w:hAnsi="Times New Roman" w:eastAsia="Times New Roman" w:cs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т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none"/>
        </w:rPr>
      </w:r>
    </w:p>
    <w:p>
      <w:pPr>
        <w:pStyle w:val="683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rtl w:val="0"/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С.Ю. Фетисова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vertAlign w:val="superscript"/>
          <w:rtl w:val="0"/>
        </w:rPr>
        <w:t xml:space="preserve">      </w:t>
      </w:r>
      <w:r>
        <w:rPr>
          <w:rtl w:val="0"/>
        </w:rPr>
      </w:r>
      <w:r>
        <w:rPr>
          <w:rFonts w:ascii="Times New Roman" w:hAnsi="Times New Roman" w:eastAsia="Times New Roman" w:cs="Times New Roman"/>
        </w:rPr>
      </w:r>
    </w:p>
    <w:p>
      <w:pPr>
        <w:pStyle w:val="683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superscript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(подпись руководителя работы)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baseline"/>
          <w:rtl w:val="0"/>
        </w:rPr>
        <w:t xml:space="preserve">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superscript"/>
          <w:rtl w:val="0"/>
        </w:rPr>
        <w:t xml:space="preserve">(инициалы, фамилия)       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Style w:val="683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«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» _____________ 20__ г.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r>
    </w:p>
    <w:p>
      <w:pPr>
        <w:pStyle w:val="683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683"/>
        <w:ind w:left="0" w:right="0" w:firstLine="0"/>
        <w:jc w:val="right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r>
    </w:p>
    <w:p>
      <w:pPr>
        <w:pStyle w:val="683"/>
        <w:ind w:left="0" w:right="0" w:firstLine="0"/>
        <w:jc w:val="center"/>
        <w:spacing w:before="170" w:after="0"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6"/>
          <w:szCs w:val="36"/>
          <w:vertAlign w:val="baseline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6"/>
          <w:szCs w:val="36"/>
          <w:vertAlign w:val="baseline"/>
          <w:rtl w:val="0"/>
        </w:rPr>
        <w:t xml:space="preserve">КУРСОВОЙ ПРОЕКТ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6"/>
          <w:szCs w:val="36"/>
          <w:vertAlign w:val="baseline"/>
        </w:rPr>
      </w:r>
    </w:p>
    <w:p>
      <w:r>
        <w:rPr>
          <w:rtl w:val="0"/>
        </w:rPr>
      </w:r>
      <w:r/>
    </w:p>
    <w:p>
      <w:r>
        <w:rPr>
          <w:rtl w:val="0"/>
        </w:rPr>
      </w:r>
      <w:r/>
    </w:p>
    <w:p>
      <w:pPr>
        <w:pStyle w:val="683"/>
        <w:ind w:left="0" w:right="0" w:firstLine="0"/>
        <w:jc w:val="center"/>
        <w:spacing w:before="170"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  <w:t xml:space="preserve">Разработка приложения для автоматизации деятельности администратора гостиничного комплекса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683"/>
        <w:jc w:val="center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</w:rPr>
      </w:pPr>
      <w:r/>
      <w:bookmarkStart w:id="0" w:name="_5an745bpw9nz"/>
      <w:r/>
      <w:bookmarkEnd w:id="0"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  <w:rtl w:val="0"/>
        </w:rPr>
        <w:t xml:space="preserve">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</w:rPr>
      </w:r>
    </w:p>
    <w:p>
      <w:pPr>
        <w:pStyle w:val="683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(тема курсового проекта)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r>
    </w:p>
    <w:p>
      <w:pPr>
        <w:pStyle w:val="683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r>
    </w:p>
    <w:p>
      <w:pPr>
        <w:pStyle w:val="684"/>
        <w:ind w:left="0" w:right="0" w:firstLine="0"/>
        <w:jc w:val="center"/>
        <w:spacing w:before="0" w:after="0"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  <w:rtl w:val="0"/>
        </w:rPr>
        <w:t xml:space="preserve">Пояснительная записка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</w:rPr>
      </w:r>
    </w:p>
    <w:p>
      <w:pPr>
        <w:pStyle w:val="685"/>
        <w:ind w:left="0" w:right="0" w:firstLine="0"/>
        <w:jc w:val="center"/>
        <w:spacing w:before="113" w:after="238"/>
        <w:widowControl/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</w:rPr>
      </w:pP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КП 09.02.0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9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.0</w:t>
      </w:r>
      <w:r>
        <w:rPr>
          <w:rFonts w:ascii="Times New Roman" w:hAnsi="Times New Roman" w:eastAsia="Times New Roman" w:cs="Times New Roman"/>
          <w:sz w:val="30"/>
          <w:szCs w:val="30"/>
          <w:rtl w:val="0"/>
        </w:rPr>
        <w:t xml:space="preserve">7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.000ПЗ</w:t>
      </w:r>
      <w:r>
        <w:rPr>
          <w:rFonts w:ascii="Times New Roman" w:hAnsi="Times New Roman" w:eastAsia="Times New Roman" w:cs="Times New Roman"/>
          <w:i w:val="0"/>
          <w:iCs w:val="0"/>
          <w:smallCaps w:val="0"/>
          <w:color w:val="000000"/>
          <w:sz w:val="30"/>
          <w:szCs w:val="30"/>
          <w:vertAlign w:val="baselin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238" w:line="276" w:lineRule="auto"/>
        <w:shd w:val="clear" w:color="auto" w:fill="auto"/>
        <w:widowControl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по дисциплине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Основы алгоритмизации и программирования                    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Студент группы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1ВЕБ-42 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 </w:t>
      </w:r>
      <w:r>
        <w:rPr>
          <w:rFonts w:ascii="Times New Roman" w:hAnsi="Times New Roman" w:eastAsia="Times New Roman" w:cs="Times New Roman"/>
          <w:sz w:val="24"/>
          <w:szCs w:val="24"/>
          <w:u w:val="single"/>
          <w:rtl w:val="0"/>
        </w:rPr>
        <w:t xml:space="preserve">Ларионов В.Г.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 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 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rtl w:val="0"/>
        </w:rPr>
        <w:t xml:space="preserve">07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.0</w:t>
      </w:r>
      <w:r>
        <w:rPr>
          <w:rFonts w:ascii="Times New Roman" w:hAnsi="Times New Roman" w:eastAsia="Times New Roman" w:cs="Times New Roman"/>
          <w:sz w:val="24"/>
          <w:szCs w:val="24"/>
          <w:u w:val="single"/>
          <w:rtl w:val="0"/>
        </w:rPr>
        <w:t xml:space="preserve">5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.2026 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r>
    </w:p>
    <w:p>
      <w:pPr>
        <w:pStyle w:val="683"/>
        <w:spacing w:before="0" w:after="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/>
      <w:bookmarkStart w:id="1" w:name="_vwbmf9tyngcm"/>
      <w:r/>
      <w:bookmarkEnd w:id="1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superscript"/>
          <w:rtl w:val="0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superscript"/>
          <w:rtl w:val="0"/>
        </w:rPr>
        <w:t xml:space="preserve">(группа)                      (фамилия, имя, отчество)             (подпись)                           (дата)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0" w:line="276" w:lineRule="auto"/>
        <w:shd w:val="clear" w:color="auto" w:fill="auto"/>
        <w:widowControl/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Руководитель работы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rtl w:val="0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преподаватель 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     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</w:t>
      </w:r>
      <w:r>
        <w:rPr>
          <w:rFonts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С.Ю. Фетисова       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               </w:t>
      </w:r>
      <w:r>
        <w:rPr>
          <w:rFonts w:ascii="Helvetica Neue" w:hAnsi="Helvetica Neue" w:eastAsia="Helvetica Neue" w:cs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0" w:after="238" w:line="240" w:lineRule="auto"/>
        <w:shd w:val="clear" w:color="auto" w:fill="auto"/>
        <w:widowControl/>
        <w:rPr>
          <w:rFonts w:ascii="Helvetica Neue" w:hAnsi="Helvetica Neue" w:eastAsia="Helvetica Neue" w:cs="Helvetica Neue"/>
          <w:sz w:val="24"/>
          <w:szCs w:val="24"/>
          <w:u w:val="singl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4"/>
          <w:szCs w:val="24"/>
          <w:vertAlign w:val="superscript"/>
          <w:rtl w:val="0"/>
        </w:rPr>
        <w:t xml:space="preserve">                                                                          (ученое звание, должность)                     (подпись)                       (инициалы, фамилия)</w:t>
      </w:r>
      <w:r>
        <w:rPr>
          <w:rtl w:val="0"/>
        </w:rPr>
      </w:r>
      <w:r>
        <w:rPr>
          <w:rFonts w:ascii="Helvetica Neue" w:hAnsi="Helvetica Neue" w:eastAsia="Helvetica Neue" w:cs="Helvetica Neue"/>
          <w:sz w:val="24"/>
          <w:szCs w:val="24"/>
          <w:u w:val="single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Helvetica Neue" w:hAnsi="Helvetica Neue" w:eastAsia="Helvetica Neue" w:cs="Helvetica Neue"/>
          <w:b/>
          <w:bCs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Helvetica Neue" w:hAnsi="Helvetica Neue" w:eastAsia="Helvetica Neue" w:cs="Helvetica Neue"/>
          <w:b/>
          <w:bCs/>
          <w:sz w:val="24"/>
          <w:szCs w:val="24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Helvetica Neue" w:hAnsi="Helvetica Neue" w:eastAsia="Helvetica Neue" w:cs="Helvetica Neue"/>
          <w:b/>
          <w:bCs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Helvetica Neue" w:hAnsi="Helvetica Neue" w:eastAsia="Helvetica Neue" w:cs="Helvetica Neue"/>
          <w:b/>
          <w:bCs/>
          <w:sz w:val="24"/>
          <w:szCs w:val="24"/>
        </w:rPr>
      </w:r>
    </w:p>
    <w:p>
      <w:pPr>
        <w:ind w:left="0" w:right="0" w:firstLine="0"/>
        <w:jc w:val="left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Helvetica Neue" w:hAnsi="Helvetica Neue" w:eastAsia="Helvetica Neue" w:cs="Helvetica Neue"/>
          <w:b/>
          <w:bCs/>
          <w:sz w:val="24"/>
          <w:szCs w:val="24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Helvetica Neue" w:hAnsi="Helvetica Neue" w:eastAsia="Helvetica Neue" w:cs="Helvetica Neue"/>
          <w:b/>
          <w:bCs/>
          <w:sz w:val="24"/>
          <w:szCs w:val="24"/>
        </w:rPr>
      </w:r>
    </w:p>
    <w:p>
      <w:pPr>
        <w:ind w:left="0" w:right="0" w:firstLine="0"/>
        <w:jc w:val="center"/>
        <w:keepLines w:val="0"/>
        <w:keepNext w:val="0"/>
        <w:pageBreakBefore w:val="0"/>
        <w:spacing w:before="340" w:after="238" w:line="276" w:lineRule="auto"/>
        <w:shd w:val="clear" w:color="auto" w:fill="auto"/>
        <w:widowControl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Helvetica Neue" w:hAnsi="Helvetica Neue" w:eastAsia="Helvetica Neue" w:cs="Helvetica Neue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БАРНАУЛ 2026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shd w:val="clear" w:color="auto" w:fill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84"/>
        <w:numPr>
          <w:ilvl w:val="2"/>
          <w:numId w:val="9"/>
        </w:numPr>
        <w:ind w:left="0" w:firstLine="0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sdt>
      <w:sdtPr>
        <w15:appearance w15:val="boundingBox"/>
        <w:id w:val="-1150857432"/>
        <w:docPartObj>
          <w:docPartGallery w:val="Table of Contents"/>
          <w:docPartUnique w:val="true"/>
        </w:docPartObj>
        <w:rPr/>
      </w:sdtPr>
      <w:sdtContent>
        <w:p>
          <w:pPr>
            <w:ind w:left="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СОДЕРЖАНИЕ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2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36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1. Описание деятельности гостиничного комплекса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5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72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1.1. Описание функций и услуг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6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72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1.2. Организационная структура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6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72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1.3. Функциональная модель бизнес-процесса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7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72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1.4. Требования к функционалу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10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36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2. Проектирование и разработка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10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72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2.1. Проектная часть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10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108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2.1.1. Проектирование базы данных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10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108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11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108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2.1.2. Проектирование интерфейса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12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108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2.1.3. Проектирование технического и программного обеспечения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14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72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2.2. Программная реализация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14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36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Заключение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19</w:t>
          </w:r>
          <w:r>
            <w:fldChar w:fldCharType="end"/>
          </w:r>
          <w:r>
            <w:rPr>
              <w:rtl w:val="0"/>
            </w:rPr>
          </w:r>
          <w:r>
            <w:rPr>
              <w:color w:val="000000"/>
              <w:sz w:val="26"/>
              <w:szCs w:val="26"/>
              <w:u w:val="none"/>
            </w:rPr>
          </w:r>
        </w:p>
        <w:p>
          <w:pPr>
            <w:ind w:left="360" w:firstLine="0"/>
            <w:spacing w:before="60"/>
            <w:widowControl w:val="off"/>
            <w:tabs>
              <w:tab w:val="right" w:pos="10204" w:leader="dot"/>
            </w:tabs>
            <w:rPr>
              <w:color w:val="000000"/>
              <w:sz w:val="26"/>
              <w:szCs w:val="26"/>
              <w:u w:val="none"/>
            </w:rPr>
          </w:pPr>
          <w:r/>
          <w:hyperlink w:history="1">
            <w:r>
              <w:rPr>
                <w:color w:val="000000"/>
                <w:sz w:val="26"/>
                <w:szCs w:val="26"/>
                <w:u w:val="none"/>
                <w:rtl w:val="0"/>
              </w:rPr>
              <w:t xml:space="preserve">Список литературы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sz w:val="26"/>
              <w:szCs w:val="26"/>
              <w:rtl w:val="0"/>
            </w:rPr>
            <w:t xml:space="preserve">20</w:t>
          </w:r>
          <w:r>
            <w:fldChar w:fldCharType="end"/>
          </w:r>
          <w:r>
            <w:fldChar w:fldCharType="end"/>
          </w:r>
          <w:r>
            <w:rPr>
              <w:color w:val="000000"/>
              <w:sz w:val="26"/>
              <w:szCs w:val="26"/>
              <w:u w:val="none"/>
            </w:rPr>
          </w:r>
        </w:p>
      </w:sdtContent>
    </w:sdt>
    <w:p>
      <w:pPr>
        <w:ind w:left="0" w:right="0" w:firstLine="0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b/>
          <w:bCs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-4" w:firstLine="855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-4" w:firstLine="855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современных условиях развития информационных технологий автоматизация бизнес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-процессов становится неотъемлемой частью эффективного управления предприятиями сферы услуг. Гостиничный бизнес не является исключением, так как требует постоянного контроля за бронированием номеров, учетом клиентов и предоставлением дополнительных услуг.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Целью данного курсового проекта является разработка приложения для автоматизации деятельности администратора гостиничного комплекса.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 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изучить деятельность гостиничного комплекса;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описать бизнес-процессы обслуживания клиентов;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выполнить функциональное моделирование системы;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сформулировать требования к разрабатываемому приложению;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спроектировать базу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разработать интерфейс пользователя;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реализовать программную часть системы;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провести тестирование и отладку;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1"/>
        </w:numPr>
        <w:ind w:left="0" w:right="-4" w:firstLine="855"/>
        <w:jc w:val="both"/>
        <w:spacing w:line="360" w:lineRule="auto"/>
        <w:shd w:val="clear" w:color="auto" w:fill="ffffff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разработать руководство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keepLines w:val="0"/>
        <w:keepNext w:val="0"/>
        <w:pageBreakBefore w:val="0"/>
        <w:spacing w:before="0" w:after="0" w:line="360" w:lineRule="auto"/>
        <w:shd w:val="clear" w:color="auto" w:fill="ffffff"/>
        <w:widowControl w:val="off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Автоматизация деятельности администратора позволяет снизить вероятность ошибок, повысить скорость обслуживания клиентов и улучшить качество предоставляемых услуг. </w:t>
      </w:r>
      <w:r>
        <w:br w:type="page" w:clear="all"/>
      </w:r>
      <w:r>
        <w:rPr>
          <w:rtl w:val="0"/>
        </w:rPr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-4" w:firstLine="855"/>
        <w:jc w:val="both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84"/>
        <w:ind w:left="85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Описание деятельности гостиничного комплекса 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85"/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1.1. Описание функций и услуг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jc w:val="both"/>
      </w:pPr>
      <w:r/>
      <w:r/>
    </w:p>
    <w:p>
      <w:p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Гостиничный комплекс «Уютный берег» представляет собой современное предприятие сферы услуг, предоставляющее клиентам услуги проживания и дополнительного сервиса.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Основной деятельностью гостиницы является размещение гостей в номерах различного уровня комфортности, а также предоставление дополнительных услуг, направленных на повышение качества 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Гостиница предлагает номера следующих типов: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6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стандартные;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6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комфорт;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6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люкс;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6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президентские апартаменты.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Дополнительно клиентам предоставляются услуги: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7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питание (завтрак, ужин);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7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трансфер;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7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SPA-процедуры;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7"/>
        </w:num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прачечная.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Основной задачей администратора является координация процессов заселения, бронирования, учета клиентов и контроля состояния номерного фонда.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Основными функциями гостиничного комплекса являются: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numPr>
          <w:ilvl w:val="0"/>
          <w:numId w:val="14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предоставление услуг проживания;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4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учет и регистрация гостей;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4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управление бронированием номеров;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2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расчет стоимости проживания;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5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предоставление дополнительных услуг;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ведение отчетности.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Клиентами гостиницы являются: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3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туристы;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3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деловые люди;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3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семьи;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3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командировочные сотрудники.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Каждая категория клиентов имеет свои потребности: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2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удобство размещения;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2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доступ к дополнительным услугам;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2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оперативное обслуживание;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2"/>
        </w:num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комфорт и безопасность.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ind w:left="0" w:right="-4" w:firstLine="855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685"/>
        <w:ind w:left="855" w:right="-4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1.2. Организационная структура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Организационная структура гос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тиничного комплекса «Уютный берег», изображенная на рисунке 1, построена с учетом специфики предоставления услуг размещения и обслуживания клиентов. Она обеспечивает эффективное распределение обязанностей между сотрудниками и стабильную работу предприятия.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Директор осуществляет общее руководство гостиничным комплексом, определяет стратегию развития, принимает управленческие решения и контролирует финансовую деятельность. Он отвечает за организацию работы всех подразделений и качество предоставляемых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Администратор играет ключевую роль в работе гостиницы, так как непосредственно взаимодействует с клиентами.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В его обязанности входит оформление бронирований, регистрация гостей, заселение и выселение, ведение базы данных, а также консультирование клиентов по услугам гостиницы. Кроме того, администратор координирует работу персонала и решает возникающие вопросы.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Бухгалтерия занимается ведением финансового учета, контролем доходов и расходов, составлением отчетности и расчетом заработной платы сотрудников. Это обеспечивает прозрачность финансовой деятельности гостиницы.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Обслуживающий персонал отвечает за уборку номеров и поддержание чистоты на территории гостиницы. Их работа напрямую влияет на комфорт проживания гостей и общее впечатление от обслуживания.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Технический персонал обеспечивает исправную работу оборудования и инженерных систем, устраняет неисправности и проводит профилактические работы, что гарантирует бесперебойное функционирование гостиницы.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Таким образом, организационная структура гостиничного комплекса позволяет эффективно организовать работу персонала и обеспечить высокий уровень обслуживания клиентов.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both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2679700"/>
                <wp:effectExtent l="0" t="0" r="0" b="0"/>
                <wp:docPr id="1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2679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81.88pt;height:211.00pt;mso-wrap-distance-left:0.00pt;mso-wrap-distance-top:0.00pt;mso-wrap-distance-right:0.00pt;mso-wrap-distance-bottom:0.00pt;">
                <v:path textboxrect="0,0,0,0"/>
                <v:imagedata r:id="rId1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 – Организационная структура гостиничного комплекса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5"/>
        <w:ind w:left="850" w:right="-4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1.3. Функциональная модель бизнес-процесса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Работа информационной системы в гостиничном комплексе направлена на автоматизацию основных процессов обслуживания клиентов, что значительно упрощает деятельность администратора. Система позволяет вносить и хранить данные о клиентах, управлять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бронированиями, учитывать занятость номерного фонда и фиксировать предоставленные услуги. Это позволяет сократить время обработки информации и снизить вероятность ошибок, связанных с человеческим фактором, что в свою очередь повышает качество обслуживания.</w:t>
      </w: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рисунке 2 изображена контекстная диаграмма приема клиентов. На данной диаграмме представлен бизнес-процесс взаимодействия администратора с клиентами гостиничного комплекса, начиная с момента обращения клиента и заканчивая оказанием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both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33073" cy="2758399"/>
                <wp:effectExtent l="0" t="0" r="0" b="0"/>
                <wp:docPr id="2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533073" cy="27583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5.68pt;height:217.20pt;mso-wrap-distance-left:0.00pt;mso-wrap-distance-top:0.00pt;mso-wrap-distance-right:0.00pt;mso-wrap-distance-bottom:0.00pt;">
                <v:path textboxrect="0,0,0,0"/>
                <v:imagedata r:id="rId1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 – Контекстная диаграмма приема клиентов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рисунке 3 изображен полный процесс обслуживания клиентов в гостиничном комплексе. Диаграмма представляет собой поток информации в системе управления гостиницей.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«Учет клиентов гостиничного комплекса»:  вход: клиент, документы клиента, запрос на проживание;  выход: зарегистрированный клиент, данные о клиенте, оформленное бронирование.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«Оформление бронирования»:  вход: данные клиента, выбранный номер, даты проживания; выход: подтвержденное бронирование, информация о заселении.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«Предоставление услуг»:  вход: данные о бронировании, запрос на дополнительные услуги;  выход: оказанные услуги, информация о стоимости.</w:t>
      </w: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Блок «Расчет и оформление выезда»:  вход: данные о проживании и услугах;  выход: итоговый счет, завершенное обслуживание клиента.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Потоки информации свя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заны между процессами и обеспечивают взаимодействие администратора с клиентами, базой данных и программной системой. Общие характеристики модели включают централизованное хранение данных, автоматизацию расчетов и поддержку принятия решений администратором.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93540" cy="3468549"/>
                <wp:effectExtent l="0" t="0" r="0" b="0"/>
                <wp:docPr id="3" name="image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/>
                        <pic:nvPr/>
                      </pic:nvPicPr>
                      <pic:blipFill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93540" cy="34685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32.56pt;height:273.11pt;mso-wrap-distance-left:0.00pt;mso-wrap-distance-top:0.00pt;mso-wrap-distance-right:0.00pt;mso-wrap-distance-bottom:0.00pt;">
                <v:path textboxrect="0,0,0,0"/>
                <v:imagedata r:id="rId1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 – Декомпозиция контекстной диаграммы в нотации IDEF0 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-4" w:firstLine="85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-4" w:firstLine="855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85"/>
        <w:ind w:left="85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1.4. Требования к функционалу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Система должна обеспечивать: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8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добавление и редактирование данных о клиентах;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8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управление номерным фондом;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8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создание и обработку бронирований;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8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учет дополнительных услуг;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8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расчет стоимости проживания;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8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формирование отчетов;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8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удобный пользовательский интерфейс.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  <w:suppressLineNumbers w:val="0"/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84"/>
        <w:ind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 Проектирование и разработк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85"/>
        <w:ind w:left="85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 Проектная часть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86"/>
        <w:ind w:left="85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2.1.1. Проектирование базы данных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данной автоматизированной информационной системе используется база данных SQLite. База данных состоит из нескольких таблиц, предназначенных для хранения информации о клиентах, номерах, бронированиях и дополнительных услугах гостиничного комплекса.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первой таблице хранятся данные о клиентах: идентификатор, фамилия, имя, отчество, телефон, электро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нная почта и паспортные данные. Атрибут «идентификатор» является первичным ключом и имеет числовой формат данных. Остальные поля имеют текстовый формат. Взаимодействие с данной таблицей осуществляется при добавлении, удалении и просмотре данных о клиентах.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Во второй таблице хранится информац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ия о номерах гостиницы: идентификатор номера, тип, этаж, вместимость, стоимость и статус. Атрибут «идентификатор номера» является первичным ключом и имеет числовой формат. Данные используются при управлении номерным фондом и просмотре информации о номерах.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третьей таблице хранится информация о бронированиях: идентификатор бронирования, идентификатор клиента, идентификатор номера, даты заезда и выезда, стоимость и статус. Таблица используется при оформлении и учете бронирований.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четвертой таблице содержится информация о дополнительных услугах: идентификатор услуги, название и стоимость. Взаимодействие с таблицей осуществляется при добавлении и просмотре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пятой таблице реализована связь между бронированиями и услугами, что позволяет учитывать оказанные услуги для каждого клиента и формировать итоговую стоимость.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Все взаимодействия с базой данных осуществляются через интерфейс автоматизированной информационной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рисунке 4 показана схема базы данных, используемой в приложении.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6290" cy="2159139"/>
                <wp:effectExtent l="0" t="0" r="0" b="0"/>
                <wp:docPr id="4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636290" cy="215913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65.06pt;height:170.01pt;mso-wrap-distance-left:0.00pt;mso-wrap-distance-top:0.00pt;mso-wrap-distance-right:0.00pt;mso-wrap-distance-bottom:0.00pt;">
                <v:path textboxrect="0,0,0,0"/>
                <v:imagedata r:id="rId1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keepLines w:val="0"/>
        <w:keepNext w:val="0"/>
        <w:pageBreakBefore w:val="0"/>
        <w:spacing w:before="240" w:after="24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4 – Логическая структура базы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6"/>
        <w:ind w:left="855" w:right="-4" w:firstLine="0"/>
        <w:jc w:val="both"/>
        <w:spacing w:before="240" w:after="240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pStyle w:val="686"/>
        <w:ind w:left="85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2.1.2. Проектирование интерфейса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right="0" w:firstLine="850"/>
        <w:spacing w:before="0" w:beforeAutospacing="0" w:after="0" w:afterAutospacing="0" w:line="360" w:lineRule="auto"/>
        <w:rPr>
          <w:sz w:val="26"/>
          <w:szCs w:val="26"/>
        </w:rPr>
        <w:suppressLineNumbers w:val="0"/>
      </w:pPr>
      <w:r>
        <w:rPr>
          <w:sz w:val="26"/>
          <w:szCs w:val="26"/>
          <w:rtl w:val="0"/>
        </w:rPr>
        <w:t xml:space="preserve">Далее представлены макеты окон интерфейса на рисунках 5 - 9.</w:t>
      </w:r>
      <w:r>
        <w:rPr>
          <w:rtl w:val="0"/>
        </w:rPr>
      </w:r>
      <w:r>
        <w:rPr>
          <w:sz w:val="26"/>
          <w:szCs w:val="26"/>
        </w:rPr>
      </w:r>
    </w:p>
    <w:p>
      <w:pPr>
        <w:ind w:left="0" w:right="-4" w:firstLine="0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9723" cy="3770568"/>
                <wp:effectExtent l="0" t="0" r="0" b="0"/>
                <wp:docPr id="5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99723" cy="37705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25.18pt;height:296.90pt;mso-wrap-distance-left:0.00pt;mso-wrap-distance-top:0.00pt;mso-wrap-distance-right:0.00pt;mso-wrap-distance-bottom:0.00pt;">
                <v:path textboxrect="0,0,0,0"/>
                <v:imagedata r:id="rId16" o:title=""/>
              </v:shape>
            </w:pict>
          </mc:Fallback>
        </mc:AlternateContent>
      </w:r>
      <w:r>
        <w:rPr>
          <w:rtl w:val="0"/>
        </w:rPr>
      </w:r>
      <w:r/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5 – Интерфейс вкладки «Номера»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8300" cy="3822719"/>
                <wp:effectExtent l="0" t="0" r="0" b="0"/>
                <wp:docPr id="6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/>
                        <pic:nvPr/>
                      </pic:nvPicPr>
                      <pic:blipFill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478300" cy="382271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31.36pt;height:301.00pt;mso-wrap-distance-left:0.00pt;mso-wrap-distance-top:0.00pt;mso-wrap-distance-right:0.00pt;mso-wrap-distance-bottom:0.00pt;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6 – Интерфейс вкладки «Бронирование»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6413" cy="3917978"/>
                <wp:effectExtent l="0" t="0" r="0" b="0"/>
                <wp:docPr id="7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/>
                        <pic:nvPr/>
                      </pic:nvPicPr>
                      <pic:blipFill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6413" cy="391797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42.24pt;height:308.50pt;mso-wrap-distance-left:0.00pt;mso-wrap-distance-top:0.00pt;mso-wrap-distance-right:0.00pt;mso-wrap-distance-bottom:0.00pt;">
                <v:path textboxrect="0,0,0,0"/>
                <v:imagedata r:id="rId18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7 – Интерфейс вкладки «Гости»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9750" cy="3947899"/>
                <wp:effectExtent l="0" t="0" r="0" b="0"/>
                <wp:docPr id="8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49750" cy="39478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44.86pt;height:310.86pt;mso-wrap-distance-left:0.00pt;mso-wrap-distance-top:0.00pt;mso-wrap-distance-right:0.00pt;mso-wrap-distance-bottom:0.00pt;">
                <v:path textboxrect="0,0,0,0"/>
                <v:imagedata r:id="rId19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8 – Интерфейс вкладки «Услуги»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4279900"/>
                <wp:effectExtent l="0" t="0" r="0" b="0"/>
                <wp:docPr id="9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4279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81.88pt;height:337.00pt;mso-wrap-distance-left:0.00pt;mso-wrap-distance-top:0.00pt;mso-wrap-distance-right:0.00pt;mso-wrap-distance-bottom:0.00pt;">
                <v:path textboxrect="0,0,0,0"/>
                <v:imagedata r:id="rId20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ind w:left="0" w:right="-4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9 – Интерфейс вкладки «Отчеты»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855" w:right="-4" w:firstLine="0"/>
        <w:jc w:val="center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pStyle w:val="686"/>
        <w:ind w:left="85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2.1.3. Проектирование технического и программного обеспечения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Минимальные требования: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3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процессор: Intel i3 и выше;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3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оперативная память: от 4 ГБ;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3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свободное место: от 1 ГБ;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3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ОС: Windows 7 и выше;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3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Python 3.9+;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numPr>
          <w:ilvl w:val="0"/>
          <w:numId w:val="13"/>
        </w:num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среда разработки: PyCharm / VS Code.</w:t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  <w:u w:val="none"/>
        </w:rPr>
        <w:suppressLineNumbers w:val="0"/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none"/>
        </w:rPr>
      </w:r>
    </w:p>
    <w:p>
      <w:pPr>
        <w:pStyle w:val="685"/>
        <w:ind w:left="85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2.2. Программная реализация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Пример работы автоматизированной инфо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рмационной системы представлен в виде руководства пользователя. Данное приложение предназначена для упрощения работы администратора гостиничного комплекса и повышения эффективности управления информацией о клиентах, бронированиях и предоставляемых услугах.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Система реализована на языке программирования Python с использованием биб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лиотеки Tkinter, что позволяет создать удобный графический интерфейс пользователя. Программа обеспечивает работу с данными, включая их добавление, редактирование и удаление, а также обработку пользовательских действий и формирование необходимой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начала работы с приложением необходимо установить Python версии не ниже 3.9. После этого следует открыть среду разработки, например Visual Studio Code или PyCharm, выбрать папку с проектом и запустить основной файл программы.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процессе работы пользователь взаимодействует с интерфейсом системы, который позволяет управлять данными о клиентах, номерах, бронированиях и услугах, что значительно упрощает выполнение основных задач администратора гостиничного комплекса.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b/>
          <w:bCs/>
          <w:sz w:val="28"/>
          <w:szCs w:val="28"/>
        </w:rPr>
        <w:suppressLineNumbers w:val="0"/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2.2.1. Руководство пользователя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использования программы необхо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димо иметь документацию, описывающую функционал системы. Данная автоматизированная информационная система предназначена для управления деятельностью администратора гостиничного комплекса, включая учет клиентов, номеров, бронирований и дополнительных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Интерфейс программы реализован с использованием библиотеки Tkinter и состоит из нескольких вкладок, каждая из которых отвечает за определенный функционал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работы с номерным фондом необходимо перейти во вкладку «Номера», показано на рисунке 10. В данной вкладке пользователь 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ожет добавлять новые номера, редактировать существующие данные, а также просматривать информацию о номерах, включая их тип, стоимость, вместимость и текущий статус. Для выполнения операций необходимо заполнить соответствующие поля и нажать кнопку действия.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3013" cy="3294545"/>
                <wp:effectExtent l="0" t="0" r="0" b="0"/>
                <wp:docPr id="10" name="image3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/>
                        <pic:nvPr/>
                      </pic:nvPicPr>
                      <pic:blipFill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083013" cy="3294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00.24pt;height:259.41pt;mso-wrap-distance-left:0.00pt;mso-wrap-distance-top:0.00pt;mso-wrap-distance-right:0.00pt;mso-wrap-distance-bottom:0.00pt;">
                <v:path textboxrect="0,0,0,0"/>
                <v:imagedata r:id="rId21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855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10 – Вкладка «Номера»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Работа с клиентами осуществляется во вкладке «Гости»,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показано на рисунке 11. В данной вкладке пользователь может добавить нового клиента, введя его персональные данные, а также редактировать или удалять существующие записи. Для выполнения действий необходимо выбрать соответствующую функцию и нажать кнопку.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1600" cy="3220422"/>
                <wp:effectExtent l="0" t="0" r="0" b="0"/>
                <wp:docPr id="11" name="image2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/>
                        <pic:nvPr/>
                      </pic:nvPicPr>
                      <pic:blipFill>
                        <a:blip r:embed="rId22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11599" cy="322042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10.36pt;height:253.58pt;mso-wrap-distance-left:0.00pt;mso-wrap-distance-top:0.00pt;mso-wrap-distance-right:0.00pt;mso-wrap-distance-bottom:0.00pt;">
                <v:path textboxrect="0,0,0,0"/>
                <v:imagedata r:id="rId2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11 – Вкладка «Гости»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Оформление бронирований выполняется во вкладке «Бронир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ования», показано на рисунках 12-13. Пользователь выбирает клиента, номер, указывает даты заезда и выезда, после чего система автоматически рассчитывает стоимость проживания. Также в данной вкладке можно просматривать и изменять существующие бронирования.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8064" cy="3668097"/>
                <wp:effectExtent l="0" t="0" r="0" b="0"/>
                <wp:docPr id="12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>
                        <a:blip r:embed="rId23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308064" cy="366809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17.96pt;height:288.83pt;mso-wrap-distance-left:0.00pt;mso-wrap-distance-top:0.00pt;mso-wrap-distance-right:0.00pt;mso-wrap-distance-bottom:0.00pt;">
                <v:path textboxrect="0,0,0,0"/>
                <v:imagedata r:id="rId2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12 – Вкладка «Бронирования»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1447800"/>
                <wp:effectExtent l="0" t="0" r="0" b="0"/>
                <wp:docPr id="13" name="image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/>
                        <pic:nvPr/>
                      </pic:nvPicPr>
                      <pic:blipFill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324100" cy="1447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183.00pt;height:114.00pt;mso-wrap-distance-left:0.00pt;mso-wrap-distance-top:0.00pt;mso-wrap-distance-right:0.00pt;mso-wrap-distance-bottom:0.00pt;">
                <v:path textboxrect="0,0,0,0"/>
                <v:imagedata r:id="rId2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13 – Вкладка «Бронирования» успех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Управление дополнительными услугами осуществ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ляется во вкладке «Услуги», показано на рисунке 14. В данной вкладке можно добавлять новые услуги, указывать их стоимость, а также редактировать или удалять существующие записи. Это позволяет учитывать все дополнительные сервисы, предоставляемые клиентам.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6094" cy="3406896"/>
                <wp:effectExtent l="0" t="0" r="0" b="0"/>
                <wp:docPr id="14" name="image3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/>
                        <pic:nvPr/>
                      </pic:nvPicPr>
                      <pic:blipFill>
                        <a:blip r:embed="rId25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256093" cy="340689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13.87pt;height:268.26pt;mso-wrap-distance-left:0.00pt;mso-wrap-distance-top:0.00pt;mso-wrap-distance-right:0.00pt;mso-wrap-distance-bottom:0.00pt;">
                <v:path textboxrect="0,0,0,0"/>
                <v:imagedata r:id="rId2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14 – Вкладка «Услуги»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Просмотр общей информации и формирован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ие отчетов осуществляется во вкладке «Отчеты», показано на рисунке 15. Пользователь может получить данные о количестве клиентов, бронирований, а также общей загрузке гостиницы. Также пользователь может формировать отчёты, пример показан на рисунках 16-17.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60452" cy="3475560"/>
                <wp:effectExtent l="0" t="0" r="0" b="0"/>
                <wp:docPr id="15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/>
                        <pic:nvPr/>
                      </pic:nvPicPr>
                      <pic:blipFill>
                        <a:blip r:embed="rId26"/>
                        <a:srcRect l="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360452" cy="347555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22.08pt;height:273.67pt;mso-wrap-distance-left:0.00pt;mso-wrap-distance-top:0.00pt;mso-wrap-distance-right:0.00pt;mso-wrap-distance-bottom:0.00pt;">
                <v:path textboxrect="0,0,0,0"/>
                <v:imagedata r:id="rId26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15 – Вкладка «Отчеты»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93553" cy="3497115"/>
                <wp:effectExtent l="0" t="0" r="0" b="0"/>
                <wp:docPr id="16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593553" cy="34971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40.44pt;height:275.36pt;mso-wrap-distance-left:0.00pt;mso-wrap-distance-top:0.00pt;mso-wrap-distance-right:0.00pt;mso-wrap-distance-bottom:0.00pt;">
                <v:path textboxrect="0,0,0,0"/>
                <v:imagedata r:id="rId27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16 - Формирование отчета «Финансовый отчет»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69503" cy="3416978"/>
                <wp:effectExtent l="0" t="0" r="0" b="0"/>
                <wp:docPr id="17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669503" cy="341697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288.94pt;height:269.05pt;mso-wrap-distance-left:0.00pt;mso-wrap-distance-top:0.00pt;mso-wrap-distance-right:0.00pt;mso-wrap-distance-bottom:0.00pt;">
                <v:path textboxrect="0,0,0,0"/>
                <v:imagedata r:id="rId28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-4" w:firstLine="0"/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17 - Визуал отчета «Финансовый отчет»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Таким образом, разработанная система обеспечивает удобный интерфейс для работы администратора и позволяет эффективно управлять основными процессами гостиничного комплекса. </w:t>
      </w: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4"/>
        <w:ind w:left="0"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Заключение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ходе выполнения курсового проекта были успешно решены поставленные задачи по разработке автоматизированной информационной системы для автоматизации деятельности администратора гостиничного комплекса.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процессе работы были выполнены все этапы, предусмотренные во введении. В частности, была изучена деятельность гостиничного комплекса, что позволило определить основные бизнес-процессы, с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вязанные с обслуживанием клиентов, управлением номерным фондом и предоставлением дополнительных услуг. Проведенное функциональное моделирование позволило наглядно представить процессы работы администратора и определить требования к разрабатываемой системе.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результате была спроектирована и реализована автоматизированная информационная систем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а, обеспечивающая учет клиентов, управление бронированиями, контроль занятости номеров и учет дополнительных услуг. Разработанная система позволяет сократить время обработки данных, снизить вероятность ошибок и повысить эффективность работы администратора.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850"/>
        <w:jc w:val="both"/>
        <w:spacing w:before="0" w:beforeAutospacing="0" w:after="0" w:afterAutospacing="0" w:line="360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Таким образом, создание приложения отвечает основным требованиям гостиничного комплекса и может быть использована для повышения качества обслуживания клиентов. Пе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рспективы развития системы могут включать расширение функционала, внедрение онлайн-бронирования, интеграцию с платежными системами и развитие аналитических возможностей, что позволит повысить конкурентоспособность гостиницы и уровень предоставляемых услуг.</w:t>
      </w: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84"/>
        <w:ind w:right="0" w:firstLine="85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suppressLineNumbers w:val="0"/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color w:val="000000"/>
          <w:sz w:val="28"/>
          <w:szCs w:val="28"/>
          <w:rtl w:val="0"/>
        </w:rPr>
        <w:t xml:space="preserve">Список литературы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0"/>
        </w:num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Официальная документация Python 3.9. – [Электронный ресурс]. – Режим доступа: </w:t>
      </w:r>
      <w:hyperlink r:id="rId29" w:tooltip="https://docs.python.org/3/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val="clear" w:color="auto" w:fill="auto"/>
            <w:vertAlign w:val="baseline"/>
            <w:rtl w:val="0"/>
          </w:rPr>
          <w:t xml:space="preserve">https://docs.python.org/3/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 (дата обращения: 10.04.2025).</w:t>
      </w:r>
      <w:r>
        <w:rPr>
          <w:rtl w:val="0"/>
        </w:rPr>
      </w:r>
      <w:r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0"/>
        </w:num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Liberation Serif" w:hAnsi="Liberation Serif" w:eastAsia="Liberation Serif" w:cs="Liberation Serif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Документация Tkinter. – [Электронный ресурс]. – Режим доступа: </w:t>
      </w:r>
      <w:hyperlink r:id="rId30" w:tooltip="https://docs.python.org/3/library/tkinter.html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val="clear" w:color="auto" w:fill="auto"/>
            <w:vertAlign w:val="baseline"/>
            <w:rtl w:val="0"/>
          </w:rPr>
          <w:t xml:space="preserve">https://docs.python.org/3/library/tkinter.html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 (дата обращения: 10.04.2025).</w:t>
      </w:r>
      <w:r>
        <w:rPr>
          <w:rtl w:val="0"/>
        </w:rPr>
      </w:r>
      <w:r>
        <w:rPr>
          <w:rFonts w:ascii="Liberation Serif" w:hAnsi="Liberation Serif" w:eastAsia="Liberation Serif" w:cs="Liberation Serif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0"/>
        </w:num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SQLite Documentation (зеркало). – [Электронный ресурс]. – Режим доступа: </w:t>
      </w:r>
      <w:hyperlink r:id="rId31" w:tooltip="https://sqliteonline.com/ru/docs/" w:history="1">
        <w:r>
          <w:rPr>
            <w:rFonts w:ascii="Times New Roman" w:hAnsi="Times New Roman" w:eastAsia="Times New Roman" w:cs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val="clear" w:color="auto" w:fill="auto"/>
            <w:vertAlign w:val="baseline"/>
            <w:rtl w:val="0"/>
          </w:rPr>
          <w:t xml:space="preserve">https://sqliteonline.com/ru/docs/</w:t>
        </w:r>
      </w:hyperlink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 (дата обращения: 10.04.2025). </w:t>
      </w:r>
      <w:r>
        <w:rPr>
          <w:rtl w:val="0"/>
        </w:rPr>
      </w:r>
      <w:r>
        <w:rPr>
          <w:rFonts w:ascii="quote-cjk-patch" w:hAnsi="quote-cjk-patch" w:eastAsia="quote-cjk-patch" w:cs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>
      <w:p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numPr>
          <w:ilvl w:val="0"/>
          <w:numId w:val="10"/>
        </w:numPr>
        <w:ind w:left="0" w:right="0" w:firstLine="850"/>
        <w:jc w:val="both"/>
        <w:keepLines w:val="0"/>
        <w:keepNext w:val="0"/>
        <w:pageBreakBefore w:val="0"/>
        <w:spacing w:before="0" w:beforeAutospacing="0" w:after="0" w:afterAutospacing="0" w:line="360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Методические указания по выполнению курсового проекта. – Барнаул: АлтГТУ, 2025.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right="0"/>
        <w:jc w:val="both"/>
        <w:keepLines w:val="0"/>
        <w:keepNext w:val="0"/>
        <w:pageBreakBefore w:val="0"/>
        <w:spacing w:before="0" w:after="0" w:line="276" w:lineRule="auto"/>
        <w:shd w:val="clear" w:color="auto" w:fill="auto"/>
        <w:widowControl w:val="off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hd w:val="clear" w:color="auto" w:fil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Приложение А. Задание на курсовое проектирование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auto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«Алтайский государственный технический университет им. И.И. Ползунова» (АлтГТУ)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after="238" w:line="240" w:lineRule="auto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      ___             Университетский технологический колледж    _____    ____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jc w:val="center"/>
        <w:spacing w:after="238" w:line="240" w:lineRule="auto"/>
        <w:rPr>
          <w:rFonts w:ascii="Helvetica Neue" w:hAnsi="Helvetica Neue" w:eastAsia="Helvetica Neue" w:cs="Helvetica Neue"/>
          <w:sz w:val="24"/>
          <w:szCs w:val="24"/>
          <w:u w:val="single"/>
        </w:rPr>
      </w:pP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    _____    _____    _____    _____    _____    _____    _____    ____</w:t>
      </w:r>
      <w:r>
        <w:rPr>
          <w:rFonts w:ascii="Helvetica Neue" w:hAnsi="Helvetica Neue" w:eastAsia="Helvetica Neue" w:cs="Helvetica Neue"/>
          <w:sz w:val="24"/>
          <w:szCs w:val="24"/>
          <w:u w:val="single"/>
        </w:rPr>
      </w:r>
    </w:p>
    <w:p>
      <w:pPr>
        <w:jc w:val="center"/>
        <w:spacing w:after="238" w:line="240" w:lineRule="auto"/>
        <w:rPr>
          <w:rFonts w:ascii="Helvetica Neue" w:hAnsi="Helvetica Neue" w:eastAsia="Helvetica Neue" w:cs="Helvetica Neue"/>
          <w:sz w:val="24"/>
          <w:szCs w:val="24"/>
          <w:u w:val="single"/>
        </w:rPr>
      </w:pPr>
      <w:r>
        <w:rPr>
          <w:rFonts w:ascii="Helvetica Neue" w:hAnsi="Helvetica Neue" w:eastAsia="Helvetica Neue" w:cs="Helvetica Neue"/>
          <w:sz w:val="24"/>
          <w:szCs w:val="24"/>
          <w:u w:val="single"/>
          <w:rtl w:val="0"/>
        </w:rPr>
        <w:t xml:space="preserve">_Кафедра                                     __           __ «Информационное системы в экономике» </w:t>
      </w:r>
      <w:r>
        <w:rPr>
          <w:rFonts w:ascii="Helvetica Neue" w:hAnsi="Helvetica Neue" w:eastAsia="Helvetica Neue" w:cs="Helvetica Neue"/>
          <w:sz w:val="24"/>
          <w:szCs w:val="24"/>
          <w:u w:val="singl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 курсовой проект по дисциплине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«Основы алгоритмизации и программирования»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студенту группы 1ВЕБ-42 Ларионову Владиславу Геннадьевичу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Тема курсового проекта: «Разработка приложения для автоматизации деятельности администратора гостиничного комплекса»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Календарный план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691"/>
        <w:tblW w:w="9633" w:type="dxa"/>
        <w:tblLayout w:type="fixed"/>
        <w:tblLook w:val="0600" w:firstRow="0" w:lastRow="0" w:firstColumn="0" w:lastColumn="0" w:noHBand="1" w:noVBand="1"/>
      </w:tblPr>
      <w:tblGrid>
        <w:gridCol w:w="560"/>
        <w:gridCol w:w="902"/>
        <w:gridCol w:w="5222"/>
        <w:gridCol w:w="1116"/>
        <w:gridCol w:w="1330"/>
        <w:gridCol w:w="503"/>
        <w:tblGridChange w:id="0">
          <w:tblGrid>
            <w:gridCol w:w="560"/>
            <w:gridCol w:w="902"/>
            <w:gridCol w:w="5222"/>
            <w:gridCol w:w="1116"/>
            <w:gridCol w:w="1330"/>
            <w:gridCol w:w="503"/>
          </w:tblGrid>
        </w:tblGridChange>
      </w:tblGrid>
      <w:tr>
        <w:tblPrEx/>
        <w:trPr>
          <w:cantSplit w:val="false"/>
          <w:trHeight w:val="43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No этапа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Содержание этапа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Неделя семестра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34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Получение задания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Анализ деятельности гостиничного комплекса.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Проектирование основных элементов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АИС (базы данных, интерфейса,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технического и программного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обеспечения). Оформление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Разработка практической части.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Проектирование бизнес-процесса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приема клиентов фитнес-центр «как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должно быть». Оформление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Проектирование и разработка кода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графического интерфейса пользователя.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Разработка содержательной (основной)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части программы. Оформление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соответствующего раздела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Разработка системы отчетов.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соответствующего раздела пояснительной записки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Оформление пояснительной записки 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приложениями и презентации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cantSplit w:val="false"/>
          <w:trHeight w:val="51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Защита курсового проекта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Руководитель работы ______________ С.Ю. Фетисова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Дата выдачи задания « ___ » ______ 2026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Задание принял к исполнению __________ В.Г. Ларионов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hd w:val="clear" w:color="auto" w:fill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Приложение Б. Листинг кода </w: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auto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tkinter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tkinter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filedialog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timedelta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sqlite3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import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csv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79c0ff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"hotel.db"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class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DatabaseManager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__init__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ffa657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ffa657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sqlite3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connect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row_factory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sqlite3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"PRAGMA foreign_keys = ON"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_create_tables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_seed_demo_rooms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_create_tables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executescript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rooms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number    TEXT    NOT NULL UNIQUE,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type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floor     INTEGER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capacity  INTEGER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price     INTEGER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status    TEXT    NOT NULL DEFAULT 'Свободен',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amenities TEXT    DEFAULT ''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guests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name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phone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email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passport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birthdate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address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notes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created   TEXT    DEFAULT ''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services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name  TEXT    NOT NULL UNIQUE,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price INTEGER NOT NULL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bookings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guest_name 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room_number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room_type        TEXT    NOT NULL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check_in   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check_out        TEXT    NOT NULL,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nights           INTEGER NOT NULL DEFAULT 1,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room_price       INTEGER NOT NULL DEFAULT 0,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total            INTEGER NOT NULL DEFAULT 0,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prepay           INTEGER NOT NULL DEFAULT 0,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comment     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status           TEXT    NOT NULL DEFAULT 'Зарезервирован',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created_at     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check_in_actual  TEXT    DEFAULT '',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check_out_actual TEXT    DEFAULT ''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CREATE TABLE IF NOT EXISTS booking_services (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id         INTEGER PRIMARY KEY AUTOINCREMENT,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booking_id INTEGER NOT NULL REFERENCES bookings(id) ON DELETE CASCADE,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service_id INTEGER NOT NULL REFERENCES services(id),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    price      INTEGER NOT NULL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    );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       """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defaults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"Завтрак"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"Ужин"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"Трансфер"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"СПА-процедуры"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"Стирка"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defaults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OR IGNORE INTO services (name, price) VALUES (?,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_seed_demo_rooms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rooms"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&gt;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7000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amenities_map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"Wi-Fi,ТВ,Кондиционер"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"Wi-Fi,ТВ,Кондиционер,Мини-бар"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"Wi-Fi,ТВ,Кондиционер,Мини-бар,Джакузи"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prefix_map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pfx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prefix_map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amenities_map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%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pfx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:02d}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rooms (number, type, floor, capacity, price, status, amenities)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 (?, ?, ?, ?, ?, 'Свободен',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amen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rooms WHERE 1=1"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!=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AND type = ?"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!=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AND status = ?"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ORDER BY number"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capacity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amenities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"Wi-Fi,ТВ"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rooms (number, type, floor, capacity, price, amenities) VALUES (?, ?, ?, ?, 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capacity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amenities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"UPDATE rooms SET status = ? WHERE number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"DELETE FROM rooms WHERE number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rooms WHERE status = 'Свободен' ORDER BY number"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like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"%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guests WHERE name LIKE ? OR phone LIKE ? ORDER BY 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like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like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guests ORDER BY 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passport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birthdate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address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notes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guests (name, phone, email, passport, birthdate, address, notes, created)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 (?, ?, ?, ?, ?, ?, 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passport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birthdate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address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notes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"""Возвращает (количество_визитов, последний_выезд)."""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check_out FROM bookings WHERE guest_name = ? ORDER BY 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services ORDER BY 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add_service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services (name, price) VALUES (?,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"""Возвращает (количество_заказов, выручка)."""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as cnt, COALESCE(SUM(price), 0) as rev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"FROM booking_services WHERE service_id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"cnt"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bookings ORDER BY id DESC"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* FROM bookings WHERE 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bs.id, bs.price, s.name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"FROM booking_services bs JOIN services s ON bs.service_id = s.id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"WHERE bs.booking_id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cursor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bookings (guest_name, room_number, room_type, check_in, check_out,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"nights, room_price, total, prepay, comment, status, created_at)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 (?, ?, ?, ?, ?, ?, ?, ?, ?, ?, 'Зарезервирован',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room_price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created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lastrowid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service_ids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cur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"INSERT INTO booking_services (booking_id, service_id, price) VALUES (?, ?, ?)"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**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extra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extra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"UPDATE bookings SET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', 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WHERE id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commit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check_room_conflict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exclude_id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1 FROM bookings WHERE room_number = ? AND status IN ('Активен','Зарезервирован')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"AND check_in &lt; ? AND check_out &gt;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room_number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.strftime(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check_in_dt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.strftime(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exclude_id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AND id != ?"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exclude_id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bool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q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params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get_kpi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rooms"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occupied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rooms WHERE status = 'Занят'"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occ_rate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occupied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COALESCE(SUM(total), 0) FROM bookings WHERE status IN ('Активен','Завершён')"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bookings WHERE status = 'Активен'"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today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COUNT(*) FROM bookings WHERE check_in = 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today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occ_rate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get_room_type_occupancy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type, COUNT(*) as total,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"SUM(CASE WHEN status='Занят' THEN 1 ELSE 0 END) as occupied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"FROM rooms GROUP BY type"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fetchall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]: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]}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ГЛАВНОЕ ПРИЛОЖЕНИЕ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class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HotelAdminApp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__init__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ffa657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ffa657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.title(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.geometry(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"1200x750"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.configure(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DatabaseManager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79c0ff"/>
          <w:sz w:val="21"/>
          <w:szCs w:val="21"/>
          <w:rtl w:val="0"/>
        </w:rPr>
        <w:t xml:space="preserve">DB_PATH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setup_ui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UI-каркас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setup_ui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theme_use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"clam"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"Title.TLabel"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foreground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"Card.TFrame"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relief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"solid"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style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"Accent.TButton"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"#3182ce"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foreground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70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pack_propagate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False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clock_label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"#bee3f8"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clock_label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update_clock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_create_rooms_tab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_create_bookings_tab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_create_guests_tab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_create_services_tab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tab_reports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_create_reports_tab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"Бронирования"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notebook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tab_reports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"Готово"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relief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"sunken"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"#e2e8f0"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"bottom"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update_clock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%H:%M:%S"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clock_label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config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"Текущее время: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.after(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update_clock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НОМЕРА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_create_rooms_tab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"Фильтры"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"Тип номера:"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"&lt;&lt;ComboboxSelected&gt;&gt;"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lambda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обслуживании"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"&lt;&lt;ComboboxSelected&gt;&gt;"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lambda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"Обновить"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filter_frame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"Добавить 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_add_room_dialog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"Тип"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"Этаж"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"Вместимость"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"Цена/ночь"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130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"&lt;Button-3&gt;"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_show_room_context_menu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room_status_filter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"free"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"cleaning"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tags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"free"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"#c6f6d5"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"#fed7d7"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"cleaning"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"#feebc8"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config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"Отображено номеров: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_show_room_context_menu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identify_row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tearoff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"Изменить 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_change_room_status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add_separator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"Удалить"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post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.x_root,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.y_root)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_change_room_status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"Изменить 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"320x160"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StringVar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textvariable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обслуживании"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status_var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 обновлён!"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_add_room_dialog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"Добавить 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"400x360"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комнаты:"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"Тип:"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"combo"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"Этаж:"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"Вместимость:"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 за ночь (₽):"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opts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"entry"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opts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].pack(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number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floor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"floor"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capacity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"capacity"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добавлен!"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Exception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"Проверьте введённые данные!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askyesno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"Подтверждение"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"Удалить номер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delete_room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БРОНИРОВАНИЯ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_create_bookings_tab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"Новое бронирование"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_new_booking_dialog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"Обновить"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"Создать счёт"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_create_invoice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"check_in"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"check_in"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"Выезд"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"Ночей"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bind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"&lt;Button-3&gt;"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"Активен"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"active"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"Завершён"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"completed"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"cancelled"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"guest_name"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"room_number"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"check_in"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"check_out"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"nights"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"status"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tags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tag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"active"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"#c6f6d5"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"completed"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"#e2e8f0"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tag_configure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"cancelled"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background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"#fed7d7"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_show_booking_context_menu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identify_row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tearoff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"Заселить гостя"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_check_in_guest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"Выселить гостя"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_check_out_guest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_cancel_booking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add_separator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add_command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"Подробности"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_show_booking_details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menu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post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.x_root,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event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.y_root)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selection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"values"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_new_booking_dialog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"Новое бронирование"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"520x580"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(ФИО):"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"Новый 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lambda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_new_guest_dialog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()]).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комнаты:"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'number'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—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'type'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Combobox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room_values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"readonly"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 (ДД.ММ.ГГГГ):"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"Выезд (ДД.ММ.ГГГГ):"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dates_frame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timedelta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days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"Дополнительные услуги:"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service_vars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all_services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enumerate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all_services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BooleanVar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Checkbutton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variable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9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grid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%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sticky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service_vars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"Предоплата (₽):"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"Комментарий:"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room_combo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"Заполните все обязательные поля!"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split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— 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free_rooms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_validate_date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_validate_date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"Неверный формат даты! Используйте ДД.ММ.ГГГГ"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days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&lt;=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 выезда должна быть позже даты заезда!"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check_room_conflict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 занят на выбранные даты!"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selected_svc_ids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service_vars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.get()]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]: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all_services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svc_map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selected_svc_ids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"1.0"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"type"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check_in_entry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check_out_entry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nights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comment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selected_svc_ids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room_num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"Занят"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"Бронирование 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создано!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Сумма: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Exception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 создания бронирования: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"Создать бронирование"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_check_in_guest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"Активен"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check_in_actual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заселён!"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_check_out_guest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"Завершён"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check_out_actual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"room_number"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 уборке"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выселен. Статус номера изменён на «На уборке»."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_cancel_booking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askyesno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"Подтверждение"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"Отменить бронирование?"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"Отменён"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update_room_status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"room_number"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"Свободен"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_show_booking_details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"Бронирование 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"420x450"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"БРОНИРОВАНИЕ 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'id'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'guest_name'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'room_number'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'room_type'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)"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'check_in'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"Выезд: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'check_out'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"Ночей: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"Стоимость номера: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₽/ночь"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 за проживание: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"Услуги:"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•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Нет дополнительных услуг"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'prepay'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"Статус: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'status'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lines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"Consolas"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justify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_create_invoice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_get_selected_booking_id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showwarning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"Предупреждение"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"Выберите бронирование для создания счёта"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get_booking_services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filedialog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asksaveasfilename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defaultextension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filetypes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"Текстовый файл"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"*.txt"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 файлы"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"*.*"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initialfile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"Счёт_№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'guest_name'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.txt"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         ГОСТИНИЧНЫЙ КОМПЛЕКС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sine" w:hAnsi="Cousine" w:eastAsia="Cousine" w:cs="Cousine"/>
          <w:color w:val="a5d6ff"/>
          <w:sz w:val="21"/>
          <w:szCs w:val="21"/>
          <w:rtl w:val="0"/>
        </w:rPr>
        <w:t xml:space="preserve">"СЧЁТ №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bid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:06d}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'guest_name'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"НОМЕР: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'room_number'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'room_type'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"ПЕРИОД: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'check_in'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—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'check_out'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"НОЧЕЙ: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'-'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"ПРОЖИВАНИЕ: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ночей ×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 =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'room_price'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'nights'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"ДОПОЛНИТЕЛЬНЫЕ УСЛУГИ: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'name'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Нет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'-'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"ИТОГО К ОПЛАТЕ: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'prepay'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 ДОПЛАТЕ: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'prepay'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     Спасибо, что выбрали наш отель!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'='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ГОСТИ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_create_guests_tab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"Новый 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_new_guest_dialog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"Поиск"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"Экспорт 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_export_guests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guest_search_var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StringVar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"Поиск:"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textvariable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guest_search_var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"visits"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"last_visit"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"E-mail"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"Паспорт"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"visits"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"Визитов"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"last_visit"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"Последний визит"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180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guest_search_var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search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guests_tree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_new_guest_dialog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"Новый гость"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"420x420"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 *:"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 *:"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"E-mail:"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"Паспорт (серия/номер):"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 рождения:"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"birthdate"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"Адрес:"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"address"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"Примечания:"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"notes"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fields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].pack(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 и Телефон обязательны!"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add_guest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phone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passport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birthdate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"birthdate"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address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"address"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notes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entries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"notes"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].get().strip(),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"Гость добавлен!"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_export_guests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filedialog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asksaveasfilename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defaultextension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".csv"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filetypes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"CSV файл"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"*.csv"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initialfile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"гости_экспорт.csv"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newline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"utf-8-sig"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csv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delimiter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"E-mail"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"Паспорт"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"Визитов"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"Последний визит"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"email"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"passport"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"Экспорт завершён: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УСЛУГИ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_create_services_tab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"Статистика услуг"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services_stats_labels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stats_frame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grid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%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sticky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services_stats_labels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"Справочник услуг"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"usage_count"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"revenue"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Treeview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columns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show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"headings"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"price"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"usage_count"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"Заказов"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"revenue"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"Выручка"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heads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heading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"center"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130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Scrollbar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list_frame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orient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"vertical"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yview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yscrollcommand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"right"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ctrl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"Добавить услугу"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_add_service_dialog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update_services_view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item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get_service_stats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cnt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"end"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"id"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svc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'price'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"Всего услуг: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services_tree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get_children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"Всего заказов услуг: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"Выручка от услуг: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"Средний чек услуги: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total_usage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zip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services_stats_labels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texts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lbl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_add_service_dialog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Toplevel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"Новая услуга"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geometry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"360x210"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transient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grab_set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"Название:"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"Цена (₽):"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anchor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add_service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name_entry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int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price_entry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update_services_view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destroy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"Услуга добавлена!"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ValueError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"Ошибка"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"Неверная цена!"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dialog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"Сохранить"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save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8b949e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8b949e"/>
          <w:sz w:val="21"/>
          <w:szCs w:val="21"/>
          <w:rtl w:val="0"/>
        </w:rPr>
        <w:t xml:space="preserve">#  ОТЧЁТЫ</w:t>
      </w:r>
      <w:r>
        <w:rPr>
          <w:rFonts w:ascii="Courier New" w:hAnsi="Courier New" w:eastAsia="Courier New" w:cs="Courier New"/>
          <w:color w:val="8b949e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_create_reports_tab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"Аналитика и отчёты"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16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"#1a365d"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kpi_cards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"#4299e1"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"#48bb78"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"#ed8936"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"#9f7aea"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relief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"raised"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grid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row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column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sticky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"nsew"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pack_propagate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False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card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"—"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18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kpi_cards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append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range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4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grid_columnconfigure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chart_frame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LabelFrame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"Заполняемость по типам номеров"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chart_frame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chart_frame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height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"both"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expand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bg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"#f0f4f8"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"x"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pady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по заполняемости"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"Финансовый отчёт"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_report_financial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Button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btn_frame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по гостям"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command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pack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side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"left"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padx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frame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update_reports_view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get_kpi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"Заполняемость отеля"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:.1f}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"Активных броней"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active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"Выручка"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rev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"Заездов сегодня"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arrivals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zip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kpi_cards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kpi_data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.config(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value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delete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"all"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get_room_type_occupancy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c586c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winfo_width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800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winfo_height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len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spacing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start_x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max_h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80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{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"Стандарт"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"#4299e1"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"Комфорт"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"#48bb78"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"Люкс"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"#ed8936"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"Президентский"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"#9f7aea"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enumerate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room_types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max_h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start_x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i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spacing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bar_h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create_rectangle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colors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"#718096"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outline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"white"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width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:.0f}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11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"bold"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"#2d3748"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35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"#4a5568"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occupancy_canvas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create_text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bar_w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'occupied'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font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"Segoe UI"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9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fill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"#718096"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"reports"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makedirs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exist_ok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"заполняемость_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'%Y%m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ПО ЗАПОЛНЯЕМОСТИ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"="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get_room_type_occupancy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items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"occupied"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"total"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else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rtype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'occupied'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/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data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'total'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rate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:.1f}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%)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_report_financial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"reports"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makedirs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exist_ok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"финансы_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'%Y%m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.txt"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c9d1d9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c9d1d9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COALESCE(SUM(total),0) FROM bookings 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"WHERE status IN ('Активен','Завершён')"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a5d6f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COALESCE(SUM(prepay),0) FROM bookings"</w:t>
      </w:r>
      <w:r>
        <w:rPr>
          <w:rFonts w:ascii="Courier New" w:hAnsi="Courier New" w:eastAsia="Courier New" w:cs="Courier New"/>
          <w:color w:val="a5d6f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"ФИНАНСОВЫЙ ОТЧЁТ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"Дата: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 %H:%M'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"="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*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50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+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"Общая выручка: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"Предоплаты: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"Остаток к оплате: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total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-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prepay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:,}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 ₽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_report_guests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dirname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abspath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__file__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"reports"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makedirs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exist_ok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True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os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path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reports_dir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        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"гости_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now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'%Y%m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'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.csv"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with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open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newline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encoding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"utf-8-sig"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csv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delimiter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";"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"ФИО"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"Телефон"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"Визитов"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"Потрачено"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"Последний визит"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for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get_guest_stats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conn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execute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"SELECT COALESCE(SUM(total),0) FROM bookings WHERE guest_name=?"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    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).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fetchone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()[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0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writerow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([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"name"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g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[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"phone"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visits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spent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last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])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messagebox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showinfo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"Успешно"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"Отчёт сохранён: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\n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{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filename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}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@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staticmethod</w:t>
      </w:r>
      <w:r>
        <w:rPr>
          <w:rFonts w:ascii="Courier New" w:hAnsi="Courier New" w:eastAsia="Courier New" w:cs="Courier New"/>
          <w:color w:val="4ec9b0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_validate_date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date_str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try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datetime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strptime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ffa657"/>
          <w:sz w:val="21"/>
          <w:szCs w:val="21"/>
          <w:rtl w:val="0"/>
        </w:rPr>
        <w:t xml:space="preserve">date_str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.strip(),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%d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.%m.%Y"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except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ValueError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return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None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update_all_views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update_rooms_view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update_bookings_view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update_guests_view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update_services_view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update_reports_view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ff7b72"/>
          <w:sz w:val="21"/>
          <w:szCs w:val="21"/>
          <w:rtl w:val="0"/>
        </w:rPr>
        <w:t xml:space="preserve">def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on_close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db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self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.destroy()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c586c0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__name__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"__main__"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: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Tk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d4d4d4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4ec9b0"/>
          <w:sz w:val="21"/>
          <w:szCs w:val="21"/>
          <w:rtl w:val="0"/>
        </w:rPr>
        <w:t xml:space="preserve">HotelAdminApp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protocol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a5d6ff"/>
          <w:sz w:val="21"/>
          <w:szCs w:val="21"/>
          <w:rtl w:val="0"/>
        </w:rPr>
        <w:t xml:space="preserve">"WM_DELETE_WINDOW"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app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on_close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spacing w:line="325" w:lineRule="auto"/>
        <w:shd w:val="clear" w:color="auto" w:fill="121314"/>
        <w:rPr>
          <w:rFonts w:ascii="Courier New" w:hAnsi="Courier New" w:eastAsia="Courier New" w:cs="Courier New"/>
          <w:color w:val="bbbebf"/>
          <w:sz w:val="21"/>
          <w:szCs w:val="21"/>
        </w:rPr>
      </w:pP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c9d1d9"/>
          <w:sz w:val="21"/>
          <w:szCs w:val="21"/>
          <w:rtl w:val="0"/>
        </w:rPr>
        <w:t xml:space="preserve">root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d2a8ff"/>
          <w:sz w:val="21"/>
          <w:szCs w:val="21"/>
          <w:rtl w:val="0"/>
        </w:rPr>
        <w:t xml:space="preserve">mainloop</w:t>
      </w:r>
      <w:r>
        <w:rPr>
          <w:rFonts w:ascii="Courier New" w:hAnsi="Courier New" w:eastAsia="Courier New" w:cs="Courier New"/>
          <w:color w:val="bbbebf"/>
          <w:sz w:val="21"/>
          <w:szCs w:val="21"/>
          <w:rtl w:val="0"/>
        </w:rPr>
        <w:t xml:space="preserve">()</w:t>
      </w:r>
      <w:r>
        <w:rPr>
          <w:rFonts w:ascii="Courier New" w:hAnsi="Courier New" w:eastAsia="Courier New" w:cs="Courier New"/>
          <w:color w:val="bbbebf"/>
          <w:sz w:val="21"/>
          <w:szCs w:val="21"/>
        </w:rPr>
      </w:r>
    </w:p>
    <w:p>
      <w:pPr>
        <w:ind w:left="0" w:right="0" w:firstLine="0"/>
        <w:jc w:val="left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Приложение В. Презентация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0" w:right="0" w:firstLine="0"/>
        <w:jc w:val="center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8378" cy="3436758"/>
                <wp:effectExtent l="0" t="0" r="0" b="0"/>
                <wp:docPr id="1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3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098378" cy="343675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80.19pt;height:270.61pt;mso-wrap-distance-left:0.00pt;mso-wrap-distance-top:0.00pt;mso-wrap-distance-right:0.00pt;mso-wrap-distance-bottom:0.00pt;">
                <v:path textboxrect="0,0,0,0"/>
                <v:imagedata r:id="rId3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18 – Титульный слайд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03371" cy="3417888"/>
                <wp:effectExtent l="0" t="0" r="0" b="0"/>
                <wp:docPr id="19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3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03371" cy="34178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80.58pt;height:269.13pt;mso-wrap-distance-left:0.00pt;mso-wrap-distance-top:0.00pt;mso-wrap-distance-right:0.00pt;mso-wrap-distance-bottom:0.00pt;">
                <v:path textboxrect="0,0,0,0"/>
                <v:imagedata r:id="rId3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19 – Цели и Задачи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2678" cy="3509823"/>
                <wp:effectExtent l="0" t="0" r="0" b="0"/>
                <wp:docPr id="20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>
                        <a:blip r:embed="rId3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12678" cy="350982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89.19pt;height:276.36pt;mso-wrap-distance-left:0.00pt;mso-wrap-distance-top:0.00pt;mso-wrap-distance-right:0.00pt;mso-wrap-distance-bottom:0.00pt;">
                <v:path textboxrect="0,0,0,0"/>
                <v:imagedata r:id="rId3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20 – Описание деятельности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42923" cy="3455988"/>
                <wp:effectExtent l="0" t="0" r="0" b="0"/>
                <wp:docPr id="21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>
                        <a:blip r:embed="rId3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42923" cy="34559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83.69pt;height:272.13pt;mso-wrap-distance-left:0.00pt;mso-wrap-distance-top:0.00pt;mso-wrap-distance-right:0.00pt;mso-wrap-distance-bottom:0.00pt;">
                <v:path textboxrect="0,0,0,0"/>
                <v:imagedata r:id="rId3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21 – Организационная структура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2" name="image3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/>
                        <pic:nvPr/>
                      </pic:nvPicPr>
                      <pic:blipFill>
                        <a:blip r:embed="rId3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81.88pt;height:271.00pt;mso-wrap-distance-left:0.00pt;mso-wrap-distance-top:0.00pt;mso-wrap-distance-right:0.00pt;mso-wrap-distance-bottom:0.00pt;">
                <v:path textboxrect="0,0,0,0"/>
                <v:imagedata r:id="rId36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22 – Об организационной структуре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90298" cy="3486594"/>
                <wp:effectExtent l="0" t="0" r="0" b="0"/>
                <wp:docPr id="2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3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90298" cy="34865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87.43pt;height:274.53pt;mso-wrap-distance-left:0.00pt;mso-wrap-distance-top:0.00pt;mso-wrap-distance-right:0.00pt;mso-wrap-distance-bottom:0.00pt;">
                <v:path textboxrect="0,0,0,0"/>
                <v:imagedata r:id="rId37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23 – Функциональная модель бизнес-процесса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80773" cy="3481229"/>
                <wp:effectExtent l="0" t="0" r="0" b="0"/>
                <wp:docPr id="2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3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80773" cy="348122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86.68pt;height:274.11pt;mso-wrap-distance-left:0.00pt;mso-wrap-distance-top:0.00pt;mso-wrap-distance-right:0.00pt;mso-wrap-distance-bottom:0.00pt;">
                <v:path textboxrect="0,0,0,0"/>
                <v:imagedata r:id="rId38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24 – Декомпозиция контекстной диаграммы в нотации IDEF0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9820" cy="3441700"/>
                <wp:effectExtent l="0" t="0" r="0" b="0"/>
                <wp:docPr id="2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3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9820" cy="3441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81.88pt;height:271.00pt;mso-wrap-distance-left:0.00pt;mso-wrap-distance-top:0.00pt;mso-wrap-distance-right:0.00pt;mso-wrap-distance-bottom:0.00pt;">
                <v:path textboxrect="0,0,0,0"/>
                <v:imagedata r:id="rId39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25 – Требования к функционалу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09348" cy="3497324"/>
                <wp:effectExtent l="0" t="0" r="0" b="0"/>
                <wp:docPr id="26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4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09347" cy="349732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88.93pt;height:275.38pt;mso-wrap-distance-left:0.00pt;mso-wrap-distance-top:0.00pt;mso-wrap-distance-right:0.00pt;mso-wrap-distance-bottom:0.00pt;">
                <v:path textboxrect="0,0,0,0"/>
                <v:imagedata r:id="rId40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26 – Структура базы данных</w:t>
        <w:br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8378" cy="3432067"/>
                <wp:effectExtent l="0" t="0" r="0" b="0"/>
                <wp:docPr id="27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>
                        <a:blip r:embed="rId4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098378" cy="34320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80.19pt;height:270.24pt;mso-wrap-distance-left:0.00pt;mso-wrap-distance-top:0.00pt;mso-wrap-distance-right:0.00pt;mso-wrap-distance-bottom:0.00pt;">
                <v:path textboxrect="0,0,0,0"/>
                <v:imagedata r:id="rId41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27 – Интерфейс системы «Номера»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6973" cy="3447014"/>
                <wp:effectExtent l="0" t="0" r="0" b="0"/>
                <wp:docPr id="2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4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26973" cy="344701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82.44pt;height:271.42pt;mso-wrap-distance-left:0.00pt;mso-wrap-distance-top:0.00pt;mso-wrap-distance-right:0.00pt;mso-wrap-distance-bottom:0.00pt;">
                <v:path textboxrect="0,0,0,0"/>
                <v:imagedata r:id="rId42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28 – Интерфейс системы «Бронирование»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74578" cy="3476128"/>
                <wp:effectExtent l="0" t="0" r="0" b="0"/>
                <wp:docPr id="29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>
                        <a:blip r:embed="rId4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74578" cy="34761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86.19pt;height:273.71pt;mso-wrap-distance-left:0.00pt;mso-wrap-distance-top:0.00pt;mso-wrap-distance-right:0.00pt;mso-wrap-distance-bottom:0.00pt;">
                <v:path textboxrect="0,0,0,0"/>
                <v:imagedata r:id="rId43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29 – Интерфейс системы «Гости»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84103" cy="3472106"/>
                <wp:effectExtent l="0" t="0" r="0" b="0"/>
                <wp:docPr id="30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4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84103" cy="347210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86.94pt;height:273.39pt;mso-wrap-distance-left:0.00pt;mso-wrap-distance-top:0.00pt;mso-wrap-distance-right:0.00pt;mso-wrap-distance-bottom:0.00pt;">
                <v:path textboxrect="0,0,0,0"/>
                <v:imagedata r:id="rId44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30 – Интерфейс системы «Услуги»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12235" cy="3446463"/>
                <wp:effectExtent l="0" t="0" r="0" b="0"/>
                <wp:docPr id="31" name="image2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/>
                        <pic:nvPr/>
                      </pic:nvPicPr>
                      <pic:blipFill>
                        <a:blip r:embed="rId4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12235" cy="344646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81.28pt;height:271.38pt;mso-wrap-distance-left:0.00pt;mso-wrap-distance-top:0.00pt;mso-wrap-distance-right:0.00pt;mso-wrap-distance-bottom:0.00pt;">
                <v:path textboxrect="0,0,0,0"/>
                <v:imagedata r:id="rId45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31 – Интерфейс системы «Отчеты»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03153" cy="3514149"/>
                <wp:effectExtent l="0" t="0" r="0" b="0"/>
                <wp:docPr id="32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>
                        <a:blip r:embed="rId4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203153" cy="35141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88.44pt;height:276.70pt;mso-wrap-distance-left:0.00pt;mso-wrap-distance-top:0.00pt;mso-wrap-distance-right:0.00pt;mso-wrap-distance-bottom:0.00pt;">
                <v:path textboxrect="0,0,0,0"/>
                <v:imagedata r:id="rId46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32 – Заключение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90298" cy="3468387"/>
                <wp:effectExtent l="0" t="0" r="0" b="0"/>
                <wp:docPr id="33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>
                        <a:blip r:embed="rId4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190298" cy="34683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87.43pt;height:273.10pt;mso-wrap-distance-left:0.00pt;mso-wrap-distance-top:0.00pt;mso-wrap-distance-right:0.00pt;mso-wrap-distance-bottom:0.00pt;">
                <v:path textboxrect="0,0,0,0"/>
                <v:imagedata r:id="rId47" o:title=""/>
              </v:shape>
            </w:pict>
          </mc:Fallback>
        </mc:AlternateConten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before="240" w:after="240" w:line="276" w:lineRule="auto"/>
        <w:widowControl w:val="off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Рисунок 33 – Титульный лист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w="11906" w:h="16838" w:orient="portrait"/>
      <w:pgMar w:top="850" w:right="567" w:bottom="1134" w:left="1134" w:header="0" w:footer="1134" w:gutter="0"/>
      <w:pgNumType w:start="1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quote-cjk-patch">
    <w:panose1 w:val="02000603000000000000"/>
  </w:font>
  <w:font w:name="Cousine">
    <w:panose1 w:val="02000603000000000000"/>
  </w:font>
  <w:font w:name="Helvetica Neue">
    <w:panose1 w:val="02000603000000000000"/>
  </w:font>
  <w:font w:name="Times New Roman">
    <w:panose1 w:val="02020603050405020304"/>
  </w:font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jc w:val="right"/>
      <w:keepLines w:val="0"/>
      <w:keepNext w:val="0"/>
      <w:spacing w:before="0" w:after="0" w:line="240" w:lineRule="auto"/>
      <w:shd w:val="clear" w:color="auto" w:fill="auto"/>
      <w:widowControl w:val="off"/>
      <w:tabs>
        <w:tab w:val="center" w:pos="4818" w:leader="none"/>
        <w:tab w:val="right" w:pos="9638" w:leader="none"/>
      </w:tabs>
      <w:rPr>
        <w:rFonts w:ascii="Liberation Serif" w:hAnsi="Liberation Serif" w:eastAsia="Liberation Serif" w:cs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>
      <w:rPr>
        <w:rFonts w:ascii="Liberation Serif" w:hAnsi="Liberation Serif" w:eastAsia="Liberation Serif" w:cs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rFonts w:ascii="Liberation Serif" w:hAnsi="Liberation Serif" w:eastAsia="Liberation Serif" w:cs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1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2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3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4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5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6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7">
      <w:start w:val="1"/>
      <w:numFmt w:val="decimal"/>
      <w:isLgl w:val="false"/>
      <w:suff w:val="tab"/>
      <w:lvlText w:val=""/>
      <w:lvlJc w:val="left"/>
      <w:pPr>
        <w:ind w:left="0" w:firstLine="0"/>
      </w:pPr>
    </w:lvl>
    <w:lvl w:ilvl="8">
      <w:start w:val="1"/>
      <w:numFmt w:val="decimal"/>
      <w:isLgl w:val="false"/>
      <w:suff w:val="tab"/>
      <w:lvlText w:val=""/>
      <w:lvlJc w:val="left"/>
      <w:pPr>
        <w:ind w:left="0" w:firstLine="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</w:pPr>
    </w:lvl>
    <w:lvl w:ilvl="1">
      <w:start w:val="1"/>
      <w:numFmt w:val="decimal"/>
      <w:isLgl w:val="false"/>
      <w:suff w:val="tab"/>
      <w:lvlText w:val="%2."/>
      <w:lvlJc w:val="left"/>
      <w:pPr>
        <w:ind w:left="1418" w:hanging="282"/>
      </w:pPr>
    </w:lvl>
    <w:lvl w:ilvl="2">
      <w:start w:val="1"/>
      <w:numFmt w:val="decimal"/>
      <w:isLgl w:val="false"/>
      <w:suff w:val="tab"/>
      <w:lvlText w:val="%3."/>
      <w:lvlJc w:val="left"/>
      <w:pPr>
        <w:ind w:left="2127" w:hanging="283"/>
      </w:pPr>
    </w:lvl>
    <w:lvl w:ilvl="3">
      <w:start w:val="1"/>
      <w:numFmt w:val="decimal"/>
      <w:isLgl w:val="false"/>
      <w:suff w:val="tab"/>
      <w:lvlText w:val="%4."/>
      <w:lvlJc w:val="left"/>
      <w:pPr>
        <w:ind w:left="2836" w:hanging="283"/>
      </w:pPr>
    </w:lvl>
    <w:lvl w:ilvl="4">
      <w:start w:val="1"/>
      <w:numFmt w:val="decimal"/>
      <w:isLgl w:val="false"/>
      <w:suff w:val="tab"/>
      <w:lvlText w:val="%5."/>
      <w:lvlJc w:val="left"/>
      <w:pPr>
        <w:ind w:left="3545" w:hanging="283"/>
      </w:pPr>
    </w:lvl>
    <w:lvl w:ilvl="5">
      <w:start w:val="1"/>
      <w:numFmt w:val="decimal"/>
      <w:isLgl w:val="false"/>
      <w:suff w:val="tab"/>
      <w:lvlText w:val="%6."/>
      <w:lvlJc w:val="left"/>
      <w:pPr>
        <w:ind w:left="4254" w:hanging="283"/>
      </w:pPr>
    </w:lvl>
    <w:lvl w:ilvl="6">
      <w:start w:val="1"/>
      <w:numFmt w:val="decimal"/>
      <w:isLgl w:val="false"/>
      <w:suff w:val="tab"/>
      <w:lvlText w:val="%7."/>
      <w:lvlJc w:val="left"/>
      <w:pPr>
        <w:ind w:left="4963" w:hanging="283"/>
      </w:pPr>
    </w:lvl>
    <w:lvl w:ilvl="7">
      <w:start w:val="1"/>
      <w:numFmt w:val="decimal"/>
      <w:isLgl w:val="false"/>
      <w:suff w:val="tab"/>
      <w:lvlText w:val="%8."/>
      <w:lvlJc w:val="left"/>
      <w:pPr>
        <w:ind w:left="5675" w:hanging="283"/>
      </w:pPr>
    </w:lvl>
    <w:lvl w:ilvl="8">
      <w:start w:val="1"/>
      <w:numFmt w:val="decimal"/>
      <w:isLgl w:val="false"/>
      <w:suff w:val="tab"/>
      <w:lvlText w:val="%9."/>
      <w:lvlJc w:val="left"/>
      <w:pPr>
        <w:ind w:left="6378" w:hanging="283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·"/>
      <w:lvlJc w:val="left"/>
      <w:pPr>
        <w:ind w:left="5041" w:hanging="360"/>
      </w:p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lang w:val="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8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84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85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86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87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88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82"/>
    <w:next w:val="68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82"/>
    <w:next w:val="68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82"/>
    <w:next w:val="68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82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89"/>
    <w:uiPriority w:val="10"/>
    <w:rPr>
      <w:sz w:val="48"/>
      <w:szCs w:val="48"/>
    </w:rPr>
  </w:style>
  <w:style w:type="character" w:styleId="37">
    <w:name w:val="Subtitle Char"/>
    <w:basedOn w:val="11"/>
    <w:link w:val="690"/>
    <w:uiPriority w:val="11"/>
    <w:rPr>
      <w:sz w:val="24"/>
      <w:szCs w:val="24"/>
    </w:rPr>
  </w:style>
  <w:style w:type="paragraph" w:styleId="38">
    <w:name w:val="Quote"/>
    <w:basedOn w:val="682"/>
    <w:next w:val="68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82"/>
    <w:next w:val="68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82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82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82"/>
    <w:next w:val="682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8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8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82"/>
    <w:next w:val="68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82"/>
    <w:next w:val="68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82"/>
    <w:next w:val="68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82"/>
    <w:next w:val="68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82"/>
    <w:next w:val="68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82"/>
    <w:next w:val="68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82"/>
    <w:next w:val="68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82"/>
    <w:next w:val="68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82"/>
    <w:next w:val="68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82"/>
    <w:next w:val="682"/>
    <w:uiPriority w:val="99"/>
    <w:unhideWhenUsed/>
    <w:pPr>
      <w:spacing w:after="0" w:afterAutospacing="0"/>
    </w:pPr>
  </w:style>
  <w:style w:type="table" w:styleId="681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682" w:default="1">
    <w:name w:val="Normal"/>
  </w:style>
  <w:style w:type="paragraph" w:styleId="683">
    <w:name w:val="Heading 1"/>
    <w:basedOn w:val="682"/>
    <w:next w:val="682"/>
    <w:pPr>
      <w:spacing w:before="240" w:after="120"/>
    </w:pPr>
    <w:rPr>
      <w:rFonts w:ascii="Liberation Serif" w:hAnsi="Liberation Serif" w:eastAsia="Liberation Serif" w:cs="Liberation Serif"/>
      <w:b/>
      <w:bCs/>
      <w:sz w:val="48"/>
      <w:szCs w:val="48"/>
    </w:rPr>
  </w:style>
  <w:style w:type="paragraph" w:styleId="684">
    <w:name w:val="Heading 2"/>
    <w:basedOn w:val="682"/>
    <w:next w:val="682"/>
    <w:pPr>
      <w:spacing w:before="200" w:after="120"/>
    </w:pPr>
    <w:rPr>
      <w:rFonts w:ascii="Liberation Serif" w:hAnsi="Liberation Serif" w:eastAsia="Liberation Serif" w:cs="Liberation Serif"/>
      <w:b/>
      <w:bCs/>
      <w:sz w:val="36"/>
      <w:szCs w:val="36"/>
    </w:rPr>
  </w:style>
  <w:style w:type="paragraph" w:styleId="685">
    <w:name w:val="Heading 3"/>
    <w:basedOn w:val="682"/>
    <w:next w:val="682"/>
    <w:pPr>
      <w:spacing w:before="140" w:after="12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686">
    <w:name w:val="Heading 4"/>
    <w:basedOn w:val="682"/>
    <w:next w:val="682"/>
    <w:pPr>
      <w:spacing w:before="120" w:after="120"/>
    </w:pPr>
    <w:rPr>
      <w:rFonts w:ascii="Liberation Serif" w:hAnsi="Liberation Serif" w:eastAsia="Liberation Serif" w:cs="Liberation Serif"/>
      <w:b/>
      <w:bCs/>
      <w:sz w:val="24"/>
      <w:szCs w:val="24"/>
    </w:rPr>
  </w:style>
  <w:style w:type="paragraph" w:styleId="687">
    <w:name w:val="Heading 5"/>
    <w:basedOn w:val="682"/>
    <w:next w:val="682"/>
    <w:pPr>
      <w:ind w:left="0" w:right="0" w:firstLine="0"/>
      <w:jc w:val="left"/>
      <w:keepLines w:val="0"/>
      <w:keepNext w:val="0"/>
      <w:pageBreakBefore w:val="0"/>
      <w:spacing w:before="32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4"/>
      <w:szCs w:val="24"/>
      <w:u w:val="none"/>
      <w:shd w:val="clear" w:color="auto" w:fill="auto"/>
      <w:vertAlign w:val="baseline"/>
    </w:rPr>
  </w:style>
  <w:style w:type="paragraph" w:styleId="688">
    <w:name w:val="Heading 6"/>
    <w:basedOn w:val="682"/>
    <w:next w:val="682"/>
    <w:pPr>
      <w:ind w:left="0" w:right="0" w:firstLine="0"/>
      <w:jc w:val="left"/>
      <w:keepLines w:val="0"/>
      <w:keepNext w:val="0"/>
      <w:pageBreakBefore w:val="0"/>
      <w:spacing w:before="32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2"/>
      <w:szCs w:val="22"/>
      <w:u w:val="none"/>
      <w:shd w:val="clear" w:color="auto" w:fill="auto"/>
      <w:vertAlign w:val="baseline"/>
    </w:rPr>
  </w:style>
  <w:style w:type="paragraph" w:styleId="689">
    <w:name w:val="Title"/>
    <w:basedOn w:val="682"/>
    <w:next w:val="682"/>
    <w:pPr>
      <w:ind w:left="0" w:right="0" w:firstLine="0"/>
      <w:jc w:val="left"/>
      <w:keepLines w:val="0"/>
      <w:keepNext w:val="0"/>
      <w:pageBreakBefore w:val="0"/>
      <w:spacing w:before="30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Liberation Serif" w:hAnsi="Liberation Serif" w:eastAsia="Liberation Serif" w:cs="Liberation Serif"/>
      <w:b w:val="0"/>
      <w:bCs w:val="0"/>
      <w:i w:val="0"/>
      <w:iCs w:val="0"/>
      <w:smallCaps w:val="0"/>
      <w:strike w:val="0"/>
      <w:color w:val="000000"/>
      <w:sz w:val="48"/>
      <w:szCs w:val="48"/>
      <w:u w:val="none"/>
      <w:shd w:val="clear" w:color="auto" w:fill="auto"/>
      <w:vertAlign w:val="baseline"/>
    </w:rPr>
  </w:style>
  <w:style w:type="paragraph" w:styleId="690">
    <w:name w:val="Subtitle"/>
    <w:basedOn w:val="682"/>
    <w:next w:val="682"/>
    <w:pPr>
      <w:ind w:left="0" w:right="0" w:firstLine="0"/>
      <w:jc w:val="left"/>
      <w:keepLines w:val="0"/>
      <w:keepNext w:val="0"/>
      <w:pageBreakBefore w:val="0"/>
      <w:spacing w:before="200" w:after="200" w:line="240" w:lineRule="auto"/>
      <w:shd w:val="clear" w:color="auto" w:fill="auto"/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Liberation Serif" w:hAnsi="Liberation Serif" w:eastAsia="Liberation Serif" w:cs="Liberation Serif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val="clear" w:color="auto" w:fill="auto"/>
      <w:vertAlign w:val="baseline"/>
    </w:rPr>
  </w:style>
  <w:style w:type="table" w:styleId="691">
    <w:name w:val="StGen0"/>
    <w:basedOn w:val="681"/>
    <w:tblPr>
      <w:tblStyleRowBandSize w:val="1"/>
      <w:tblStyleColBandSize w:val="1"/>
    </w:tblPr>
  </w:style>
  <w:style w:type="character" w:styleId="17483" w:default="1">
    <w:name w:val="Default Paragraph Font"/>
    <w:uiPriority w:val="1"/>
    <w:semiHidden/>
    <w:unhideWhenUsed/>
  </w:style>
  <w:style w:type="numbering" w:styleId="1748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hyperlink" Target="https://docs.python.org/3/" TargetMode="External"/><Relationship Id="rId30" Type="http://schemas.openxmlformats.org/officeDocument/2006/relationships/hyperlink" Target="https://docs.python.org/3/library/tkinter.html" TargetMode="External"/><Relationship Id="rId31" Type="http://schemas.openxmlformats.org/officeDocument/2006/relationships/hyperlink" Target="https://sqliteonline.com/ru/docs/" TargetMode="External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