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2D265" w14:textId="77777777" w:rsidR="00C343BC" w:rsidRDefault="00C343BC" w:rsidP="00C343BC">
      <w:pPr>
        <w:spacing w:after="0" w:line="360" w:lineRule="auto"/>
        <w:jc w:val="center"/>
        <w:rPr>
          <w:b/>
        </w:rPr>
      </w:pPr>
      <w:r>
        <w:rPr>
          <w:b/>
        </w:rPr>
        <w:t xml:space="preserve">PROCESO DE GESTIÓN DE FORMACIÓN PROFESIONAL INTEGRAL </w:t>
      </w:r>
    </w:p>
    <w:p w14:paraId="0DBE5B70" w14:textId="77777777" w:rsidR="00C343BC" w:rsidRDefault="00C343BC" w:rsidP="00C343BC">
      <w:pPr>
        <w:spacing w:after="0" w:line="360" w:lineRule="auto"/>
        <w:jc w:val="center"/>
        <w:rPr>
          <w:b/>
          <w:color w:val="FF0000"/>
        </w:rPr>
      </w:pPr>
      <w:r>
        <w:rPr>
          <w:b/>
        </w:rPr>
        <w:t>FORMATO GUÍA DE APRENDIZAJE</w:t>
      </w:r>
    </w:p>
    <w:p w14:paraId="5AC69CFF" w14:textId="77777777" w:rsidR="00C343BC" w:rsidRDefault="00C343BC" w:rsidP="00C343BC">
      <w:pPr>
        <w:rPr>
          <w:b/>
          <w:color w:val="000000"/>
        </w:rPr>
      </w:pPr>
    </w:p>
    <w:p w14:paraId="1081BD27" w14:textId="77777777" w:rsidR="00C343BC" w:rsidRDefault="00C343BC" w:rsidP="00C343BC">
      <w:pPr>
        <w:jc w:val="both"/>
        <w:rPr>
          <w:rFonts w:ascii="Arial" w:eastAsia="Arial" w:hAnsi="Arial" w:cs="Arial"/>
          <w:b/>
          <w:sz w:val="20"/>
          <w:szCs w:val="20"/>
        </w:rPr>
      </w:pPr>
      <w:r>
        <w:rPr>
          <w:rFonts w:ascii="Arial" w:eastAsia="Arial" w:hAnsi="Arial" w:cs="Arial"/>
          <w:b/>
          <w:sz w:val="20"/>
          <w:szCs w:val="20"/>
        </w:rPr>
        <w:t>1. IDENTIFICACIÓN DE LA GUIA DE APRENDIZAJE</w:t>
      </w:r>
    </w:p>
    <w:p w14:paraId="5C4244D4"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Denominación del Programa de Formación:</w:t>
      </w:r>
    </w:p>
    <w:p w14:paraId="755753AD" w14:textId="77777777" w:rsidR="00C343BC" w:rsidRDefault="00C343BC" w:rsidP="00C343BC">
      <w:pPr>
        <w:pBdr>
          <w:top w:val="nil"/>
          <w:left w:val="nil"/>
          <w:bottom w:val="nil"/>
          <w:right w:val="nil"/>
          <w:between w:val="nil"/>
        </w:pBdr>
        <w:spacing w:after="0"/>
        <w:ind w:left="720"/>
        <w:jc w:val="both"/>
        <w:rPr>
          <w:rFonts w:ascii="Arial" w:eastAsia="Arial" w:hAnsi="Arial" w:cs="Arial"/>
          <w:color w:val="000000"/>
          <w:sz w:val="20"/>
          <w:szCs w:val="20"/>
        </w:rPr>
      </w:pPr>
      <w:r>
        <w:rPr>
          <w:rFonts w:ascii="Arial" w:eastAsia="Arial" w:hAnsi="Arial" w:cs="Arial"/>
          <w:color w:val="000000"/>
        </w:rPr>
        <w:t>CURSO INTRODUCTORIO A LA FORMACIÓN PROFESIONAL INTEGRAL</w:t>
      </w:r>
    </w:p>
    <w:p w14:paraId="32320BCF"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 xml:space="preserve">Código del Programa de Formación: </w:t>
      </w:r>
      <w:proofErr w:type="gramStart"/>
      <w:r>
        <w:rPr>
          <w:rFonts w:ascii="Arial" w:eastAsia="Arial" w:hAnsi="Arial" w:cs="Arial"/>
          <w:color w:val="000000"/>
          <w:sz w:val="20"/>
          <w:szCs w:val="20"/>
        </w:rPr>
        <w:t>41311582  v.</w:t>
      </w:r>
      <w:proofErr w:type="gramEnd"/>
      <w:r>
        <w:rPr>
          <w:rFonts w:ascii="Arial" w:eastAsia="Arial" w:hAnsi="Arial" w:cs="Arial"/>
          <w:color w:val="000000"/>
          <w:sz w:val="20"/>
          <w:szCs w:val="20"/>
        </w:rPr>
        <w:t xml:space="preserve"> 1</w:t>
      </w:r>
    </w:p>
    <w:p w14:paraId="44FBD6B2"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Nombre del Proyecto (</w:t>
      </w:r>
      <w:r>
        <w:rPr>
          <w:rFonts w:ascii="Arial" w:eastAsia="Arial" w:hAnsi="Arial" w:cs="Arial"/>
          <w:i/>
          <w:color w:val="000000"/>
          <w:sz w:val="18"/>
          <w:szCs w:val="18"/>
        </w:rPr>
        <w:t>colocar el nombre del proyecto</w:t>
      </w:r>
      <w:r>
        <w:rPr>
          <w:rFonts w:ascii="Arial" w:eastAsia="Arial" w:hAnsi="Arial" w:cs="Arial"/>
          <w:color w:val="000000"/>
          <w:sz w:val="18"/>
          <w:szCs w:val="18"/>
        </w:rPr>
        <w:t>)</w:t>
      </w:r>
      <w:r>
        <w:rPr>
          <w:rFonts w:ascii="Arial" w:eastAsia="Arial" w:hAnsi="Arial" w:cs="Arial"/>
          <w:color w:val="000000"/>
          <w:sz w:val="20"/>
          <w:szCs w:val="20"/>
        </w:rPr>
        <w:t xml:space="preserve">  </w:t>
      </w:r>
    </w:p>
    <w:p w14:paraId="0C6843FB"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Fase del Proyecto (</w:t>
      </w:r>
      <w:r>
        <w:rPr>
          <w:rFonts w:ascii="Arial" w:eastAsia="Arial" w:hAnsi="Arial" w:cs="Arial"/>
          <w:i/>
          <w:color w:val="000000"/>
          <w:sz w:val="18"/>
          <w:szCs w:val="18"/>
        </w:rPr>
        <w:t>colocar la fase del proyecto</w:t>
      </w:r>
      <w:r>
        <w:rPr>
          <w:rFonts w:ascii="Arial" w:eastAsia="Arial" w:hAnsi="Arial" w:cs="Arial"/>
          <w:color w:val="000000"/>
          <w:sz w:val="20"/>
          <w:szCs w:val="20"/>
        </w:rPr>
        <w:t xml:space="preserve">)       </w:t>
      </w:r>
    </w:p>
    <w:p w14:paraId="1704BB71"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Actividad de Proyecto (</w:t>
      </w:r>
      <w:r>
        <w:rPr>
          <w:rFonts w:ascii="Arial" w:eastAsia="Arial" w:hAnsi="Arial" w:cs="Arial"/>
          <w:i/>
          <w:color w:val="000000"/>
          <w:sz w:val="18"/>
          <w:szCs w:val="18"/>
        </w:rPr>
        <w:t>colocar la actividad del proyecto</w:t>
      </w:r>
      <w:r>
        <w:rPr>
          <w:rFonts w:ascii="Arial" w:eastAsia="Arial" w:hAnsi="Arial" w:cs="Arial"/>
          <w:color w:val="000000"/>
          <w:sz w:val="20"/>
          <w:szCs w:val="20"/>
        </w:rPr>
        <w:t>)</w:t>
      </w:r>
    </w:p>
    <w:p w14:paraId="2B97ADED"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proofErr w:type="gramStart"/>
      <w:r>
        <w:rPr>
          <w:rFonts w:ascii="Arial" w:eastAsia="Arial" w:hAnsi="Arial" w:cs="Arial"/>
          <w:color w:val="000000"/>
          <w:sz w:val="20"/>
          <w:szCs w:val="20"/>
        </w:rPr>
        <w:t>Competencia  (</w:t>
      </w:r>
      <w:proofErr w:type="gramEnd"/>
      <w:r>
        <w:rPr>
          <w:rFonts w:ascii="Arial" w:eastAsia="Arial" w:hAnsi="Arial" w:cs="Arial"/>
          <w:i/>
          <w:color w:val="000000"/>
          <w:sz w:val="18"/>
          <w:szCs w:val="18"/>
        </w:rPr>
        <w:t xml:space="preserve">colocar la </w:t>
      </w:r>
      <w:proofErr w:type="spellStart"/>
      <w:r>
        <w:rPr>
          <w:rFonts w:ascii="Arial" w:eastAsia="Arial" w:hAnsi="Arial" w:cs="Arial"/>
          <w:i/>
          <w:color w:val="000000"/>
          <w:sz w:val="18"/>
          <w:szCs w:val="18"/>
        </w:rPr>
        <w:t>compentencia</w:t>
      </w:r>
      <w:proofErr w:type="spellEnd"/>
      <w:r>
        <w:rPr>
          <w:rFonts w:ascii="Arial" w:eastAsia="Arial" w:hAnsi="Arial" w:cs="Arial"/>
          <w:color w:val="000000"/>
          <w:sz w:val="20"/>
          <w:szCs w:val="20"/>
        </w:rPr>
        <w:t>)</w:t>
      </w:r>
    </w:p>
    <w:p w14:paraId="74F828B3"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Resultados de Aprendizaje Alcanzar:</w:t>
      </w:r>
    </w:p>
    <w:p w14:paraId="6F3E3F6E" w14:textId="77777777" w:rsidR="00C343BC" w:rsidRDefault="00C343BC" w:rsidP="00C343BC">
      <w:pPr>
        <w:numPr>
          <w:ilvl w:val="0"/>
          <w:numId w:val="26"/>
        </w:numPr>
        <w:pBdr>
          <w:top w:val="nil"/>
          <w:left w:val="nil"/>
          <w:bottom w:val="nil"/>
          <w:right w:val="nil"/>
          <w:between w:val="nil"/>
        </w:pBdr>
        <w:spacing w:after="0"/>
        <w:jc w:val="both"/>
        <w:rPr>
          <w:color w:val="000000"/>
        </w:rPr>
      </w:pPr>
      <w:r>
        <w:rPr>
          <w:rFonts w:ascii="Arial" w:eastAsia="Arial" w:hAnsi="Arial" w:cs="Arial"/>
          <w:color w:val="000000"/>
        </w:rPr>
        <w:t>IDENTIFICAR LA DINÁMICA ORGANIZACIONAL DEL SENA, SU ESTRUCTURA CORPORATIVA, POLÍTICAS Y NORMATIVIDAD ESENCIAL DE ACUERDO CON LOS PARÁMETROS ESTABLECIDOS POR LA ENTIDAD.</w:t>
      </w:r>
    </w:p>
    <w:p w14:paraId="42144816" w14:textId="77777777" w:rsidR="00C343BC" w:rsidRDefault="00C343BC" w:rsidP="00C343BC">
      <w:pPr>
        <w:numPr>
          <w:ilvl w:val="0"/>
          <w:numId w:val="26"/>
        </w:numPr>
        <w:pBdr>
          <w:top w:val="nil"/>
          <w:left w:val="nil"/>
          <w:bottom w:val="nil"/>
          <w:right w:val="nil"/>
          <w:between w:val="nil"/>
        </w:pBdr>
        <w:jc w:val="both"/>
        <w:rPr>
          <w:color w:val="000000"/>
          <w:sz w:val="20"/>
          <w:szCs w:val="20"/>
        </w:rPr>
      </w:pPr>
      <w:r>
        <w:rPr>
          <w:rFonts w:ascii="Arial" w:eastAsia="Arial" w:hAnsi="Arial" w:cs="Arial"/>
          <w:color w:val="000000"/>
          <w:sz w:val="20"/>
          <w:szCs w:val="20"/>
        </w:rPr>
        <w:t>Duración de la Guía: 10 h</w:t>
      </w:r>
    </w:p>
    <w:p w14:paraId="1F1E47D7" w14:textId="77777777" w:rsidR="00C343BC" w:rsidRDefault="00C343BC" w:rsidP="00C343BC">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2. PRESENTACIÓN</w:t>
      </w:r>
    </w:p>
    <w:p w14:paraId="67B6C065" w14:textId="77777777" w:rsidR="00C343BC" w:rsidRDefault="00C343BC" w:rsidP="00C343BC">
      <w:pPr>
        <w:jc w:val="both"/>
        <w:rPr>
          <w:rFonts w:ascii="Arial" w:eastAsia="Arial" w:hAnsi="Arial" w:cs="Arial"/>
        </w:rPr>
      </w:pPr>
      <w:r>
        <w:rPr>
          <w:rFonts w:ascii="Arial" w:eastAsia="Arial" w:hAnsi="Arial" w:cs="Arial"/>
        </w:rPr>
        <w:t xml:space="preserve">Estimado aspirante: usted cuenta con una seria opción para matricularse en la institución con mayor tradición en la formación para el trabajo en Colombia, además de ser la entidad más querida por todos los colombianos. Desde 1957 el Servicio Nacional de Aprendizaje SENA se dedica a la Formación Profesional Integral en todos los sectores productivos del país. Resulta entonces fundamental que usted, cuando ya se desempeñe en su rol como aprendiz, conozca la dinámica de la organización, así como sus funciones, políticas y normas; pues como parte activa del SENA, usted debe conocer estos importantes elementos. En la presente guía encontrará actividades que le permitirán familiarizarse con la institución y conocer algunos de los aspectos mencionados. Esperamos que haga el mejor aprovechamiento de la misma y contamos con su compromiso para continuar dejando en alto el nombre del SENA. </w:t>
      </w:r>
    </w:p>
    <w:p w14:paraId="68FFD2DB" w14:textId="77777777" w:rsidR="00C343BC" w:rsidRDefault="00C343BC" w:rsidP="00C343BC">
      <w:pPr>
        <w:tabs>
          <w:tab w:val="left" w:pos="4320"/>
          <w:tab w:val="left" w:pos="4485"/>
          <w:tab w:val="left" w:pos="5445"/>
        </w:tabs>
        <w:jc w:val="both"/>
        <w:rPr>
          <w:rFonts w:ascii="Arial" w:eastAsia="Arial" w:hAnsi="Arial" w:cs="Arial"/>
          <w:b/>
          <w:sz w:val="20"/>
          <w:szCs w:val="20"/>
        </w:rPr>
      </w:pPr>
    </w:p>
    <w:p w14:paraId="3949188A" w14:textId="77777777" w:rsidR="00C343BC" w:rsidRDefault="00C343BC" w:rsidP="00C343BC">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3.  FORMULACIÓN DE LAS ACTIVIDADES DE APRENDIZAJE</w:t>
      </w:r>
    </w:p>
    <w:p w14:paraId="443F3F13" w14:textId="77777777" w:rsidR="00C343BC" w:rsidRDefault="00C343BC" w:rsidP="00C343BC">
      <w:pPr>
        <w:jc w:val="both"/>
        <w:rPr>
          <w:rFonts w:ascii="Arial" w:eastAsia="Arial" w:hAnsi="Arial" w:cs="Arial"/>
          <w:b/>
        </w:rPr>
      </w:pPr>
      <w:r>
        <w:rPr>
          <w:rFonts w:ascii="Arial" w:eastAsia="Arial" w:hAnsi="Arial" w:cs="Arial"/>
          <w:b/>
        </w:rPr>
        <w:t>3.1. Actividad de Reflexión inicial</w:t>
      </w:r>
    </w:p>
    <w:p w14:paraId="496386AE" w14:textId="77777777" w:rsidR="00C343BC" w:rsidRDefault="00C343BC" w:rsidP="00C343BC">
      <w:pPr>
        <w:jc w:val="both"/>
        <w:rPr>
          <w:rFonts w:ascii="Arial" w:eastAsia="Arial" w:hAnsi="Arial" w:cs="Arial"/>
        </w:rPr>
      </w:pPr>
      <w:r>
        <w:rPr>
          <w:rFonts w:ascii="Arial" w:eastAsia="Arial" w:hAnsi="Arial" w:cs="Arial"/>
        </w:rPr>
        <w:t xml:space="preserve">3.1.1. Sin recurrir a ninguna fuente externa, registre toda la información que conoce sobre el SENA: </w:t>
      </w:r>
    </w:p>
    <w:p w14:paraId="0A32A5B2" w14:textId="77777777" w:rsidR="00C343BC" w:rsidRDefault="00C343BC" w:rsidP="00C343BC">
      <w:pPr>
        <w:jc w:val="both"/>
        <w:rPr>
          <w:rFonts w:ascii="Arial" w:eastAsia="Arial" w:hAnsi="Arial" w:cs="Arial"/>
        </w:rPr>
      </w:pPr>
      <w:r>
        <w:rPr>
          <w:rFonts w:ascii="Arial" w:eastAsia="Arial" w:hAnsi="Arial" w:cs="Arial"/>
        </w:rPr>
        <w:t>¿Qué significa la sigla?</w:t>
      </w:r>
    </w:p>
    <w:p w14:paraId="540B4108" w14:textId="6A91BAB1" w:rsidR="00C343BC" w:rsidRDefault="00871E8D" w:rsidP="00C343BC">
      <w:pPr>
        <w:jc w:val="both"/>
        <w:rPr>
          <w:rFonts w:ascii="Arial" w:eastAsia="Arial" w:hAnsi="Arial" w:cs="Arial"/>
        </w:rPr>
      </w:pPr>
      <w:r>
        <w:rPr>
          <w:rFonts w:ascii="Arial" w:eastAsia="Arial" w:hAnsi="Arial" w:cs="Arial"/>
        </w:rPr>
        <w:t>Servicio Nacional de Aprendizaje</w:t>
      </w:r>
    </w:p>
    <w:p w14:paraId="5FD4A906" w14:textId="77777777" w:rsidR="00871E8D" w:rsidRDefault="00871E8D" w:rsidP="00C343BC">
      <w:pPr>
        <w:jc w:val="both"/>
        <w:rPr>
          <w:rFonts w:ascii="Arial" w:eastAsia="Arial" w:hAnsi="Arial" w:cs="Arial"/>
        </w:rPr>
      </w:pPr>
    </w:p>
    <w:p w14:paraId="5340B4D6" w14:textId="77777777" w:rsidR="00871E8D" w:rsidRDefault="00871E8D" w:rsidP="00C343BC">
      <w:pPr>
        <w:jc w:val="both"/>
        <w:rPr>
          <w:rFonts w:ascii="Arial" w:eastAsia="Arial" w:hAnsi="Arial" w:cs="Arial"/>
        </w:rPr>
      </w:pPr>
    </w:p>
    <w:p w14:paraId="4ECA9F8E" w14:textId="5E70664B" w:rsidR="00C343BC" w:rsidRDefault="00C343BC" w:rsidP="00C343BC">
      <w:pPr>
        <w:jc w:val="both"/>
        <w:rPr>
          <w:rFonts w:ascii="Arial" w:eastAsia="Arial" w:hAnsi="Arial" w:cs="Arial"/>
        </w:rPr>
      </w:pPr>
      <w:r>
        <w:rPr>
          <w:rFonts w:ascii="Arial" w:eastAsia="Arial" w:hAnsi="Arial" w:cs="Arial"/>
        </w:rPr>
        <w:lastRenderedPageBreak/>
        <w:t>¿A qué se dedica el SENA?</w:t>
      </w:r>
    </w:p>
    <w:p w14:paraId="3A5877DF" w14:textId="1F690C96" w:rsidR="00871E8D" w:rsidRDefault="00871E8D" w:rsidP="00C343BC">
      <w:pPr>
        <w:jc w:val="both"/>
        <w:rPr>
          <w:rFonts w:ascii="Arial" w:eastAsia="Arial" w:hAnsi="Arial" w:cs="Arial"/>
        </w:rPr>
      </w:pPr>
      <w:r>
        <w:rPr>
          <w:rFonts w:ascii="Arial" w:eastAsia="Arial" w:hAnsi="Arial" w:cs="Arial"/>
        </w:rPr>
        <w:t>A la f</w:t>
      </w:r>
      <w:r w:rsidRPr="00871E8D">
        <w:rPr>
          <w:rFonts w:ascii="Arial" w:eastAsia="Arial" w:hAnsi="Arial" w:cs="Arial"/>
        </w:rPr>
        <w:t>ormación profesional integral gratuita</w:t>
      </w:r>
      <w:r>
        <w:rPr>
          <w:rFonts w:ascii="Arial" w:eastAsia="Arial" w:hAnsi="Arial" w:cs="Arial"/>
        </w:rPr>
        <w:t xml:space="preserve">, ofrece programas de técnico y </w:t>
      </w:r>
      <w:proofErr w:type="spellStart"/>
      <w:r>
        <w:rPr>
          <w:rFonts w:ascii="Arial" w:eastAsia="Arial" w:hAnsi="Arial" w:cs="Arial"/>
        </w:rPr>
        <w:t>tecnologo</w:t>
      </w:r>
      <w:proofErr w:type="spellEnd"/>
      <w:r>
        <w:rPr>
          <w:rFonts w:ascii="Arial" w:eastAsia="Arial" w:hAnsi="Arial" w:cs="Arial"/>
        </w:rPr>
        <w:t>, formación virtual, capacitación para el trabajo, etc.</w:t>
      </w:r>
    </w:p>
    <w:p w14:paraId="1D5E95B6" w14:textId="3ACF3607" w:rsidR="00C343BC" w:rsidRDefault="00C343BC" w:rsidP="00C343BC">
      <w:pPr>
        <w:jc w:val="both"/>
        <w:rPr>
          <w:rFonts w:ascii="Arial" w:eastAsia="Arial" w:hAnsi="Arial" w:cs="Arial"/>
        </w:rPr>
      </w:pPr>
      <w:r>
        <w:rPr>
          <w:rFonts w:ascii="Arial" w:eastAsia="Arial" w:hAnsi="Arial" w:cs="Arial"/>
        </w:rPr>
        <w:t>¿Cuál es el logo-símbolo? (atrévase a dibujarlo), a cuáles centros de formación conoce o ha escuchado nombrar, entre otros.</w:t>
      </w: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C343BC" w14:paraId="0A526CD3" w14:textId="77777777" w:rsidTr="001A3A30">
        <w:tc>
          <w:tcPr>
            <w:tcW w:w="9629" w:type="dxa"/>
          </w:tcPr>
          <w:p w14:paraId="50A228C1" w14:textId="7C881814" w:rsidR="00C343BC" w:rsidRDefault="00871E8D" w:rsidP="001A3A30">
            <w:pPr>
              <w:jc w:val="both"/>
              <w:rPr>
                <w:rFonts w:ascii="Arial" w:eastAsia="Arial" w:hAnsi="Arial" w:cs="Arial"/>
              </w:rPr>
            </w:pPr>
            <w:r w:rsidRPr="00871E8D">
              <w:rPr>
                <w:rFonts w:ascii="Arial" w:eastAsia="Arial" w:hAnsi="Arial" w:cs="Arial"/>
              </w:rPr>
              <w:t>CENTRO DE ELECTRICIDAD, ELECTRÓNICA Y TELECOMUNICACIONES</w:t>
            </w:r>
          </w:p>
          <w:p w14:paraId="770AF78B" w14:textId="45CEB06B" w:rsidR="00871E8D" w:rsidRDefault="00871E8D" w:rsidP="001A3A30">
            <w:pPr>
              <w:jc w:val="both"/>
              <w:rPr>
                <w:rFonts w:ascii="Arial" w:eastAsia="Arial" w:hAnsi="Arial" w:cs="Arial"/>
              </w:rPr>
            </w:pPr>
            <w:r w:rsidRPr="00871E8D">
              <w:rPr>
                <w:rFonts w:ascii="Arial" w:eastAsia="Arial" w:hAnsi="Arial" w:cs="Arial"/>
              </w:rPr>
              <w:t>CENTRO DE MATERIALES Y ENSAYOS</w:t>
            </w:r>
          </w:p>
          <w:p w14:paraId="74818C43" w14:textId="2A8762EA" w:rsidR="00871E8D" w:rsidRDefault="00871E8D" w:rsidP="001A3A30">
            <w:pPr>
              <w:jc w:val="both"/>
              <w:rPr>
                <w:rFonts w:ascii="Arial" w:eastAsia="Arial" w:hAnsi="Arial" w:cs="Arial"/>
              </w:rPr>
            </w:pPr>
            <w:r w:rsidRPr="00871E8D">
              <w:rPr>
                <w:rFonts w:ascii="Arial" w:eastAsia="Arial" w:hAnsi="Arial" w:cs="Arial"/>
              </w:rPr>
              <w:t>CENTRO METALMECÁNICO</w:t>
            </w:r>
          </w:p>
          <w:p w14:paraId="0BDAE2D2" w14:textId="0913A4FF" w:rsidR="00871E8D" w:rsidRDefault="00871E8D" w:rsidP="001A3A30">
            <w:pPr>
              <w:jc w:val="both"/>
              <w:rPr>
                <w:rFonts w:ascii="Arial" w:eastAsia="Arial" w:hAnsi="Arial" w:cs="Arial"/>
              </w:rPr>
            </w:pPr>
            <w:r w:rsidRPr="00871E8D">
              <w:rPr>
                <w:rFonts w:ascii="Arial" w:eastAsia="Arial" w:hAnsi="Arial" w:cs="Arial"/>
              </w:rPr>
              <w:t>CENTRO DE GESTIÓN ADMINISTRATIVA</w:t>
            </w:r>
          </w:p>
          <w:p w14:paraId="08BDB70C" w14:textId="5B079907" w:rsidR="00C343BC" w:rsidRDefault="00871E8D" w:rsidP="001A3A30">
            <w:pPr>
              <w:jc w:val="both"/>
              <w:rPr>
                <w:rFonts w:ascii="Arial" w:eastAsia="Arial" w:hAnsi="Arial" w:cs="Arial"/>
              </w:rPr>
            </w:pPr>
            <w:r w:rsidRPr="00871E8D">
              <w:rPr>
                <w:rFonts w:ascii="Arial" w:eastAsia="Arial" w:hAnsi="Arial" w:cs="Arial"/>
              </w:rPr>
              <w:t>CENTRO NACIONAL DE HOTELERÍA, TURISMO Y ALIMENTOS</w:t>
            </w:r>
          </w:p>
          <w:p w14:paraId="3E5FEBEF" w14:textId="77777777" w:rsidR="00C343BC" w:rsidRDefault="00C343BC" w:rsidP="001A3A30">
            <w:pPr>
              <w:jc w:val="both"/>
              <w:rPr>
                <w:rFonts w:ascii="Arial" w:eastAsia="Arial" w:hAnsi="Arial" w:cs="Arial"/>
                <w:i/>
              </w:rPr>
            </w:pPr>
            <w:r>
              <w:rPr>
                <w:rFonts w:ascii="Arial" w:eastAsia="Arial" w:hAnsi="Arial" w:cs="Arial"/>
                <w:i/>
              </w:rPr>
              <w:t>Aquí el dibujo</w:t>
            </w:r>
          </w:p>
          <w:p w14:paraId="52BC3D7E" w14:textId="77777777" w:rsidR="00871E8D" w:rsidRDefault="00871E8D" w:rsidP="00871E8D">
            <w:pPr>
              <w:jc w:val="center"/>
              <w:rPr>
                <w:rFonts w:ascii="Arial" w:eastAsia="Arial" w:hAnsi="Arial" w:cs="Arial"/>
                <w:i/>
              </w:rPr>
            </w:pPr>
          </w:p>
          <w:p w14:paraId="1C53A2E8" w14:textId="0E05FD46" w:rsidR="00871E8D" w:rsidRDefault="00871E8D" w:rsidP="00871E8D">
            <w:pPr>
              <w:jc w:val="center"/>
              <w:rPr>
                <w:rFonts w:ascii="Arial" w:eastAsia="Arial" w:hAnsi="Arial" w:cs="Arial"/>
                <w:i/>
              </w:rPr>
            </w:pPr>
            <w:r>
              <w:rPr>
                <w:rFonts w:ascii="Arial" w:eastAsia="Arial" w:hAnsi="Arial" w:cs="Arial"/>
                <w:i/>
                <w:noProof/>
              </w:rPr>
              <mc:AlternateContent>
                <mc:Choice Requires="wpi">
                  <w:drawing>
                    <wp:anchor distT="0" distB="0" distL="114300" distR="114300" simplePos="0" relativeHeight="251660288" behindDoc="0" locked="0" layoutInCell="1" allowOverlap="1" wp14:anchorId="7CD90F90" wp14:editId="29B4058F">
                      <wp:simplePos x="0" y="0"/>
                      <wp:positionH relativeFrom="column">
                        <wp:posOffset>2586803</wp:posOffset>
                      </wp:positionH>
                      <wp:positionV relativeFrom="paragraph">
                        <wp:posOffset>-160669</wp:posOffset>
                      </wp:positionV>
                      <wp:extent cx="600480" cy="600120"/>
                      <wp:effectExtent l="57150" t="57150" r="47625" b="47625"/>
                      <wp:wrapNone/>
                      <wp:docPr id="2075434703" name="Entrada de lápiz 2"/>
                      <wp:cNvGraphicFramePr/>
                      <a:graphic xmlns:a="http://schemas.openxmlformats.org/drawingml/2006/main">
                        <a:graphicData uri="http://schemas.microsoft.com/office/word/2010/wordprocessingInk">
                          <w14:contentPart bwMode="auto" r:id="rId8">
                            <w14:nvContentPartPr>
                              <w14:cNvContentPartPr/>
                            </w14:nvContentPartPr>
                            <w14:xfrm>
                              <a:off x="0" y="0"/>
                              <a:ext cx="600480" cy="600120"/>
                            </w14:xfrm>
                          </w14:contentPart>
                        </a:graphicData>
                      </a:graphic>
                    </wp:anchor>
                  </w:drawing>
                </mc:Choice>
                <mc:Fallback>
                  <w:pict>
                    <v:shapetype w14:anchorId="203EA1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 o:spid="_x0000_s1026" type="#_x0000_t75" style="position:absolute;margin-left:203pt;margin-top:-13.35pt;width:48.7pt;height:48.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">
                      <v:imagedata r:id="rId9" o:title=""/>
                    </v:shape>
                  </w:pict>
                </mc:Fallback>
              </mc:AlternateContent>
            </w:r>
          </w:p>
          <w:p w14:paraId="6555A31B" w14:textId="39006A73" w:rsidR="00871E8D" w:rsidRDefault="002324CC" w:rsidP="00871E8D">
            <w:pPr>
              <w:jc w:val="center"/>
              <w:rPr>
                <w:rFonts w:ascii="Arial" w:eastAsia="Arial" w:hAnsi="Arial" w:cs="Arial"/>
                <w:i/>
              </w:rPr>
            </w:pPr>
            <w:r>
              <w:rPr>
                <w:rFonts w:ascii="Arial" w:eastAsia="Arial" w:hAnsi="Arial" w:cs="Arial"/>
                <w:i/>
                <w:noProof/>
              </w:rPr>
              <mc:AlternateContent>
                <mc:Choice Requires="wpi">
                  <w:drawing>
                    <wp:anchor distT="0" distB="0" distL="114300" distR="114300" simplePos="0" relativeHeight="251682816" behindDoc="0" locked="0" layoutInCell="1" allowOverlap="1" wp14:anchorId="43D9FB49" wp14:editId="43ED35D7">
                      <wp:simplePos x="0" y="0"/>
                      <wp:positionH relativeFrom="column">
                        <wp:posOffset>2152015</wp:posOffset>
                      </wp:positionH>
                      <wp:positionV relativeFrom="paragraph">
                        <wp:posOffset>88900</wp:posOffset>
                      </wp:positionV>
                      <wp:extent cx="1465065" cy="328930"/>
                      <wp:effectExtent l="57150" t="57150" r="1905" b="52070"/>
                      <wp:wrapNone/>
                      <wp:docPr id="359448299" name="Entrada de lápiz 30"/>
                      <wp:cNvGraphicFramePr/>
                      <a:graphic xmlns:a="http://schemas.openxmlformats.org/drawingml/2006/main">
                        <a:graphicData uri="http://schemas.microsoft.com/office/word/2010/wordprocessingInk">
                          <w14:contentPart bwMode="auto" r:id="rId10">
                            <w14:nvContentPartPr>
                              <w14:cNvContentPartPr/>
                            </w14:nvContentPartPr>
                            <w14:xfrm>
                              <a:off x="0" y="0"/>
                              <a:ext cx="1465065" cy="328930"/>
                            </w14:xfrm>
                          </w14:contentPart>
                        </a:graphicData>
                      </a:graphic>
                    </wp:anchor>
                  </w:drawing>
                </mc:Choice>
                <mc:Fallback>
                  <w:pict>
                    <v:shape w14:anchorId="63E7B459" id="Entrada de lápiz 30" o:spid="_x0000_s1026" type="#_x0000_t75" style="position:absolute;margin-left:168.75pt;margin-top:6.3pt;width:116.75pt;height:27.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">
                      <v:imagedata r:id="rId11" o:title=""/>
                    </v:shape>
                  </w:pict>
                </mc:Fallback>
              </mc:AlternateContent>
            </w:r>
          </w:p>
          <w:p w14:paraId="5D24EC93" w14:textId="17AC295D" w:rsidR="00871E8D" w:rsidRDefault="002324CC" w:rsidP="00871E8D">
            <w:pPr>
              <w:jc w:val="center"/>
              <w:rPr>
                <w:rFonts w:ascii="Arial" w:eastAsia="Arial" w:hAnsi="Arial" w:cs="Arial"/>
                <w:i/>
              </w:rPr>
            </w:pPr>
            <w:r>
              <w:rPr>
                <w:rFonts w:ascii="Arial" w:eastAsia="Arial" w:hAnsi="Arial" w:cs="Arial"/>
                <w:i/>
                <w:noProof/>
              </w:rPr>
              <mc:AlternateContent>
                <mc:Choice Requires="wpi">
                  <w:drawing>
                    <wp:anchor distT="0" distB="0" distL="114300" distR="114300" simplePos="0" relativeHeight="251663360" behindDoc="0" locked="0" layoutInCell="1" allowOverlap="1" wp14:anchorId="4CAB497A" wp14:editId="27DFEB61">
                      <wp:simplePos x="0" y="0"/>
                      <wp:positionH relativeFrom="column">
                        <wp:posOffset>3320028</wp:posOffset>
                      </wp:positionH>
                      <wp:positionV relativeFrom="paragraph">
                        <wp:posOffset>100330</wp:posOffset>
                      </wp:positionV>
                      <wp:extent cx="421005" cy="40640"/>
                      <wp:effectExtent l="57150" t="57150" r="55245" b="54610"/>
                      <wp:wrapNone/>
                      <wp:docPr id="242737437" name="Entrada de lápiz 9"/>
                      <wp:cNvGraphicFramePr/>
                      <a:graphic xmlns:a="http://schemas.openxmlformats.org/drawingml/2006/main">
                        <a:graphicData uri="http://schemas.microsoft.com/office/word/2010/wordprocessingInk">
                          <w14:contentPart bwMode="auto" r:id="rId12">
                            <w14:nvContentPartPr>
                              <w14:cNvContentPartPr/>
                            </w14:nvContentPartPr>
                            <w14:xfrm>
                              <a:off x="0" y="0"/>
                              <a:ext cx="421005" cy="40640"/>
                            </w14:xfrm>
                          </w14:contentPart>
                        </a:graphicData>
                      </a:graphic>
                      <wp14:sizeRelH relativeFrom="margin">
                        <wp14:pctWidth>0</wp14:pctWidth>
                      </wp14:sizeRelH>
                      <wp14:sizeRelV relativeFrom="margin">
                        <wp14:pctHeight>0</wp14:pctHeight>
                      </wp14:sizeRelV>
                    </wp:anchor>
                  </w:drawing>
                </mc:Choice>
                <mc:Fallback>
                  <w:pict>
                    <v:shape w14:anchorId="41948312" id="Entrada de lápiz 9" o:spid="_x0000_s1026" type="#_x0000_t75" style="position:absolute;margin-left:260.7pt;margin-top:7.2pt;width:34.55pt;height: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">
                      <v:imagedata r:id="rId13" o:title=""/>
                    </v:shape>
                  </w:pict>
                </mc:Fallback>
              </mc:AlternateContent>
            </w:r>
          </w:p>
          <w:p w14:paraId="1C1C284D" w14:textId="3C67AB38" w:rsidR="00871E8D" w:rsidRDefault="002324CC" w:rsidP="00871E8D">
            <w:pPr>
              <w:jc w:val="center"/>
              <w:rPr>
                <w:rFonts w:ascii="Arial" w:eastAsia="Arial" w:hAnsi="Arial" w:cs="Arial"/>
                <w:i/>
              </w:rPr>
            </w:pPr>
            <w:r>
              <w:rPr>
                <w:rFonts w:ascii="Arial" w:eastAsia="Arial" w:hAnsi="Arial" w:cs="Arial"/>
                <w:i/>
                <w:noProof/>
              </w:rPr>
              <mc:AlternateContent>
                <mc:Choice Requires="wpi">
                  <w:drawing>
                    <wp:anchor distT="0" distB="0" distL="114300" distR="114300" simplePos="0" relativeHeight="251664384" behindDoc="0" locked="0" layoutInCell="1" allowOverlap="1" wp14:anchorId="044305CA" wp14:editId="56FC5EA8">
                      <wp:simplePos x="0" y="0"/>
                      <wp:positionH relativeFrom="column">
                        <wp:posOffset>3301835</wp:posOffset>
                      </wp:positionH>
                      <wp:positionV relativeFrom="paragraph">
                        <wp:posOffset>-145194</wp:posOffset>
                      </wp:positionV>
                      <wp:extent cx="577800" cy="388800"/>
                      <wp:effectExtent l="57150" t="57150" r="51435" b="49530"/>
                      <wp:wrapNone/>
                      <wp:docPr id="2031620347" name="Entrada de lápiz 10"/>
                      <wp:cNvGraphicFramePr/>
                      <a:graphic xmlns:a="http://schemas.openxmlformats.org/drawingml/2006/main">
                        <a:graphicData uri="http://schemas.microsoft.com/office/word/2010/wordprocessingInk">
                          <w14:contentPart bwMode="auto" r:id="rId14">
                            <w14:nvContentPartPr>
                              <w14:cNvContentPartPr/>
                            </w14:nvContentPartPr>
                            <w14:xfrm>
                              <a:off x="0" y="0"/>
                              <a:ext cx="577800" cy="388800"/>
                            </w14:xfrm>
                          </w14:contentPart>
                        </a:graphicData>
                      </a:graphic>
                    </wp:anchor>
                  </w:drawing>
                </mc:Choice>
                <mc:Fallback>
                  <w:pict>
                    <v:shape w14:anchorId="46970D5C" id="Entrada de lápiz 10" o:spid="_x0000_s1026" type="#_x0000_t75" style="position:absolute;margin-left:259.3pt;margin-top:-12.15pt;width:46.95pt;height: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">
                      <v:imagedata r:id="rId15" o:title=""/>
                    </v:shape>
                  </w:pict>
                </mc:Fallback>
              </mc:AlternateContent>
            </w:r>
            <w:r>
              <w:rPr>
                <w:rFonts w:ascii="Arial" w:eastAsia="Arial" w:hAnsi="Arial" w:cs="Arial"/>
                <w:i/>
                <w:noProof/>
              </w:rPr>
              <mc:AlternateContent>
                <mc:Choice Requires="wpi">
                  <w:drawing>
                    <wp:anchor distT="0" distB="0" distL="114300" distR="114300" simplePos="0" relativeHeight="251661312" behindDoc="0" locked="0" layoutInCell="1" allowOverlap="1" wp14:anchorId="6E8C690A" wp14:editId="52C6540B">
                      <wp:simplePos x="0" y="0"/>
                      <wp:positionH relativeFrom="column">
                        <wp:posOffset>2063778</wp:posOffset>
                      </wp:positionH>
                      <wp:positionV relativeFrom="paragraph">
                        <wp:posOffset>-171036</wp:posOffset>
                      </wp:positionV>
                      <wp:extent cx="486360" cy="565920"/>
                      <wp:effectExtent l="57150" t="57150" r="47625" b="43815"/>
                      <wp:wrapNone/>
                      <wp:docPr id="900409204" name="Entrada de lápiz 7"/>
                      <wp:cNvGraphicFramePr/>
                      <a:graphic xmlns:a="http://schemas.openxmlformats.org/drawingml/2006/main">
                        <a:graphicData uri="http://schemas.microsoft.com/office/word/2010/wordprocessingInk">
                          <w14:contentPart bwMode="auto" r:id="rId16">
                            <w14:nvContentPartPr>
                              <w14:cNvContentPartPr/>
                            </w14:nvContentPartPr>
                            <w14:xfrm>
                              <a:off x="0" y="0"/>
                              <a:ext cx="486360" cy="565920"/>
                            </w14:xfrm>
                          </w14:contentPart>
                        </a:graphicData>
                      </a:graphic>
                    </wp:anchor>
                  </w:drawing>
                </mc:Choice>
                <mc:Fallback>
                  <w:pict>
                    <v:shape w14:anchorId="055767AC" id="Entrada de lápiz 7" o:spid="_x0000_s1026" type="#_x0000_t75" style="position:absolute;margin-left:161.8pt;margin-top:-14.15pt;width:39.75pt;height:45.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">
                      <v:imagedata r:id="rId17" o:title=""/>
                    </v:shape>
                  </w:pict>
                </mc:Fallback>
              </mc:AlternateContent>
            </w:r>
          </w:p>
          <w:p w14:paraId="42E4F8B0" w14:textId="2CBD68A5" w:rsidR="00871E8D" w:rsidRDefault="002324CC" w:rsidP="00871E8D">
            <w:pPr>
              <w:jc w:val="center"/>
              <w:rPr>
                <w:rFonts w:ascii="Arial" w:eastAsia="Arial" w:hAnsi="Arial" w:cs="Arial"/>
                <w:i/>
              </w:rPr>
            </w:pPr>
            <w:r>
              <w:rPr>
                <w:rFonts w:ascii="Arial" w:eastAsia="Arial" w:hAnsi="Arial" w:cs="Arial"/>
                <w:i/>
                <w:noProof/>
              </w:rPr>
              <mc:AlternateContent>
                <mc:Choice Requires="wpi">
                  <w:drawing>
                    <wp:anchor distT="0" distB="0" distL="114300" distR="114300" simplePos="0" relativeHeight="251665408" behindDoc="0" locked="0" layoutInCell="1" allowOverlap="1" wp14:anchorId="37AAEBE3" wp14:editId="485D4FB7">
                      <wp:simplePos x="0" y="0"/>
                      <wp:positionH relativeFrom="column">
                        <wp:posOffset>2707806</wp:posOffset>
                      </wp:positionH>
                      <wp:positionV relativeFrom="paragraph">
                        <wp:posOffset>-187987</wp:posOffset>
                      </wp:positionV>
                      <wp:extent cx="689760" cy="535680"/>
                      <wp:effectExtent l="57150" t="57150" r="53340" b="55245"/>
                      <wp:wrapNone/>
                      <wp:docPr id="183521884" name="Entrada de lápiz 11"/>
                      <wp:cNvGraphicFramePr/>
                      <a:graphic xmlns:a="http://schemas.openxmlformats.org/drawingml/2006/main">
                        <a:graphicData uri="http://schemas.microsoft.com/office/word/2010/wordprocessingInk">
                          <w14:contentPart bwMode="auto" r:id="rId18">
                            <w14:nvContentPartPr>
                              <w14:cNvContentPartPr/>
                            </w14:nvContentPartPr>
                            <w14:xfrm>
                              <a:off x="0" y="0"/>
                              <a:ext cx="689760" cy="535680"/>
                            </w14:xfrm>
                          </w14:contentPart>
                        </a:graphicData>
                      </a:graphic>
                    </wp:anchor>
                  </w:drawing>
                </mc:Choice>
                <mc:Fallback>
                  <w:pict>
                    <v:shape w14:anchorId="61EB6F41" id="Entrada de lápiz 11" o:spid="_x0000_s1026" type="#_x0000_t75" style="position:absolute;margin-left:212.5pt;margin-top:-15.5pt;width:55.7pt;height:43.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">
                      <v:imagedata r:id="rId19" o:title=""/>
                    </v:shape>
                  </w:pict>
                </mc:Fallback>
              </mc:AlternateContent>
            </w:r>
          </w:p>
          <w:p w14:paraId="7123ED45" w14:textId="77777777" w:rsidR="00871E8D" w:rsidRDefault="00871E8D" w:rsidP="00871E8D">
            <w:pPr>
              <w:jc w:val="center"/>
              <w:rPr>
                <w:rFonts w:ascii="Arial" w:eastAsia="Arial" w:hAnsi="Arial" w:cs="Arial"/>
                <w:i/>
              </w:rPr>
            </w:pPr>
          </w:p>
        </w:tc>
      </w:tr>
    </w:tbl>
    <w:p w14:paraId="17259EC4" w14:textId="77777777" w:rsidR="00C343BC" w:rsidRDefault="00C343BC" w:rsidP="00C343BC">
      <w:pPr>
        <w:jc w:val="both"/>
        <w:rPr>
          <w:rFonts w:ascii="Arial" w:eastAsia="Arial" w:hAnsi="Arial" w:cs="Arial"/>
        </w:rPr>
      </w:pPr>
    </w:p>
    <w:p w14:paraId="19487CF4" w14:textId="77777777" w:rsidR="00C343BC" w:rsidRDefault="00C343BC" w:rsidP="00C343BC">
      <w:pPr>
        <w:tabs>
          <w:tab w:val="left" w:pos="4305"/>
        </w:tabs>
        <w:jc w:val="both"/>
        <w:rPr>
          <w:rFonts w:ascii="Arial" w:eastAsia="Arial" w:hAnsi="Arial" w:cs="Arial"/>
          <w:b/>
        </w:rPr>
      </w:pPr>
      <w:r>
        <w:rPr>
          <w:rFonts w:ascii="Arial" w:eastAsia="Arial" w:hAnsi="Arial" w:cs="Arial"/>
          <w:b/>
        </w:rPr>
        <w:t>3.2. Actividad de Contextualización</w:t>
      </w:r>
      <w:r>
        <w:rPr>
          <w:rFonts w:ascii="Arial" w:eastAsia="Arial" w:hAnsi="Arial" w:cs="Arial"/>
          <w:b/>
        </w:rPr>
        <w:tab/>
      </w:r>
    </w:p>
    <w:p w14:paraId="0CEE5584" w14:textId="77777777" w:rsidR="00C343BC" w:rsidRDefault="00C343BC" w:rsidP="00C343BC">
      <w:pPr>
        <w:tabs>
          <w:tab w:val="left" w:pos="4305"/>
        </w:tabs>
        <w:jc w:val="both"/>
        <w:rPr>
          <w:rFonts w:ascii="Arial" w:eastAsia="Arial" w:hAnsi="Arial" w:cs="Arial"/>
          <w:i/>
        </w:rPr>
      </w:pPr>
      <w:r>
        <w:rPr>
          <w:rFonts w:ascii="Arial" w:eastAsia="Arial" w:hAnsi="Arial" w:cs="Arial"/>
        </w:rPr>
        <w:t xml:space="preserve">3.2.1. Desarrolle la actividad propuesta en el archivo adjunto </w:t>
      </w:r>
      <w:r>
        <w:rPr>
          <w:rFonts w:ascii="Arial" w:eastAsia="Arial" w:hAnsi="Arial" w:cs="Arial"/>
          <w:i/>
        </w:rPr>
        <w:t xml:space="preserve">Ejercicio de Contextualización. </w:t>
      </w:r>
    </w:p>
    <w:p w14:paraId="2E535743" w14:textId="77777777" w:rsidR="00C343BC" w:rsidRDefault="00C343BC" w:rsidP="00C343BC">
      <w:pPr>
        <w:tabs>
          <w:tab w:val="left" w:pos="4305"/>
        </w:tabs>
        <w:jc w:val="both"/>
        <w:rPr>
          <w:rFonts w:ascii="Arial" w:eastAsia="Arial" w:hAnsi="Arial" w:cs="Arial"/>
          <w:i/>
        </w:rPr>
      </w:pPr>
      <w:r>
        <w:rPr>
          <w:rFonts w:ascii="Arial" w:eastAsia="Arial" w:hAnsi="Arial" w:cs="Arial"/>
          <w:i/>
        </w:rPr>
        <w:t>Respuestas aquí.</w:t>
      </w:r>
    </w:p>
    <w:p w14:paraId="14A6CB75" w14:textId="77777777" w:rsidR="002324CC" w:rsidRDefault="002324CC" w:rsidP="002324CC">
      <w:pPr>
        <w:jc w:val="center"/>
        <w:rPr>
          <w:rFonts w:ascii="Times New Roman" w:hAnsi="Times New Roman"/>
          <w:sz w:val="24"/>
          <w:szCs w:val="24"/>
        </w:rPr>
      </w:pPr>
      <w:r w:rsidRPr="001A74F0">
        <w:rPr>
          <w:noProof/>
          <w:lang w:eastAsia="es-CO"/>
        </w:rPr>
        <w:drawing>
          <wp:inline distT="0" distB="0" distL="0" distR="0" wp14:anchorId="52A76C1C" wp14:editId="7BEB5C2A">
            <wp:extent cx="592455" cy="561340"/>
            <wp:effectExtent l="0" t="0" r="0" b="0"/>
            <wp:docPr id="1407823611" name="Imagen 14078236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20"/>
                    <a:stretch>
                      <a:fillRect/>
                    </a:stretch>
                  </pic:blipFill>
                  <pic:spPr>
                    <a:xfrm>
                      <a:off x="0" y="0"/>
                      <a:ext cx="592455" cy="561340"/>
                    </a:xfrm>
                    <a:prstGeom prst="rect">
                      <a:avLst/>
                    </a:prstGeom>
                  </pic:spPr>
                </pic:pic>
              </a:graphicData>
            </a:graphic>
          </wp:inline>
        </w:drawing>
      </w:r>
    </w:p>
    <w:p w14:paraId="5DD813DB" w14:textId="77777777" w:rsidR="002324CC" w:rsidRPr="00BE300B" w:rsidRDefault="002324CC" w:rsidP="002324CC">
      <w:pPr>
        <w:jc w:val="center"/>
        <w:rPr>
          <w:rFonts w:ascii="Times New Roman" w:hAnsi="Times New Roman"/>
          <w:sz w:val="24"/>
          <w:szCs w:val="24"/>
          <w:u w:val="single"/>
        </w:rPr>
      </w:pPr>
      <w:r w:rsidRPr="00BE300B">
        <w:rPr>
          <w:rFonts w:ascii="Times New Roman" w:hAnsi="Times New Roman"/>
          <w:sz w:val="24"/>
          <w:szCs w:val="24"/>
          <w:u w:val="single"/>
        </w:rPr>
        <w:t>Actividad de Contextualización</w:t>
      </w:r>
    </w:p>
    <w:p w14:paraId="457E95EB" w14:textId="77777777" w:rsidR="002324CC" w:rsidRPr="00D74AC7" w:rsidRDefault="002324CC" w:rsidP="002324CC">
      <w:pPr>
        <w:jc w:val="both"/>
        <w:rPr>
          <w:rFonts w:ascii="Times New Roman" w:hAnsi="Times New Roman"/>
          <w:sz w:val="24"/>
          <w:szCs w:val="24"/>
        </w:rPr>
      </w:pPr>
      <w:r>
        <w:rPr>
          <w:rFonts w:ascii="Times New Roman" w:hAnsi="Times New Roman"/>
          <w:sz w:val="24"/>
          <w:szCs w:val="24"/>
        </w:rPr>
        <w:lastRenderedPageBreak/>
        <w:t>E</w:t>
      </w:r>
      <w:r w:rsidRPr="00D74AC7">
        <w:rPr>
          <w:rFonts w:ascii="Times New Roman" w:hAnsi="Times New Roman"/>
          <w:sz w:val="24"/>
          <w:szCs w:val="24"/>
        </w:rPr>
        <w:t xml:space="preserve">ncierre en un círculo la letra de la respuesta que considere correcta, frente a cada </w:t>
      </w:r>
      <w:r>
        <w:rPr>
          <w:rFonts w:ascii="Times New Roman" w:hAnsi="Times New Roman"/>
          <w:sz w:val="24"/>
          <w:szCs w:val="24"/>
        </w:rPr>
        <w:t>uno de los siguientes ítems:</w:t>
      </w:r>
    </w:p>
    <w:p w14:paraId="244A3EA6" w14:textId="77777777" w:rsidR="002324CC" w:rsidRPr="00D74AC7" w:rsidRDefault="002324CC" w:rsidP="002324CC">
      <w:pPr>
        <w:pStyle w:val="Prrafodelista"/>
        <w:numPr>
          <w:ilvl w:val="0"/>
          <w:numId w:val="37"/>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SENA significa:</w:t>
      </w:r>
    </w:p>
    <w:p w14:paraId="4F523DD2" w14:textId="77777777" w:rsidR="002324CC" w:rsidRPr="00D74AC7" w:rsidRDefault="002324CC" w:rsidP="002324CC">
      <w:pPr>
        <w:pStyle w:val="Prrafodelista"/>
        <w:numPr>
          <w:ilvl w:val="0"/>
          <w:numId w:val="31"/>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Servicio de Emprendimiento Nacional</w:t>
      </w:r>
    </w:p>
    <w:p w14:paraId="211A8120" w14:textId="77777777" w:rsidR="002324CC" w:rsidRPr="00D74AC7" w:rsidRDefault="002324CC" w:rsidP="002324CC">
      <w:pPr>
        <w:pStyle w:val="Prrafodelista"/>
        <w:numPr>
          <w:ilvl w:val="0"/>
          <w:numId w:val="31"/>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Servicio de Enseñanza Nacional</w:t>
      </w:r>
    </w:p>
    <w:p w14:paraId="10D86851" w14:textId="77777777" w:rsidR="002324CC" w:rsidRPr="00D74AC7" w:rsidRDefault="002324CC" w:rsidP="002324CC">
      <w:pPr>
        <w:pStyle w:val="Prrafodelista"/>
        <w:numPr>
          <w:ilvl w:val="0"/>
          <w:numId w:val="31"/>
        </w:numPr>
        <w:spacing w:after="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F3BB571" wp14:editId="00AC5F09">
                <wp:simplePos x="0" y="0"/>
                <wp:positionH relativeFrom="column">
                  <wp:posOffset>163449</wp:posOffset>
                </wp:positionH>
                <wp:positionV relativeFrom="paragraph">
                  <wp:posOffset>25324</wp:posOffset>
                </wp:positionV>
                <wp:extent cx="2472538" cy="175565"/>
                <wp:effectExtent l="0" t="0" r="23495" b="15240"/>
                <wp:wrapNone/>
                <wp:docPr id="790178673" name="Elipse 1"/>
                <wp:cNvGraphicFramePr/>
                <a:graphic xmlns:a="http://schemas.openxmlformats.org/drawingml/2006/main">
                  <a:graphicData uri="http://schemas.microsoft.com/office/word/2010/wordprocessingShape">
                    <wps:wsp>
                      <wps:cNvSpPr/>
                      <wps:spPr>
                        <a:xfrm>
                          <a:off x="0" y="0"/>
                          <a:ext cx="2472538" cy="175565"/>
                        </a:xfrm>
                        <a:prstGeom prst="ellipse">
                          <a:avLst/>
                        </a:prstGeom>
                        <a:noFill/>
                        <a:ln>
                          <a:solidFill>
                            <a:srgbClr val="7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E2C23" id="Elipse 1" o:spid="_x0000_s1026" style="position:absolute;margin-left:12.85pt;margin-top:2pt;width:194.7pt;height:13.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" filled="f" strokecolor="#7e0000" strokeweight="1.25pt">
                <v:stroke endcap="round"/>
              </v:oval>
            </w:pict>
          </mc:Fallback>
        </mc:AlternateContent>
      </w:r>
      <w:r w:rsidRPr="00D74AC7">
        <w:rPr>
          <w:rFonts w:ascii="Times New Roman" w:hAnsi="Times New Roman" w:cs="Times New Roman"/>
          <w:sz w:val="24"/>
          <w:szCs w:val="24"/>
        </w:rPr>
        <w:t>Servicio Nacional de Aprendizaje</w:t>
      </w:r>
    </w:p>
    <w:p w14:paraId="5926AE09" w14:textId="77777777" w:rsidR="002324CC" w:rsidRPr="00D74AC7" w:rsidRDefault="002324CC" w:rsidP="002324CC">
      <w:pPr>
        <w:pStyle w:val="Prrafodelista"/>
        <w:numPr>
          <w:ilvl w:val="0"/>
          <w:numId w:val="31"/>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Sociedad de Emprendedores de la Nación</w:t>
      </w:r>
    </w:p>
    <w:p w14:paraId="3BEF7B77" w14:textId="77777777" w:rsidR="002324CC" w:rsidRPr="00D74AC7" w:rsidRDefault="002324CC" w:rsidP="002324CC">
      <w:pPr>
        <w:spacing w:after="0"/>
        <w:ind w:left="360"/>
        <w:jc w:val="both"/>
        <w:rPr>
          <w:rFonts w:ascii="Times New Roman" w:hAnsi="Times New Roman"/>
          <w:sz w:val="24"/>
          <w:szCs w:val="24"/>
        </w:rPr>
      </w:pPr>
    </w:p>
    <w:p w14:paraId="6D606928" w14:textId="77777777" w:rsidR="002324CC" w:rsidRPr="00D74AC7" w:rsidRDefault="002324CC" w:rsidP="002324CC">
      <w:pPr>
        <w:pStyle w:val="Prrafodelista"/>
        <w:numPr>
          <w:ilvl w:val="0"/>
          <w:numId w:val="37"/>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El SENA fue creado en el año de:</w:t>
      </w:r>
    </w:p>
    <w:p w14:paraId="26AF1713" w14:textId="77777777" w:rsidR="002324CC" w:rsidRPr="00D74AC7" w:rsidRDefault="002324CC" w:rsidP="002324CC">
      <w:pPr>
        <w:pStyle w:val="Prrafodelista"/>
        <w:numPr>
          <w:ilvl w:val="0"/>
          <w:numId w:val="32"/>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1933</w:t>
      </w:r>
    </w:p>
    <w:p w14:paraId="2614EAFA" w14:textId="77777777" w:rsidR="002324CC" w:rsidRPr="00D74AC7" w:rsidRDefault="002324CC" w:rsidP="002324CC">
      <w:pPr>
        <w:pStyle w:val="Prrafodelista"/>
        <w:numPr>
          <w:ilvl w:val="0"/>
          <w:numId w:val="32"/>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1985</w:t>
      </w:r>
    </w:p>
    <w:p w14:paraId="0B873FB5" w14:textId="77777777" w:rsidR="002324CC" w:rsidRPr="00D74AC7" w:rsidRDefault="002324CC" w:rsidP="002324CC">
      <w:pPr>
        <w:pStyle w:val="Prrafodelista"/>
        <w:numPr>
          <w:ilvl w:val="0"/>
          <w:numId w:val="32"/>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1970</w:t>
      </w:r>
    </w:p>
    <w:p w14:paraId="5EA3AFC9" w14:textId="77777777" w:rsidR="002324CC" w:rsidRPr="00D74AC7" w:rsidRDefault="002324CC" w:rsidP="002324CC">
      <w:pPr>
        <w:pStyle w:val="Prrafodelista"/>
        <w:numPr>
          <w:ilvl w:val="0"/>
          <w:numId w:val="32"/>
        </w:numPr>
        <w:spacing w:after="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FC68B79" wp14:editId="2EE18B6F">
                <wp:simplePos x="0" y="0"/>
                <wp:positionH relativeFrom="column">
                  <wp:posOffset>192710</wp:posOffset>
                </wp:positionH>
                <wp:positionV relativeFrom="paragraph">
                  <wp:posOffset>13335</wp:posOffset>
                </wp:positionV>
                <wp:extent cx="746150" cy="153619"/>
                <wp:effectExtent l="0" t="0" r="15875" b="18415"/>
                <wp:wrapNone/>
                <wp:docPr id="1540016613" name="Elipse 2"/>
                <wp:cNvGraphicFramePr/>
                <a:graphic xmlns:a="http://schemas.openxmlformats.org/drawingml/2006/main">
                  <a:graphicData uri="http://schemas.microsoft.com/office/word/2010/wordprocessingShape">
                    <wps:wsp>
                      <wps:cNvSpPr/>
                      <wps:spPr>
                        <a:xfrm>
                          <a:off x="0" y="0"/>
                          <a:ext cx="746150" cy="153619"/>
                        </a:xfrm>
                        <a:prstGeom prst="ellipse">
                          <a:avLst/>
                        </a:prstGeom>
                        <a:noFill/>
                        <a:ln>
                          <a:solidFill>
                            <a:srgbClr val="7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1965A5" id="Elipse 2" o:spid="_x0000_s1026" style="position:absolute;margin-left:15.15pt;margin-top:1.05pt;width:58.75pt;height:12.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" filled="f" strokecolor="#7e0000" strokeweight="1.25pt">
                <v:stroke endcap="round"/>
              </v:oval>
            </w:pict>
          </mc:Fallback>
        </mc:AlternateContent>
      </w:r>
      <w:r w:rsidRPr="00D74AC7">
        <w:rPr>
          <w:rFonts w:ascii="Times New Roman" w:hAnsi="Times New Roman" w:cs="Times New Roman"/>
          <w:sz w:val="24"/>
          <w:szCs w:val="24"/>
        </w:rPr>
        <w:t>1957</w:t>
      </w:r>
    </w:p>
    <w:p w14:paraId="489B923A" w14:textId="77777777" w:rsidR="002324CC" w:rsidRPr="00D74AC7" w:rsidRDefault="002324CC" w:rsidP="002324CC">
      <w:pPr>
        <w:spacing w:after="0"/>
        <w:ind w:left="360"/>
        <w:jc w:val="both"/>
        <w:rPr>
          <w:rFonts w:ascii="Times New Roman" w:hAnsi="Times New Roman"/>
          <w:sz w:val="24"/>
          <w:szCs w:val="24"/>
        </w:rPr>
      </w:pPr>
    </w:p>
    <w:p w14:paraId="13459D9B" w14:textId="77777777" w:rsidR="002324CC" w:rsidRPr="00D74AC7" w:rsidRDefault="002324CC" w:rsidP="002324CC">
      <w:pPr>
        <w:pStyle w:val="Prrafodelista"/>
        <w:numPr>
          <w:ilvl w:val="0"/>
          <w:numId w:val="37"/>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El SENA tiene la misión de:</w:t>
      </w:r>
    </w:p>
    <w:p w14:paraId="70BBF150" w14:textId="77777777" w:rsidR="002324CC" w:rsidRPr="00D74AC7" w:rsidRDefault="002324CC" w:rsidP="002324CC">
      <w:pPr>
        <w:pStyle w:val="Prrafodelista"/>
        <w:numPr>
          <w:ilvl w:val="0"/>
          <w:numId w:val="33"/>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Capacitar a los trabajadores y luego buscarles empleo</w:t>
      </w:r>
    </w:p>
    <w:p w14:paraId="75257821" w14:textId="77777777" w:rsidR="002324CC" w:rsidRPr="00D74AC7" w:rsidRDefault="002324CC" w:rsidP="002324CC">
      <w:pPr>
        <w:pStyle w:val="Prrafodelista"/>
        <w:numPr>
          <w:ilvl w:val="0"/>
          <w:numId w:val="33"/>
        </w:numPr>
        <w:spacing w:after="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DAEE4B0" wp14:editId="5987F2BA">
                <wp:simplePos x="0" y="0"/>
                <wp:positionH relativeFrom="column">
                  <wp:posOffset>214655</wp:posOffset>
                </wp:positionH>
                <wp:positionV relativeFrom="paragraph">
                  <wp:posOffset>151435</wp:posOffset>
                </wp:positionV>
                <wp:extent cx="3745383" cy="270662"/>
                <wp:effectExtent l="0" t="0" r="26670" b="15240"/>
                <wp:wrapNone/>
                <wp:docPr id="569618299" name="Elipse 3"/>
                <wp:cNvGraphicFramePr/>
                <a:graphic xmlns:a="http://schemas.openxmlformats.org/drawingml/2006/main">
                  <a:graphicData uri="http://schemas.microsoft.com/office/word/2010/wordprocessingShape">
                    <wps:wsp>
                      <wps:cNvSpPr/>
                      <wps:spPr>
                        <a:xfrm>
                          <a:off x="0" y="0"/>
                          <a:ext cx="3745383" cy="270662"/>
                        </a:xfrm>
                        <a:prstGeom prst="ellipse">
                          <a:avLst/>
                        </a:prstGeom>
                        <a:noFill/>
                        <a:ln>
                          <a:solidFill>
                            <a:srgbClr val="7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73175F" id="Elipse 3" o:spid="_x0000_s1026" style="position:absolute;margin-left:16.9pt;margin-top:11.9pt;width:294.9pt;height:21.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" filled="f" strokecolor="#7e0000" strokeweight="1.25pt">
                <v:stroke endcap="round"/>
              </v:oval>
            </w:pict>
          </mc:Fallback>
        </mc:AlternateContent>
      </w:r>
      <w:r w:rsidRPr="00D74AC7">
        <w:rPr>
          <w:rFonts w:ascii="Times New Roman" w:hAnsi="Times New Roman" w:cs="Times New Roman"/>
          <w:sz w:val="24"/>
          <w:szCs w:val="24"/>
        </w:rPr>
        <w:t>Capacitar a los trabajadores y asesorar a los empresarios</w:t>
      </w:r>
    </w:p>
    <w:p w14:paraId="397E83BF" w14:textId="77777777" w:rsidR="002324CC" w:rsidRPr="00D74AC7" w:rsidRDefault="002324CC" w:rsidP="002324CC">
      <w:pPr>
        <w:pStyle w:val="Prrafodelista"/>
        <w:numPr>
          <w:ilvl w:val="0"/>
          <w:numId w:val="33"/>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Ofrecer y ejecutar la formación profesional para el país</w:t>
      </w:r>
    </w:p>
    <w:p w14:paraId="459116AB" w14:textId="77777777" w:rsidR="002324CC" w:rsidRPr="00D74AC7" w:rsidRDefault="002324CC" w:rsidP="002324CC">
      <w:pPr>
        <w:pStyle w:val="Prrafodelista"/>
        <w:numPr>
          <w:ilvl w:val="0"/>
          <w:numId w:val="33"/>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Ejecutar la formación profesional para el país</w:t>
      </w:r>
    </w:p>
    <w:p w14:paraId="6A1F879E" w14:textId="77777777" w:rsidR="002324CC" w:rsidRPr="00D74AC7" w:rsidRDefault="002324CC" w:rsidP="002324CC">
      <w:pPr>
        <w:spacing w:after="0"/>
        <w:ind w:left="360"/>
        <w:jc w:val="both"/>
        <w:rPr>
          <w:rFonts w:ascii="Times New Roman" w:hAnsi="Times New Roman"/>
          <w:sz w:val="24"/>
          <w:szCs w:val="24"/>
        </w:rPr>
      </w:pPr>
    </w:p>
    <w:p w14:paraId="56A2AF02" w14:textId="77777777" w:rsidR="002324CC" w:rsidRPr="00D74AC7" w:rsidRDefault="002324CC" w:rsidP="002324CC">
      <w:pPr>
        <w:pStyle w:val="Prrafodelista"/>
        <w:numPr>
          <w:ilvl w:val="0"/>
          <w:numId w:val="37"/>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El SENA se encuentra adscrito a:</w:t>
      </w:r>
    </w:p>
    <w:p w14:paraId="3A20CE2C" w14:textId="77777777" w:rsidR="002324CC" w:rsidRPr="00D74AC7" w:rsidRDefault="002324CC" w:rsidP="002324CC">
      <w:pPr>
        <w:pStyle w:val="Prrafodelista"/>
        <w:numPr>
          <w:ilvl w:val="0"/>
          <w:numId w:val="34"/>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Presidencia de la República</w:t>
      </w:r>
    </w:p>
    <w:p w14:paraId="17923DC9" w14:textId="77777777" w:rsidR="002324CC" w:rsidRPr="00D74AC7" w:rsidRDefault="002324CC" w:rsidP="002324CC">
      <w:pPr>
        <w:pStyle w:val="Prrafodelista"/>
        <w:numPr>
          <w:ilvl w:val="0"/>
          <w:numId w:val="34"/>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Cámara de Comercio</w:t>
      </w:r>
    </w:p>
    <w:p w14:paraId="60590CA7" w14:textId="77777777" w:rsidR="002324CC" w:rsidRPr="00D74AC7" w:rsidRDefault="002324CC" w:rsidP="002324CC">
      <w:pPr>
        <w:pStyle w:val="Prrafodelista"/>
        <w:numPr>
          <w:ilvl w:val="0"/>
          <w:numId w:val="34"/>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Ministerio de Educación</w:t>
      </w:r>
    </w:p>
    <w:p w14:paraId="53474B31" w14:textId="77777777" w:rsidR="002324CC" w:rsidRPr="00D74AC7" w:rsidRDefault="002324CC" w:rsidP="002324CC">
      <w:pPr>
        <w:pStyle w:val="Prrafodelista"/>
        <w:numPr>
          <w:ilvl w:val="0"/>
          <w:numId w:val="34"/>
        </w:numPr>
        <w:spacing w:after="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F77ABA7" wp14:editId="3D00F697">
                <wp:simplePos x="0" y="0"/>
                <wp:positionH relativeFrom="column">
                  <wp:posOffset>155575</wp:posOffset>
                </wp:positionH>
                <wp:positionV relativeFrom="paragraph">
                  <wp:posOffset>30125</wp:posOffset>
                </wp:positionV>
                <wp:extent cx="1887321" cy="160934"/>
                <wp:effectExtent l="0" t="0" r="17780" b="10795"/>
                <wp:wrapNone/>
                <wp:docPr id="2038255806" name="Elipse 4"/>
                <wp:cNvGraphicFramePr/>
                <a:graphic xmlns:a="http://schemas.openxmlformats.org/drawingml/2006/main">
                  <a:graphicData uri="http://schemas.microsoft.com/office/word/2010/wordprocessingShape">
                    <wps:wsp>
                      <wps:cNvSpPr/>
                      <wps:spPr>
                        <a:xfrm>
                          <a:off x="0" y="0"/>
                          <a:ext cx="1887321" cy="160934"/>
                        </a:xfrm>
                        <a:prstGeom prst="ellipse">
                          <a:avLst/>
                        </a:prstGeom>
                        <a:noFill/>
                        <a:ln>
                          <a:solidFill>
                            <a:srgbClr val="7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0C904E" id="Elipse 4" o:spid="_x0000_s1026" style="position:absolute;margin-left:12.25pt;margin-top:2.35pt;width:148.6pt;height:12.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" filled="f" strokecolor="#7e0000" strokeweight="1.25pt">
                <v:stroke endcap="round"/>
              </v:oval>
            </w:pict>
          </mc:Fallback>
        </mc:AlternateContent>
      </w:r>
      <w:r w:rsidRPr="00D74AC7">
        <w:rPr>
          <w:rFonts w:ascii="Times New Roman" w:hAnsi="Times New Roman" w:cs="Times New Roman"/>
          <w:sz w:val="24"/>
          <w:szCs w:val="24"/>
        </w:rPr>
        <w:t>Ministerio de Trabajo</w:t>
      </w:r>
    </w:p>
    <w:p w14:paraId="711C7F8C" w14:textId="77777777" w:rsidR="002324CC" w:rsidRPr="00D74AC7" w:rsidRDefault="002324CC" w:rsidP="002324CC">
      <w:pPr>
        <w:spacing w:after="0"/>
        <w:ind w:left="360"/>
        <w:jc w:val="both"/>
        <w:rPr>
          <w:rFonts w:ascii="Times New Roman" w:hAnsi="Times New Roman"/>
          <w:sz w:val="24"/>
          <w:szCs w:val="24"/>
        </w:rPr>
      </w:pPr>
    </w:p>
    <w:p w14:paraId="6D561B83" w14:textId="77777777" w:rsidR="002324CC" w:rsidRPr="00D74AC7" w:rsidRDefault="002324CC" w:rsidP="002324CC">
      <w:pPr>
        <w:pStyle w:val="Prrafodelista"/>
        <w:numPr>
          <w:ilvl w:val="0"/>
          <w:numId w:val="37"/>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El SENA cuenta en la actualidad con este número de centros de formación:</w:t>
      </w:r>
    </w:p>
    <w:p w14:paraId="1B6A61F5" w14:textId="77777777" w:rsidR="002324CC" w:rsidRPr="00D74AC7" w:rsidRDefault="002324CC" w:rsidP="002324CC">
      <w:pPr>
        <w:pStyle w:val="Prrafodelista"/>
        <w:numPr>
          <w:ilvl w:val="0"/>
          <w:numId w:val="35"/>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76</w:t>
      </w:r>
    </w:p>
    <w:p w14:paraId="5B3CC719" w14:textId="77777777" w:rsidR="002324CC" w:rsidRPr="00D74AC7" w:rsidRDefault="002324CC" w:rsidP="002324CC">
      <w:pPr>
        <w:pStyle w:val="Prrafodelista"/>
        <w:numPr>
          <w:ilvl w:val="0"/>
          <w:numId w:val="35"/>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211</w:t>
      </w:r>
    </w:p>
    <w:p w14:paraId="45AEF4C8" w14:textId="77777777" w:rsidR="002324CC" w:rsidRPr="00D74AC7" w:rsidRDefault="002324CC" w:rsidP="002324CC">
      <w:pPr>
        <w:pStyle w:val="Prrafodelista"/>
        <w:numPr>
          <w:ilvl w:val="0"/>
          <w:numId w:val="35"/>
        </w:numPr>
        <w:spacing w:after="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900DF49" wp14:editId="6182EAF4">
                <wp:simplePos x="0" y="0"/>
                <wp:positionH relativeFrom="column">
                  <wp:posOffset>141503</wp:posOffset>
                </wp:positionH>
                <wp:positionV relativeFrom="paragraph">
                  <wp:posOffset>177063</wp:posOffset>
                </wp:positionV>
                <wp:extent cx="841248" cy="234087"/>
                <wp:effectExtent l="0" t="0" r="16510" b="13970"/>
                <wp:wrapNone/>
                <wp:docPr id="673375574" name="Elipse 5"/>
                <wp:cNvGraphicFramePr/>
                <a:graphic xmlns:a="http://schemas.openxmlformats.org/drawingml/2006/main">
                  <a:graphicData uri="http://schemas.microsoft.com/office/word/2010/wordprocessingShape">
                    <wps:wsp>
                      <wps:cNvSpPr/>
                      <wps:spPr>
                        <a:xfrm>
                          <a:off x="0" y="0"/>
                          <a:ext cx="841248" cy="234087"/>
                        </a:xfrm>
                        <a:prstGeom prst="ellipse">
                          <a:avLst/>
                        </a:prstGeom>
                        <a:noFill/>
                        <a:ln>
                          <a:solidFill>
                            <a:srgbClr val="7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FA2C18" id="Elipse 5" o:spid="_x0000_s1026" style="position:absolute;margin-left:11.15pt;margin-top:13.95pt;width:66.25pt;height:18.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" filled="f" strokecolor="#7e0000" strokeweight="1.25pt">
                <v:stroke endcap="round"/>
              </v:oval>
            </w:pict>
          </mc:Fallback>
        </mc:AlternateContent>
      </w:r>
      <w:r w:rsidRPr="00D74AC7">
        <w:rPr>
          <w:rFonts w:ascii="Times New Roman" w:hAnsi="Times New Roman" w:cs="Times New Roman"/>
          <w:sz w:val="24"/>
          <w:szCs w:val="24"/>
        </w:rPr>
        <w:t>98</w:t>
      </w:r>
    </w:p>
    <w:p w14:paraId="63F1694E" w14:textId="77777777" w:rsidR="002324CC" w:rsidRPr="00D74AC7" w:rsidRDefault="002324CC" w:rsidP="002324CC">
      <w:pPr>
        <w:pStyle w:val="Prrafodelista"/>
        <w:numPr>
          <w:ilvl w:val="0"/>
          <w:numId w:val="35"/>
        </w:numPr>
        <w:spacing w:after="0" w:line="259" w:lineRule="auto"/>
        <w:jc w:val="both"/>
        <w:rPr>
          <w:rFonts w:ascii="Times New Roman" w:hAnsi="Times New Roman" w:cs="Times New Roman"/>
          <w:sz w:val="24"/>
          <w:szCs w:val="24"/>
        </w:rPr>
      </w:pPr>
      <w:r w:rsidRPr="00D74AC7">
        <w:rPr>
          <w:rFonts w:ascii="Times New Roman" w:hAnsi="Times New Roman" w:cs="Times New Roman"/>
          <w:sz w:val="24"/>
          <w:szCs w:val="24"/>
        </w:rPr>
        <w:t>117</w:t>
      </w:r>
    </w:p>
    <w:p w14:paraId="3F61CE92" w14:textId="77777777" w:rsidR="002324CC" w:rsidRPr="00D74AC7" w:rsidRDefault="002324CC" w:rsidP="002324CC">
      <w:pPr>
        <w:ind w:left="360"/>
        <w:jc w:val="both"/>
        <w:rPr>
          <w:rFonts w:ascii="Times New Roman" w:hAnsi="Times New Roman"/>
          <w:sz w:val="24"/>
          <w:szCs w:val="24"/>
        </w:rPr>
      </w:pPr>
    </w:p>
    <w:p w14:paraId="263E8CD5" w14:textId="77777777" w:rsidR="002324CC" w:rsidRPr="00D74AC7" w:rsidRDefault="002324CC" w:rsidP="002324CC">
      <w:pPr>
        <w:pStyle w:val="Prrafodelista"/>
        <w:numPr>
          <w:ilvl w:val="0"/>
          <w:numId w:val="37"/>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El SENA cuenta en la actualidad con este número de regionales:</w:t>
      </w:r>
    </w:p>
    <w:p w14:paraId="48ADA065" w14:textId="77777777" w:rsidR="002324CC" w:rsidRPr="00D74AC7" w:rsidRDefault="002324CC" w:rsidP="002324CC">
      <w:pPr>
        <w:pStyle w:val="Prrafodelista"/>
        <w:numPr>
          <w:ilvl w:val="0"/>
          <w:numId w:val="36"/>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12</w:t>
      </w:r>
    </w:p>
    <w:p w14:paraId="47EF1470" w14:textId="77777777" w:rsidR="002324CC" w:rsidRPr="00D74AC7" w:rsidRDefault="002324CC" w:rsidP="002324CC">
      <w:pPr>
        <w:pStyle w:val="Prrafodelista"/>
        <w:numPr>
          <w:ilvl w:val="0"/>
          <w:numId w:val="36"/>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22</w:t>
      </w:r>
    </w:p>
    <w:p w14:paraId="39EFED0C" w14:textId="77777777" w:rsidR="002324CC" w:rsidRPr="00D74AC7" w:rsidRDefault="002324CC" w:rsidP="002324CC">
      <w:pPr>
        <w:pStyle w:val="Prrafodelista"/>
        <w:numPr>
          <w:ilvl w:val="0"/>
          <w:numId w:val="36"/>
        </w:num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767C8102" wp14:editId="216E18EC">
                <wp:simplePos x="0" y="0"/>
                <wp:positionH relativeFrom="column">
                  <wp:posOffset>112243</wp:posOffset>
                </wp:positionH>
                <wp:positionV relativeFrom="paragraph">
                  <wp:posOffset>7849</wp:posOffset>
                </wp:positionV>
                <wp:extent cx="775411" cy="219456"/>
                <wp:effectExtent l="0" t="0" r="24765" b="28575"/>
                <wp:wrapNone/>
                <wp:docPr id="593459946" name="Elipse 6"/>
                <wp:cNvGraphicFramePr/>
                <a:graphic xmlns:a="http://schemas.openxmlformats.org/drawingml/2006/main">
                  <a:graphicData uri="http://schemas.microsoft.com/office/word/2010/wordprocessingShape">
                    <wps:wsp>
                      <wps:cNvSpPr/>
                      <wps:spPr>
                        <a:xfrm>
                          <a:off x="0" y="0"/>
                          <a:ext cx="775411" cy="219456"/>
                        </a:xfrm>
                        <a:prstGeom prst="ellipse">
                          <a:avLst/>
                        </a:prstGeom>
                        <a:noFill/>
                        <a:ln>
                          <a:solidFill>
                            <a:srgbClr val="7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2E78A3" id="Elipse 6" o:spid="_x0000_s1026" style="position:absolute;margin-left:8.85pt;margin-top:.6pt;width:61.05pt;height:17.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" filled="f" strokecolor="#7e0000" strokeweight="1.25pt">
                <v:stroke endcap="round"/>
              </v:oval>
            </w:pict>
          </mc:Fallback>
        </mc:AlternateContent>
      </w:r>
      <w:r w:rsidRPr="00D74AC7">
        <w:rPr>
          <w:rFonts w:ascii="Times New Roman" w:hAnsi="Times New Roman" w:cs="Times New Roman"/>
          <w:sz w:val="24"/>
          <w:szCs w:val="24"/>
        </w:rPr>
        <w:t>33</w:t>
      </w:r>
    </w:p>
    <w:p w14:paraId="4465AF77" w14:textId="77777777" w:rsidR="002324CC" w:rsidRDefault="002324CC" w:rsidP="002324CC">
      <w:pPr>
        <w:pStyle w:val="Prrafodelista"/>
        <w:numPr>
          <w:ilvl w:val="0"/>
          <w:numId w:val="36"/>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40</w:t>
      </w:r>
    </w:p>
    <w:p w14:paraId="0C09345C" w14:textId="77777777" w:rsidR="002324CC" w:rsidRPr="00C0760D" w:rsidRDefault="002324CC" w:rsidP="002324CC">
      <w:pPr>
        <w:pStyle w:val="Prrafodelista"/>
        <w:numPr>
          <w:ilvl w:val="0"/>
          <w:numId w:val="36"/>
        </w:numPr>
        <w:spacing w:after="160" w:line="259" w:lineRule="auto"/>
        <w:jc w:val="both"/>
        <w:rPr>
          <w:rFonts w:ascii="Times New Roman" w:hAnsi="Times New Roman" w:cs="Times New Roman"/>
          <w:sz w:val="24"/>
          <w:szCs w:val="24"/>
        </w:rPr>
      </w:pPr>
    </w:p>
    <w:p w14:paraId="582A75E0" w14:textId="77777777" w:rsidR="002324CC" w:rsidRPr="00D74AC7" w:rsidRDefault="002324CC" w:rsidP="002324CC">
      <w:pPr>
        <w:pStyle w:val="Prrafodelista"/>
        <w:numPr>
          <w:ilvl w:val="0"/>
          <w:numId w:val="37"/>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El SENA cuenta con centros de formación para los siguientes sectores productivos:</w:t>
      </w:r>
    </w:p>
    <w:p w14:paraId="6FF90503" w14:textId="77777777" w:rsidR="002324CC" w:rsidRPr="00D74AC7" w:rsidRDefault="002324CC" w:rsidP="002324CC">
      <w:pPr>
        <w:pStyle w:val="Prrafodelista"/>
        <w:numPr>
          <w:ilvl w:val="0"/>
          <w:numId w:val="38"/>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Industria y Comercio</w:t>
      </w:r>
    </w:p>
    <w:p w14:paraId="3F4240D9" w14:textId="77777777" w:rsidR="002324CC" w:rsidRPr="00D74AC7" w:rsidRDefault="002324CC" w:rsidP="002324CC">
      <w:pPr>
        <w:pStyle w:val="Prrafodelista"/>
        <w:numPr>
          <w:ilvl w:val="0"/>
          <w:numId w:val="38"/>
        </w:num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17BEDE7E" wp14:editId="106A4990">
                <wp:simplePos x="0" y="0"/>
                <wp:positionH relativeFrom="column">
                  <wp:posOffset>192710</wp:posOffset>
                </wp:positionH>
                <wp:positionV relativeFrom="paragraph">
                  <wp:posOffset>11786</wp:posOffset>
                </wp:positionV>
                <wp:extent cx="3723437" cy="204825"/>
                <wp:effectExtent l="0" t="0" r="10795" b="24130"/>
                <wp:wrapNone/>
                <wp:docPr id="42422511" name="Elipse 7"/>
                <wp:cNvGraphicFramePr/>
                <a:graphic xmlns:a="http://schemas.openxmlformats.org/drawingml/2006/main">
                  <a:graphicData uri="http://schemas.microsoft.com/office/word/2010/wordprocessingShape">
                    <wps:wsp>
                      <wps:cNvSpPr/>
                      <wps:spPr>
                        <a:xfrm>
                          <a:off x="0" y="0"/>
                          <a:ext cx="3723437" cy="204825"/>
                        </a:xfrm>
                        <a:prstGeom prst="ellipse">
                          <a:avLst/>
                        </a:prstGeom>
                        <a:noFill/>
                        <a:ln>
                          <a:solidFill>
                            <a:srgbClr val="7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AC0B2" id="Elipse 7" o:spid="_x0000_s1026" style="position:absolute;margin-left:15.15pt;margin-top:.95pt;width:293.2pt;height:16.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" filled="f" strokecolor="#7e0000" strokeweight="1.25pt">
                <v:stroke endcap="round"/>
              </v:oval>
            </w:pict>
          </mc:Fallback>
        </mc:AlternateContent>
      </w:r>
      <w:r w:rsidRPr="00D74AC7">
        <w:rPr>
          <w:rFonts w:ascii="Times New Roman" w:hAnsi="Times New Roman" w:cs="Times New Roman"/>
          <w:sz w:val="24"/>
          <w:szCs w:val="24"/>
        </w:rPr>
        <w:t>Industria, Comercio y Servicios, Primario y Extractivo</w:t>
      </w:r>
    </w:p>
    <w:p w14:paraId="6BBE88F1" w14:textId="77777777" w:rsidR="002324CC" w:rsidRPr="00D74AC7" w:rsidRDefault="002324CC" w:rsidP="002324CC">
      <w:pPr>
        <w:pStyle w:val="Prrafodelista"/>
        <w:numPr>
          <w:ilvl w:val="0"/>
          <w:numId w:val="38"/>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Industria, Comercio y Agrícola</w:t>
      </w:r>
    </w:p>
    <w:p w14:paraId="079863AA" w14:textId="77777777" w:rsidR="002324CC" w:rsidRPr="00D74AC7" w:rsidRDefault="002324CC" w:rsidP="002324CC">
      <w:pPr>
        <w:pStyle w:val="Prrafodelista"/>
        <w:numPr>
          <w:ilvl w:val="0"/>
          <w:numId w:val="38"/>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Industria, Comercio, Minas y Agricultura</w:t>
      </w:r>
    </w:p>
    <w:p w14:paraId="7C3429A0" w14:textId="77777777" w:rsidR="002324CC" w:rsidRPr="00D74AC7" w:rsidRDefault="002324CC" w:rsidP="002324CC">
      <w:pPr>
        <w:pStyle w:val="Prrafodelista"/>
        <w:jc w:val="both"/>
        <w:rPr>
          <w:rFonts w:ascii="Times New Roman" w:hAnsi="Times New Roman" w:cs="Times New Roman"/>
          <w:sz w:val="24"/>
          <w:szCs w:val="24"/>
        </w:rPr>
      </w:pPr>
    </w:p>
    <w:p w14:paraId="782DDA27" w14:textId="77777777" w:rsidR="002324CC" w:rsidRPr="00D74AC7" w:rsidRDefault="002324CC" w:rsidP="002324CC">
      <w:pPr>
        <w:jc w:val="both"/>
        <w:rPr>
          <w:rFonts w:ascii="Times New Roman" w:hAnsi="Times New Roman"/>
          <w:sz w:val="24"/>
          <w:szCs w:val="24"/>
        </w:rPr>
      </w:pPr>
      <w:r w:rsidRPr="00D74AC7">
        <w:rPr>
          <w:rFonts w:ascii="Times New Roman" w:hAnsi="Times New Roman"/>
          <w:sz w:val="24"/>
          <w:szCs w:val="24"/>
        </w:rPr>
        <w:t>Marque verdadero (v) o falso (f):</w:t>
      </w:r>
    </w:p>
    <w:p w14:paraId="12171444" w14:textId="77777777" w:rsidR="002324CC" w:rsidRPr="00D74AC7" w:rsidRDefault="002324CC" w:rsidP="002324CC">
      <w:pPr>
        <w:pStyle w:val="Prrafodelista"/>
        <w:numPr>
          <w:ilvl w:val="0"/>
          <w:numId w:val="37"/>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 xml:space="preserve">El SENA administra el Servicio Público de Empleo del país:  </w:t>
      </w:r>
      <w:r>
        <w:rPr>
          <w:rFonts w:ascii="Times New Roman" w:hAnsi="Times New Roman" w:cs="Times New Roman"/>
          <w:color w:val="7E0000"/>
          <w:sz w:val="24"/>
          <w:szCs w:val="24"/>
        </w:rPr>
        <w:t>V</w:t>
      </w:r>
    </w:p>
    <w:p w14:paraId="1A711F31" w14:textId="77777777" w:rsidR="002324CC" w:rsidRPr="00D74AC7" w:rsidRDefault="002324CC" w:rsidP="002324CC">
      <w:pPr>
        <w:pStyle w:val="Prrafodelista"/>
        <w:numPr>
          <w:ilvl w:val="0"/>
          <w:numId w:val="37"/>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 xml:space="preserve">El SENA cuenta con 15 Tecno-parques en todo el país </w:t>
      </w:r>
      <w:r>
        <w:rPr>
          <w:rFonts w:ascii="Times New Roman" w:hAnsi="Times New Roman" w:cs="Times New Roman"/>
          <w:color w:val="7E0000"/>
          <w:sz w:val="24"/>
          <w:szCs w:val="24"/>
        </w:rPr>
        <w:t>F</w:t>
      </w:r>
    </w:p>
    <w:p w14:paraId="00C64DE8" w14:textId="77777777" w:rsidR="002324CC" w:rsidRPr="00D74AC7" w:rsidRDefault="002324CC" w:rsidP="002324CC">
      <w:pPr>
        <w:pStyle w:val="Prrafodelista"/>
        <w:numPr>
          <w:ilvl w:val="0"/>
          <w:numId w:val="37"/>
        </w:numPr>
        <w:spacing w:after="160" w:line="259" w:lineRule="auto"/>
        <w:jc w:val="both"/>
        <w:rPr>
          <w:rFonts w:ascii="Times New Roman" w:hAnsi="Times New Roman" w:cs="Times New Roman"/>
          <w:sz w:val="24"/>
          <w:szCs w:val="24"/>
        </w:rPr>
      </w:pPr>
      <w:r w:rsidRPr="00D74AC7">
        <w:rPr>
          <w:rFonts w:ascii="Times New Roman" w:hAnsi="Times New Roman" w:cs="Times New Roman"/>
          <w:sz w:val="24"/>
          <w:szCs w:val="24"/>
        </w:rPr>
        <w:t xml:space="preserve">Las Aulas móviles del SENA sirven para transportar hasta sus casas a los aprendices que viven en lugares distantes </w:t>
      </w:r>
      <w:r w:rsidRPr="00FD3894">
        <w:rPr>
          <w:rFonts w:ascii="Times New Roman" w:hAnsi="Times New Roman" w:cs="Times New Roman"/>
          <w:color w:val="7E0000"/>
          <w:sz w:val="24"/>
          <w:szCs w:val="24"/>
        </w:rPr>
        <w:t>F</w:t>
      </w:r>
    </w:p>
    <w:p w14:paraId="2DA9463D" w14:textId="77777777" w:rsidR="002324CC" w:rsidRDefault="002324CC" w:rsidP="00C343BC">
      <w:pPr>
        <w:tabs>
          <w:tab w:val="left" w:pos="4305"/>
        </w:tabs>
        <w:jc w:val="both"/>
        <w:rPr>
          <w:rFonts w:ascii="Arial" w:eastAsia="Arial" w:hAnsi="Arial" w:cs="Arial"/>
          <w:i/>
        </w:rPr>
      </w:pPr>
    </w:p>
    <w:p w14:paraId="4E47628E" w14:textId="77777777" w:rsidR="00C343BC" w:rsidRDefault="00C343BC" w:rsidP="00C343BC">
      <w:pPr>
        <w:tabs>
          <w:tab w:val="left" w:pos="4305"/>
        </w:tabs>
        <w:jc w:val="both"/>
        <w:rPr>
          <w:rFonts w:ascii="Arial" w:eastAsia="Arial" w:hAnsi="Arial" w:cs="Arial"/>
          <w:i/>
        </w:rPr>
      </w:pPr>
      <w:r>
        <w:rPr>
          <w:rFonts w:ascii="Arial" w:eastAsia="Arial" w:hAnsi="Arial" w:cs="Arial"/>
          <w:i/>
        </w:rPr>
        <w:t>_________________________________________________________________________</w:t>
      </w:r>
    </w:p>
    <w:p w14:paraId="239CCACA" w14:textId="77777777" w:rsidR="00C343BC" w:rsidRDefault="00C343BC" w:rsidP="00C343BC">
      <w:pPr>
        <w:jc w:val="both"/>
        <w:rPr>
          <w:rFonts w:ascii="Arial" w:eastAsia="Arial" w:hAnsi="Arial" w:cs="Arial"/>
          <w:b/>
        </w:rPr>
      </w:pPr>
      <w:r>
        <w:rPr>
          <w:rFonts w:ascii="Arial" w:eastAsia="Arial" w:hAnsi="Arial" w:cs="Arial"/>
          <w:b/>
        </w:rPr>
        <w:t>3.3. Actividades de Apropiación</w:t>
      </w:r>
    </w:p>
    <w:p w14:paraId="511C5BC2" w14:textId="77777777" w:rsidR="00C343BC" w:rsidRDefault="00C343BC" w:rsidP="00C343BC">
      <w:pPr>
        <w:jc w:val="both"/>
        <w:rPr>
          <w:rFonts w:ascii="Arial" w:eastAsia="Arial" w:hAnsi="Arial" w:cs="Arial"/>
        </w:rPr>
      </w:pPr>
      <w:r>
        <w:rPr>
          <w:rFonts w:ascii="Arial" w:eastAsia="Arial" w:hAnsi="Arial" w:cs="Arial"/>
        </w:rPr>
        <w:t xml:space="preserve">3.3.1. Ingrese a la página </w:t>
      </w:r>
      <w:hyperlink r:id="rId21">
        <w:r>
          <w:rPr>
            <w:rFonts w:ascii="Arial" w:eastAsia="Arial" w:hAnsi="Arial" w:cs="Arial"/>
            <w:color w:val="0D2E46"/>
            <w:u w:val="single"/>
          </w:rPr>
          <w:t>www.sena.edu.co</w:t>
        </w:r>
      </w:hyperlink>
      <w:r>
        <w:rPr>
          <w:rFonts w:ascii="Arial" w:eastAsia="Arial" w:hAnsi="Arial" w:cs="Arial"/>
        </w:rPr>
        <w:t>, pues efectuará una exploración de la misma, con la siguiente ruta:</w:t>
      </w:r>
    </w:p>
    <w:p w14:paraId="47F8FA0B"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Oprima el botón La entidad.  Allí encontrará los videos: SENA es Colombia y La historia del SENA contada por Rodolfo Martínez Tono. Obsérvelos y registre la información que capturó de cada uno de ellos en 5 líneas para cada uno.</w:t>
      </w:r>
    </w:p>
    <w:p w14:paraId="44717530" w14:textId="77777777" w:rsidR="00804640" w:rsidRDefault="00C343BC" w:rsidP="00804640">
      <w:pPr>
        <w:pBdr>
          <w:top w:val="nil"/>
          <w:left w:val="nil"/>
          <w:bottom w:val="nil"/>
          <w:right w:val="nil"/>
          <w:between w:val="nil"/>
        </w:pBdr>
        <w:spacing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p>
    <w:p w14:paraId="55A132ED" w14:textId="2B85BB5C" w:rsidR="00804640" w:rsidRPr="00804640" w:rsidRDefault="00804640" w:rsidP="00804640">
      <w:pPr>
        <w:pBdr>
          <w:top w:val="nil"/>
          <w:left w:val="nil"/>
          <w:bottom w:val="nil"/>
          <w:right w:val="nil"/>
          <w:between w:val="nil"/>
        </w:pBdr>
        <w:spacing w:line="259" w:lineRule="auto"/>
        <w:ind w:left="360"/>
        <w:jc w:val="both"/>
        <w:rPr>
          <w:rFonts w:ascii="Arial" w:eastAsia="Arial" w:hAnsi="Arial" w:cs="Arial"/>
          <w:b/>
          <w:bCs/>
          <w:color w:val="000000"/>
        </w:rPr>
      </w:pPr>
      <w:r w:rsidRPr="00804640">
        <w:rPr>
          <w:rFonts w:ascii="Arial" w:eastAsia="Arial" w:hAnsi="Arial" w:cs="Arial"/>
          <w:b/>
          <w:bCs/>
          <w:color w:val="000000"/>
        </w:rPr>
        <w:t>SENA es Colombia</w:t>
      </w:r>
    </w:p>
    <w:p w14:paraId="242BA23D" w14:textId="77777777" w:rsidR="00804640" w:rsidRPr="00804640" w:rsidRDefault="00804640" w:rsidP="00804640">
      <w:pPr>
        <w:pStyle w:val="Prrafodelista"/>
        <w:numPr>
          <w:ilvl w:val="0"/>
          <w:numId w:val="47"/>
        </w:numPr>
        <w:pBdr>
          <w:top w:val="nil"/>
          <w:left w:val="nil"/>
          <w:bottom w:val="nil"/>
          <w:right w:val="nil"/>
          <w:between w:val="nil"/>
        </w:pBdr>
        <w:spacing w:after="0" w:line="259" w:lineRule="auto"/>
        <w:jc w:val="both"/>
        <w:rPr>
          <w:rFonts w:ascii="Arial" w:eastAsia="Arial" w:hAnsi="Arial" w:cs="Arial"/>
          <w:color w:val="000000"/>
        </w:rPr>
      </w:pPr>
      <w:r w:rsidRPr="00804640">
        <w:rPr>
          <w:rFonts w:ascii="Arial" w:eastAsia="Arial" w:hAnsi="Arial" w:cs="Arial"/>
          <w:color w:val="000000"/>
        </w:rPr>
        <w:t>El video destaca al SENA como una institución fundamental para el desarrollo social y económico de Colombia.</w:t>
      </w:r>
    </w:p>
    <w:p w14:paraId="38FBC677" w14:textId="77777777" w:rsidR="00804640" w:rsidRPr="00804640" w:rsidRDefault="00804640" w:rsidP="00804640">
      <w:pPr>
        <w:pStyle w:val="Prrafodelista"/>
        <w:numPr>
          <w:ilvl w:val="0"/>
          <w:numId w:val="47"/>
        </w:numPr>
        <w:pBdr>
          <w:top w:val="nil"/>
          <w:left w:val="nil"/>
          <w:bottom w:val="nil"/>
          <w:right w:val="nil"/>
          <w:between w:val="nil"/>
        </w:pBdr>
        <w:spacing w:after="0" w:line="259" w:lineRule="auto"/>
        <w:jc w:val="both"/>
        <w:rPr>
          <w:rFonts w:ascii="Arial" w:eastAsia="Arial" w:hAnsi="Arial" w:cs="Arial"/>
          <w:color w:val="000000"/>
        </w:rPr>
      </w:pPr>
      <w:r w:rsidRPr="00804640">
        <w:rPr>
          <w:rFonts w:ascii="Arial" w:eastAsia="Arial" w:hAnsi="Arial" w:cs="Arial"/>
          <w:color w:val="000000"/>
        </w:rPr>
        <w:t>Resalta su compromiso con la formación gratuita y de calidad para todos los colombianos.</w:t>
      </w:r>
    </w:p>
    <w:p w14:paraId="2DF9A7EF" w14:textId="77777777" w:rsidR="00804640" w:rsidRPr="00804640" w:rsidRDefault="00804640" w:rsidP="00804640">
      <w:pPr>
        <w:pStyle w:val="Prrafodelista"/>
        <w:numPr>
          <w:ilvl w:val="0"/>
          <w:numId w:val="47"/>
        </w:numPr>
        <w:pBdr>
          <w:top w:val="nil"/>
          <w:left w:val="nil"/>
          <w:bottom w:val="nil"/>
          <w:right w:val="nil"/>
          <w:between w:val="nil"/>
        </w:pBdr>
        <w:spacing w:after="0" w:line="259" w:lineRule="auto"/>
        <w:jc w:val="both"/>
        <w:rPr>
          <w:rFonts w:ascii="Arial" w:eastAsia="Arial" w:hAnsi="Arial" w:cs="Arial"/>
          <w:color w:val="000000"/>
        </w:rPr>
      </w:pPr>
      <w:r w:rsidRPr="00804640">
        <w:rPr>
          <w:rFonts w:ascii="Arial" w:eastAsia="Arial" w:hAnsi="Arial" w:cs="Arial"/>
          <w:color w:val="000000"/>
        </w:rPr>
        <w:t>Muestra testimonios de aprendices y egresados que han transformado sus vidas gracias al SENA.</w:t>
      </w:r>
    </w:p>
    <w:p w14:paraId="5DAC5A75" w14:textId="77777777" w:rsidR="00804640" w:rsidRPr="00804640" w:rsidRDefault="00804640" w:rsidP="00804640">
      <w:pPr>
        <w:pStyle w:val="Prrafodelista"/>
        <w:numPr>
          <w:ilvl w:val="0"/>
          <w:numId w:val="47"/>
        </w:numPr>
        <w:pBdr>
          <w:top w:val="nil"/>
          <w:left w:val="nil"/>
          <w:bottom w:val="nil"/>
          <w:right w:val="nil"/>
          <w:between w:val="nil"/>
        </w:pBdr>
        <w:spacing w:after="0" w:line="259" w:lineRule="auto"/>
        <w:jc w:val="both"/>
        <w:rPr>
          <w:rFonts w:ascii="Arial" w:eastAsia="Arial" w:hAnsi="Arial" w:cs="Arial"/>
          <w:color w:val="000000"/>
        </w:rPr>
      </w:pPr>
      <w:r w:rsidRPr="00804640">
        <w:rPr>
          <w:rFonts w:ascii="Arial" w:eastAsia="Arial" w:hAnsi="Arial" w:cs="Arial"/>
          <w:color w:val="000000"/>
        </w:rPr>
        <w:t>Evidencia la presencia del SENA en todas las regiones del país, incluyendo zonas rurales y apartadas.</w:t>
      </w:r>
    </w:p>
    <w:p w14:paraId="38172427" w14:textId="77777777" w:rsidR="00804640" w:rsidRPr="00804640" w:rsidRDefault="00804640" w:rsidP="00804640">
      <w:pPr>
        <w:pStyle w:val="Prrafodelista"/>
        <w:numPr>
          <w:ilvl w:val="0"/>
          <w:numId w:val="47"/>
        </w:numPr>
        <w:pBdr>
          <w:top w:val="nil"/>
          <w:left w:val="nil"/>
          <w:bottom w:val="nil"/>
          <w:right w:val="nil"/>
          <w:between w:val="nil"/>
        </w:pBdr>
        <w:spacing w:after="0" w:line="259" w:lineRule="auto"/>
        <w:jc w:val="both"/>
        <w:rPr>
          <w:rFonts w:ascii="Arial" w:eastAsia="Arial" w:hAnsi="Arial" w:cs="Arial"/>
          <w:color w:val="000000"/>
        </w:rPr>
      </w:pPr>
      <w:r w:rsidRPr="00804640">
        <w:rPr>
          <w:rFonts w:ascii="Arial" w:eastAsia="Arial" w:hAnsi="Arial" w:cs="Arial"/>
          <w:color w:val="000000"/>
        </w:rPr>
        <w:t>Enfatiza su papel en la promoción del emprendimiento y la innovación tecnológica.</w:t>
      </w:r>
    </w:p>
    <w:p w14:paraId="5F2C42F7" w14:textId="77777777" w:rsidR="00804640" w:rsidRPr="00804640" w:rsidRDefault="00804640" w:rsidP="00804640">
      <w:pPr>
        <w:pBdr>
          <w:top w:val="nil"/>
          <w:left w:val="nil"/>
          <w:bottom w:val="nil"/>
          <w:right w:val="nil"/>
          <w:between w:val="nil"/>
        </w:pBdr>
        <w:spacing w:after="0" w:line="259" w:lineRule="auto"/>
        <w:ind w:left="360"/>
        <w:jc w:val="both"/>
        <w:rPr>
          <w:rFonts w:ascii="Arial" w:eastAsia="Arial" w:hAnsi="Arial" w:cs="Arial"/>
          <w:b/>
          <w:bCs/>
          <w:color w:val="000000"/>
        </w:rPr>
      </w:pPr>
      <w:r w:rsidRPr="00804640">
        <w:rPr>
          <w:rFonts w:ascii="Arial" w:eastAsia="Arial" w:hAnsi="Arial" w:cs="Arial"/>
          <w:b/>
          <w:bCs/>
          <w:color w:val="000000"/>
        </w:rPr>
        <w:t>La historia del SENA contada por Rodolfo Martínez Tono</w:t>
      </w:r>
    </w:p>
    <w:p w14:paraId="0B5641DF" w14:textId="1ED0729E" w:rsidR="00804640" w:rsidRPr="00804640" w:rsidRDefault="00804640" w:rsidP="00804640">
      <w:pPr>
        <w:pStyle w:val="Prrafodelista"/>
        <w:numPr>
          <w:ilvl w:val="0"/>
          <w:numId w:val="46"/>
        </w:numPr>
        <w:pBdr>
          <w:top w:val="nil"/>
          <w:left w:val="nil"/>
          <w:bottom w:val="nil"/>
          <w:right w:val="nil"/>
          <w:between w:val="nil"/>
        </w:pBdr>
        <w:spacing w:after="0" w:line="259" w:lineRule="auto"/>
        <w:jc w:val="both"/>
        <w:rPr>
          <w:rFonts w:ascii="Arial" w:eastAsia="Arial" w:hAnsi="Arial" w:cs="Arial"/>
          <w:color w:val="000000"/>
        </w:rPr>
      </w:pPr>
      <w:r w:rsidRPr="00804640">
        <w:rPr>
          <w:rFonts w:ascii="Arial" w:eastAsia="Arial" w:hAnsi="Arial" w:cs="Arial"/>
          <w:color w:val="000000"/>
        </w:rPr>
        <w:t>Rodolfo Martínez Tono, fundador del SENA, relata los orígenes de la institución en 1957.</w:t>
      </w:r>
    </w:p>
    <w:p w14:paraId="6A54B630" w14:textId="77E63500" w:rsidR="00804640" w:rsidRPr="00804640" w:rsidRDefault="00804640" w:rsidP="00804640">
      <w:pPr>
        <w:pStyle w:val="Prrafodelista"/>
        <w:numPr>
          <w:ilvl w:val="0"/>
          <w:numId w:val="46"/>
        </w:numPr>
        <w:pBdr>
          <w:top w:val="nil"/>
          <w:left w:val="nil"/>
          <w:bottom w:val="nil"/>
          <w:right w:val="nil"/>
          <w:between w:val="nil"/>
        </w:pBdr>
        <w:spacing w:after="0" w:line="259" w:lineRule="auto"/>
        <w:jc w:val="both"/>
        <w:rPr>
          <w:rFonts w:ascii="Arial" w:eastAsia="Arial" w:hAnsi="Arial" w:cs="Arial"/>
          <w:color w:val="000000"/>
        </w:rPr>
      </w:pPr>
      <w:r w:rsidRPr="00804640">
        <w:rPr>
          <w:rFonts w:ascii="Arial" w:eastAsia="Arial" w:hAnsi="Arial" w:cs="Arial"/>
          <w:color w:val="000000"/>
        </w:rPr>
        <w:t>Explica cómo la necesidad de capacitar a los trabajadores colombianos motivó la creación del SENA.</w:t>
      </w:r>
    </w:p>
    <w:p w14:paraId="3ED65874" w14:textId="646CFA21" w:rsidR="00804640" w:rsidRPr="00804640" w:rsidRDefault="00804640" w:rsidP="00804640">
      <w:pPr>
        <w:pStyle w:val="Prrafodelista"/>
        <w:numPr>
          <w:ilvl w:val="0"/>
          <w:numId w:val="46"/>
        </w:numPr>
        <w:pBdr>
          <w:top w:val="nil"/>
          <w:left w:val="nil"/>
          <w:bottom w:val="nil"/>
          <w:right w:val="nil"/>
          <w:between w:val="nil"/>
        </w:pBdr>
        <w:spacing w:after="0" w:line="259" w:lineRule="auto"/>
        <w:jc w:val="both"/>
        <w:rPr>
          <w:rFonts w:ascii="Arial" w:eastAsia="Arial" w:hAnsi="Arial" w:cs="Arial"/>
          <w:color w:val="000000"/>
        </w:rPr>
      </w:pPr>
      <w:r w:rsidRPr="00804640">
        <w:rPr>
          <w:rFonts w:ascii="Arial" w:eastAsia="Arial" w:hAnsi="Arial" w:cs="Arial"/>
          <w:color w:val="000000"/>
        </w:rPr>
        <w:t>Destaca el apoyo de organizaciones internacionales y del gobierno colombiano en su fundación.</w:t>
      </w:r>
    </w:p>
    <w:p w14:paraId="2DAEE751" w14:textId="4F2C3FA4" w:rsidR="00804640" w:rsidRPr="00804640" w:rsidRDefault="00804640" w:rsidP="00804640">
      <w:pPr>
        <w:pStyle w:val="Prrafodelista"/>
        <w:numPr>
          <w:ilvl w:val="0"/>
          <w:numId w:val="46"/>
        </w:numPr>
        <w:pBdr>
          <w:top w:val="nil"/>
          <w:left w:val="nil"/>
          <w:bottom w:val="nil"/>
          <w:right w:val="nil"/>
          <w:between w:val="nil"/>
        </w:pBdr>
        <w:spacing w:after="0" w:line="259" w:lineRule="auto"/>
        <w:jc w:val="both"/>
        <w:rPr>
          <w:rFonts w:ascii="Arial" w:eastAsia="Arial" w:hAnsi="Arial" w:cs="Arial"/>
          <w:color w:val="000000"/>
        </w:rPr>
      </w:pPr>
      <w:r w:rsidRPr="00804640">
        <w:rPr>
          <w:rFonts w:ascii="Arial" w:eastAsia="Arial" w:hAnsi="Arial" w:cs="Arial"/>
          <w:color w:val="000000"/>
        </w:rPr>
        <w:t>Comparte anécdotas sobre los primeros centros de formación y los desafíos enfrentados.</w:t>
      </w:r>
    </w:p>
    <w:p w14:paraId="38405CE7" w14:textId="29ECD4B6" w:rsidR="00804640" w:rsidRPr="00804640" w:rsidRDefault="00804640" w:rsidP="00804640">
      <w:pPr>
        <w:pStyle w:val="Prrafodelista"/>
        <w:numPr>
          <w:ilvl w:val="0"/>
          <w:numId w:val="46"/>
        </w:numPr>
        <w:pBdr>
          <w:top w:val="nil"/>
          <w:left w:val="nil"/>
          <w:bottom w:val="nil"/>
          <w:right w:val="nil"/>
          <w:between w:val="nil"/>
        </w:pBdr>
        <w:spacing w:after="0" w:line="259" w:lineRule="auto"/>
        <w:jc w:val="both"/>
        <w:rPr>
          <w:rFonts w:ascii="Arial" w:eastAsia="Arial" w:hAnsi="Arial" w:cs="Arial"/>
          <w:color w:val="000000"/>
        </w:rPr>
      </w:pPr>
      <w:r w:rsidRPr="00804640">
        <w:rPr>
          <w:rFonts w:ascii="Arial" w:eastAsia="Arial" w:hAnsi="Arial" w:cs="Arial"/>
          <w:color w:val="000000"/>
        </w:rPr>
        <w:t>Subraya la visión de ofrecer educación técnica y tecnológica accesible para todos.</w:t>
      </w:r>
    </w:p>
    <w:p w14:paraId="359D464C" w14:textId="6AD2CA5A"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
    <w:p w14:paraId="6D9EA454"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lastRenderedPageBreak/>
        <w:t>Luego lea el apartado Quiénes somos y resuma la información allí encontrada también en 5 líneas.</w:t>
      </w:r>
    </w:p>
    <w:p w14:paraId="7A1318BB" w14:textId="40DDEFD1"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w:t>
      </w:r>
      <w:r w:rsidR="00804640" w:rsidRPr="00804640">
        <w:t xml:space="preserve"> </w:t>
      </w:r>
      <w:r w:rsidR="00804640" w:rsidRPr="00804640">
        <w:rPr>
          <w:rFonts w:ascii="Arial" w:eastAsia="Arial" w:hAnsi="Arial" w:cs="Arial"/>
          <w:color w:val="000000"/>
        </w:rPr>
        <w:t>El Servicio Nacional de Aprendizaje (SENA) es una entidad pública colombiana, adscrita al Ministerio del Trabajo, con autonomía administrativa y patrimonio propio</w:t>
      </w:r>
      <w:r w:rsidR="00804640">
        <w:rPr>
          <w:rFonts w:ascii="Arial" w:eastAsia="Arial" w:hAnsi="Arial" w:cs="Arial"/>
          <w:color w:val="000000"/>
        </w:rPr>
        <w:t>, el cual busca</w:t>
      </w:r>
      <w:r w:rsidR="00804640" w:rsidRPr="00804640">
        <w:t xml:space="preserve"> </w:t>
      </w:r>
      <w:r w:rsidR="00804640" w:rsidRPr="00804640">
        <w:rPr>
          <w:rFonts w:ascii="Arial" w:eastAsia="Arial" w:hAnsi="Arial" w:cs="Arial"/>
          <w:color w:val="000000"/>
        </w:rPr>
        <w:t>mejorar la empleabilidad, fomentar el emprendimiento y contribuir al desarrollo económico y social del país.</w:t>
      </w:r>
      <w:r w:rsidR="00804640" w:rsidRPr="00804640">
        <w:t xml:space="preserve"> </w:t>
      </w:r>
      <w:r w:rsidR="00804640" w:rsidRPr="00804640">
        <w:rPr>
          <w:rFonts w:ascii="Arial" w:eastAsia="Arial" w:hAnsi="Arial" w:cs="Arial"/>
          <w:color w:val="000000"/>
        </w:rPr>
        <w:t>Además de la formación, el SENA promueve la innovación, la investigación aplicada y la certificación de competencias laborales.</w:t>
      </w:r>
    </w:p>
    <w:p w14:paraId="49A8C5A1"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Describa también el escudo y logo-símbolo institucionales.</w:t>
      </w:r>
    </w:p>
    <w:p w14:paraId="77042C65" w14:textId="77777777" w:rsidR="00B25544" w:rsidRDefault="00C343BC" w:rsidP="00804640">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w:t>
      </w:r>
      <w:r w:rsidR="00804640">
        <w:rPr>
          <w:rFonts w:ascii="Arial" w:eastAsia="Arial" w:hAnsi="Arial" w:cs="Arial"/>
          <w:color w:val="000000"/>
        </w:rPr>
        <w:t xml:space="preserve"> </w:t>
      </w:r>
    </w:p>
    <w:p w14:paraId="6287B881" w14:textId="57FBEEC7" w:rsidR="00804640" w:rsidRDefault="00804640" w:rsidP="00804640">
      <w:pPr>
        <w:pBdr>
          <w:top w:val="nil"/>
          <w:left w:val="nil"/>
          <w:bottom w:val="nil"/>
          <w:right w:val="nil"/>
          <w:between w:val="nil"/>
        </w:pBdr>
        <w:spacing w:after="0" w:line="259" w:lineRule="auto"/>
        <w:ind w:left="360"/>
        <w:jc w:val="both"/>
        <w:rPr>
          <w:rFonts w:ascii="Arial" w:eastAsia="Arial" w:hAnsi="Arial" w:cs="Arial"/>
          <w:color w:val="000000"/>
        </w:rPr>
      </w:pPr>
      <w:r w:rsidRPr="00804640">
        <w:rPr>
          <w:rFonts w:ascii="Arial" w:eastAsia="Arial" w:hAnsi="Arial" w:cs="Arial"/>
          <w:b/>
          <w:bCs/>
          <w:color w:val="000000"/>
        </w:rPr>
        <w:t>El escudo</w:t>
      </w:r>
      <w:r>
        <w:rPr>
          <w:rFonts w:ascii="Arial" w:eastAsia="Arial" w:hAnsi="Arial" w:cs="Arial"/>
          <w:color w:val="000000"/>
        </w:rPr>
        <w:t xml:space="preserve"> </w:t>
      </w:r>
      <w:r w:rsidRPr="00804640">
        <w:rPr>
          <w:rFonts w:ascii="Arial" w:eastAsia="Arial" w:hAnsi="Arial" w:cs="Arial"/>
          <w:color w:val="000000"/>
        </w:rPr>
        <w:t>representa los tres sectores económicos en los que se enfoca:</w:t>
      </w:r>
    </w:p>
    <w:p w14:paraId="1B3229C1" w14:textId="6E7FD015" w:rsidR="00B25544" w:rsidRPr="00B25544" w:rsidRDefault="00B25544" w:rsidP="00B25544">
      <w:pPr>
        <w:pStyle w:val="Prrafodelista"/>
        <w:numPr>
          <w:ilvl w:val="0"/>
          <w:numId w:val="48"/>
        </w:numPr>
        <w:pBdr>
          <w:top w:val="nil"/>
          <w:left w:val="nil"/>
          <w:bottom w:val="nil"/>
          <w:right w:val="nil"/>
          <w:between w:val="nil"/>
        </w:pBdr>
        <w:spacing w:after="0" w:line="259" w:lineRule="auto"/>
        <w:jc w:val="both"/>
        <w:rPr>
          <w:rFonts w:ascii="Arial" w:eastAsia="Arial" w:hAnsi="Arial" w:cs="Arial"/>
          <w:color w:val="000000"/>
        </w:rPr>
      </w:pPr>
      <w:r w:rsidRPr="00B25544">
        <w:rPr>
          <w:rFonts w:ascii="Arial" w:eastAsia="Arial" w:hAnsi="Arial" w:cs="Arial"/>
          <w:b/>
          <w:bCs/>
          <w:color w:val="000000"/>
        </w:rPr>
        <w:t>Piñón:</w:t>
      </w:r>
      <w:r w:rsidRPr="00B25544">
        <w:rPr>
          <w:rFonts w:ascii="Arial" w:eastAsia="Arial" w:hAnsi="Arial" w:cs="Arial"/>
          <w:color w:val="000000"/>
        </w:rPr>
        <w:t xml:space="preserve"> Simboliza el sector industrial.</w:t>
      </w:r>
    </w:p>
    <w:p w14:paraId="21FBF596" w14:textId="371FBF55" w:rsidR="00B25544" w:rsidRPr="00B25544" w:rsidRDefault="00B25544" w:rsidP="00B25544">
      <w:pPr>
        <w:pStyle w:val="Prrafodelista"/>
        <w:numPr>
          <w:ilvl w:val="0"/>
          <w:numId w:val="48"/>
        </w:numPr>
        <w:pBdr>
          <w:top w:val="nil"/>
          <w:left w:val="nil"/>
          <w:bottom w:val="nil"/>
          <w:right w:val="nil"/>
          <w:between w:val="nil"/>
        </w:pBdr>
        <w:spacing w:after="0" w:line="259" w:lineRule="auto"/>
        <w:jc w:val="both"/>
        <w:rPr>
          <w:rFonts w:ascii="Arial" w:eastAsia="Arial" w:hAnsi="Arial" w:cs="Arial"/>
          <w:color w:val="000000"/>
        </w:rPr>
      </w:pPr>
      <w:r w:rsidRPr="00B25544">
        <w:rPr>
          <w:rFonts w:ascii="Arial" w:eastAsia="Arial" w:hAnsi="Arial" w:cs="Arial"/>
          <w:b/>
          <w:bCs/>
          <w:color w:val="000000"/>
        </w:rPr>
        <w:t>Caduceo:</w:t>
      </w:r>
      <w:r w:rsidRPr="00B25544">
        <w:rPr>
          <w:rFonts w:ascii="Arial" w:eastAsia="Arial" w:hAnsi="Arial" w:cs="Arial"/>
          <w:color w:val="000000"/>
        </w:rPr>
        <w:t xml:space="preserve"> Representa el comercio y los servicios.</w:t>
      </w:r>
    </w:p>
    <w:p w14:paraId="7A531EA9" w14:textId="227941A1" w:rsidR="00B25544" w:rsidRDefault="00B25544" w:rsidP="00B25544">
      <w:pPr>
        <w:pStyle w:val="Prrafodelista"/>
        <w:numPr>
          <w:ilvl w:val="0"/>
          <w:numId w:val="48"/>
        </w:numPr>
        <w:pBdr>
          <w:top w:val="nil"/>
          <w:left w:val="nil"/>
          <w:bottom w:val="nil"/>
          <w:right w:val="nil"/>
          <w:between w:val="nil"/>
        </w:pBdr>
        <w:spacing w:after="0" w:line="259" w:lineRule="auto"/>
        <w:jc w:val="both"/>
        <w:rPr>
          <w:rFonts w:ascii="Arial" w:eastAsia="Arial" w:hAnsi="Arial" w:cs="Arial"/>
          <w:color w:val="000000"/>
        </w:rPr>
      </w:pPr>
      <w:r w:rsidRPr="00B25544">
        <w:rPr>
          <w:rFonts w:ascii="Arial" w:eastAsia="Arial" w:hAnsi="Arial" w:cs="Arial"/>
          <w:b/>
          <w:bCs/>
          <w:color w:val="000000"/>
        </w:rPr>
        <w:t>Café:</w:t>
      </w:r>
      <w:r w:rsidRPr="00B25544">
        <w:rPr>
          <w:rFonts w:ascii="Arial" w:eastAsia="Arial" w:hAnsi="Arial" w:cs="Arial"/>
          <w:color w:val="000000"/>
        </w:rPr>
        <w:t xml:space="preserve"> Asociado al sector primario y extractivo.</w:t>
      </w:r>
    </w:p>
    <w:p w14:paraId="5167AC04" w14:textId="7BE13460" w:rsidR="00B25544" w:rsidRPr="00B25544" w:rsidRDefault="00B25544" w:rsidP="00B25544">
      <w:pPr>
        <w:pBdr>
          <w:top w:val="nil"/>
          <w:left w:val="nil"/>
          <w:bottom w:val="nil"/>
          <w:right w:val="nil"/>
          <w:between w:val="nil"/>
        </w:pBdr>
        <w:spacing w:after="0" w:line="259" w:lineRule="auto"/>
        <w:ind w:left="426"/>
        <w:jc w:val="both"/>
        <w:rPr>
          <w:rFonts w:ascii="Arial" w:eastAsia="Arial" w:hAnsi="Arial" w:cs="Arial"/>
          <w:color w:val="000000"/>
        </w:rPr>
      </w:pPr>
      <w:r w:rsidRPr="00B25544">
        <w:rPr>
          <w:rFonts w:ascii="Arial" w:eastAsia="Arial" w:hAnsi="Arial" w:cs="Arial"/>
          <w:b/>
          <w:bCs/>
          <w:color w:val="000000"/>
        </w:rPr>
        <w:t>El logo símbolo</w:t>
      </w:r>
      <w:r>
        <w:rPr>
          <w:rFonts w:ascii="Arial" w:eastAsia="Arial" w:hAnsi="Arial" w:cs="Arial"/>
          <w:color w:val="000000"/>
        </w:rPr>
        <w:t xml:space="preserve"> representa </w:t>
      </w:r>
      <w:r w:rsidRPr="00B25544">
        <w:rPr>
          <w:rFonts w:ascii="Arial" w:eastAsia="Arial" w:hAnsi="Arial" w:cs="Arial"/>
          <w:color w:val="000000"/>
        </w:rPr>
        <w:t>una figura humana, compuesta por líneas que forman una figura en movimiento. Este diseño representa:</w:t>
      </w:r>
    </w:p>
    <w:p w14:paraId="37FE6FF1" w14:textId="5773D08C" w:rsidR="00B25544" w:rsidRPr="00B25544" w:rsidRDefault="00B25544" w:rsidP="00B25544">
      <w:pPr>
        <w:pStyle w:val="Prrafodelista"/>
        <w:numPr>
          <w:ilvl w:val="0"/>
          <w:numId w:val="49"/>
        </w:numPr>
        <w:pBdr>
          <w:top w:val="nil"/>
          <w:left w:val="nil"/>
          <w:bottom w:val="nil"/>
          <w:right w:val="nil"/>
          <w:between w:val="nil"/>
        </w:pBdr>
        <w:spacing w:after="0" w:line="259" w:lineRule="auto"/>
        <w:jc w:val="both"/>
        <w:rPr>
          <w:rFonts w:ascii="Arial" w:eastAsia="Arial" w:hAnsi="Arial" w:cs="Arial"/>
          <w:color w:val="000000"/>
        </w:rPr>
      </w:pPr>
      <w:r w:rsidRPr="00B25544">
        <w:rPr>
          <w:rFonts w:ascii="Arial" w:eastAsia="Arial" w:hAnsi="Arial" w:cs="Arial"/>
          <w:b/>
          <w:bCs/>
          <w:color w:val="000000"/>
        </w:rPr>
        <w:t>El individuo</w:t>
      </w:r>
      <w:r w:rsidRPr="00B25544">
        <w:rPr>
          <w:rFonts w:ascii="Arial" w:eastAsia="Arial" w:hAnsi="Arial" w:cs="Arial"/>
          <w:color w:val="000000"/>
        </w:rPr>
        <w:t>: En el centro del proceso de aprendizaje.</w:t>
      </w:r>
    </w:p>
    <w:p w14:paraId="609B0C3F" w14:textId="7BE568E8" w:rsidR="00B25544" w:rsidRPr="00B25544" w:rsidRDefault="00B25544" w:rsidP="00B25544">
      <w:pPr>
        <w:pStyle w:val="Prrafodelista"/>
        <w:numPr>
          <w:ilvl w:val="0"/>
          <w:numId w:val="49"/>
        </w:numPr>
        <w:pBdr>
          <w:top w:val="nil"/>
          <w:left w:val="nil"/>
          <w:bottom w:val="nil"/>
          <w:right w:val="nil"/>
          <w:between w:val="nil"/>
        </w:pBdr>
        <w:spacing w:after="0" w:line="259" w:lineRule="auto"/>
        <w:jc w:val="both"/>
        <w:rPr>
          <w:rFonts w:ascii="Arial" w:eastAsia="Arial" w:hAnsi="Arial" w:cs="Arial"/>
          <w:color w:val="000000"/>
        </w:rPr>
      </w:pPr>
      <w:r w:rsidRPr="00B25544">
        <w:rPr>
          <w:rFonts w:ascii="Arial" w:eastAsia="Arial" w:hAnsi="Arial" w:cs="Arial"/>
          <w:b/>
          <w:bCs/>
          <w:color w:val="000000"/>
        </w:rPr>
        <w:t>El camino del conocimiento</w:t>
      </w:r>
      <w:r w:rsidRPr="00B25544">
        <w:rPr>
          <w:rFonts w:ascii="Arial" w:eastAsia="Arial" w:hAnsi="Arial" w:cs="Arial"/>
          <w:color w:val="000000"/>
        </w:rPr>
        <w:t>: Las líneas simbolizan las rutas que el aprendiz puede tomar para mejorar su calidad de vida.</w:t>
      </w:r>
    </w:p>
    <w:p w14:paraId="052F4FBC" w14:textId="3731C838" w:rsidR="00B25544" w:rsidRPr="00B25544" w:rsidRDefault="00B25544" w:rsidP="00B25544">
      <w:pPr>
        <w:pStyle w:val="Prrafodelista"/>
        <w:numPr>
          <w:ilvl w:val="0"/>
          <w:numId w:val="49"/>
        </w:numPr>
        <w:pBdr>
          <w:top w:val="nil"/>
          <w:left w:val="nil"/>
          <w:bottom w:val="nil"/>
          <w:right w:val="nil"/>
          <w:between w:val="nil"/>
        </w:pBdr>
        <w:spacing w:after="0" w:line="259" w:lineRule="auto"/>
        <w:jc w:val="both"/>
        <w:rPr>
          <w:rFonts w:ascii="Arial" w:eastAsia="Arial" w:hAnsi="Arial" w:cs="Arial"/>
          <w:color w:val="000000"/>
        </w:rPr>
      </w:pPr>
      <w:r w:rsidRPr="00B25544">
        <w:rPr>
          <w:rFonts w:ascii="Arial" w:eastAsia="Arial" w:hAnsi="Arial" w:cs="Arial"/>
          <w:b/>
          <w:bCs/>
          <w:color w:val="000000"/>
        </w:rPr>
        <w:t>La formación integral</w:t>
      </w:r>
      <w:r w:rsidRPr="00B25544">
        <w:rPr>
          <w:rFonts w:ascii="Arial" w:eastAsia="Arial" w:hAnsi="Arial" w:cs="Arial"/>
          <w:color w:val="000000"/>
        </w:rPr>
        <w:t>: Refleja la responsabilidad del estudiante en su propio proceso educativo.</w:t>
      </w:r>
    </w:p>
    <w:p w14:paraId="5E52EA4A"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Defina en sus propias palabras la Misión y Visión del SENA.</w:t>
      </w:r>
    </w:p>
    <w:p w14:paraId="2DF30874" w14:textId="189A2776"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w:t>
      </w:r>
    </w:p>
    <w:p w14:paraId="341DF121" w14:textId="1A811695" w:rsidR="00DB75F9" w:rsidRDefault="00DB75F9" w:rsidP="00C343B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MISIÓN: </w:t>
      </w:r>
      <w:r w:rsidRPr="00DB75F9">
        <w:rPr>
          <w:rFonts w:ascii="Arial" w:eastAsia="Arial" w:hAnsi="Arial" w:cs="Arial"/>
          <w:color w:val="000000"/>
        </w:rPr>
        <w:t>El SENA existe para brindar a todos los colombianos oportunidades gratuitas de formación técnica, tecnológica y complementaria. Su propósito es preparar a las personas para el trabajo, fortalecer sus habilidades y ayudarles a mejorar su calidad de vida, al tiempo que apoya el desarrollo económico y social del país.</w:t>
      </w:r>
    </w:p>
    <w:p w14:paraId="301878A4" w14:textId="4F323C38" w:rsidR="00DB75F9" w:rsidRDefault="00DB75F9" w:rsidP="00C343B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VISIÓN: </w:t>
      </w:r>
      <w:r w:rsidR="00E823A3" w:rsidRPr="00E823A3">
        <w:rPr>
          <w:rFonts w:ascii="Arial" w:eastAsia="Arial" w:hAnsi="Arial" w:cs="Arial"/>
          <w:color w:val="000000"/>
        </w:rPr>
        <w:t>El SENA aspira a ser una institución líder e innovadora en la formación profesional, reconocida nacional e internacionalmente por su calidad. Su meta es seguir transformando vidas, impulsando el empleo, el emprendimiento y el progreso productivo de Colombia.</w:t>
      </w:r>
    </w:p>
    <w:p w14:paraId="5F980F5F"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 xml:space="preserve">Describa cuáles son los valores de integridad de la institución, registrando de qué manera con su actuar se compromete a enaltecer dichos valores, engrandeciendo así la institución. </w:t>
      </w:r>
    </w:p>
    <w:p w14:paraId="6792A96B" w14:textId="072CB428"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r w:rsidR="00DB75F9">
        <w:rPr>
          <w:rFonts w:ascii="Arial" w:eastAsia="Arial" w:hAnsi="Arial" w:cs="Arial"/>
          <w:color w:val="000000"/>
        </w:rPr>
        <w:t>Los valores de integridad son: La honestidad, el respeto, el compromiso, diligencia, justicia, solidaridad y lealtad. Yo me comprometo a actuar con honestidad, respetar a los demás aprendices, instructores y demás entidades del Sena, ser comprometida en el entrego de mis evidencias.</w:t>
      </w:r>
    </w:p>
    <w:p w14:paraId="007A5C05"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Revise el organigrama institucional y describa en sus propias palabras en un texto, como está estructurada la entidad.</w:t>
      </w:r>
    </w:p>
    <w:p w14:paraId="7128DFBD" w14:textId="44EBB9D8"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w:t>
      </w:r>
      <w:r w:rsidR="00DB75F9">
        <w:rPr>
          <w:rFonts w:ascii="Arial" w:eastAsia="Arial" w:hAnsi="Arial" w:cs="Arial"/>
          <w:color w:val="000000"/>
        </w:rPr>
        <w:t xml:space="preserve"> La entidad esta estructurada por la autoridad, la cual se encuentra constituida por el consejo directivo nacional, la dirección general</w:t>
      </w:r>
      <w:r w:rsidR="006D650E">
        <w:rPr>
          <w:rFonts w:ascii="Arial" w:eastAsia="Arial" w:hAnsi="Arial" w:cs="Arial"/>
          <w:color w:val="000000"/>
        </w:rPr>
        <w:t xml:space="preserve"> y el consejo regional o distrital. También podemos encontrar la asesoría, en la cual se encuentra el comité nacional de formación profesional integral, el comité de dirección, el comité de coordinación del sistema de control interno, el comité institucional de gestión y desempeño, </w:t>
      </w:r>
      <w:r w:rsidR="006D650E">
        <w:rPr>
          <w:rFonts w:ascii="Arial" w:eastAsia="Arial" w:hAnsi="Arial" w:cs="Arial"/>
          <w:color w:val="000000"/>
        </w:rPr>
        <w:t>la comisión de personal</w:t>
      </w:r>
      <w:r w:rsidR="006D650E">
        <w:rPr>
          <w:rFonts w:ascii="Arial" w:eastAsia="Arial" w:hAnsi="Arial" w:cs="Arial"/>
          <w:color w:val="000000"/>
        </w:rPr>
        <w:t xml:space="preserve"> y el comité técnico de centro. Para finalizar, encontramos las dependencias, la cual esta constituida por la oficina de control interno, oficina de control disciplinario, oficina de comunicaciones, oficina de sistema, secretaría general, dirección de formación personal, dirección de empleo y trabajo, dirección del </w:t>
      </w:r>
      <w:r w:rsidR="006D650E">
        <w:rPr>
          <w:rFonts w:ascii="Arial" w:eastAsia="Arial" w:hAnsi="Arial" w:cs="Arial"/>
          <w:color w:val="000000"/>
        </w:rPr>
        <w:lastRenderedPageBreak/>
        <w:t xml:space="preserve">sistema nacional de formación para el trabajo, dirección de promoción y relaciones de direcciones corporativas, dirección jurídica, dirección de planeación y direccionamiento directivo, </w:t>
      </w:r>
      <w:r w:rsidR="00EE1678">
        <w:rPr>
          <w:rFonts w:ascii="Arial" w:eastAsia="Arial" w:hAnsi="Arial" w:cs="Arial"/>
          <w:color w:val="000000"/>
        </w:rPr>
        <w:t>dirección administrativa y financiera, direcciones regionales y del Distrito Capital y los centros de formación personal integral.</w:t>
      </w:r>
    </w:p>
    <w:p w14:paraId="481C5125" w14:textId="77777777" w:rsidR="00C343BC" w:rsidRPr="00EE1678"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Responda: 1. cuántas regionales tiene el SENA a nivel nacional y en cuántas y cuáles zonas están distribuidas.</w:t>
      </w:r>
    </w:p>
    <w:p w14:paraId="7A212F68" w14:textId="35C44699" w:rsidR="00EE1678" w:rsidRDefault="00EE1678" w:rsidP="00EE1678">
      <w:pPr>
        <w:pBdr>
          <w:top w:val="nil"/>
          <w:left w:val="nil"/>
          <w:bottom w:val="nil"/>
          <w:right w:val="nil"/>
          <w:between w:val="nil"/>
        </w:pBdr>
        <w:spacing w:after="0" w:line="259" w:lineRule="auto"/>
        <w:ind w:left="360"/>
        <w:jc w:val="both"/>
        <w:rPr>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Tiene </w:t>
      </w:r>
      <w:r w:rsidRPr="00EE1678">
        <w:rPr>
          <w:rFonts w:ascii="Arial" w:eastAsia="Arial" w:hAnsi="Arial" w:cs="Arial"/>
          <w:color w:val="000000"/>
        </w:rPr>
        <w:t>33 regionales a nivel nacional, distribuidas en los 32 departamentos de Colombia y el Distrito Capital. Estas regionales están organizadas en cinco zonas: Andina, Caribe, Pacífica, Amazónica y de la Orinoquía. </w:t>
      </w:r>
    </w:p>
    <w:p w14:paraId="0161C4A6"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Despliegue el botón denominado Formación, elija seis de las 12 pestañas que contiene (las que más le interesen) y describa brevemente lo que encuentra en cada una de ellas.</w:t>
      </w:r>
    </w:p>
    <w:p w14:paraId="1EC1BD5E" w14:textId="34AD94EF"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w:t>
      </w:r>
    </w:p>
    <w:p w14:paraId="6BD40B9B" w14:textId="77777777" w:rsidR="00EE1678" w:rsidRPr="00EE1678" w:rsidRDefault="00EE1678" w:rsidP="00EE1678">
      <w:pPr>
        <w:pBdr>
          <w:top w:val="nil"/>
          <w:left w:val="nil"/>
          <w:bottom w:val="nil"/>
          <w:right w:val="nil"/>
          <w:between w:val="nil"/>
        </w:pBdr>
        <w:spacing w:after="0" w:line="259" w:lineRule="auto"/>
        <w:ind w:left="360"/>
        <w:jc w:val="both"/>
        <w:rPr>
          <w:rFonts w:ascii="Arial" w:eastAsia="Arial" w:hAnsi="Arial" w:cs="Arial"/>
          <w:color w:val="000000"/>
        </w:rPr>
      </w:pPr>
      <w:r w:rsidRPr="00EE1678">
        <w:rPr>
          <w:rFonts w:ascii="Arial" w:eastAsia="Arial" w:hAnsi="Arial" w:cs="Arial"/>
          <w:color w:val="000000"/>
        </w:rPr>
        <w:t>Bilingüismo</w:t>
      </w:r>
    </w:p>
    <w:p w14:paraId="231067C5" w14:textId="17837649" w:rsidR="00EE1678" w:rsidRDefault="00EE1678" w:rsidP="00EE1678">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Está </w:t>
      </w:r>
      <w:r w:rsidRPr="00EE1678">
        <w:rPr>
          <w:rFonts w:ascii="Arial" w:eastAsia="Arial" w:hAnsi="Arial" w:cs="Arial"/>
          <w:color w:val="000000"/>
        </w:rPr>
        <w:t>dedicada a promover el aprendizaje de una segunda lengua, principalmente el inglés, entre los aprendices de la institución. Su objetivo es mejorar las competencias comunicativas en un idioma extranjero para facilitar el acceso a oportunidades laborales y educativas a nivel nacional e internacional.</w:t>
      </w:r>
    </w:p>
    <w:p w14:paraId="380C9392" w14:textId="77777777" w:rsidR="00EE1678" w:rsidRDefault="00EE1678" w:rsidP="00EE1678">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sidRPr="00EE1678">
        <w:rPr>
          <w:rFonts w:ascii="Arial" w:eastAsia="Arial" w:hAnsi="Arial" w:cs="Arial"/>
          <w:color w:val="000000"/>
        </w:rPr>
        <w:t>WorldSkills</w:t>
      </w:r>
      <w:proofErr w:type="spellEnd"/>
    </w:p>
    <w:p w14:paraId="32EBDEEF" w14:textId="19A9A26E" w:rsidR="00EE1678" w:rsidRDefault="00EE1678" w:rsidP="00EE1678">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E</w:t>
      </w:r>
      <w:r w:rsidRPr="00EE1678">
        <w:rPr>
          <w:rFonts w:ascii="Arial" w:eastAsia="Arial" w:hAnsi="Arial" w:cs="Arial"/>
          <w:color w:val="000000"/>
        </w:rPr>
        <w:t xml:space="preserve">stá dedicada a promover la excelencia técnica y profesional de los aprendices colombianos a través de su participación en las competencias internacionales de </w:t>
      </w:r>
      <w:proofErr w:type="spellStart"/>
      <w:r w:rsidRPr="00EE1678">
        <w:rPr>
          <w:rFonts w:ascii="Arial" w:eastAsia="Arial" w:hAnsi="Arial" w:cs="Arial"/>
          <w:color w:val="000000"/>
        </w:rPr>
        <w:t>WorldSkills</w:t>
      </w:r>
      <w:proofErr w:type="spellEnd"/>
      <w:r w:rsidRPr="00EE1678">
        <w:rPr>
          <w:rFonts w:ascii="Arial" w:eastAsia="Arial" w:hAnsi="Arial" w:cs="Arial"/>
          <w:color w:val="000000"/>
        </w:rPr>
        <w:t xml:space="preserve">. </w:t>
      </w:r>
      <w:proofErr w:type="spellStart"/>
      <w:r w:rsidRPr="00EE1678">
        <w:rPr>
          <w:rFonts w:ascii="Arial" w:eastAsia="Arial" w:hAnsi="Arial" w:cs="Arial"/>
          <w:color w:val="000000"/>
        </w:rPr>
        <w:t>WorldSkills</w:t>
      </w:r>
      <w:proofErr w:type="spellEnd"/>
      <w:r w:rsidRPr="00EE1678">
        <w:rPr>
          <w:rFonts w:ascii="Arial" w:eastAsia="Arial" w:hAnsi="Arial" w:cs="Arial"/>
          <w:color w:val="000000"/>
        </w:rPr>
        <w:t xml:space="preserve"> es una organización global que organiza campeonatos mundiales de habilidades técnicas, permitiendo a jóvenes de todo el mundo demostrar su destreza en diversas áreas.</w:t>
      </w:r>
    </w:p>
    <w:p w14:paraId="4E5C2BA3" w14:textId="77777777" w:rsidR="00EE1678" w:rsidRPr="00EE1678" w:rsidRDefault="00EE1678" w:rsidP="00EE1678">
      <w:pPr>
        <w:pBdr>
          <w:top w:val="nil"/>
          <w:left w:val="nil"/>
          <w:bottom w:val="nil"/>
          <w:right w:val="nil"/>
          <w:between w:val="nil"/>
        </w:pBdr>
        <w:spacing w:after="0" w:line="259" w:lineRule="auto"/>
        <w:ind w:left="360"/>
        <w:jc w:val="both"/>
        <w:rPr>
          <w:rFonts w:ascii="Arial" w:eastAsia="Arial" w:hAnsi="Arial" w:cs="Arial"/>
          <w:color w:val="000000"/>
        </w:rPr>
      </w:pPr>
      <w:r w:rsidRPr="00EE1678">
        <w:rPr>
          <w:rFonts w:ascii="Arial" w:eastAsia="Arial" w:hAnsi="Arial" w:cs="Arial"/>
          <w:color w:val="000000"/>
        </w:rPr>
        <w:t>Aulas Móviles</w:t>
      </w:r>
    </w:p>
    <w:p w14:paraId="044AFA10" w14:textId="6F1DB60E" w:rsidR="00EE1678" w:rsidRDefault="00EE1678" w:rsidP="00EE1678">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Destaca </w:t>
      </w:r>
      <w:r w:rsidRPr="00EE1678">
        <w:rPr>
          <w:rFonts w:ascii="Arial" w:eastAsia="Arial" w:hAnsi="Arial" w:cs="Arial"/>
          <w:color w:val="000000"/>
        </w:rPr>
        <w:t>una de las iniciativas más innovadoras y efectivas de la institución para llevar formación técnica y tecnológica a las regiones más apartadas de Colombia</w:t>
      </w:r>
      <w:r>
        <w:rPr>
          <w:rFonts w:ascii="Arial" w:eastAsia="Arial" w:hAnsi="Arial" w:cs="Arial"/>
          <w:color w:val="000000"/>
        </w:rPr>
        <w:t xml:space="preserve"> para así</w:t>
      </w:r>
      <w:r w:rsidRPr="00EE1678">
        <w:rPr>
          <w:rFonts w:ascii="Arial" w:eastAsia="Arial" w:hAnsi="Arial" w:cs="Arial"/>
          <w:color w:val="000000"/>
        </w:rPr>
        <w:t xml:space="preserve"> acercar la formación profesional a comunidades rurales, indígenas y de difícil acceso, contribuyendo al desarrollo social y económico de estas poblaciones.</w:t>
      </w:r>
    </w:p>
    <w:p w14:paraId="29CFFD1F" w14:textId="77777777" w:rsidR="001536F5" w:rsidRPr="001536F5" w:rsidRDefault="001536F5" w:rsidP="001536F5">
      <w:pPr>
        <w:pBdr>
          <w:top w:val="nil"/>
          <w:left w:val="nil"/>
          <w:bottom w:val="nil"/>
          <w:right w:val="nil"/>
          <w:between w:val="nil"/>
        </w:pBdr>
        <w:spacing w:after="0" w:line="259" w:lineRule="auto"/>
        <w:ind w:left="360"/>
        <w:jc w:val="both"/>
        <w:rPr>
          <w:rFonts w:ascii="Arial" w:eastAsia="Arial" w:hAnsi="Arial" w:cs="Arial"/>
          <w:color w:val="000000"/>
        </w:rPr>
      </w:pPr>
      <w:r w:rsidRPr="001536F5">
        <w:rPr>
          <w:rFonts w:ascii="Arial" w:eastAsia="Arial" w:hAnsi="Arial" w:cs="Arial"/>
          <w:color w:val="000000"/>
        </w:rPr>
        <w:t>Formación Virtual</w:t>
      </w:r>
    </w:p>
    <w:p w14:paraId="243E2C2B" w14:textId="2A183043" w:rsidR="00EE1678" w:rsidRDefault="001536F5" w:rsidP="001536F5">
      <w:pPr>
        <w:pBdr>
          <w:top w:val="nil"/>
          <w:left w:val="nil"/>
          <w:bottom w:val="nil"/>
          <w:right w:val="nil"/>
          <w:between w:val="nil"/>
        </w:pBdr>
        <w:spacing w:after="0" w:line="259" w:lineRule="auto"/>
        <w:ind w:left="360"/>
        <w:jc w:val="both"/>
        <w:rPr>
          <w:rFonts w:ascii="Arial" w:eastAsia="Arial" w:hAnsi="Arial" w:cs="Arial"/>
          <w:color w:val="000000"/>
        </w:rPr>
      </w:pPr>
      <w:r w:rsidRPr="001536F5">
        <w:rPr>
          <w:rFonts w:ascii="Arial" w:eastAsia="Arial" w:hAnsi="Arial" w:cs="Arial"/>
          <w:color w:val="000000"/>
        </w:rPr>
        <w:t>Aquí se detallan los cursos y programas disponibles en modalidad virtual, permitiendo a los aprendices acceder a la formación desde cualquier lugar con conexión a internet. Se incluyen cursos cortos y programas más extensos, todos diseñados para facilitar el aprendizaje autónomo y flexible</w:t>
      </w:r>
      <w:r>
        <w:rPr>
          <w:rFonts w:ascii="Arial" w:eastAsia="Arial" w:hAnsi="Arial" w:cs="Arial"/>
          <w:color w:val="000000"/>
        </w:rPr>
        <w:t>.</w:t>
      </w:r>
    </w:p>
    <w:p w14:paraId="6A9D2E28" w14:textId="77777777" w:rsidR="001536F5" w:rsidRDefault="001536F5" w:rsidP="001536F5">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sidRPr="001536F5">
        <w:rPr>
          <w:rFonts w:ascii="Arial" w:eastAsia="Arial" w:hAnsi="Arial" w:cs="Arial"/>
          <w:color w:val="000000"/>
        </w:rPr>
        <w:t>AgroSENA</w:t>
      </w:r>
      <w:proofErr w:type="spellEnd"/>
    </w:p>
    <w:p w14:paraId="098A874F" w14:textId="239C4158" w:rsidR="00C343BC" w:rsidRDefault="001536F5" w:rsidP="001536F5">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Está</w:t>
      </w:r>
      <w:r w:rsidRPr="001536F5">
        <w:rPr>
          <w:rFonts w:ascii="Arial" w:eastAsia="Arial" w:hAnsi="Arial" w:cs="Arial"/>
          <w:color w:val="000000"/>
        </w:rPr>
        <w:t xml:space="preserve"> enfocada en fortalecer los procesos de formación profesional en la ruralidad colombiana. </w:t>
      </w:r>
      <w:r>
        <w:rPr>
          <w:rFonts w:ascii="Arial" w:eastAsia="Arial" w:hAnsi="Arial" w:cs="Arial"/>
          <w:color w:val="000000"/>
        </w:rPr>
        <w:t>Tiene como</w:t>
      </w:r>
      <w:r w:rsidRPr="001536F5">
        <w:rPr>
          <w:rFonts w:ascii="Arial" w:eastAsia="Arial" w:hAnsi="Arial" w:cs="Arial"/>
          <w:color w:val="000000"/>
        </w:rPr>
        <w:t xml:space="preserve"> objetivo principal e</w:t>
      </w:r>
      <w:r>
        <w:rPr>
          <w:rFonts w:ascii="Arial" w:eastAsia="Arial" w:hAnsi="Arial" w:cs="Arial"/>
          <w:color w:val="000000"/>
        </w:rPr>
        <w:t>l</w:t>
      </w:r>
      <w:r w:rsidRPr="001536F5">
        <w:rPr>
          <w:rFonts w:ascii="Arial" w:eastAsia="Arial" w:hAnsi="Arial" w:cs="Arial"/>
          <w:color w:val="000000"/>
        </w:rPr>
        <w:t xml:space="preserve"> mejorar las competencias técnicas de los trabajadores rurales mediante actividades de extensión agropecuaria, adaptadas a las necesidades específicas de cada región</w:t>
      </w:r>
      <w:r>
        <w:rPr>
          <w:rFonts w:ascii="Arial" w:eastAsia="Arial" w:hAnsi="Arial" w:cs="Arial"/>
          <w:color w:val="000000"/>
        </w:rPr>
        <w:t>.</w:t>
      </w:r>
    </w:p>
    <w:p w14:paraId="22759D9B"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Despliegue el botón denominado Empleabilidad, elija cuatro de las 8 pestañas que contiene (las que más le interesen) y describa brevemente lo que encuentra en cada una de ellas.</w:t>
      </w:r>
    </w:p>
    <w:p w14:paraId="152C1279" w14:textId="1644961C"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p>
    <w:p w14:paraId="7F409A34" w14:textId="0B221CE9" w:rsidR="001536F5" w:rsidRPr="001536F5" w:rsidRDefault="001536F5" w:rsidP="001536F5">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B</w:t>
      </w:r>
      <w:r w:rsidRPr="001536F5">
        <w:rPr>
          <w:rFonts w:ascii="Arial" w:eastAsia="Arial" w:hAnsi="Arial" w:cs="Arial"/>
          <w:color w:val="000000"/>
        </w:rPr>
        <w:t>usque Empleo</w:t>
      </w:r>
    </w:p>
    <w:p w14:paraId="7DB03404" w14:textId="6C68CA34" w:rsidR="001536F5" w:rsidRDefault="001536F5" w:rsidP="001536F5">
      <w:pPr>
        <w:pBdr>
          <w:top w:val="nil"/>
          <w:left w:val="nil"/>
          <w:bottom w:val="nil"/>
          <w:right w:val="nil"/>
          <w:between w:val="nil"/>
        </w:pBdr>
        <w:spacing w:after="0" w:line="259" w:lineRule="auto"/>
        <w:ind w:left="360"/>
        <w:jc w:val="both"/>
        <w:rPr>
          <w:rFonts w:ascii="Arial" w:eastAsia="Arial" w:hAnsi="Arial" w:cs="Arial"/>
          <w:color w:val="000000"/>
        </w:rPr>
      </w:pPr>
      <w:r w:rsidRPr="001536F5">
        <w:rPr>
          <w:rFonts w:ascii="Arial" w:eastAsia="Arial" w:hAnsi="Arial" w:cs="Arial"/>
          <w:color w:val="000000"/>
        </w:rPr>
        <w:t xml:space="preserve">Esta sección permite a los usuarios acceder a la Agencia Pública de Empleo del SENA, una plataforma gratuita que conecta a buscadores de empleo con empresas que ofrecen vacantes en Colombia y en el extranjero. Los usuarios pueden registrar su hoja de vida, buscar ofertas </w:t>
      </w:r>
      <w:r w:rsidRPr="001536F5">
        <w:rPr>
          <w:rFonts w:ascii="Arial" w:eastAsia="Arial" w:hAnsi="Arial" w:cs="Arial"/>
          <w:color w:val="000000"/>
        </w:rPr>
        <w:lastRenderedPageBreak/>
        <w:t>laborales y postularse en línea. Además, la APE ofrece orientación ocupacional y talleres para mejorar las habilidades de búsqueda de empleo.</w:t>
      </w:r>
    </w:p>
    <w:p w14:paraId="0A44A29F" w14:textId="77777777" w:rsidR="001536F5" w:rsidRPr="001536F5" w:rsidRDefault="001536F5" w:rsidP="001536F5">
      <w:pPr>
        <w:pBdr>
          <w:top w:val="nil"/>
          <w:left w:val="nil"/>
          <w:bottom w:val="nil"/>
          <w:right w:val="nil"/>
          <w:between w:val="nil"/>
        </w:pBdr>
        <w:spacing w:after="0" w:line="259" w:lineRule="auto"/>
        <w:ind w:left="360"/>
        <w:jc w:val="both"/>
        <w:rPr>
          <w:rFonts w:ascii="Arial" w:eastAsia="Arial" w:hAnsi="Arial" w:cs="Arial"/>
          <w:color w:val="000000"/>
        </w:rPr>
      </w:pPr>
      <w:r w:rsidRPr="001536F5">
        <w:rPr>
          <w:rFonts w:ascii="Arial" w:eastAsia="Arial" w:hAnsi="Arial" w:cs="Arial"/>
          <w:color w:val="000000"/>
        </w:rPr>
        <w:t>Sea Emprendedor</w:t>
      </w:r>
    </w:p>
    <w:p w14:paraId="60763434" w14:textId="061F7685" w:rsidR="001536F5" w:rsidRDefault="001536F5" w:rsidP="001536F5">
      <w:pPr>
        <w:pBdr>
          <w:top w:val="nil"/>
          <w:left w:val="nil"/>
          <w:bottom w:val="nil"/>
          <w:right w:val="nil"/>
          <w:between w:val="nil"/>
        </w:pBdr>
        <w:spacing w:after="0" w:line="259" w:lineRule="auto"/>
        <w:ind w:left="360"/>
        <w:jc w:val="both"/>
        <w:rPr>
          <w:rFonts w:ascii="Arial" w:eastAsia="Arial" w:hAnsi="Arial" w:cs="Arial"/>
          <w:color w:val="000000"/>
        </w:rPr>
      </w:pPr>
      <w:r w:rsidRPr="001536F5">
        <w:rPr>
          <w:rFonts w:ascii="Arial" w:eastAsia="Arial" w:hAnsi="Arial" w:cs="Arial"/>
          <w:color w:val="000000"/>
        </w:rPr>
        <w:t>En esta sección, el SENA ofrece recursos y programas para fomentar el espíritu emprendedor entre los colombianos. A través de asesorías, acompañamiento, formación y financiación, los ciudadanos pueden desarrollar y fortalecer sus ideas de negocio. Uno de los principales programas es el Fondo Emprender, que proporciona capital semilla para la creación de nuevas empresas.</w:t>
      </w:r>
    </w:p>
    <w:p w14:paraId="2F92CC14" w14:textId="77777777" w:rsidR="001536F5" w:rsidRPr="001536F5" w:rsidRDefault="001536F5" w:rsidP="001536F5">
      <w:pPr>
        <w:pBdr>
          <w:top w:val="nil"/>
          <w:left w:val="nil"/>
          <w:bottom w:val="nil"/>
          <w:right w:val="nil"/>
          <w:between w:val="nil"/>
        </w:pBdr>
        <w:spacing w:after="0" w:line="259" w:lineRule="auto"/>
        <w:ind w:left="360"/>
        <w:jc w:val="both"/>
        <w:rPr>
          <w:rFonts w:ascii="Arial" w:eastAsia="Arial" w:hAnsi="Arial" w:cs="Arial"/>
          <w:color w:val="000000"/>
        </w:rPr>
      </w:pPr>
      <w:r w:rsidRPr="001536F5">
        <w:rPr>
          <w:rFonts w:ascii="Arial" w:eastAsia="Arial" w:hAnsi="Arial" w:cs="Arial"/>
          <w:color w:val="000000"/>
        </w:rPr>
        <w:t>SENA Emprende Rural</w:t>
      </w:r>
    </w:p>
    <w:p w14:paraId="56CD6EE8" w14:textId="3928FB82" w:rsidR="00C343BC" w:rsidRDefault="001536F5" w:rsidP="001536F5">
      <w:pPr>
        <w:pBdr>
          <w:top w:val="nil"/>
          <w:left w:val="nil"/>
          <w:bottom w:val="nil"/>
          <w:right w:val="nil"/>
          <w:between w:val="nil"/>
        </w:pBdr>
        <w:spacing w:after="0" w:line="259" w:lineRule="auto"/>
        <w:ind w:left="360"/>
        <w:jc w:val="both"/>
        <w:rPr>
          <w:rFonts w:ascii="Arial" w:eastAsia="Arial" w:hAnsi="Arial" w:cs="Arial"/>
          <w:color w:val="000000"/>
        </w:rPr>
      </w:pPr>
      <w:r w:rsidRPr="001536F5">
        <w:rPr>
          <w:rFonts w:ascii="Arial" w:eastAsia="Arial" w:hAnsi="Arial" w:cs="Arial"/>
          <w:color w:val="000000"/>
        </w:rPr>
        <w:t>Este programa está diseñado para promover el emprendimiento y la generación de ingresos en las zonas rurales de Colombia. Ofrece procesos de formación, acompañamiento empresarial y gestión para la empleabilidad, con el objetivo de fortalecer las capacidades de las comunidades rurales y fomentar el desarrollo económico local.</w:t>
      </w:r>
    </w:p>
    <w:p w14:paraId="22248C4B" w14:textId="77777777" w:rsidR="00C343BC" w:rsidRDefault="00C343BC" w:rsidP="00C343BC">
      <w:pPr>
        <w:jc w:val="both"/>
        <w:rPr>
          <w:rFonts w:ascii="Arial" w:eastAsia="Arial" w:hAnsi="Arial" w:cs="Arial"/>
        </w:rPr>
      </w:pPr>
      <w:r>
        <w:rPr>
          <w:rFonts w:ascii="Arial" w:eastAsia="Arial" w:hAnsi="Arial" w:cs="Arial"/>
        </w:rPr>
        <w:t xml:space="preserve">3.3.2. Teniendo como base la presentación adjunta </w:t>
      </w:r>
      <w:r>
        <w:rPr>
          <w:rFonts w:ascii="Arial" w:eastAsia="Arial" w:hAnsi="Arial" w:cs="Arial"/>
          <w:i/>
        </w:rPr>
        <w:t>Alternativas Etapa Productiva</w:t>
      </w:r>
      <w:r>
        <w:rPr>
          <w:rFonts w:ascii="Arial" w:eastAsia="Arial" w:hAnsi="Arial" w:cs="Arial"/>
        </w:rPr>
        <w:t>, resuelva las siguientes preguntas:</w:t>
      </w:r>
    </w:p>
    <w:p w14:paraId="6F26D87C"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¿Qué es la Etapa lectiva en los procesos formativos del SENA, y en que influye si lo tomo de día, noche, madrugada o los fines de semana?</w:t>
      </w:r>
    </w:p>
    <w:p w14:paraId="404BF293" w14:textId="7F3E01A5" w:rsidR="00C343BC" w:rsidRDefault="00C343BC" w:rsidP="00C343BC">
      <w:pPr>
        <w:pBdr>
          <w:top w:val="nil"/>
          <w:left w:val="nil"/>
          <w:bottom w:val="nil"/>
          <w:right w:val="nil"/>
          <w:between w:val="nil"/>
        </w:pBdr>
        <w:spacing w:after="0" w:line="259" w:lineRule="auto"/>
        <w:ind w:left="72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r w:rsidR="002A0A71">
        <w:rPr>
          <w:rFonts w:ascii="Arial" w:eastAsia="Arial" w:hAnsi="Arial" w:cs="Arial"/>
          <w:color w:val="000000"/>
        </w:rPr>
        <w:t>P</w:t>
      </w:r>
      <w:r w:rsidR="002A0A71" w:rsidRPr="002A0A71">
        <w:rPr>
          <w:rFonts w:ascii="Arial" w:eastAsia="Arial" w:hAnsi="Arial" w:cs="Arial"/>
          <w:color w:val="000000"/>
        </w:rPr>
        <w:t>rimera fase del proceso de formación que cursan los aprendices en programas titulados (como técnicos o tecnólogos). En esta etapa, el aprendiz recibe formación teórica y práctica en un ambiente académico, ya sea presencial, virtual o mixto, dentro de un centro de formación o aula asignada.</w:t>
      </w:r>
      <w:r w:rsidR="002A0A71">
        <w:rPr>
          <w:rFonts w:ascii="Arial" w:eastAsia="Arial" w:hAnsi="Arial" w:cs="Arial"/>
          <w:color w:val="000000"/>
        </w:rPr>
        <w:t xml:space="preserve"> Influye en el </w:t>
      </w:r>
      <w:r w:rsidR="002A0A71" w:rsidRPr="002A0A71">
        <w:rPr>
          <w:rFonts w:ascii="Arial" w:eastAsia="Arial" w:hAnsi="Arial" w:cs="Arial"/>
          <w:color w:val="000000"/>
        </w:rPr>
        <w:t>ritmo de aprendizaje, disponibilidad de recursos y organización personal</w:t>
      </w:r>
    </w:p>
    <w:p w14:paraId="3CA5D00A" w14:textId="77777777" w:rsidR="00C343BC" w:rsidRDefault="00C343BC" w:rsidP="00C343BC">
      <w:pPr>
        <w:pBdr>
          <w:top w:val="nil"/>
          <w:left w:val="nil"/>
          <w:bottom w:val="nil"/>
          <w:right w:val="nil"/>
          <w:between w:val="nil"/>
        </w:pBdr>
        <w:spacing w:after="0"/>
        <w:ind w:left="720"/>
        <w:jc w:val="both"/>
        <w:rPr>
          <w:rFonts w:ascii="Arial" w:eastAsia="Arial" w:hAnsi="Arial" w:cs="Arial"/>
          <w:color w:val="000000"/>
        </w:rPr>
      </w:pPr>
    </w:p>
    <w:p w14:paraId="402AD2EB"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El CEET, ¿Qué sedes tiene?</w:t>
      </w:r>
    </w:p>
    <w:p w14:paraId="45EA5F8E" w14:textId="7953F90A" w:rsidR="00C343BC" w:rsidRDefault="00C343BC" w:rsidP="00C343BC">
      <w:pPr>
        <w:numPr>
          <w:ilvl w:val="0"/>
          <w:numId w:val="29"/>
        </w:numPr>
        <w:pBdr>
          <w:top w:val="nil"/>
          <w:left w:val="nil"/>
          <w:bottom w:val="nil"/>
          <w:right w:val="nil"/>
          <w:between w:val="nil"/>
        </w:pBdr>
        <w:spacing w:after="0" w:line="259" w:lineRule="auto"/>
        <w:jc w:val="both"/>
        <w:rPr>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r w:rsidR="002A0A71">
        <w:rPr>
          <w:rFonts w:ascii="Arial" w:eastAsia="Arial" w:hAnsi="Arial" w:cs="Arial"/>
          <w:color w:val="000000"/>
        </w:rPr>
        <w:t xml:space="preserve">Sede </w:t>
      </w:r>
      <w:proofErr w:type="spellStart"/>
      <w:r w:rsidR="002A0A71">
        <w:rPr>
          <w:rFonts w:ascii="Arial" w:eastAsia="Arial" w:hAnsi="Arial" w:cs="Arial"/>
          <w:color w:val="000000"/>
        </w:rPr>
        <w:t>Álado</w:t>
      </w:r>
      <w:proofErr w:type="spellEnd"/>
      <w:r w:rsidR="002A0A71">
        <w:rPr>
          <w:rFonts w:ascii="Arial" w:eastAsia="Arial" w:hAnsi="Arial" w:cs="Arial"/>
          <w:color w:val="000000"/>
        </w:rPr>
        <w:t xml:space="preserve">, Complejo sur y </w:t>
      </w:r>
      <w:proofErr w:type="spellStart"/>
      <w:r w:rsidR="002A0A71">
        <w:rPr>
          <w:rFonts w:ascii="Arial" w:eastAsia="Arial" w:hAnsi="Arial" w:cs="Arial"/>
          <w:color w:val="000000"/>
        </w:rPr>
        <w:t>Quirigua</w:t>
      </w:r>
      <w:proofErr w:type="spellEnd"/>
      <w:r w:rsidR="002A0A71">
        <w:rPr>
          <w:rFonts w:ascii="Arial" w:eastAsia="Arial" w:hAnsi="Arial" w:cs="Arial"/>
          <w:color w:val="000000"/>
        </w:rPr>
        <w:t>.</w:t>
      </w:r>
    </w:p>
    <w:p w14:paraId="4B60B0CA" w14:textId="77777777" w:rsidR="00C343BC" w:rsidRDefault="00C343BC" w:rsidP="00C343BC">
      <w:pPr>
        <w:pBdr>
          <w:top w:val="nil"/>
          <w:left w:val="nil"/>
          <w:bottom w:val="nil"/>
          <w:right w:val="nil"/>
          <w:between w:val="nil"/>
        </w:pBdr>
        <w:spacing w:after="0"/>
        <w:ind w:left="720"/>
        <w:jc w:val="both"/>
        <w:rPr>
          <w:rFonts w:ascii="Arial" w:eastAsia="Arial" w:hAnsi="Arial" w:cs="Arial"/>
          <w:color w:val="000000"/>
        </w:rPr>
      </w:pPr>
    </w:p>
    <w:p w14:paraId="576B05EE"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¿Qué es la Etapa productiva y de qué manera se articula con la Etapa lectiva en los procesos formativos del SENA?</w:t>
      </w:r>
    </w:p>
    <w:p w14:paraId="3FCF5F6A" w14:textId="5E310B1E" w:rsidR="00C343BC" w:rsidRDefault="00C343BC" w:rsidP="002A0A71">
      <w:pPr>
        <w:pBdr>
          <w:top w:val="nil"/>
          <w:left w:val="nil"/>
          <w:bottom w:val="nil"/>
          <w:right w:val="nil"/>
          <w:between w:val="nil"/>
        </w:pBdr>
        <w:spacing w:after="0" w:line="259" w:lineRule="auto"/>
        <w:ind w:left="709"/>
        <w:jc w:val="both"/>
        <w:rPr>
          <w:rFonts w:ascii="Arial" w:eastAsia="Arial" w:hAnsi="Arial" w:cs="Arial"/>
          <w:color w:val="000000"/>
        </w:rPr>
      </w:pPr>
      <w:r>
        <w:rPr>
          <w:rFonts w:ascii="Arial" w:eastAsia="Arial" w:hAnsi="Arial" w:cs="Arial"/>
          <w:color w:val="000000"/>
        </w:rPr>
        <w:t xml:space="preserve">   </w:t>
      </w:r>
      <w:proofErr w:type="spellStart"/>
      <w:r>
        <w:rPr>
          <w:rFonts w:ascii="Arial" w:eastAsia="Arial" w:hAnsi="Arial" w:cs="Arial"/>
          <w:color w:val="000000"/>
        </w:rPr>
        <w:t>Rta</w:t>
      </w:r>
      <w:proofErr w:type="spellEnd"/>
      <w:r>
        <w:rPr>
          <w:rFonts w:ascii="Arial" w:eastAsia="Arial" w:hAnsi="Arial" w:cs="Arial"/>
          <w:color w:val="000000"/>
        </w:rPr>
        <w:t xml:space="preserve">: </w:t>
      </w:r>
      <w:r w:rsidR="002A0A71" w:rsidRPr="002A0A71">
        <w:rPr>
          <w:rFonts w:ascii="Arial" w:eastAsia="Arial" w:hAnsi="Arial" w:cs="Arial"/>
          <w:color w:val="000000"/>
        </w:rPr>
        <w:t>La Etapa Productiva es la fase en la que los aprendices del SENA aplican los conocimientos, habilidades y competencias adquiridas durante la Etapa Lectiva en un entorno real de trabajo. En esta etapa, los aprendices tienen la oportunidad de desarrollar proyectos prácticos en empresas, instituciones o entornos productivos, lo que les permite poner en práctica lo aprendido y adquirir experiencia laboral.</w:t>
      </w:r>
    </w:p>
    <w:p w14:paraId="118C4B30"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¿Qué es el Contrato de aprendizaje?</w:t>
      </w:r>
    </w:p>
    <w:p w14:paraId="60A4BB3E" w14:textId="77777777" w:rsidR="002A0A71" w:rsidRDefault="00C343BC" w:rsidP="00C343BC">
      <w:pPr>
        <w:pBdr>
          <w:top w:val="nil"/>
          <w:left w:val="nil"/>
          <w:bottom w:val="nil"/>
          <w:right w:val="nil"/>
          <w:between w:val="nil"/>
        </w:pBdr>
        <w:spacing w:after="0" w:line="259" w:lineRule="auto"/>
        <w:ind w:left="720"/>
        <w:jc w:val="both"/>
        <w:rPr>
          <w:rFonts w:cs="Calibri"/>
          <w:color w:val="434343"/>
          <w:sz w:val="36"/>
          <w:szCs w:val="36"/>
        </w:rPr>
      </w:pPr>
      <w:proofErr w:type="spellStart"/>
      <w:r>
        <w:rPr>
          <w:rFonts w:ascii="Arial" w:eastAsia="Arial" w:hAnsi="Arial" w:cs="Arial"/>
          <w:color w:val="000000"/>
        </w:rPr>
        <w:t>Rta</w:t>
      </w:r>
      <w:proofErr w:type="spellEnd"/>
      <w:r>
        <w:rPr>
          <w:rFonts w:ascii="Arial" w:eastAsia="Arial" w:hAnsi="Arial" w:cs="Arial"/>
          <w:color w:val="000000"/>
        </w:rPr>
        <w:t>:</w:t>
      </w:r>
      <w:r w:rsidR="002A0A71" w:rsidRPr="002A0A71">
        <w:rPr>
          <w:rFonts w:cs="Calibri"/>
          <w:color w:val="434343"/>
          <w:sz w:val="36"/>
          <w:szCs w:val="36"/>
        </w:rPr>
        <w:t xml:space="preserve"> </w:t>
      </w:r>
    </w:p>
    <w:p w14:paraId="5812E51A" w14:textId="3E38B67D" w:rsidR="002A0A71" w:rsidRDefault="002A0A71" w:rsidP="002A0A71">
      <w:pPr>
        <w:pStyle w:val="Prrafodelista"/>
        <w:numPr>
          <w:ilvl w:val="0"/>
          <w:numId w:val="39"/>
        </w:numPr>
        <w:pBdr>
          <w:top w:val="nil"/>
          <w:left w:val="nil"/>
          <w:bottom w:val="nil"/>
          <w:right w:val="nil"/>
          <w:between w:val="nil"/>
        </w:pBdr>
        <w:spacing w:after="0" w:line="259" w:lineRule="auto"/>
        <w:jc w:val="both"/>
        <w:rPr>
          <w:rFonts w:ascii="Arial" w:eastAsia="Arial" w:hAnsi="Arial" w:cs="Arial"/>
          <w:color w:val="000000"/>
        </w:rPr>
      </w:pPr>
      <w:r w:rsidRPr="002A0A71">
        <w:rPr>
          <w:rFonts w:ascii="Arial" w:eastAsia="Arial" w:hAnsi="Arial" w:cs="Arial"/>
          <w:color w:val="000000"/>
        </w:rPr>
        <w:t xml:space="preserve">Forma </w:t>
      </w:r>
      <w:r w:rsidR="00146B3D" w:rsidRPr="002A0A71">
        <w:rPr>
          <w:rFonts w:ascii="Arial" w:eastAsia="Arial" w:hAnsi="Arial" w:cs="Arial"/>
          <w:color w:val="000000"/>
        </w:rPr>
        <w:t>Especial de</w:t>
      </w:r>
      <w:r w:rsidRPr="002A0A71">
        <w:rPr>
          <w:rFonts w:ascii="Arial" w:eastAsia="Arial" w:hAnsi="Arial" w:cs="Arial"/>
          <w:color w:val="000000"/>
        </w:rPr>
        <w:t xml:space="preserve"> Vinculación dentro </w:t>
      </w:r>
      <w:r w:rsidR="00146B3D" w:rsidRPr="002A0A71">
        <w:rPr>
          <w:rFonts w:ascii="Arial" w:eastAsia="Arial" w:hAnsi="Arial" w:cs="Arial"/>
          <w:color w:val="000000"/>
        </w:rPr>
        <w:t>de Derecho</w:t>
      </w:r>
      <w:r w:rsidRPr="002A0A71">
        <w:rPr>
          <w:rFonts w:ascii="Arial" w:eastAsia="Arial" w:hAnsi="Arial" w:cs="Arial"/>
          <w:color w:val="000000"/>
        </w:rPr>
        <w:t xml:space="preserve"> Laboral (Contrato formativo)</w:t>
      </w:r>
    </w:p>
    <w:p w14:paraId="1162BA57" w14:textId="19AA7C79" w:rsidR="002A0A71" w:rsidRDefault="002A0A71" w:rsidP="002A0A71">
      <w:pPr>
        <w:pStyle w:val="Prrafodelista"/>
        <w:numPr>
          <w:ilvl w:val="0"/>
          <w:numId w:val="39"/>
        </w:numPr>
        <w:pBdr>
          <w:top w:val="nil"/>
          <w:left w:val="nil"/>
          <w:bottom w:val="nil"/>
          <w:right w:val="nil"/>
          <w:between w:val="nil"/>
        </w:pBdr>
        <w:spacing w:after="0" w:line="259" w:lineRule="auto"/>
        <w:jc w:val="both"/>
        <w:rPr>
          <w:rFonts w:ascii="Arial" w:eastAsia="Arial" w:hAnsi="Arial" w:cs="Arial"/>
          <w:color w:val="000000"/>
        </w:rPr>
      </w:pPr>
      <w:r w:rsidRPr="002A0A71">
        <w:rPr>
          <w:rFonts w:ascii="Arial" w:eastAsia="Arial" w:hAnsi="Arial" w:cs="Arial"/>
          <w:color w:val="000000"/>
        </w:rPr>
        <w:t>No constituye Contrato de Trabajo, el aprendiz NO es empleado de la empresa.</w:t>
      </w:r>
    </w:p>
    <w:p w14:paraId="20569269" w14:textId="504AB0A9" w:rsidR="002A0A71" w:rsidRDefault="002A0A71" w:rsidP="002A0A71">
      <w:pPr>
        <w:pStyle w:val="Prrafodelista"/>
        <w:numPr>
          <w:ilvl w:val="0"/>
          <w:numId w:val="39"/>
        </w:numPr>
        <w:pBdr>
          <w:top w:val="nil"/>
          <w:left w:val="nil"/>
          <w:bottom w:val="nil"/>
          <w:right w:val="nil"/>
          <w:between w:val="nil"/>
        </w:pBdr>
        <w:spacing w:after="0" w:line="259" w:lineRule="auto"/>
        <w:jc w:val="both"/>
        <w:rPr>
          <w:rFonts w:ascii="Arial" w:eastAsia="Arial" w:hAnsi="Arial" w:cs="Arial"/>
          <w:color w:val="000000"/>
        </w:rPr>
      </w:pPr>
      <w:r w:rsidRPr="002A0A71">
        <w:rPr>
          <w:rFonts w:ascii="Arial" w:eastAsia="Arial" w:hAnsi="Arial" w:cs="Arial"/>
          <w:color w:val="000000"/>
        </w:rPr>
        <w:t>Tiene tres actores: Empresa – Aprendiz – Sena.</w:t>
      </w:r>
    </w:p>
    <w:p w14:paraId="1DC2B275" w14:textId="4BF48F19" w:rsidR="002A0A71" w:rsidRPr="002A0A71" w:rsidRDefault="002A0A71" w:rsidP="002A0A71">
      <w:pPr>
        <w:pStyle w:val="Prrafodelista"/>
        <w:numPr>
          <w:ilvl w:val="0"/>
          <w:numId w:val="39"/>
        </w:numPr>
        <w:pBdr>
          <w:top w:val="nil"/>
          <w:left w:val="nil"/>
          <w:bottom w:val="nil"/>
          <w:right w:val="nil"/>
          <w:between w:val="nil"/>
        </w:pBdr>
        <w:spacing w:after="0" w:line="259" w:lineRule="auto"/>
        <w:jc w:val="both"/>
        <w:rPr>
          <w:rFonts w:ascii="Arial" w:eastAsia="Arial" w:hAnsi="Arial" w:cs="Arial"/>
          <w:color w:val="000000"/>
        </w:rPr>
      </w:pPr>
      <w:r w:rsidRPr="002A0A71">
        <w:rPr>
          <w:rFonts w:ascii="Arial" w:eastAsia="Arial" w:hAnsi="Arial" w:cs="Arial"/>
          <w:color w:val="000000"/>
        </w:rPr>
        <w:t>Solo podrá firmarse por un tiempo máximo de dos (2) años.</w:t>
      </w:r>
    </w:p>
    <w:p w14:paraId="3793597A"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¿Qué es un Apoyo de sostenimiento?</w:t>
      </w:r>
    </w:p>
    <w:p w14:paraId="2ADC8061" w14:textId="69E014B2" w:rsidR="00C343BC" w:rsidRDefault="00C343BC" w:rsidP="00C343BC">
      <w:pPr>
        <w:pBdr>
          <w:top w:val="nil"/>
          <w:left w:val="nil"/>
          <w:bottom w:val="nil"/>
          <w:right w:val="nil"/>
          <w:between w:val="nil"/>
        </w:pBdr>
        <w:spacing w:after="0" w:line="259" w:lineRule="auto"/>
        <w:ind w:left="72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w:t>
      </w:r>
    </w:p>
    <w:p w14:paraId="55130601" w14:textId="2CD2A23A" w:rsidR="002A0A71" w:rsidRDefault="002A0A71" w:rsidP="002A0A71">
      <w:pPr>
        <w:pStyle w:val="Prrafodelista"/>
        <w:numPr>
          <w:ilvl w:val="0"/>
          <w:numId w:val="40"/>
        </w:numPr>
        <w:pBdr>
          <w:top w:val="nil"/>
          <w:left w:val="nil"/>
          <w:bottom w:val="nil"/>
          <w:right w:val="nil"/>
          <w:between w:val="nil"/>
        </w:pBdr>
        <w:spacing w:after="0" w:line="259" w:lineRule="auto"/>
        <w:jc w:val="both"/>
        <w:rPr>
          <w:rFonts w:ascii="Arial" w:eastAsia="Arial" w:hAnsi="Arial" w:cs="Arial"/>
          <w:color w:val="000000"/>
        </w:rPr>
      </w:pPr>
      <w:r w:rsidRPr="002A0A71">
        <w:rPr>
          <w:rFonts w:ascii="Arial" w:eastAsia="Arial" w:hAnsi="Arial" w:cs="Arial"/>
          <w:color w:val="000000"/>
        </w:rPr>
        <w:t>ETAPA LECTIVA</w:t>
      </w:r>
      <w:r>
        <w:rPr>
          <w:rFonts w:ascii="Arial" w:eastAsia="Arial" w:hAnsi="Arial" w:cs="Arial"/>
          <w:color w:val="000000"/>
        </w:rPr>
        <w:t xml:space="preserve">: </w:t>
      </w:r>
      <w:r w:rsidRPr="002A0A71">
        <w:rPr>
          <w:rFonts w:ascii="Arial" w:eastAsia="Arial" w:hAnsi="Arial" w:cs="Arial"/>
          <w:color w:val="000000"/>
        </w:rPr>
        <w:t>50% SMMLV + EPS</w:t>
      </w:r>
      <w:r>
        <w:rPr>
          <w:rFonts w:ascii="Arial" w:eastAsia="Arial" w:hAnsi="Arial" w:cs="Arial"/>
          <w:color w:val="000000"/>
        </w:rPr>
        <w:t xml:space="preserve"> </w:t>
      </w:r>
      <w:r w:rsidRPr="002A0A71">
        <w:rPr>
          <w:rFonts w:ascii="Arial" w:eastAsia="Arial" w:hAnsi="Arial" w:cs="Arial"/>
          <w:color w:val="000000"/>
        </w:rPr>
        <w:t>Solo Hay formación</w:t>
      </w:r>
    </w:p>
    <w:p w14:paraId="35C1ED16" w14:textId="255F34C8" w:rsidR="002A0A71" w:rsidRPr="002A0A71" w:rsidRDefault="002A0A71" w:rsidP="002A0A71">
      <w:pPr>
        <w:pStyle w:val="Prrafodelista"/>
        <w:numPr>
          <w:ilvl w:val="0"/>
          <w:numId w:val="40"/>
        </w:numPr>
        <w:pBdr>
          <w:top w:val="nil"/>
          <w:left w:val="nil"/>
          <w:bottom w:val="nil"/>
          <w:right w:val="nil"/>
          <w:between w:val="nil"/>
        </w:pBdr>
        <w:spacing w:after="0" w:line="259" w:lineRule="auto"/>
        <w:jc w:val="both"/>
        <w:rPr>
          <w:rFonts w:ascii="Arial" w:eastAsia="Arial" w:hAnsi="Arial" w:cs="Arial"/>
          <w:color w:val="000000"/>
        </w:rPr>
      </w:pPr>
      <w:r w:rsidRPr="002A0A71">
        <w:rPr>
          <w:rFonts w:ascii="Arial" w:eastAsia="Arial" w:hAnsi="Arial" w:cs="Arial"/>
          <w:color w:val="000000"/>
        </w:rPr>
        <w:t>ETAPA PRODUCTIVA</w:t>
      </w:r>
      <w:r>
        <w:rPr>
          <w:rFonts w:ascii="Arial" w:eastAsia="Arial" w:hAnsi="Arial" w:cs="Arial"/>
          <w:color w:val="000000"/>
        </w:rPr>
        <w:t xml:space="preserve">: </w:t>
      </w:r>
      <w:r w:rsidRPr="002A0A71">
        <w:rPr>
          <w:rFonts w:ascii="Arial" w:eastAsia="Arial" w:hAnsi="Arial" w:cs="Arial"/>
          <w:color w:val="000000"/>
        </w:rPr>
        <w:t xml:space="preserve">100% </w:t>
      </w:r>
      <w:proofErr w:type="spellStart"/>
      <w:r w:rsidRPr="002A0A71">
        <w:rPr>
          <w:rFonts w:ascii="Arial" w:eastAsia="Arial" w:hAnsi="Arial" w:cs="Arial"/>
          <w:color w:val="000000"/>
        </w:rPr>
        <w:t>ó</w:t>
      </w:r>
      <w:proofErr w:type="spellEnd"/>
      <w:r w:rsidRPr="002A0A71">
        <w:rPr>
          <w:rFonts w:ascii="Arial" w:eastAsia="Arial" w:hAnsi="Arial" w:cs="Arial"/>
          <w:color w:val="000000"/>
        </w:rPr>
        <w:t xml:space="preserve"> 75% SMMLV + EPS + </w:t>
      </w:r>
      <w:r w:rsidR="00146B3D" w:rsidRPr="002A0A71">
        <w:rPr>
          <w:rFonts w:ascii="Arial" w:eastAsia="Arial" w:hAnsi="Arial" w:cs="Arial"/>
          <w:color w:val="000000"/>
        </w:rPr>
        <w:t>ARL (</w:t>
      </w:r>
      <w:r w:rsidRPr="002A0A71">
        <w:rPr>
          <w:rFonts w:ascii="Arial" w:eastAsia="Arial" w:hAnsi="Arial" w:cs="Arial"/>
          <w:color w:val="000000"/>
        </w:rPr>
        <w:t>Tasa 10, 5%)</w:t>
      </w:r>
      <w:r>
        <w:rPr>
          <w:rFonts w:ascii="Arial" w:eastAsia="Arial" w:hAnsi="Arial" w:cs="Arial"/>
          <w:color w:val="000000"/>
        </w:rPr>
        <w:t xml:space="preserve"> </w:t>
      </w:r>
      <w:r w:rsidRPr="002A0A71">
        <w:rPr>
          <w:rFonts w:ascii="Arial" w:eastAsia="Arial" w:hAnsi="Arial" w:cs="Arial"/>
          <w:color w:val="000000"/>
        </w:rPr>
        <w:t>Práctica</w:t>
      </w:r>
    </w:p>
    <w:p w14:paraId="6835C1A8"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lastRenderedPageBreak/>
        <w:t>¿Cuáles son los deberes para la ejecución y cuáles las causales de terminación del Contrato de aprendizaje?</w:t>
      </w:r>
    </w:p>
    <w:p w14:paraId="7153419D" w14:textId="00D7FAC6" w:rsidR="00C343BC" w:rsidRPr="002A0A71" w:rsidRDefault="00C343BC" w:rsidP="00C343BC">
      <w:pPr>
        <w:numPr>
          <w:ilvl w:val="0"/>
          <w:numId w:val="29"/>
        </w:numPr>
        <w:pBdr>
          <w:top w:val="nil"/>
          <w:left w:val="nil"/>
          <w:bottom w:val="nil"/>
          <w:right w:val="nil"/>
          <w:between w:val="nil"/>
        </w:pBdr>
        <w:spacing w:after="0" w:line="259" w:lineRule="auto"/>
        <w:jc w:val="both"/>
        <w:rPr>
          <w:color w:val="000000"/>
        </w:rPr>
      </w:pPr>
      <w:proofErr w:type="spellStart"/>
      <w:r>
        <w:rPr>
          <w:rFonts w:ascii="Arial" w:eastAsia="Arial" w:hAnsi="Arial" w:cs="Arial"/>
          <w:color w:val="000000"/>
        </w:rPr>
        <w:t>Rta</w:t>
      </w:r>
      <w:proofErr w:type="spellEnd"/>
      <w:r w:rsidR="002A0A71">
        <w:rPr>
          <w:rFonts w:ascii="Arial" w:eastAsia="Arial" w:hAnsi="Arial" w:cs="Arial"/>
          <w:color w:val="000000"/>
        </w:rPr>
        <w:t>:</w:t>
      </w:r>
    </w:p>
    <w:p w14:paraId="68136531" w14:textId="0DB53357" w:rsidR="002A0A71" w:rsidRPr="00146B3D" w:rsidRDefault="002A0A71" w:rsidP="002A0A71">
      <w:pPr>
        <w:pStyle w:val="Prrafodelista"/>
        <w:numPr>
          <w:ilvl w:val="0"/>
          <w:numId w:val="41"/>
        </w:numPr>
        <w:pBdr>
          <w:top w:val="nil"/>
          <w:left w:val="nil"/>
          <w:bottom w:val="nil"/>
          <w:right w:val="nil"/>
          <w:between w:val="nil"/>
        </w:pBdr>
        <w:spacing w:after="0" w:line="259" w:lineRule="auto"/>
        <w:jc w:val="both"/>
        <w:rPr>
          <w:rFonts w:ascii="Arial" w:hAnsi="Arial" w:cs="Arial"/>
          <w:color w:val="000000"/>
        </w:rPr>
      </w:pPr>
      <w:r w:rsidRPr="00146B3D">
        <w:rPr>
          <w:rFonts w:ascii="Arial" w:hAnsi="Arial" w:cs="Arial"/>
          <w:color w:val="000000"/>
        </w:rPr>
        <w:t>Todo proceso de Contratación debe realizarse por la plataforma SGVA o CAPRENDIZAJE, no son válidos aquellos que se realicen telefónicamente o por referencia.</w:t>
      </w:r>
    </w:p>
    <w:p w14:paraId="4C192FA5" w14:textId="587C50A6" w:rsidR="002A0A71" w:rsidRPr="00146B3D" w:rsidRDefault="002A0A71" w:rsidP="002A0A71">
      <w:pPr>
        <w:pStyle w:val="Prrafodelista"/>
        <w:numPr>
          <w:ilvl w:val="0"/>
          <w:numId w:val="41"/>
        </w:numPr>
        <w:pBdr>
          <w:top w:val="nil"/>
          <w:left w:val="nil"/>
          <w:bottom w:val="nil"/>
          <w:right w:val="nil"/>
          <w:between w:val="nil"/>
        </w:pBdr>
        <w:spacing w:after="0" w:line="259" w:lineRule="auto"/>
        <w:jc w:val="both"/>
        <w:rPr>
          <w:rFonts w:ascii="Arial" w:hAnsi="Arial" w:cs="Arial"/>
          <w:color w:val="000000"/>
        </w:rPr>
      </w:pPr>
      <w:r w:rsidRPr="00146B3D">
        <w:rPr>
          <w:rFonts w:ascii="Arial" w:hAnsi="Arial" w:cs="Arial"/>
          <w:color w:val="000000"/>
        </w:rPr>
        <w:t>El Reglamento del Aprendiz prohíbe la realización de dos (2) o más procesos de selección simultáneos.</w:t>
      </w:r>
    </w:p>
    <w:p w14:paraId="57648D5D" w14:textId="17673734" w:rsidR="002A0A71" w:rsidRPr="00146B3D" w:rsidRDefault="002A0A71" w:rsidP="002A0A71">
      <w:pPr>
        <w:pStyle w:val="Prrafodelista"/>
        <w:numPr>
          <w:ilvl w:val="0"/>
          <w:numId w:val="41"/>
        </w:numPr>
        <w:pBdr>
          <w:top w:val="nil"/>
          <w:left w:val="nil"/>
          <w:bottom w:val="nil"/>
          <w:right w:val="nil"/>
          <w:between w:val="nil"/>
        </w:pBdr>
        <w:spacing w:after="0" w:line="259" w:lineRule="auto"/>
        <w:jc w:val="both"/>
        <w:rPr>
          <w:rFonts w:ascii="Arial" w:hAnsi="Arial" w:cs="Arial"/>
          <w:color w:val="000000"/>
        </w:rPr>
      </w:pPr>
      <w:r w:rsidRPr="00146B3D">
        <w:rPr>
          <w:rFonts w:ascii="Arial" w:hAnsi="Arial" w:cs="Arial"/>
          <w:color w:val="000000"/>
        </w:rPr>
        <w:t>Las fechas de formación son inmodificables, a no ser que exista una Resolución de la entidad.</w:t>
      </w:r>
    </w:p>
    <w:p w14:paraId="4FF23D01" w14:textId="2499BB04" w:rsidR="002A0A71" w:rsidRPr="00146B3D" w:rsidRDefault="002A0A71" w:rsidP="002A0A71">
      <w:pPr>
        <w:pStyle w:val="Prrafodelista"/>
        <w:numPr>
          <w:ilvl w:val="0"/>
          <w:numId w:val="41"/>
        </w:numPr>
        <w:pBdr>
          <w:top w:val="nil"/>
          <w:left w:val="nil"/>
          <w:bottom w:val="nil"/>
          <w:right w:val="nil"/>
          <w:between w:val="nil"/>
        </w:pBdr>
        <w:spacing w:after="0" w:line="259" w:lineRule="auto"/>
        <w:jc w:val="both"/>
        <w:rPr>
          <w:rFonts w:ascii="Arial" w:hAnsi="Arial" w:cs="Arial"/>
          <w:color w:val="000000"/>
        </w:rPr>
      </w:pPr>
      <w:r w:rsidRPr="00146B3D">
        <w:rPr>
          <w:rFonts w:ascii="Arial" w:hAnsi="Arial" w:cs="Arial"/>
          <w:color w:val="000000"/>
        </w:rPr>
        <w:t>El Reglamento del Aprendiz SENA contempla que el aprendiz está obligado a asistir a los procesos de selección.</w:t>
      </w:r>
    </w:p>
    <w:p w14:paraId="22092058"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¿Cómo se gestiona una alternativa diferente al Contrato de aprendizaje?</w:t>
      </w:r>
    </w:p>
    <w:p w14:paraId="7D29FA0D" w14:textId="365D85A8" w:rsidR="00146B3D" w:rsidRDefault="00C343BC" w:rsidP="00146B3D">
      <w:pPr>
        <w:pBdr>
          <w:top w:val="nil"/>
          <w:left w:val="nil"/>
          <w:bottom w:val="nil"/>
          <w:right w:val="nil"/>
          <w:between w:val="nil"/>
        </w:pBdr>
        <w:spacing w:after="0" w:line="259" w:lineRule="auto"/>
        <w:ind w:left="72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r w:rsidR="00146B3D" w:rsidRPr="00146B3D">
        <w:rPr>
          <w:rFonts w:ascii="Arial" w:eastAsia="Arial" w:hAnsi="Arial" w:cs="Arial"/>
          <w:color w:val="000000"/>
        </w:rPr>
        <w:t>Debe tener visto bueno del coordinador académico de su programa de formación</w:t>
      </w:r>
    </w:p>
    <w:p w14:paraId="0E4AE82F" w14:textId="32087C0D" w:rsidR="00146B3D" w:rsidRDefault="00146B3D" w:rsidP="00146B3D">
      <w:pPr>
        <w:pStyle w:val="Prrafodelista"/>
        <w:numPr>
          <w:ilvl w:val="0"/>
          <w:numId w:val="44"/>
        </w:numPr>
        <w:pBdr>
          <w:top w:val="nil"/>
          <w:left w:val="nil"/>
          <w:bottom w:val="nil"/>
          <w:right w:val="nil"/>
          <w:between w:val="nil"/>
        </w:pBdr>
        <w:spacing w:after="0" w:line="259" w:lineRule="auto"/>
        <w:ind w:left="1843"/>
        <w:jc w:val="both"/>
        <w:rPr>
          <w:rFonts w:ascii="Arial" w:eastAsia="Arial" w:hAnsi="Arial" w:cs="Arial"/>
          <w:color w:val="000000"/>
        </w:rPr>
      </w:pPr>
      <w:r w:rsidRPr="00146B3D">
        <w:rPr>
          <w:rFonts w:ascii="Arial" w:eastAsia="Arial" w:hAnsi="Arial" w:cs="Arial"/>
          <w:color w:val="000000"/>
        </w:rPr>
        <w:t>Enviar solicitud al coordinador académico de su área.</w:t>
      </w:r>
    </w:p>
    <w:p w14:paraId="77B4508C" w14:textId="27FCDAB2" w:rsidR="00146B3D" w:rsidRDefault="00146B3D" w:rsidP="00146B3D">
      <w:pPr>
        <w:pStyle w:val="Prrafodelista"/>
        <w:numPr>
          <w:ilvl w:val="0"/>
          <w:numId w:val="44"/>
        </w:numPr>
        <w:pBdr>
          <w:top w:val="nil"/>
          <w:left w:val="nil"/>
          <w:bottom w:val="nil"/>
          <w:right w:val="nil"/>
          <w:between w:val="nil"/>
        </w:pBdr>
        <w:spacing w:after="0" w:line="259" w:lineRule="auto"/>
        <w:ind w:left="1843"/>
        <w:jc w:val="both"/>
        <w:rPr>
          <w:rFonts w:ascii="Arial" w:eastAsia="Arial" w:hAnsi="Arial" w:cs="Arial"/>
          <w:color w:val="000000"/>
        </w:rPr>
      </w:pPr>
      <w:r w:rsidRPr="00146B3D">
        <w:rPr>
          <w:rFonts w:ascii="Arial" w:eastAsia="Arial" w:hAnsi="Arial" w:cs="Arial"/>
          <w:color w:val="000000"/>
        </w:rPr>
        <w:t>Aprobación por parte de la coordinación académica.</w:t>
      </w:r>
    </w:p>
    <w:p w14:paraId="313AC470" w14:textId="29B0B69D" w:rsidR="00146B3D" w:rsidRDefault="00146B3D" w:rsidP="00146B3D">
      <w:pPr>
        <w:pStyle w:val="Prrafodelista"/>
        <w:numPr>
          <w:ilvl w:val="0"/>
          <w:numId w:val="44"/>
        </w:numPr>
        <w:pBdr>
          <w:top w:val="nil"/>
          <w:left w:val="nil"/>
          <w:bottom w:val="nil"/>
          <w:right w:val="nil"/>
          <w:between w:val="nil"/>
        </w:pBdr>
        <w:spacing w:after="0" w:line="259" w:lineRule="auto"/>
        <w:ind w:left="1843"/>
        <w:jc w:val="both"/>
        <w:rPr>
          <w:rFonts w:ascii="Arial" w:eastAsia="Arial" w:hAnsi="Arial" w:cs="Arial"/>
          <w:color w:val="000000"/>
        </w:rPr>
      </w:pPr>
      <w:r w:rsidRPr="00146B3D">
        <w:rPr>
          <w:rFonts w:ascii="Arial" w:eastAsia="Arial" w:hAnsi="Arial" w:cs="Arial"/>
          <w:color w:val="000000"/>
        </w:rPr>
        <w:t>Entrega de la aprobación a la líder de seguimiento a etapa productiva.</w:t>
      </w:r>
    </w:p>
    <w:p w14:paraId="681849F7" w14:textId="73F360A5" w:rsidR="00146B3D" w:rsidRPr="00146B3D" w:rsidRDefault="00146B3D" w:rsidP="00146B3D">
      <w:pPr>
        <w:pStyle w:val="Prrafodelista"/>
        <w:numPr>
          <w:ilvl w:val="0"/>
          <w:numId w:val="44"/>
        </w:numPr>
        <w:pBdr>
          <w:top w:val="nil"/>
          <w:left w:val="nil"/>
          <w:bottom w:val="nil"/>
          <w:right w:val="nil"/>
          <w:between w:val="nil"/>
        </w:pBdr>
        <w:spacing w:after="0" w:line="259" w:lineRule="auto"/>
        <w:ind w:left="1843"/>
        <w:jc w:val="both"/>
        <w:rPr>
          <w:rFonts w:ascii="Arial" w:eastAsia="Arial" w:hAnsi="Arial" w:cs="Arial"/>
          <w:color w:val="000000"/>
        </w:rPr>
      </w:pPr>
      <w:r w:rsidRPr="00146B3D">
        <w:rPr>
          <w:rFonts w:ascii="Arial" w:eastAsia="Arial" w:hAnsi="Arial" w:cs="Arial"/>
          <w:color w:val="000000"/>
        </w:rPr>
        <w:t>Asignación del Instructor que realizará seguimiento de su etapa productiva.</w:t>
      </w:r>
    </w:p>
    <w:p w14:paraId="22FB6754" w14:textId="77777777" w:rsidR="00C343BC" w:rsidRDefault="00C343BC" w:rsidP="00C343BC">
      <w:pPr>
        <w:pBdr>
          <w:top w:val="nil"/>
          <w:left w:val="nil"/>
          <w:bottom w:val="nil"/>
          <w:right w:val="nil"/>
          <w:between w:val="nil"/>
        </w:pBdr>
        <w:ind w:left="720"/>
        <w:jc w:val="both"/>
        <w:rPr>
          <w:rFonts w:ascii="Arial" w:eastAsia="Arial" w:hAnsi="Arial" w:cs="Arial"/>
          <w:color w:val="000000"/>
        </w:rPr>
      </w:pPr>
    </w:p>
    <w:p w14:paraId="21B7B824" w14:textId="77777777" w:rsidR="00C343BC" w:rsidRDefault="00C343BC" w:rsidP="00C343BC">
      <w:pPr>
        <w:jc w:val="both"/>
        <w:rPr>
          <w:rFonts w:ascii="Arial" w:eastAsia="Arial" w:hAnsi="Arial" w:cs="Arial"/>
        </w:rPr>
      </w:pPr>
      <w:r>
        <w:rPr>
          <w:rFonts w:ascii="Arial" w:eastAsia="Arial" w:hAnsi="Arial" w:cs="Arial"/>
        </w:rPr>
        <w:t>3.3.3. Complete el siguiente cuadro:</w:t>
      </w: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210"/>
        <w:gridCol w:w="3207"/>
        <w:gridCol w:w="3212"/>
      </w:tblGrid>
      <w:tr w:rsidR="00C343BC" w14:paraId="16449991" w14:textId="77777777" w:rsidTr="001A3A30">
        <w:tc>
          <w:tcPr>
            <w:tcW w:w="3210" w:type="dxa"/>
          </w:tcPr>
          <w:p w14:paraId="20200084" w14:textId="77777777" w:rsidR="00C343BC" w:rsidRDefault="00C343BC" w:rsidP="001A3A30">
            <w:pPr>
              <w:jc w:val="center"/>
              <w:rPr>
                <w:rFonts w:ascii="Arial" w:eastAsia="Arial" w:hAnsi="Arial" w:cs="Arial"/>
                <w:b/>
                <w:i/>
              </w:rPr>
            </w:pPr>
            <w:r>
              <w:rPr>
                <w:rFonts w:ascii="Arial" w:eastAsia="Arial" w:hAnsi="Arial" w:cs="Arial"/>
                <w:b/>
                <w:i/>
              </w:rPr>
              <w:t>Alternativa de Etapa Productiva</w:t>
            </w:r>
          </w:p>
        </w:tc>
        <w:tc>
          <w:tcPr>
            <w:tcW w:w="3207" w:type="dxa"/>
          </w:tcPr>
          <w:p w14:paraId="06C08DB7" w14:textId="77777777" w:rsidR="00C343BC" w:rsidRDefault="00C343BC" w:rsidP="001A3A30">
            <w:pPr>
              <w:jc w:val="center"/>
              <w:rPr>
                <w:rFonts w:ascii="Arial" w:eastAsia="Arial" w:hAnsi="Arial" w:cs="Arial"/>
                <w:b/>
                <w:i/>
              </w:rPr>
            </w:pPr>
            <w:r>
              <w:rPr>
                <w:rFonts w:ascii="Arial" w:eastAsia="Arial" w:hAnsi="Arial" w:cs="Arial"/>
                <w:b/>
                <w:i/>
              </w:rPr>
              <w:t>¿En qué consiste?</w:t>
            </w:r>
          </w:p>
        </w:tc>
        <w:tc>
          <w:tcPr>
            <w:tcW w:w="3212" w:type="dxa"/>
          </w:tcPr>
          <w:p w14:paraId="24095D14" w14:textId="77777777" w:rsidR="00C343BC" w:rsidRDefault="00C343BC" w:rsidP="001A3A30">
            <w:pPr>
              <w:jc w:val="center"/>
              <w:rPr>
                <w:rFonts w:ascii="Arial" w:eastAsia="Arial" w:hAnsi="Arial" w:cs="Arial"/>
                <w:b/>
                <w:i/>
              </w:rPr>
            </w:pPr>
            <w:r>
              <w:rPr>
                <w:rFonts w:ascii="Arial" w:eastAsia="Arial" w:hAnsi="Arial" w:cs="Arial"/>
                <w:b/>
                <w:i/>
              </w:rPr>
              <w:t>Ventajas frente a las demás alternativas</w:t>
            </w:r>
          </w:p>
        </w:tc>
      </w:tr>
      <w:tr w:rsidR="00C343BC" w14:paraId="50D59BAD" w14:textId="77777777" w:rsidTr="001A3A30">
        <w:tc>
          <w:tcPr>
            <w:tcW w:w="3210" w:type="dxa"/>
          </w:tcPr>
          <w:p w14:paraId="60C40639" w14:textId="77777777" w:rsidR="00C343BC" w:rsidRDefault="00C343BC" w:rsidP="001A3A30">
            <w:pPr>
              <w:jc w:val="both"/>
              <w:rPr>
                <w:rFonts w:ascii="Arial" w:eastAsia="Arial" w:hAnsi="Arial" w:cs="Arial"/>
              </w:rPr>
            </w:pPr>
            <w:r>
              <w:rPr>
                <w:rFonts w:ascii="Arial" w:eastAsia="Arial" w:hAnsi="Arial" w:cs="Arial"/>
              </w:rPr>
              <w:t>Contrato de aprendizaje</w:t>
            </w:r>
          </w:p>
        </w:tc>
        <w:tc>
          <w:tcPr>
            <w:tcW w:w="3207" w:type="dxa"/>
          </w:tcPr>
          <w:p w14:paraId="5B2F9B89" w14:textId="0BE369BA" w:rsidR="00C343BC" w:rsidRDefault="000B2EB2" w:rsidP="001536F5">
            <w:pPr>
              <w:jc w:val="both"/>
              <w:rPr>
                <w:rFonts w:ascii="Arial" w:eastAsia="Arial" w:hAnsi="Arial" w:cs="Arial"/>
              </w:rPr>
            </w:pPr>
            <w:r>
              <w:rPr>
                <w:rFonts w:ascii="Arial" w:eastAsia="Arial" w:hAnsi="Arial" w:cs="Arial"/>
              </w:rPr>
              <w:t xml:space="preserve">Acuerdo </w:t>
            </w:r>
            <w:r w:rsidRPr="000B2EB2">
              <w:rPr>
                <w:rFonts w:ascii="Arial" w:eastAsia="Arial" w:hAnsi="Arial" w:cs="Arial"/>
              </w:rPr>
              <w:t>formal entre el aprendiz y una empresa, donde se combina la formación teórica con la práctica laboral. La empresa paga</w:t>
            </w:r>
            <w:r>
              <w:rPr>
                <w:rFonts w:ascii="Arial" w:eastAsia="Arial" w:hAnsi="Arial" w:cs="Arial"/>
              </w:rPr>
              <w:t xml:space="preserve"> </w:t>
            </w:r>
            <w:r w:rsidRPr="000B2EB2">
              <w:rPr>
                <w:rFonts w:ascii="Arial" w:eastAsia="Arial" w:hAnsi="Arial" w:cs="Arial"/>
              </w:rPr>
              <w:t>un apoyo de sostenimiento mensual.</w:t>
            </w:r>
          </w:p>
        </w:tc>
        <w:tc>
          <w:tcPr>
            <w:tcW w:w="3212" w:type="dxa"/>
          </w:tcPr>
          <w:p w14:paraId="4C6EC703" w14:textId="0A97DE5C" w:rsidR="00C343BC" w:rsidRDefault="000B2EB2" w:rsidP="001A3A30">
            <w:pPr>
              <w:jc w:val="both"/>
              <w:rPr>
                <w:rFonts w:ascii="Arial" w:eastAsia="Arial" w:hAnsi="Arial" w:cs="Arial"/>
              </w:rPr>
            </w:pPr>
            <w:r w:rsidRPr="000B2EB2">
              <w:rPr>
                <w:rFonts w:ascii="Arial" w:eastAsia="Arial" w:hAnsi="Arial" w:cs="Arial"/>
              </w:rPr>
              <w:t>Permite adquirir experiencia directa en el entorno laboral real, con acompañamiento y seguimiento por parte del SENA y la empresa.</w:t>
            </w:r>
          </w:p>
        </w:tc>
      </w:tr>
      <w:tr w:rsidR="00C343BC" w14:paraId="1F002A74" w14:textId="77777777" w:rsidTr="001A3A30">
        <w:tc>
          <w:tcPr>
            <w:tcW w:w="3210" w:type="dxa"/>
          </w:tcPr>
          <w:p w14:paraId="2DC210AB" w14:textId="77777777" w:rsidR="00C343BC" w:rsidRDefault="00C343BC" w:rsidP="001A3A30">
            <w:pPr>
              <w:jc w:val="both"/>
              <w:rPr>
                <w:rFonts w:ascii="Arial" w:eastAsia="Arial" w:hAnsi="Arial" w:cs="Arial"/>
              </w:rPr>
            </w:pPr>
            <w:r>
              <w:rPr>
                <w:rFonts w:ascii="Arial" w:eastAsia="Arial" w:hAnsi="Arial" w:cs="Arial"/>
              </w:rPr>
              <w:t>Proyecto productivo</w:t>
            </w:r>
          </w:p>
        </w:tc>
        <w:tc>
          <w:tcPr>
            <w:tcW w:w="3207" w:type="dxa"/>
          </w:tcPr>
          <w:p w14:paraId="09063B47" w14:textId="4735CC5E" w:rsidR="00C343BC" w:rsidRDefault="000B2EB2" w:rsidP="000B2EB2">
            <w:pPr>
              <w:jc w:val="both"/>
              <w:rPr>
                <w:rFonts w:ascii="Arial" w:eastAsia="Arial" w:hAnsi="Arial" w:cs="Arial"/>
              </w:rPr>
            </w:pPr>
            <w:r w:rsidRPr="000B2EB2">
              <w:rPr>
                <w:rFonts w:ascii="Arial" w:eastAsia="Arial" w:hAnsi="Arial" w:cs="Arial"/>
              </w:rPr>
              <w:t>El aprendiz desarrolla una idea de negocio o solución a una problemática productiva,</w:t>
            </w:r>
            <w:r>
              <w:rPr>
                <w:rFonts w:ascii="Arial" w:eastAsia="Arial" w:hAnsi="Arial" w:cs="Arial"/>
              </w:rPr>
              <w:t xml:space="preserve"> la cual debe ser presentada a la coordinación para obtener una aprobación y así miso recibir ayuda y seguimiento de un instructor</w:t>
            </w:r>
            <w:r w:rsidRPr="000B2EB2">
              <w:rPr>
                <w:rFonts w:ascii="Arial" w:eastAsia="Arial" w:hAnsi="Arial" w:cs="Arial"/>
              </w:rPr>
              <w:t>.</w:t>
            </w:r>
          </w:p>
        </w:tc>
        <w:tc>
          <w:tcPr>
            <w:tcW w:w="3212" w:type="dxa"/>
          </w:tcPr>
          <w:p w14:paraId="4F1CCD63" w14:textId="032D2DEB" w:rsidR="00C343BC" w:rsidRDefault="000B2EB2" w:rsidP="001A3A30">
            <w:pPr>
              <w:jc w:val="both"/>
              <w:rPr>
                <w:rFonts w:ascii="Arial" w:eastAsia="Arial" w:hAnsi="Arial" w:cs="Arial"/>
              </w:rPr>
            </w:pPr>
            <w:r w:rsidRPr="000B2EB2">
              <w:rPr>
                <w:rFonts w:ascii="Arial" w:eastAsia="Arial" w:hAnsi="Arial" w:cs="Arial"/>
              </w:rPr>
              <w:t>Fomenta el emprendimiento, la innovación y el desarrollo de habilidades empresariales. Puede derivar en una empresa propia.</w:t>
            </w:r>
          </w:p>
        </w:tc>
      </w:tr>
      <w:tr w:rsidR="00C343BC" w14:paraId="627302FE" w14:textId="77777777" w:rsidTr="001A3A30">
        <w:tc>
          <w:tcPr>
            <w:tcW w:w="3210" w:type="dxa"/>
          </w:tcPr>
          <w:p w14:paraId="646975A9" w14:textId="77777777" w:rsidR="00C343BC" w:rsidRDefault="00C343BC" w:rsidP="001A3A30">
            <w:pPr>
              <w:jc w:val="both"/>
              <w:rPr>
                <w:rFonts w:ascii="Arial" w:eastAsia="Arial" w:hAnsi="Arial" w:cs="Arial"/>
              </w:rPr>
            </w:pPr>
            <w:r>
              <w:rPr>
                <w:rFonts w:ascii="Arial" w:eastAsia="Arial" w:hAnsi="Arial" w:cs="Arial"/>
              </w:rPr>
              <w:t>Contrato laboral</w:t>
            </w:r>
          </w:p>
        </w:tc>
        <w:tc>
          <w:tcPr>
            <w:tcW w:w="3207" w:type="dxa"/>
          </w:tcPr>
          <w:p w14:paraId="3CD3C636" w14:textId="7BA704E9" w:rsidR="00C343BC" w:rsidRDefault="000B2EB2" w:rsidP="001A3A30">
            <w:pPr>
              <w:jc w:val="both"/>
              <w:rPr>
                <w:rFonts w:ascii="Arial" w:eastAsia="Arial" w:hAnsi="Arial" w:cs="Arial"/>
              </w:rPr>
            </w:pPr>
            <w:r w:rsidRPr="000B2EB2">
              <w:rPr>
                <w:rFonts w:ascii="Arial" w:eastAsia="Arial" w:hAnsi="Arial" w:cs="Arial"/>
              </w:rPr>
              <w:t>El aprendiz es contratado por una empresa bajo las condiciones</w:t>
            </w:r>
            <w:r>
              <w:rPr>
                <w:rFonts w:ascii="Arial" w:eastAsia="Arial" w:hAnsi="Arial" w:cs="Arial"/>
              </w:rPr>
              <w:t xml:space="preserve"> de la misma, para </w:t>
            </w:r>
            <w:r>
              <w:rPr>
                <w:rFonts w:ascii="Arial" w:eastAsia="Arial" w:hAnsi="Arial" w:cs="Arial"/>
              </w:rPr>
              <w:lastRenderedPageBreak/>
              <w:t xml:space="preserve">así </w:t>
            </w:r>
            <w:r w:rsidRPr="000B2EB2">
              <w:rPr>
                <w:rFonts w:ascii="Arial" w:eastAsia="Arial" w:hAnsi="Arial" w:cs="Arial"/>
              </w:rPr>
              <w:t>cumpli</w:t>
            </w:r>
            <w:r>
              <w:rPr>
                <w:rFonts w:ascii="Arial" w:eastAsia="Arial" w:hAnsi="Arial" w:cs="Arial"/>
              </w:rPr>
              <w:t>r</w:t>
            </w:r>
            <w:r w:rsidRPr="000B2EB2">
              <w:rPr>
                <w:rFonts w:ascii="Arial" w:eastAsia="Arial" w:hAnsi="Arial" w:cs="Arial"/>
              </w:rPr>
              <w:t xml:space="preserve"> funciones relacionadas con su formación.</w:t>
            </w:r>
          </w:p>
        </w:tc>
        <w:tc>
          <w:tcPr>
            <w:tcW w:w="3212" w:type="dxa"/>
          </w:tcPr>
          <w:p w14:paraId="2367DC16" w14:textId="5C7CD50A" w:rsidR="00C343BC" w:rsidRDefault="00780469" w:rsidP="001A3A30">
            <w:pPr>
              <w:jc w:val="both"/>
              <w:rPr>
                <w:rFonts w:ascii="Arial" w:eastAsia="Arial" w:hAnsi="Arial" w:cs="Arial"/>
              </w:rPr>
            </w:pPr>
            <w:r w:rsidRPr="00780469">
              <w:rPr>
                <w:rFonts w:ascii="Arial" w:eastAsia="Arial" w:hAnsi="Arial" w:cs="Arial"/>
              </w:rPr>
              <w:lastRenderedPageBreak/>
              <w:t xml:space="preserve">Ofrece estabilidad laboral, remuneración legal completa y mayor seguridad social. Puede </w:t>
            </w:r>
            <w:r w:rsidRPr="00780469">
              <w:rPr>
                <w:rFonts w:ascii="Arial" w:eastAsia="Arial" w:hAnsi="Arial" w:cs="Arial"/>
              </w:rPr>
              <w:lastRenderedPageBreak/>
              <w:t>facilitar la vinculación definitiva a la empresa.</w:t>
            </w:r>
          </w:p>
        </w:tc>
      </w:tr>
      <w:tr w:rsidR="00C343BC" w14:paraId="492EDD67" w14:textId="77777777" w:rsidTr="001A3A30">
        <w:tc>
          <w:tcPr>
            <w:tcW w:w="3210" w:type="dxa"/>
          </w:tcPr>
          <w:p w14:paraId="7146C3A8" w14:textId="77777777" w:rsidR="00C343BC" w:rsidRDefault="00C343BC" w:rsidP="001A3A30">
            <w:pPr>
              <w:jc w:val="both"/>
              <w:rPr>
                <w:rFonts w:ascii="Arial" w:eastAsia="Arial" w:hAnsi="Arial" w:cs="Arial"/>
              </w:rPr>
            </w:pPr>
            <w:r>
              <w:rPr>
                <w:rFonts w:ascii="Arial" w:eastAsia="Arial" w:hAnsi="Arial" w:cs="Arial"/>
              </w:rPr>
              <w:t>Pasantía</w:t>
            </w:r>
          </w:p>
        </w:tc>
        <w:tc>
          <w:tcPr>
            <w:tcW w:w="3207" w:type="dxa"/>
          </w:tcPr>
          <w:p w14:paraId="42CCE7C3" w14:textId="5E301D21" w:rsidR="00C343BC" w:rsidRDefault="000B2EB2" w:rsidP="001A3A30">
            <w:pPr>
              <w:jc w:val="both"/>
              <w:rPr>
                <w:rFonts w:ascii="Arial" w:eastAsia="Arial" w:hAnsi="Arial" w:cs="Arial"/>
              </w:rPr>
            </w:pPr>
            <w:r w:rsidRPr="000B2EB2">
              <w:rPr>
                <w:rFonts w:ascii="Arial" w:eastAsia="Arial" w:hAnsi="Arial" w:cs="Arial"/>
              </w:rPr>
              <w:t xml:space="preserve">Consiste en una práctica supervisada en una empresa o entidad, sin vínculo contractual ni remuneración obligatoria, </w:t>
            </w:r>
            <w:r>
              <w:rPr>
                <w:rFonts w:ascii="Arial" w:eastAsia="Arial" w:hAnsi="Arial" w:cs="Arial"/>
              </w:rPr>
              <w:t>bajo la supervisión de un instructor</w:t>
            </w:r>
            <w:r w:rsidRPr="000B2EB2">
              <w:rPr>
                <w:rFonts w:ascii="Arial" w:eastAsia="Arial" w:hAnsi="Arial" w:cs="Arial"/>
              </w:rPr>
              <w:t>.</w:t>
            </w:r>
          </w:p>
        </w:tc>
        <w:tc>
          <w:tcPr>
            <w:tcW w:w="3212" w:type="dxa"/>
          </w:tcPr>
          <w:p w14:paraId="49E3F4B0" w14:textId="69A6ABF5" w:rsidR="00C343BC" w:rsidRDefault="00780469" w:rsidP="001A3A30">
            <w:pPr>
              <w:jc w:val="both"/>
              <w:rPr>
                <w:rFonts w:ascii="Arial" w:eastAsia="Arial" w:hAnsi="Arial" w:cs="Arial"/>
              </w:rPr>
            </w:pPr>
            <w:r w:rsidRPr="00780469">
              <w:rPr>
                <w:rFonts w:ascii="Arial" w:eastAsia="Arial" w:hAnsi="Arial" w:cs="Arial"/>
              </w:rPr>
              <w:t>Es flexible y permite al aprendiz cumplir con su etapa productiva en instituciones que no pueden ofrecer contrato formal.</w:t>
            </w:r>
          </w:p>
        </w:tc>
      </w:tr>
      <w:tr w:rsidR="00C343BC" w14:paraId="5E0E3A51" w14:textId="77777777" w:rsidTr="001A3A30">
        <w:tc>
          <w:tcPr>
            <w:tcW w:w="3210" w:type="dxa"/>
          </w:tcPr>
          <w:p w14:paraId="25F08D9D" w14:textId="77777777" w:rsidR="00C343BC" w:rsidRDefault="00C343BC" w:rsidP="001A3A30">
            <w:pPr>
              <w:jc w:val="both"/>
              <w:rPr>
                <w:rFonts w:ascii="Arial" w:eastAsia="Arial" w:hAnsi="Arial" w:cs="Arial"/>
              </w:rPr>
            </w:pPr>
            <w:proofErr w:type="spellStart"/>
            <w:r>
              <w:rPr>
                <w:rFonts w:ascii="Arial" w:eastAsia="Arial" w:hAnsi="Arial" w:cs="Arial"/>
              </w:rPr>
              <w:t>Monitoría</w:t>
            </w:r>
            <w:proofErr w:type="spellEnd"/>
            <w:r>
              <w:rPr>
                <w:rFonts w:ascii="Arial" w:eastAsia="Arial" w:hAnsi="Arial" w:cs="Arial"/>
              </w:rPr>
              <w:t xml:space="preserve"> contratada</w:t>
            </w:r>
          </w:p>
        </w:tc>
        <w:tc>
          <w:tcPr>
            <w:tcW w:w="3207" w:type="dxa"/>
          </w:tcPr>
          <w:p w14:paraId="187587AB" w14:textId="45EF01F7" w:rsidR="00C343BC" w:rsidRDefault="000B2EB2" w:rsidP="001A3A30">
            <w:pPr>
              <w:jc w:val="both"/>
              <w:rPr>
                <w:rFonts w:ascii="Arial" w:eastAsia="Arial" w:hAnsi="Arial" w:cs="Arial"/>
              </w:rPr>
            </w:pPr>
            <w:r w:rsidRPr="000B2EB2">
              <w:rPr>
                <w:rFonts w:ascii="Arial" w:eastAsia="Arial" w:hAnsi="Arial" w:cs="Arial"/>
              </w:rPr>
              <w:t>El aprendiz apoya actividades académicas o administrativas dentro del SENA, como tutorías o gestión de recursos, bajo una figura de contratación interna.</w:t>
            </w:r>
          </w:p>
        </w:tc>
        <w:tc>
          <w:tcPr>
            <w:tcW w:w="3212" w:type="dxa"/>
          </w:tcPr>
          <w:p w14:paraId="6FE27778" w14:textId="481D3857" w:rsidR="00C343BC" w:rsidRDefault="00780469" w:rsidP="001A3A30">
            <w:pPr>
              <w:jc w:val="both"/>
              <w:rPr>
                <w:rFonts w:ascii="Arial" w:eastAsia="Arial" w:hAnsi="Arial" w:cs="Arial"/>
              </w:rPr>
            </w:pPr>
            <w:r w:rsidRPr="00780469">
              <w:rPr>
                <w:rFonts w:ascii="Arial" w:eastAsia="Arial" w:hAnsi="Arial" w:cs="Arial"/>
              </w:rPr>
              <w:t>Permite al aprendiz seguir vinculado con la institución, tener ingresos y desarrollar habilidades de liderazgo y pedagogía.</w:t>
            </w:r>
          </w:p>
        </w:tc>
      </w:tr>
    </w:tbl>
    <w:p w14:paraId="62E01BDA" w14:textId="77777777" w:rsidR="00C343BC" w:rsidRDefault="00C343BC" w:rsidP="00C343BC">
      <w:pPr>
        <w:jc w:val="both"/>
        <w:rPr>
          <w:rFonts w:ascii="Arial" w:eastAsia="Arial" w:hAnsi="Arial" w:cs="Arial"/>
          <w:b/>
        </w:rPr>
      </w:pPr>
    </w:p>
    <w:p w14:paraId="4A995FA6" w14:textId="77777777" w:rsidR="00C343BC" w:rsidRDefault="00C343BC" w:rsidP="00C343BC">
      <w:pPr>
        <w:jc w:val="both"/>
        <w:rPr>
          <w:rFonts w:ascii="Arial" w:eastAsia="Arial" w:hAnsi="Arial" w:cs="Arial"/>
          <w:b/>
        </w:rPr>
      </w:pPr>
      <w:r>
        <w:rPr>
          <w:rFonts w:ascii="Arial" w:eastAsia="Arial" w:hAnsi="Arial" w:cs="Arial"/>
          <w:b/>
        </w:rPr>
        <w:t>3.4. Actividades de Transferencia</w:t>
      </w:r>
    </w:p>
    <w:p w14:paraId="78F73AE5" w14:textId="77777777" w:rsidR="00C343BC" w:rsidRDefault="00C343BC" w:rsidP="00C343BC">
      <w:pPr>
        <w:jc w:val="both"/>
        <w:rPr>
          <w:rFonts w:ascii="Arial" w:eastAsia="Arial" w:hAnsi="Arial" w:cs="Arial"/>
        </w:rPr>
      </w:pPr>
      <w:r>
        <w:rPr>
          <w:rFonts w:ascii="Arial" w:eastAsia="Arial" w:hAnsi="Arial" w:cs="Arial"/>
        </w:rPr>
        <w:t>3.4.1. Imagine que cursando su programa de formación y tiene la oportunidad de hacer una pasantía en un país que usted sueña conocer.  Como actividad de bienvenida, le piden presentar la institución de la que viene, es decir, el SENA. Usando una herramienta gráficamente atractiva, didáctica y creativa, prepare una presentación sobre la institución para el grupo.</w:t>
      </w: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C343BC" w14:paraId="31708C3A" w14:textId="77777777" w:rsidTr="001A3A30">
        <w:tc>
          <w:tcPr>
            <w:tcW w:w="9629" w:type="dxa"/>
          </w:tcPr>
          <w:p w14:paraId="5B57AFEB" w14:textId="03C33F61" w:rsidR="00E823A3" w:rsidRDefault="00E823A3" w:rsidP="00E823A3">
            <w:pPr>
              <w:jc w:val="both"/>
              <w:rPr>
                <w:rFonts w:ascii="Arial" w:eastAsia="Arial" w:hAnsi="Arial" w:cs="Arial"/>
              </w:rPr>
            </w:pPr>
            <w:r w:rsidRPr="00E823A3">
              <w:rPr>
                <w:rFonts w:ascii="Arial" w:eastAsia="Arial" w:hAnsi="Arial" w:cs="Arial"/>
              </w:rPr>
              <w:drawing>
                <wp:inline distT="0" distB="0" distL="0" distR="0" wp14:anchorId="7B112224" wp14:editId="695C92E1">
                  <wp:extent cx="4784141" cy="2691175"/>
                  <wp:effectExtent l="0" t="0" r="0" b="0"/>
                  <wp:docPr id="18261266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2774" cy="2696031"/>
                          </a:xfrm>
                          <a:prstGeom prst="rect">
                            <a:avLst/>
                          </a:prstGeom>
                          <a:noFill/>
                          <a:ln>
                            <a:noFill/>
                          </a:ln>
                        </pic:spPr>
                      </pic:pic>
                    </a:graphicData>
                  </a:graphic>
                </wp:inline>
              </w:drawing>
            </w:r>
          </w:p>
          <w:p w14:paraId="6B80E369" w14:textId="5E6127CF" w:rsidR="00E823A3" w:rsidRPr="00E823A3" w:rsidRDefault="00E823A3" w:rsidP="00E823A3">
            <w:pPr>
              <w:jc w:val="both"/>
              <w:rPr>
                <w:rFonts w:ascii="Arial" w:eastAsia="Arial" w:hAnsi="Arial" w:cs="Arial"/>
              </w:rPr>
            </w:pPr>
            <w:r w:rsidRPr="00E823A3">
              <w:rPr>
                <w:rFonts w:ascii="Arial" w:eastAsia="Arial" w:hAnsi="Arial" w:cs="Arial"/>
              </w:rPr>
              <w:lastRenderedPageBreak/>
              <w:drawing>
                <wp:inline distT="0" distB="0" distL="0" distR="0" wp14:anchorId="174920ED" wp14:editId="3524C332">
                  <wp:extent cx="5977255" cy="3362325"/>
                  <wp:effectExtent l="0" t="0" r="4445" b="9525"/>
                  <wp:docPr id="8029968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7255" cy="3362325"/>
                          </a:xfrm>
                          <a:prstGeom prst="rect">
                            <a:avLst/>
                          </a:prstGeom>
                          <a:noFill/>
                          <a:ln>
                            <a:noFill/>
                          </a:ln>
                        </pic:spPr>
                      </pic:pic>
                    </a:graphicData>
                  </a:graphic>
                </wp:inline>
              </w:drawing>
            </w:r>
          </w:p>
          <w:p w14:paraId="01AAE854" w14:textId="25A85EB6" w:rsidR="00E823A3" w:rsidRPr="00E823A3" w:rsidRDefault="00E823A3" w:rsidP="00E823A3">
            <w:pPr>
              <w:jc w:val="both"/>
              <w:rPr>
                <w:rFonts w:ascii="Arial" w:eastAsia="Arial" w:hAnsi="Arial" w:cs="Arial"/>
              </w:rPr>
            </w:pPr>
            <w:r w:rsidRPr="00E823A3">
              <w:rPr>
                <w:rFonts w:ascii="Arial" w:eastAsia="Arial" w:hAnsi="Arial" w:cs="Arial"/>
              </w:rPr>
              <w:drawing>
                <wp:inline distT="0" distB="0" distL="0" distR="0" wp14:anchorId="4DB70796" wp14:editId="4B30AEA2">
                  <wp:extent cx="5977255" cy="3362325"/>
                  <wp:effectExtent l="0" t="0" r="4445" b="9525"/>
                  <wp:docPr id="12728926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7255" cy="3362325"/>
                          </a:xfrm>
                          <a:prstGeom prst="rect">
                            <a:avLst/>
                          </a:prstGeom>
                          <a:noFill/>
                          <a:ln>
                            <a:noFill/>
                          </a:ln>
                        </pic:spPr>
                      </pic:pic>
                    </a:graphicData>
                  </a:graphic>
                </wp:inline>
              </w:drawing>
            </w:r>
          </w:p>
          <w:p w14:paraId="6E41E810" w14:textId="350DC7DB" w:rsidR="00E823A3" w:rsidRPr="00E823A3" w:rsidRDefault="00E823A3" w:rsidP="00E823A3">
            <w:pPr>
              <w:jc w:val="both"/>
              <w:rPr>
                <w:rFonts w:ascii="Arial" w:eastAsia="Arial" w:hAnsi="Arial" w:cs="Arial"/>
              </w:rPr>
            </w:pPr>
            <w:r w:rsidRPr="00E823A3">
              <w:rPr>
                <w:rFonts w:ascii="Arial" w:eastAsia="Arial" w:hAnsi="Arial" w:cs="Arial"/>
              </w:rPr>
              <w:lastRenderedPageBreak/>
              <w:drawing>
                <wp:inline distT="0" distB="0" distL="0" distR="0" wp14:anchorId="627644FF" wp14:editId="3BFB5C39">
                  <wp:extent cx="5977255" cy="3362325"/>
                  <wp:effectExtent l="0" t="0" r="4445" b="9525"/>
                  <wp:docPr id="6624840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255" cy="3362325"/>
                          </a:xfrm>
                          <a:prstGeom prst="rect">
                            <a:avLst/>
                          </a:prstGeom>
                          <a:noFill/>
                          <a:ln>
                            <a:noFill/>
                          </a:ln>
                        </pic:spPr>
                      </pic:pic>
                    </a:graphicData>
                  </a:graphic>
                </wp:inline>
              </w:drawing>
            </w:r>
          </w:p>
          <w:p w14:paraId="33564639" w14:textId="743269DD" w:rsidR="00E823A3" w:rsidRPr="00E823A3" w:rsidRDefault="00E823A3" w:rsidP="00E823A3">
            <w:pPr>
              <w:jc w:val="both"/>
              <w:rPr>
                <w:rFonts w:ascii="Arial" w:eastAsia="Arial" w:hAnsi="Arial" w:cs="Arial"/>
              </w:rPr>
            </w:pPr>
            <w:r w:rsidRPr="00E823A3">
              <w:rPr>
                <w:rFonts w:ascii="Arial" w:eastAsia="Arial" w:hAnsi="Arial" w:cs="Arial"/>
              </w:rPr>
              <w:drawing>
                <wp:inline distT="0" distB="0" distL="0" distR="0" wp14:anchorId="001B5346" wp14:editId="314D0E82">
                  <wp:extent cx="5977255" cy="3362325"/>
                  <wp:effectExtent l="0" t="0" r="4445" b="9525"/>
                  <wp:docPr id="17473527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7255" cy="3362325"/>
                          </a:xfrm>
                          <a:prstGeom prst="rect">
                            <a:avLst/>
                          </a:prstGeom>
                          <a:noFill/>
                          <a:ln>
                            <a:noFill/>
                          </a:ln>
                        </pic:spPr>
                      </pic:pic>
                    </a:graphicData>
                  </a:graphic>
                </wp:inline>
              </w:drawing>
            </w:r>
          </w:p>
          <w:p w14:paraId="6C2B1A36" w14:textId="4541581E" w:rsidR="00E823A3" w:rsidRPr="00E823A3" w:rsidRDefault="00E823A3" w:rsidP="00E823A3">
            <w:pPr>
              <w:jc w:val="both"/>
              <w:rPr>
                <w:rFonts w:ascii="Arial" w:eastAsia="Arial" w:hAnsi="Arial" w:cs="Arial"/>
              </w:rPr>
            </w:pPr>
            <w:r w:rsidRPr="00E823A3">
              <w:rPr>
                <w:rFonts w:ascii="Arial" w:eastAsia="Arial" w:hAnsi="Arial" w:cs="Arial"/>
              </w:rPr>
              <w:lastRenderedPageBreak/>
              <w:drawing>
                <wp:inline distT="0" distB="0" distL="0" distR="0" wp14:anchorId="68825CB2" wp14:editId="71683189">
                  <wp:extent cx="5977255" cy="3362325"/>
                  <wp:effectExtent l="0" t="0" r="4445" b="9525"/>
                  <wp:docPr id="146115740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7255" cy="3362325"/>
                          </a:xfrm>
                          <a:prstGeom prst="rect">
                            <a:avLst/>
                          </a:prstGeom>
                          <a:noFill/>
                          <a:ln>
                            <a:noFill/>
                          </a:ln>
                        </pic:spPr>
                      </pic:pic>
                    </a:graphicData>
                  </a:graphic>
                </wp:inline>
              </w:drawing>
            </w:r>
          </w:p>
          <w:p w14:paraId="0660165B" w14:textId="74563ACE" w:rsidR="00E823A3" w:rsidRPr="00E823A3" w:rsidRDefault="00E823A3" w:rsidP="00E823A3">
            <w:pPr>
              <w:jc w:val="both"/>
              <w:rPr>
                <w:rFonts w:ascii="Arial" w:eastAsia="Arial" w:hAnsi="Arial" w:cs="Arial"/>
              </w:rPr>
            </w:pPr>
            <w:r w:rsidRPr="00E823A3">
              <w:rPr>
                <w:rFonts w:ascii="Arial" w:eastAsia="Arial" w:hAnsi="Arial" w:cs="Arial"/>
              </w:rPr>
              <w:drawing>
                <wp:inline distT="0" distB="0" distL="0" distR="0" wp14:anchorId="3DEB4919" wp14:editId="4D5C9894">
                  <wp:extent cx="5977255" cy="3362325"/>
                  <wp:effectExtent l="0" t="0" r="4445" b="9525"/>
                  <wp:docPr id="148633213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7255" cy="3362325"/>
                          </a:xfrm>
                          <a:prstGeom prst="rect">
                            <a:avLst/>
                          </a:prstGeom>
                          <a:noFill/>
                          <a:ln>
                            <a:noFill/>
                          </a:ln>
                        </pic:spPr>
                      </pic:pic>
                    </a:graphicData>
                  </a:graphic>
                </wp:inline>
              </w:drawing>
            </w:r>
          </w:p>
          <w:p w14:paraId="440DDFD6" w14:textId="307840EC" w:rsidR="00C343BC" w:rsidRDefault="00E823A3" w:rsidP="001A3A30">
            <w:pPr>
              <w:jc w:val="both"/>
              <w:rPr>
                <w:rFonts w:ascii="Arial" w:eastAsia="Arial" w:hAnsi="Arial" w:cs="Arial"/>
              </w:rPr>
            </w:pPr>
            <w:r w:rsidRPr="00E823A3">
              <w:rPr>
                <w:rFonts w:ascii="Arial" w:eastAsia="Arial" w:hAnsi="Arial" w:cs="Arial"/>
              </w:rPr>
              <w:lastRenderedPageBreak/>
              <w:drawing>
                <wp:inline distT="0" distB="0" distL="0" distR="0" wp14:anchorId="6CE37A19" wp14:editId="2D7432F4">
                  <wp:extent cx="5977255" cy="3362325"/>
                  <wp:effectExtent l="0" t="0" r="4445" b="9525"/>
                  <wp:docPr id="178086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7255" cy="3362325"/>
                          </a:xfrm>
                          <a:prstGeom prst="rect">
                            <a:avLst/>
                          </a:prstGeom>
                          <a:noFill/>
                          <a:ln>
                            <a:noFill/>
                          </a:ln>
                        </pic:spPr>
                      </pic:pic>
                    </a:graphicData>
                  </a:graphic>
                </wp:inline>
              </w:drawing>
            </w:r>
          </w:p>
          <w:p w14:paraId="6350E510" w14:textId="77777777" w:rsidR="00C343BC" w:rsidRDefault="00C343BC" w:rsidP="001A3A30">
            <w:pPr>
              <w:jc w:val="both"/>
              <w:rPr>
                <w:rFonts w:ascii="Arial" w:eastAsia="Arial" w:hAnsi="Arial" w:cs="Arial"/>
                <w:i/>
              </w:rPr>
            </w:pPr>
            <w:r>
              <w:rPr>
                <w:rFonts w:ascii="Arial" w:eastAsia="Arial" w:hAnsi="Arial" w:cs="Arial"/>
                <w:i/>
              </w:rPr>
              <w:t>Aquí su respuesta.</w:t>
            </w:r>
          </w:p>
        </w:tc>
      </w:tr>
    </w:tbl>
    <w:p w14:paraId="45C058BF" w14:textId="77777777" w:rsidR="00C343BC" w:rsidRDefault="00C343BC" w:rsidP="00C343BC">
      <w:pPr>
        <w:jc w:val="both"/>
        <w:rPr>
          <w:rFonts w:ascii="Arial" w:eastAsia="Arial" w:hAnsi="Arial" w:cs="Arial"/>
        </w:rPr>
      </w:pPr>
    </w:p>
    <w:p w14:paraId="10BA317C" w14:textId="212C27E5" w:rsidR="00C343BC" w:rsidRDefault="00C343BC" w:rsidP="00C343BC">
      <w:pPr>
        <w:jc w:val="both"/>
        <w:rPr>
          <w:rFonts w:ascii="Arial" w:eastAsia="Arial" w:hAnsi="Arial" w:cs="Arial"/>
        </w:rPr>
      </w:pPr>
      <w:r>
        <w:rPr>
          <w:rFonts w:ascii="Arial" w:eastAsia="Arial" w:hAnsi="Arial" w:cs="Arial"/>
        </w:rPr>
        <w:t xml:space="preserve">3.4.2. Dado que en este punto ya cuenta con un panorama de las alternativas que tiene para el desarrollo de su Etapa productiva, elija aquella con la que preferiría adelantarla. Elabore un texto argumentativo de una página a 1.5 espacios de interlineado, letra tamaño 12, en el que describa las razones de dicha preferencia. </w:t>
      </w: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C343BC" w14:paraId="244B6D2C" w14:textId="77777777" w:rsidTr="001A3A30">
        <w:tc>
          <w:tcPr>
            <w:tcW w:w="9629" w:type="dxa"/>
          </w:tcPr>
          <w:p w14:paraId="0453EF77" w14:textId="5E12BFDE" w:rsidR="007D3DCA" w:rsidRPr="007D3DCA" w:rsidRDefault="007D3DCA" w:rsidP="007D3DCA">
            <w:pPr>
              <w:spacing w:line="360" w:lineRule="auto"/>
              <w:jc w:val="both"/>
              <w:rPr>
                <w:rFonts w:ascii="Arial" w:eastAsia="Arial" w:hAnsi="Arial" w:cs="Arial"/>
                <w:sz w:val="24"/>
                <w:szCs w:val="24"/>
              </w:rPr>
            </w:pPr>
            <w:r w:rsidRPr="007D3DCA">
              <w:rPr>
                <w:rFonts w:ascii="Arial" w:eastAsia="Arial" w:hAnsi="Arial" w:cs="Arial"/>
                <w:b/>
                <w:bCs/>
                <w:sz w:val="24"/>
                <w:szCs w:val="24"/>
              </w:rPr>
              <w:t>VINCULO LABORAL</w:t>
            </w:r>
          </w:p>
          <w:p w14:paraId="2C083D95" w14:textId="77777777" w:rsidR="007D3DCA" w:rsidRPr="007D3DCA" w:rsidRDefault="007D3DCA" w:rsidP="007D3DCA">
            <w:pPr>
              <w:spacing w:line="360" w:lineRule="auto"/>
              <w:jc w:val="both"/>
              <w:rPr>
                <w:rFonts w:ascii="Arial" w:eastAsia="Arial" w:hAnsi="Arial" w:cs="Arial"/>
                <w:sz w:val="24"/>
                <w:szCs w:val="24"/>
              </w:rPr>
            </w:pPr>
            <w:r w:rsidRPr="007D3DCA">
              <w:rPr>
                <w:rFonts w:ascii="Arial" w:eastAsia="Arial" w:hAnsi="Arial" w:cs="Arial"/>
                <w:sz w:val="24"/>
                <w:szCs w:val="24"/>
              </w:rPr>
              <w:t xml:space="preserve">Una de las principales razones por las que opté por esta modalidad es la </w:t>
            </w:r>
            <w:r w:rsidRPr="007D3DCA">
              <w:rPr>
                <w:rFonts w:ascii="Arial" w:eastAsia="Arial" w:hAnsi="Arial" w:cs="Arial"/>
                <w:b/>
                <w:bCs/>
                <w:sz w:val="24"/>
                <w:szCs w:val="24"/>
              </w:rPr>
              <w:t>estabilidad y formalidad que ofrece</w:t>
            </w:r>
            <w:r w:rsidRPr="007D3DCA">
              <w:rPr>
                <w:rFonts w:ascii="Arial" w:eastAsia="Arial" w:hAnsi="Arial" w:cs="Arial"/>
                <w:sz w:val="24"/>
                <w:szCs w:val="24"/>
              </w:rPr>
              <w:t>. Al firmar un contrato laboral, me vinculo legalmente con una empresa que me reconoce como trabajador, lo que me permite acceder a todos los derechos laborales como salud, pensión y prestaciones sociales. A diferencia de otras alternativas, aquí tengo una mayor protección y respaldo jurídico, lo que me da tranquilidad para concentrarme en aprender y crecer dentro de la organización.</w:t>
            </w:r>
          </w:p>
          <w:p w14:paraId="532F4895" w14:textId="77777777" w:rsidR="007D3DCA" w:rsidRPr="007D3DCA" w:rsidRDefault="007D3DCA" w:rsidP="007D3DCA">
            <w:pPr>
              <w:spacing w:line="360" w:lineRule="auto"/>
              <w:jc w:val="both"/>
              <w:rPr>
                <w:rFonts w:ascii="Arial" w:eastAsia="Arial" w:hAnsi="Arial" w:cs="Arial"/>
                <w:sz w:val="24"/>
                <w:szCs w:val="24"/>
              </w:rPr>
            </w:pPr>
            <w:r w:rsidRPr="007D3DCA">
              <w:rPr>
                <w:rFonts w:ascii="Arial" w:eastAsia="Arial" w:hAnsi="Arial" w:cs="Arial"/>
                <w:sz w:val="24"/>
                <w:szCs w:val="24"/>
              </w:rPr>
              <w:t xml:space="preserve">Además, considero que el vínculo laboral </w:t>
            </w:r>
            <w:r w:rsidRPr="007D3DCA">
              <w:rPr>
                <w:rFonts w:ascii="Arial" w:eastAsia="Arial" w:hAnsi="Arial" w:cs="Arial"/>
                <w:b/>
                <w:bCs/>
                <w:sz w:val="24"/>
                <w:szCs w:val="24"/>
              </w:rPr>
              <w:t>me brinda una mejor proyección profesional</w:t>
            </w:r>
            <w:r w:rsidRPr="007D3DCA">
              <w:rPr>
                <w:rFonts w:ascii="Arial" w:eastAsia="Arial" w:hAnsi="Arial" w:cs="Arial"/>
                <w:sz w:val="24"/>
                <w:szCs w:val="24"/>
              </w:rPr>
              <w:t xml:space="preserve">. Al estar inmerso en un entorno real de trabajo, puedo asumir responsabilidades que me </w:t>
            </w:r>
            <w:r w:rsidRPr="007D3DCA">
              <w:rPr>
                <w:rFonts w:ascii="Arial" w:eastAsia="Arial" w:hAnsi="Arial" w:cs="Arial"/>
                <w:sz w:val="24"/>
                <w:szCs w:val="24"/>
              </w:rPr>
              <w:lastRenderedPageBreak/>
              <w:t>preparan para enfrentar los desafíos del mundo laboral con mayor seguridad. También tengo la posibilidad de quedarme en la empresa una vez finalice mi etapa productiva, ya que estaré cumpliendo funciones concretas, demostrando compromiso y capacidad. Esta continuidad es una gran ventaja frente a opciones como la pasantía, que en muchos casos no conduce a una vinculación futura.</w:t>
            </w:r>
          </w:p>
          <w:p w14:paraId="58005298" w14:textId="77777777" w:rsidR="007D3DCA" w:rsidRPr="007D3DCA" w:rsidRDefault="007D3DCA" w:rsidP="007D3DCA">
            <w:pPr>
              <w:spacing w:line="360" w:lineRule="auto"/>
              <w:jc w:val="both"/>
              <w:rPr>
                <w:rFonts w:ascii="Arial" w:eastAsia="Arial" w:hAnsi="Arial" w:cs="Arial"/>
                <w:sz w:val="24"/>
                <w:szCs w:val="24"/>
              </w:rPr>
            </w:pPr>
            <w:r w:rsidRPr="007D3DCA">
              <w:rPr>
                <w:rFonts w:ascii="Arial" w:eastAsia="Arial" w:hAnsi="Arial" w:cs="Arial"/>
                <w:sz w:val="24"/>
                <w:szCs w:val="24"/>
              </w:rPr>
              <w:t xml:space="preserve">Otra razón importante es el aspecto </w:t>
            </w:r>
            <w:r w:rsidRPr="007D3DCA">
              <w:rPr>
                <w:rFonts w:ascii="Arial" w:eastAsia="Arial" w:hAnsi="Arial" w:cs="Arial"/>
                <w:b/>
                <w:bCs/>
                <w:sz w:val="24"/>
                <w:szCs w:val="24"/>
              </w:rPr>
              <w:t>económico</w:t>
            </w:r>
            <w:r w:rsidRPr="007D3DCA">
              <w:rPr>
                <w:rFonts w:ascii="Arial" w:eastAsia="Arial" w:hAnsi="Arial" w:cs="Arial"/>
                <w:sz w:val="24"/>
                <w:szCs w:val="24"/>
              </w:rPr>
              <w:t>. Al tener un salario como cualquier otro trabajador, puedo tener ingresos suficientes para cubrir mis gastos, apoyar a mi familia y prepararme mejor para proyectos personales o académicos a futuro. Esto representa una diferencia significativa en comparación con otras modalidades que ofrecen solo un apoyo de sostenimiento.</w:t>
            </w:r>
          </w:p>
          <w:p w14:paraId="13F587CF" w14:textId="14B05CC7" w:rsidR="00C343BC" w:rsidRPr="007D3DCA" w:rsidRDefault="007D3DCA" w:rsidP="007D3DCA">
            <w:pPr>
              <w:spacing w:line="360" w:lineRule="auto"/>
              <w:jc w:val="both"/>
              <w:rPr>
                <w:rFonts w:ascii="Arial" w:eastAsia="Arial" w:hAnsi="Arial" w:cs="Arial"/>
                <w:sz w:val="24"/>
                <w:szCs w:val="24"/>
              </w:rPr>
            </w:pPr>
            <w:r w:rsidRPr="007D3DCA">
              <w:rPr>
                <w:rFonts w:ascii="Arial" w:eastAsia="Arial" w:hAnsi="Arial" w:cs="Arial"/>
                <w:sz w:val="24"/>
                <w:szCs w:val="24"/>
              </w:rPr>
              <w:t xml:space="preserve">Finalmente, esta opción </w:t>
            </w:r>
            <w:r w:rsidRPr="007D3DCA">
              <w:rPr>
                <w:rFonts w:ascii="Arial" w:eastAsia="Arial" w:hAnsi="Arial" w:cs="Arial"/>
                <w:b/>
                <w:bCs/>
                <w:sz w:val="24"/>
                <w:szCs w:val="24"/>
              </w:rPr>
              <w:t>me reta a crecer personal y profesionalmente</w:t>
            </w:r>
            <w:r w:rsidRPr="007D3DCA">
              <w:rPr>
                <w:rFonts w:ascii="Arial" w:eastAsia="Arial" w:hAnsi="Arial" w:cs="Arial"/>
                <w:sz w:val="24"/>
                <w:szCs w:val="24"/>
              </w:rPr>
              <w:t>. Estar bajo un contrato laboral implica cumplir horarios, metas, convivir con diferentes tipos de compañeros y adaptarme a la cultura organizacional. Estas experiencias fortalecen mi carácter, mi disciplina y mi capacidad de trabajo en equipo.</w:t>
            </w:r>
          </w:p>
          <w:p w14:paraId="4D67DB0D" w14:textId="5FF581C8" w:rsidR="00C343BC" w:rsidRDefault="00C343BC" w:rsidP="001A3A30">
            <w:pPr>
              <w:jc w:val="both"/>
              <w:rPr>
                <w:rFonts w:ascii="Arial" w:eastAsia="Arial" w:hAnsi="Arial" w:cs="Arial"/>
                <w:i/>
              </w:rPr>
            </w:pPr>
            <w:r>
              <w:rPr>
                <w:rFonts w:ascii="Arial" w:eastAsia="Arial" w:hAnsi="Arial" w:cs="Arial"/>
                <w:i/>
              </w:rPr>
              <w:t>Aquí su respuesta.</w:t>
            </w:r>
          </w:p>
        </w:tc>
      </w:tr>
    </w:tbl>
    <w:p w14:paraId="7CA7F697" w14:textId="77777777" w:rsidR="00C343BC" w:rsidRDefault="00C343BC" w:rsidP="00C343BC">
      <w:pPr>
        <w:jc w:val="both"/>
        <w:rPr>
          <w:rFonts w:ascii="Arial" w:eastAsia="Arial" w:hAnsi="Arial" w:cs="Arial"/>
        </w:rPr>
      </w:pPr>
    </w:p>
    <w:p w14:paraId="52ABF53E" w14:textId="77777777" w:rsidR="00C343BC" w:rsidRDefault="00C343BC" w:rsidP="00C343BC">
      <w:pPr>
        <w:jc w:val="both"/>
        <w:rPr>
          <w:rFonts w:ascii="Arial" w:eastAsia="Arial" w:hAnsi="Arial" w:cs="Arial"/>
        </w:rPr>
      </w:pPr>
      <w:r>
        <w:rPr>
          <w:rFonts w:ascii="Arial" w:eastAsia="Arial" w:hAnsi="Arial" w:cs="Arial"/>
        </w:rPr>
        <w:t>Por favor llenar la encuesta:</w:t>
      </w:r>
    </w:p>
    <w:tbl>
      <w:tblPr>
        <w:tblW w:w="9272" w:type="dxa"/>
        <w:tblInd w:w="249"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669"/>
        <w:gridCol w:w="4603"/>
      </w:tblGrid>
      <w:tr w:rsidR="00C343BC" w14:paraId="3F705D9B" w14:textId="77777777" w:rsidTr="001A3A30">
        <w:tc>
          <w:tcPr>
            <w:tcW w:w="4669" w:type="dxa"/>
            <w:tcBorders>
              <w:top w:val="single" w:sz="4" w:space="0" w:color="000000"/>
              <w:left w:val="single" w:sz="4" w:space="0" w:color="000000"/>
              <w:bottom w:val="single" w:sz="4" w:space="0" w:color="000000"/>
              <w:right w:val="single" w:sz="4" w:space="0" w:color="000000"/>
            </w:tcBorders>
            <w:shd w:val="clear" w:color="auto" w:fill="BFBFBF"/>
          </w:tcPr>
          <w:p w14:paraId="29EC2510" w14:textId="77777777" w:rsidR="00C343BC" w:rsidRDefault="00C343BC" w:rsidP="001A3A30">
            <w:pPr>
              <w:spacing w:after="0" w:line="240" w:lineRule="auto"/>
              <w:ind w:left="357" w:hanging="357"/>
              <w:jc w:val="both"/>
              <w:rPr>
                <w:rFonts w:ascii="Arial" w:eastAsia="Arial" w:hAnsi="Arial" w:cs="Arial"/>
              </w:rPr>
            </w:pPr>
            <w:proofErr w:type="spellStart"/>
            <w:r>
              <w:rPr>
                <w:rFonts w:ascii="Arial" w:eastAsia="Arial" w:hAnsi="Arial" w:cs="Arial"/>
              </w:rPr>
              <w:t>Informacion</w:t>
            </w:r>
            <w:proofErr w:type="spellEnd"/>
            <w:r>
              <w:rPr>
                <w:rFonts w:ascii="Arial" w:eastAsia="Arial" w:hAnsi="Arial" w:cs="Arial"/>
              </w:rPr>
              <w:t xml:space="preserve"> del aspirante a aprendiz SENA</w:t>
            </w:r>
          </w:p>
          <w:p w14:paraId="6356B2F9" w14:textId="77777777" w:rsidR="00C343BC" w:rsidRDefault="00C343BC" w:rsidP="001A3A30">
            <w:pPr>
              <w:spacing w:after="0" w:line="240" w:lineRule="auto"/>
              <w:jc w:val="both"/>
              <w:rPr>
                <w:rFonts w:ascii="Arial" w:eastAsia="Arial" w:hAnsi="Arial" w:cs="Arial"/>
              </w:rPr>
            </w:pPr>
          </w:p>
        </w:tc>
        <w:tc>
          <w:tcPr>
            <w:tcW w:w="4603" w:type="dxa"/>
            <w:tcBorders>
              <w:top w:val="single" w:sz="4" w:space="0" w:color="000000"/>
              <w:left w:val="single" w:sz="4" w:space="0" w:color="000000"/>
              <w:bottom w:val="single" w:sz="4" w:space="0" w:color="000000"/>
              <w:right w:val="single" w:sz="4" w:space="0" w:color="000000"/>
            </w:tcBorders>
            <w:shd w:val="clear" w:color="auto" w:fill="BFBFBF"/>
          </w:tcPr>
          <w:p w14:paraId="101CE455" w14:textId="77777777" w:rsidR="00C343BC" w:rsidRDefault="00C343BC" w:rsidP="001A3A30">
            <w:pPr>
              <w:spacing w:after="0" w:line="240" w:lineRule="auto"/>
              <w:jc w:val="both"/>
              <w:rPr>
                <w:rFonts w:ascii="Arial" w:eastAsia="Arial" w:hAnsi="Arial" w:cs="Arial"/>
              </w:rPr>
            </w:pPr>
            <w:r>
              <w:rPr>
                <w:rFonts w:ascii="Arial" w:eastAsia="Arial" w:hAnsi="Arial" w:cs="Arial"/>
                <w:b/>
              </w:rPr>
              <w:t>Favor</w:t>
            </w:r>
            <w:r>
              <w:rPr>
                <w:rFonts w:ascii="Arial" w:eastAsia="Arial" w:hAnsi="Arial" w:cs="Arial"/>
              </w:rPr>
              <w:t xml:space="preserve"> llenar cuando haya realizado las actividades.</w:t>
            </w:r>
          </w:p>
        </w:tc>
      </w:tr>
      <w:tr w:rsidR="00C343BC" w14:paraId="3B3C3DB6"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54C3DD26" w14:textId="77777777" w:rsidR="00C343BC" w:rsidRDefault="00C343BC" w:rsidP="001A3A30">
            <w:pPr>
              <w:spacing w:after="0" w:line="240" w:lineRule="auto"/>
              <w:ind w:left="63" w:hanging="142"/>
              <w:jc w:val="both"/>
              <w:rPr>
                <w:rFonts w:ascii="Arial" w:eastAsia="Arial" w:hAnsi="Arial" w:cs="Arial"/>
              </w:rPr>
            </w:pPr>
            <w:r>
              <w:rPr>
                <w:rFonts w:ascii="Arial" w:eastAsia="Arial" w:hAnsi="Arial" w:cs="Arial"/>
              </w:rPr>
              <w:t>Presentado por (</w:t>
            </w:r>
            <w:r>
              <w:rPr>
                <w:rFonts w:ascii="Arial" w:eastAsia="Arial" w:hAnsi="Arial" w:cs="Arial"/>
                <w:highlight w:val="lightGray"/>
              </w:rPr>
              <w:t>Nombres y Apellidos</w:t>
            </w:r>
            <w:r>
              <w:rPr>
                <w:rFonts w:ascii="Arial" w:eastAsia="Arial" w:hAnsi="Arial" w:cs="Arial"/>
              </w:rPr>
              <w:t>):</w:t>
            </w:r>
          </w:p>
        </w:tc>
        <w:tc>
          <w:tcPr>
            <w:tcW w:w="4603" w:type="dxa"/>
            <w:tcBorders>
              <w:top w:val="single" w:sz="4" w:space="0" w:color="000000"/>
              <w:left w:val="single" w:sz="4" w:space="0" w:color="000000"/>
              <w:bottom w:val="single" w:sz="4" w:space="0" w:color="000000"/>
              <w:right w:val="single" w:sz="4" w:space="0" w:color="000000"/>
            </w:tcBorders>
          </w:tcPr>
          <w:p w14:paraId="7907CC79" w14:textId="2EAD296D" w:rsidR="00C343BC" w:rsidRDefault="007D3DCA" w:rsidP="001A3A30">
            <w:pPr>
              <w:spacing w:after="0" w:line="240" w:lineRule="auto"/>
              <w:jc w:val="both"/>
              <w:rPr>
                <w:rFonts w:ascii="Arial" w:eastAsia="Arial" w:hAnsi="Arial" w:cs="Arial"/>
              </w:rPr>
            </w:pPr>
            <w:r>
              <w:rPr>
                <w:rFonts w:ascii="Arial" w:eastAsia="Arial" w:hAnsi="Arial" w:cs="Arial"/>
              </w:rPr>
              <w:t>Dayana Sofia Almeciga Roa</w:t>
            </w:r>
          </w:p>
        </w:tc>
      </w:tr>
      <w:tr w:rsidR="00C343BC" w14:paraId="11320314"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11183D6C" w14:textId="77777777" w:rsidR="00C343BC" w:rsidRDefault="00C343BC" w:rsidP="001A3A30">
            <w:pPr>
              <w:spacing w:after="0" w:line="240" w:lineRule="auto"/>
              <w:ind w:left="63" w:hanging="142"/>
              <w:jc w:val="both"/>
              <w:rPr>
                <w:rFonts w:ascii="Arial" w:eastAsia="Arial" w:hAnsi="Arial" w:cs="Arial"/>
              </w:rPr>
            </w:pPr>
            <w:r>
              <w:rPr>
                <w:rFonts w:ascii="Arial" w:eastAsia="Arial" w:hAnsi="Arial" w:cs="Arial"/>
              </w:rPr>
              <w:t>Número de Cédula o tarjeta de identidad:</w:t>
            </w:r>
          </w:p>
        </w:tc>
        <w:tc>
          <w:tcPr>
            <w:tcW w:w="4603" w:type="dxa"/>
            <w:tcBorders>
              <w:top w:val="single" w:sz="4" w:space="0" w:color="000000"/>
              <w:left w:val="single" w:sz="4" w:space="0" w:color="000000"/>
              <w:bottom w:val="single" w:sz="4" w:space="0" w:color="000000"/>
              <w:right w:val="single" w:sz="4" w:space="0" w:color="000000"/>
            </w:tcBorders>
          </w:tcPr>
          <w:p w14:paraId="69F90497" w14:textId="5E289423" w:rsidR="00C343BC" w:rsidRDefault="007D3DCA" w:rsidP="001A3A30">
            <w:pPr>
              <w:spacing w:after="0" w:line="240" w:lineRule="auto"/>
              <w:jc w:val="both"/>
              <w:rPr>
                <w:rFonts w:ascii="Arial" w:eastAsia="Arial" w:hAnsi="Arial" w:cs="Arial"/>
              </w:rPr>
            </w:pPr>
            <w:r>
              <w:rPr>
                <w:rFonts w:ascii="Arial" w:eastAsia="Arial" w:hAnsi="Arial" w:cs="Arial"/>
              </w:rPr>
              <w:t>1012365823</w:t>
            </w:r>
          </w:p>
        </w:tc>
      </w:tr>
      <w:tr w:rsidR="00C343BC" w14:paraId="446D2C3B"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46ACD129" w14:textId="77777777" w:rsidR="00C343BC" w:rsidRDefault="00C343BC" w:rsidP="001A3A30">
            <w:pPr>
              <w:spacing w:after="0" w:line="240" w:lineRule="auto"/>
              <w:ind w:left="63" w:hanging="142"/>
              <w:jc w:val="both"/>
              <w:rPr>
                <w:rFonts w:ascii="Arial" w:eastAsia="Arial" w:hAnsi="Arial" w:cs="Arial"/>
              </w:rPr>
            </w:pPr>
            <w:r>
              <w:rPr>
                <w:rFonts w:ascii="Arial" w:eastAsia="Arial" w:hAnsi="Arial" w:cs="Arial"/>
              </w:rPr>
              <w:t>Email:</w:t>
            </w:r>
          </w:p>
        </w:tc>
        <w:tc>
          <w:tcPr>
            <w:tcW w:w="4603" w:type="dxa"/>
            <w:tcBorders>
              <w:top w:val="single" w:sz="4" w:space="0" w:color="000000"/>
              <w:left w:val="single" w:sz="4" w:space="0" w:color="000000"/>
              <w:bottom w:val="single" w:sz="4" w:space="0" w:color="000000"/>
              <w:right w:val="single" w:sz="4" w:space="0" w:color="000000"/>
            </w:tcBorders>
          </w:tcPr>
          <w:p w14:paraId="6EE0E2E4" w14:textId="3DA0F382" w:rsidR="00C343BC" w:rsidRDefault="007D3DCA" w:rsidP="001A3A30">
            <w:pPr>
              <w:spacing w:after="0" w:line="240" w:lineRule="auto"/>
              <w:jc w:val="both"/>
              <w:rPr>
                <w:rFonts w:ascii="Arial" w:eastAsia="Arial" w:hAnsi="Arial" w:cs="Arial"/>
              </w:rPr>
            </w:pPr>
            <w:r>
              <w:rPr>
                <w:rFonts w:ascii="Arial" w:eastAsia="Arial" w:hAnsi="Arial" w:cs="Arial"/>
              </w:rPr>
              <w:t>dayanaalmeciga24mail.com</w:t>
            </w:r>
          </w:p>
        </w:tc>
      </w:tr>
      <w:tr w:rsidR="00C343BC" w14:paraId="0C2A21A5"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2B46A063" w14:textId="77777777" w:rsidR="00C343BC" w:rsidRDefault="00C343BC" w:rsidP="001A3A30">
            <w:pPr>
              <w:spacing w:after="0" w:line="240" w:lineRule="auto"/>
              <w:ind w:left="63" w:hanging="142"/>
              <w:jc w:val="both"/>
              <w:rPr>
                <w:rFonts w:ascii="Arial" w:eastAsia="Arial" w:hAnsi="Arial" w:cs="Arial"/>
              </w:rPr>
            </w:pPr>
            <w:r>
              <w:rPr>
                <w:rFonts w:ascii="Arial" w:eastAsia="Arial" w:hAnsi="Arial" w:cs="Arial"/>
              </w:rPr>
              <w:t xml:space="preserve">Regional del </w:t>
            </w:r>
            <w:proofErr w:type="gramStart"/>
            <w:r>
              <w:rPr>
                <w:rFonts w:ascii="Arial" w:eastAsia="Arial" w:hAnsi="Arial" w:cs="Arial"/>
              </w:rPr>
              <w:t xml:space="preserve">SENA( </w:t>
            </w:r>
            <w:r>
              <w:rPr>
                <w:rFonts w:ascii="Arial" w:eastAsia="Arial" w:hAnsi="Arial" w:cs="Arial"/>
                <w:highlight w:val="lightGray"/>
              </w:rPr>
              <w:t>Distrito</w:t>
            </w:r>
            <w:proofErr w:type="gramEnd"/>
            <w:r>
              <w:rPr>
                <w:rFonts w:ascii="Arial" w:eastAsia="Arial" w:hAnsi="Arial" w:cs="Arial"/>
                <w:highlight w:val="lightGray"/>
              </w:rPr>
              <w:t xml:space="preserve"> Capital</w:t>
            </w:r>
            <w:proofErr w:type="gramStart"/>
            <w:r>
              <w:rPr>
                <w:rFonts w:ascii="Arial" w:eastAsia="Arial" w:hAnsi="Arial" w:cs="Arial"/>
              </w:rPr>
              <w:t>) :</w:t>
            </w:r>
            <w:proofErr w:type="gramEnd"/>
          </w:p>
        </w:tc>
        <w:tc>
          <w:tcPr>
            <w:tcW w:w="4603" w:type="dxa"/>
            <w:tcBorders>
              <w:top w:val="single" w:sz="4" w:space="0" w:color="000000"/>
              <w:left w:val="single" w:sz="4" w:space="0" w:color="000000"/>
              <w:bottom w:val="single" w:sz="4" w:space="0" w:color="000000"/>
              <w:right w:val="single" w:sz="4" w:space="0" w:color="000000"/>
            </w:tcBorders>
          </w:tcPr>
          <w:p w14:paraId="4F83BE58" w14:textId="77777777" w:rsidR="00C343BC" w:rsidRDefault="00C343BC" w:rsidP="001A3A30">
            <w:pPr>
              <w:spacing w:after="0" w:line="240" w:lineRule="auto"/>
              <w:jc w:val="both"/>
              <w:rPr>
                <w:rFonts w:ascii="Arial" w:eastAsia="Arial" w:hAnsi="Arial" w:cs="Arial"/>
              </w:rPr>
            </w:pPr>
          </w:p>
        </w:tc>
      </w:tr>
      <w:tr w:rsidR="00C343BC" w14:paraId="3BE8D2E7"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47596B17" w14:textId="77777777" w:rsidR="00C343BC" w:rsidRDefault="00C343BC" w:rsidP="001A3A30">
            <w:pPr>
              <w:spacing w:after="0" w:line="240" w:lineRule="auto"/>
              <w:ind w:left="-79"/>
              <w:jc w:val="both"/>
              <w:rPr>
                <w:rFonts w:ascii="Arial" w:eastAsia="Arial" w:hAnsi="Arial" w:cs="Arial"/>
              </w:rPr>
            </w:pPr>
            <w:r>
              <w:rPr>
                <w:rFonts w:ascii="Arial" w:eastAsia="Arial" w:hAnsi="Arial" w:cs="Arial"/>
              </w:rPr>
              <w:t>Centro de formación (</w:t>
            </w:r>
            <w:r>
              <w:rPr>
                <w:rFonts w:ascii="Arial" w:eastAsia="Arial" w:hAnsi="Arial" w:cs="Arial"/>
                <w:highlight w:val="lightGray"/>
              </w:rPr>
              <w:t xml:space="preserve">Centro de Electricidad, </w:t>
            </w:r>
            <w:proofErr w:type="spellStart"/>
            <w:r>
              <w:rPr>
                <w:rFonts w:ascii="Arial" w:eastAsia="Arial" w:hAnsi="Arial" w:cs="Arial"/>
                <w:highlight w:val="lightGray"/>
              </w:rPr>
              <w:t>Electronica</w:t>
            </w:r>
            <w:proofErr w:type="spellEnd"/>
            <w:r>
              <w:rPr>
                <w:rFonts w:ascii="Arial" w:eastAsia="Arial" w:hAnsi="Arial" w:cs="Arial"/>
                <w:highlight w:val="lightGray"/>
              </w:rPr>
              <w:t xml:space="preserve"> y Telecomunicaciones</w:t>
            </w:r>
            <w:r>
              <w:rPr>
                <w:rFonts w:ascii="Arial" w:eastAsia="Arial" w:hAnsi="Arial" w:cs="Arial"/>
                <w:b/>
                <w:highlight w:val="lightGray"/>
              </w:rPr>
              <w:t>, CEET</w:t>
            </w:r>
            <w:r>
              <w:rPr>
                <w:rFonts w:ascii="Arial" w:eastAsia="Arial" w:hAnsi="Arial" w:cs="Arial"/>
              </w:rPr>
              <w:t>):</w:t>
            </w:r>
          </w:p>
        </w:tc>
        <w:tc>
          <w:tcPr>
            <w:tcW w:w="4603" w:type="dxa"/>
            <w:tcBorders>
              <w:top w:val="single" w:sz="4" w:space="0" w:color="000000"/>
              <w:left w:val="single" w:sz="4" w:space="0" w:color="000000"/>
              <w:bottom w:val="single" w:sz="4" w:space="0" w:color="000000"/>
              <w:right w:val="single" w:sz="4" w:space="0" w:color="000000"/>
            </w:tcBorders>
          </w:tcPr>
          <w:p w14:paraId="4C6E3B61" w14:textId="77777777" w:rsidR="00C343BC" w:rsidRDefault="00C343BC" w:rsidP="001A3A30">
            <w:pPr>
              <w:spacing w:after="0" w:line="240" w:lineRule="auto"/>
              <w:jc w:val="both"/>
              <w:rPr>
                <w:rFonts w:ascii="Arial" w:eastAsia="Arial" w:hAnsi="Arial" w:cs="Arial"/>
              </w:rPr>
            </w:pPr>
          </w:p>
        </w:tc>
      </w:tr>
      <w:tr w:rsidR="00C343BC" w14:paraId="209C6839"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6DEFB983" w14:textId="77777777" w:rsidR="00C343BC" w:rsidRDefault="00C343BC" w:rsidP="001A3A30">
            <w:pPr>
              <w:spacing w:after="0" w:line="240" w:lineRule="auto"/>
              <w:ind w:left="63" w:hanging="142"/>
              <w:jc w:val="both"/>
              <w:rPr>
                <w:rFonts w:ascii="Arial" w:eastAsia="Arial" w:hAnsi="Arial" w:cs="Arial"/>
              </w:rPr>
            </w:pPr>
            <w:r>
              <w:rPr>
                <w:rFonts w:ascii="Arial" w:eastAsia="Arial" w:hAnsi="Arial" w:cs="Arial"/>
              </w:rPr>
              <w:t>Programa de interés:</w:t>
            </w:r>
          </w:p>
        </w:tc>
        <w:tc>
          <w:tcPr>
            <w:tcW w:w="4603" w:type="dxa"/>
            <w:tcBorders>
              <w:top w:val="single" w:sz="4" w:space="0" w:color="000000"/>
              <w:left w:val="single" w:sz="4" w:space="0" w:color="000000"/>
              <w:bottom w:val="single" w:sz="4" w:space="0" w:color="000000"/>
              <w:right w:val="single" w:sz="4" w:space="0" w:color="000000"/>
            </w:tcBorders>
          </w:tcPr>
          <w:p w14:paraId="20ACCF60" w14:textId="77777777" w:rsidR="00C343BC" w:rsidRDefault="00C343BC" w:rsidP="001A3A30">
            <w:pPr>
              <w:spacing w:after="0" w:line="240" w:lineRule="auto"/>
              <w:jc w:val="both"/>
              <w:rPr>
                <w:rFonts w:ascii="Arial" w:eastAsia="Arial" w:hAnsi="Arial" w:cs="Arial"/>
              </w:rPr>
            </w:pPr>
          </w:p>
        </w:tc>
      </w:tr>
      <w:tr w:rsidR="00C343BC" w14:paraId="0E880DE7"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2B571E16" w14:textId="77777777" w:rsidR="00C343BC" w:rsidRDefault="00C343BC" w:rsidP="001A3A30">
            <w:pPr>
              <w:spacing w:after="0" w:line="240" w:lineRule="auto"/>
              <w:ind w:left="-79"/>
              <w:jc w:val="both"/>
              <w:rPr>
                <w:rFonts w:ascii="Arial" w:eastAsia="Arial" w:hAnsi="Arial" w:cs="Arial"/>
              </w:rPr>
            </w:pPr>
            <w:proofErr w:type="spellStart"/>
            <w:r>
              <w:rPr>
                <w:rFonts w:ascii="Arial" w:eastAsia="Arial" w:hAnsi="Arial" w:cs="Arial"/>
              </w:rPr>
              <w:t>Fué</w:t>
            </w:r>
            <w:proofErr w:type="spellEnd"/>
            <w:r>
              <w:rPr>
                <w:rFonts w:ascii="Arial" w:eastAsia="Arial" w:hAnsi="Arial" w:cs="Arial"/>
              </w:rPr>
              <w:t xml:space="preserve"> importante la realización de esta guía para su decisión en el programa de su interés en el SENA (</w:t>
            </w:r>
            <w:r>
              <w:rPr>
                <w:rFonts w:ascii="Arial" w:eastAsia="Arial" w:hAnsi="Arial" w:cs="Arial"/>
                <w:b/>
                <w:highlight w:val="lightGray"/>
              </w:rPr>
              <w:t>SI/NO</w:t>
            </w:r>
            <w:r>
              <w:rPr>
                <w:rFonts w:ascii="Arial" w:eastAsia="Arial" w:hAnsi="Arial" w:cs="Arial"/>
              </w:rPr>
              <w:t>, por favor amplie su respuesta, Gracias):</w:t>
            </w:r>
          </w:p>
        </w:tc>
        <w:tc>
          <w:tcPr>
            <w:tcW w:w="4603" w:type="dxa"/>
            <w:tcBorders>
              <w:top w:val="single" w:sz="4" w:space="0" w:color="000000"/>
              <w:left w:val="single" w:sz="4" w:space="0" w:color="000000"/>
              <w:bottom w:val="single" w:sz="4" w:space="0" w:color="000000"/>
              <w:right w:val="single" w:sz="4" w:space="0" w:color="000000"/>
            </w:tcBorders>
          </w:tcPr>
          <w:p w14:paraId="482A017E" w14:textId="00E7A852" w:rsidR="00C343BC" w:rsidRDefault="007D3DCA" w:rsidP="001A3A30">
            <w:pPr>
              <w:spacing w:after="0" w:line="240" w:lineRule="auto"/>
              <w:jc w:val="both"/>
              <w:rPr>
                <w:rFonts w:ascii="Arial" w:eastAsia="Arial" w:hAnsi="Arial" w:cs="Arial"/>
              </w:rPr>
            </w:pPr>
            <w:r>
              <w:rPr>
                <w:rFonts w:ascii="Arial" w:eastAsia="Arial" w:hAnsi="Arial" w:cs="Arial"/>
              </w:rPr>
              <w:t>Si, me ayudo a relacionarme mas tanto con una de las páginas como con las alternativas existentes para la etapa productiva</w:t>
            </w:r>
          </w:p>
        </w:tc>
      </w:tr>
    </w:tbl>
    <w:p w14:paraId="148A0334" w14:textId="77777777" w:rsidR="00C343BC" w:rsidRDefault="00C343BC" w:rsidP="00C343BC">
      <w:pPr>
        <w:numPr>
          <w:ilvl w:val="0"/>
          <w:numId w:val="30"/>
        </w:numPr>
        <w:pBdr>
          <w:top w:val="nil"/>
          <w:left w:val="nil"/>
          <w:bottom w:val="nil"/>
          <w:right w:val="nil"/>
          <w:between w:val="nil"/>
        </w:pBdr>
        <w:tabs>
          <w:tab w:val="left" w:pos="4320"/>
          <w:tab w:val="left" w:pos="4485"/>
          <w:tab w:val="left" w:pos="5445"/>
        </w:tabs>
        <w:spacing w:after="0"/>
        <w:jc w:val="both"/>
        <w:rPr>
          <w:color w:val="000000"/>
        </w:rPr>
      </w:pPr>
      <w:r>
        <w:rPr>
          <w:rFonts w:ascii="Arial" w:eastAsia="Arial" w:hAnsi="Arial" w:cs="Arial"/>
          <w:color w:val="000000"/>
        </w:rPr>
        <w:t>Ambiente Requerido: espacio Virtual</w:t>
      </w:r>
    </w:p>
    <w:p w14:paraId="0DA9A2C8" w14:textId="77777777" w:rsidR="00C343BC" w:rsidRDefault="00C343BC" w:rsidP="00C343BC">
      <w:pPr>
        <w:numPr>
          <w:ilvl w:val="0"/>
          <w:numId w:val="27"/>
        </w:numPr>
        <w:pBdr>
          <w:top w:val="nil"/>
          <w:left w:val="nil"/>
          <w:bottom w:val="nil"/>
          <w:right w:val="nil"/>
          <w:between w:val="nil"/>
        </w:pBdr>
        <w:tabs>
          <w:tab w:val="left" w:pos="4320"/>
          <w:tab w:val="left" w:pos="4485"/>
          <w:tab w:val="left" w:pos="5445"/>
        </w:tabs>
        <w:spacing w:after="0"/>
        <w:jc w:val="both"/>
        <w:rPr>
          <w:color w:val="000000"/>
        </w:rPr>
      </w:pPr>
      <w:r>
        <w:rPr>
          <w:rFonts w:ascii="Arial" w:eastAsia="Arial" w:hAnsi="Arial" w:cs="Arial"/>
          <w:color w:val="000000"/>
        </w:rPr>
        <w:t>Materiales: WIFI, computador</w:t>
      </w:r>
    </w:p>
    <w:p w14:paraId="3FD691AC" w14:textId="77777777" w:rsidR="00C343BC" w:rsidRDefault="00C343BC" w:rsidP="00C343BC">
      <w:pPr>
        <w:pBdr>
          <w:top w:val="nil"/>
          <w:left w:val="nil"/>
          <w:bottom w:val="nil"/>
          <w:right w:val="nil"/>
          <w:between w:val="nil"/>
        </w:pBdr>
        <w:tabs>
          <w:tab w:val="left" w:pos="4320"/>
          <w:tab w:val="left" w:pos="4485"/>
          <w:tab w:val="left" w:pos="5445"/>
        </w:tabs>
        <w:ind w:left="720"/>
        <w:jc w:val="both"/>
        <w:rPr>
          <w:rFonts w:ascii="Arial" w:eastAsia="Arial" w:hAnsi="Arial" w:cs="Arial"/>
          <w:color w:val="000000"/>
        </w:rPr>
      </w:pPr>
      <w:r>
        <w:rPr>
          <w:rFonts w:ascii="Arial" w:eastAsia="Arial" w:hAnsi="Arial" w:cs="Arial"/>
          <w:color w:val="000000"/>
        </w:rPr>
        <w:t xml:space="preserve">Acceso a paginas legalmente permitidas y autorizadas, </w:t>
      </w:r>
      <w:proofErr w:type="spellStart"/>
      <w:r>
        <w:rPr>
          <w:rFonts w:ascii="Arial" w:eastAsia="Arial" w:hAnsi="Arial" w:cs="Arial"/>
          <w:color w:val="000000"/>
        </w:rPr>
        <w:t>asi</w:t>
      </w:r>
      <w:proofErr w:type="spellEnd"/>
      <w:r>
        <w:rPr>
          <w:rFonts w:ascii="Arial" w:eastAsia="Arial" w:hAnsi="Arial" w:cs="Arial"/>
          <w:color w:val="000000"/>
        </w:rPr>
        <w:t xml:space="preserve"> verificar </w:t>
      </w:r>
      <w:proofErr w:type="gramStart"/>
      <w:r>
        <w:rPr>
          <w:rFonts w:ascii="Arial" w:eastAsia="Arial" w:hAnsi="Arial" w:cs="Arial"/>
          <w:color w:val="000000"/>
        </w:rPr>
        <w:t>que</w:t>
      </w:r>
      <w:proofErr w:type="gramEnd"/>
      <w:r>
        <w:rPr>
          <w:rFonts w:ascii="Arial" w:eastAsia="Arial" w:hAnsi="Arial" w:cs="Arial"/>
          <w:color w:val="000000"/>
        </w:rPr>
        <w:t xml:space="preserve"> si se utiliza material de la página de </w:t>
      </w:r>
      <w:proofErr w:type="gramStart"/>
      <w:r>
        <w:rPr>
          <w:rFonts w:ascii="Arial" w:eastAsia="Arial" w:hAnsi="Arial" w:cs="Arial"/>
          <w:color w:val="000000"/>
        </w:rPr>
        <w:t xml:space="preserve">internet,  </w:t>
      </w:r>
      <w:r>
        <w:rPr>
          <w:rFonts w:ascii="Arial" w:eastAsia="Arial" w:hAnsi="Arial" w:cs="Arial"/>
          <w:b/>
          <w:color w:val="000000"/>
        </w:rPr>
        <w:t>referencia</w:t>
      </w:r>
      <w:r>
        <w:rPr>
          <w:rFonts w:ascii="Arial" w:eastAsia="Arial" w:hAnsi="Arial" w:cs="Arial"/>
          <w:color w:val="000000"/>
        </w:rPr>
        <w:t>r</w:t>
      </w:r>
      <w:proofErr w:type="gramEnd"/>
      <w:r>
        <w:rPr>
          <w:rFonts w:ascii="Arial" w:eastAsia="Arial" w:hAnsi="Arial" w:cs="Arial"/>
          <w:color w:val="000000"/>
        </w:rPr>
        <w:t xml:space="preserve"> en las referencias bibliográficas </w:t>
      </w:r>
      <w:r>
        <w:rPr>
          <w:rFonts w:ascii="Arial" w:eastAsia="Arial" w:hAnsi="Arial" w:cs="Arial"/>
          <w:color w:val="000000"/>
        </w:rPr>
        <w:tab/>
      </w:r>
    </w:p>
    <w:p w14:paraId="259F441C" w14:textId="77777777" w:rsidR="00C343BC" w:rsidRDefault="00C343BC" w:rsidP="00C343BC">
      <w:pPr>
        <w:spacing w:after="0" w:line="240" w:lineRule="auto"/>
        <w:jc w:val="both"/>
        <w:rPr>
          <w:rFonts w:ascii="Arial" w:eastAsia="Arial" w:hAnsi="Arial" w:cs="Arial"/>
          <w:b/>
          <w:color w:val="000000"/>
          <w:sz w:val="20"/>
          <w:szCs w:val="20"/>
        </w:rPr>
      </w:pPr>
    </w:p>
    <w:p w14:paraId="6A04AABB" w14:textId="77777777" w:rsidR="00C343BC" w:rsidRDefault="00C343BC" w:rsidP="00C343BC">
      <w:pPr>
        <w:spacing w:after="0" w:line="240" w:lineRule="auto"/>
        <w:jc w:val="both"/>
        <w:rPr>
          <w:rFonts w:ascii="Arial" w:eastAsia="Arial" w:hAnsi="Arial" w:cs="Arial"/>
          <w:b/>
          <w:color w:val="000000"/>
          <w:sz w:val="20"/>
          <w:szCs w:val="20"/>
        </w:rPr>
      </w:pPr>
    </w:p>
    <w:p w14:paraId="5016A97D" w14:textId="77777777" w:rsidR="00C343BC" w:rsidRDefault="00C343BC" w:rsidP="00C343BC">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4. ACTIVIDADES DE EVALUACIÓN</w:t>
      </w:r>
    </w:p>
    <w:p w14:paraId="10710D49" w14:textId="77777777" w:rsidR="00C343BC" w:rsidRDefault="00C343BC" w:rsidP="00C343BC">
      <w:pPr>
        <w:spacing w:after="0" w:line="240" w:lineRule="auto"/>
        <w:jc w:val="both"/>
        <w:rPr>
          <w:rFonts w:ascii="Arial" w:eastAsia="Arial" w:hAnsi="Arial" w:cs="Arial"/>
          <w:b/>
          <w:color w:val="000000"/>
          <w:sz w:val="20"/>
          <w:szCs w:val="20"/>
        </w:rPr>
      </w:pPr>
    </w:p>
    <w:p w14:paraId="5C175A12" w14:textId="77777777" w:rsidR="00C343BC" w:rsidRDefault="00C343BC" w:rsidP="00C343BC">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Tome como referencia la técnica e instrumentos de evaluación citados en la guía de Desarrollo Curricular </w:t>
      </w:r>
    </w:p>
    <w:p w14:paraId="06E7595B" w14:textId="77777777" w:rsidR="00C343BC" w:rsidRDefault="00C343BC" w:rsidP="00C343BC">
      <w:pPr>
        <w:spacing w:after="0" w:line="240" w:lineRule="auto"/>
        <w:jc w:val="both"/>
        <w:rPr>
          <w:rFonts w:ascii="Arial" w:eastAsia="Arial" w:hAnsi="Arial" w:cs="Arial"/>
          <w:b/>
          <w:color w:val="000000"/>
          <w:sz w:val="20"/>
          <w:szCs w:val="20"/>
        </w:rPr>
      </w:pP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269"/>
        <w:gridCol w:w="3100"/>
        <w:gridCol w:w="3260"/>
      </w:tblGrid>
      <w:tr w:rsidR="00C343BC" w14:paraId="3408FFAD" w14:textId="77777777" w:rsidTr="001A3A30">
        <w:trPr>
          <w:trHeight w:val="554"/>
        </w:trPr>
        <w:tc>
          <w:tcPr>
            <w:tcW w:w="3269" w:type="dxa"/>
            <w:shd w:val="clear" w:color="auto" w:fill="A6A6A6"/>
          </w:tcPr>
          <w:p w14:paraId="745BB25A" w14:textId="77777777" w:rsidR="00C343BC" w:rsidRDefault="00C343BC" w:rsidP="001A3A30">
            <w:pPr>
              <w:jc w:val="center"/>
              <w:rPr>
                <w:rFonts w:ascii="Arial" w:eastAsia="Arial" w:hAnsi="Arial" w:cs="Arial"/>
                <w:b/>
              </w:rPr>
            </w:pPr>
            <w:r>
              <w:rPr>
                <w:rFonts w:ascii="Arial" w:eastAsia="Arial" w:hAnsi="Arial" w:cs="Arial"/>
                <w:b/>
              </w:rPr>
              <w:t>Evidencias de Aprendizaje</w:t>
            </w:r>
          </w:p>
        </w:tc>
        <w:tc>
          <w:tcPr>
            <w:tcW w:w="3100" w:type="dxa"/>
            <w:shd w:val="clear" w:color="auto" w:fill="A6A6A6"/>
          </w:tcPr>
          <w:p w14:paraId="7CD60CAB" w14:textId="77777777" w:rsidR="00C343BC" w:rsidRDefault="00C343BC" w:rsidP="001A3A30">
            <w:pPr>
              <w:jc w:val="center"/>
              <w:rPr>
                <w:rFonts w:ascii="Arial" w:eastAsia="Arial" w:hAnsi="Arial" w:cs="Arial"/>
                <w:b/>
              </w:rPr>
            </w:pPr>
            <w:r>
              <w:rPr>
                <w:rFonts w:ascii="Arial" w:eastAsia="Arial" w:hAnsi="Arial" w:cs="Arial"/>
                <w:b/>
              </w:rPr>
              <w:t>Criterios de Evaluación</w:t>
            </w:r>
          </w:p>
        </w:tc>
        <w:tc>
          <w:tcPr>
            <w:tcW w:w="3260" w:type="dxa"/>
            <w:shd w:val="clear" w:color="auto" w:fill="A6A6A6"/>
          </w:tcPr>
          <w:p w14:paraId="3AB10491" w14:textId="77777777" w:rsidR="00C343BC" w:rsidRDefault="00C343BC" w:rsidP="001A3A30">
            <w:pPr>
              <w:jc w:val="center"/>
              <w:rPr>
                <w:rFonts w:ascii="Arial" w:eastAsia="Arial" w:hAnsi="Arial" w:cs="Arial"/>
                <w:b/>
              </w:rPr>
            </w:pPr>
            <w:r>
              <w:rPr>
                <w:rFonts w:ascii="Arial" w:eastAsia="Arial" w:hAnsi="Arial" w:cs="Arial"/>
                <w:b/>
              </w:rPr>
              <w:t>Técnicas e Instrumentos de Evaluación</w:t>
            </w:r>
          </w:p>
        </w:tc>
      </w:tr>
      <w:tr w:rsidR="00C343BC" w14:paraId="3BAD87B7" w14:textId="77777777" w:rsidTr="001A3A30">
        <w:tc>
          <w:tcPr>
            <w:tcW w:w="3269" w:type="dxa"/>
          </w:tcPr>
          <w:p w14:paraId="584550E2" w14:textId="77777777" w:rsidR="00C343BC" w:rsidRDefault="00C343BC" w:rsidP="001A3A30">
            <w:pPr>
              <w:rPr>
                <w:rFonts w:ascii="Arial" w:eastAsia="Arial" w:hAnsi="Arial" w:cs="Arial"/>
                <w:b/>
              </w:rPr>
            </w:pPr>
            <w:r>
              <w:rPr>
                <w:rFonts w:ascii="Arial" w:eastAsia="Arial" w:hAnsi="Arial" w:cs="Arial"/>
                <w:b/>
              </w:rPr>
              <w:t xml:space="preserve">Evidencias de </w:t>
            </w:r>
            <w:proofErr w:type="gramStart"/>
            <w:r>
              <w:rPr>
                <w:rFonts w:ascii="Arial" w:eastAsia="Arial" w:hAnsi="Arial" w:cs="Arial"/>
                <w:b/>
              </w:rPr>
              <w:t>Conocimiento :</w:t>
            </w:r>
            <w:proofErr w:type="gramEnd"/>
          </w:p>
          <w:p w14:paraId="763CE16A" w14:textId="77777777" w:rsidR="00C343BC" w:rsidRDefault="00C343BC" w:rsidP="001A3A30">
            <w:pPr>
              <w:rPr>
                <w:rFonts w:ascii="Arial" w:eastAsia="Arial" w:hAnsi="Arial" w:cs="Arial"/>
                <w:b/>
              </w:rPr>
            </w:pPr>
            <w:r>
              <w:rPr>
                <w:rFonts w:ascii="Arial" w:eastAsia="Arial" w:hAnsi="Arial" w:cs="Arial"/>
                <w:b/>
              </w:rPr>
              <w:t>Evidencias de Desempeño</w:t>
            </w:r>
          </w:p>
          <w:p w14:paraId="18A08E41" w14:textId="77777777" w:rsidR="00C343BC" w:rsidRDefault="00C343BC" w:rsidP="001A3A30">
            <w:pPr>
              <w:rPr>
                <w:rFonts w:ascii="Arial" w:eastAsia="Arial" w:hAnsi="Arial" w:cs="Arial"/>
                <w:b/>
              </w:rPr>
            </w:pPr>
            <w:proofErr w:type="gramStart"/>
            <w:r>
              <w:rPr>
                <w:rFonts w:ascii="Arial" w:eastAsia="Arial" w:hAnsi="Arial" w:cs="Arial"/>
                <w:b/>
              </w:rPr>
              <w:t>Evidencias  de</w:t>
            </w:r>
            <w:proofErr w:type="gramEnd"/>
            <w:r>
              <w:rPr>
                <w:rFonts w:ascii="Arial" w:eastAsia="Arial" w:hAnsi="Arial" w:cs="Arial"/>
                <w:b/>
              </w:rPr>
              <w:t xml:space="preserve"> Producto:</w:t>
            </w:r>
          </w:p>
          <w:p w14:paraId="627E1912" w14:textId="77777777" w:rsidR="00C343BC" w:rsidRPr="0016109B" w:rsidRDefault="00C343BC" w:rsidP="001A3A30">
            <w:pPr>
              <w:rPr>
                <w:rFonts w:ascii="Arial" w:eastAsia="Arial" w:hAnsi="Arial" w:cs="Arial"/>
                <w:bCs/>
              </w:rPr>
            </w:pPr>
            <w:r w:rsidRPr="0016109B">
              <w:rPr>
                <w:rFonts w:ascii="Arial" w:eastAsia="Arial" w:hAnsi="Arial" w:cs="Arial"/>
                <w:bCs/>
              </w:rPr>
              <w:t xml:space="preserve">Guía de aprendizaje desarrollada por el aprendiz. </w:t>
            </w:r>
          </w:p>
        </w:tc>
        <w:tc>
          <w:tcPr>
            <w:tcW w:w="3100" w:type="dxa"/>
          </w:tcPr>
          <w:p w14:paraId="1A94AFFE" w14:textId="77777777" w:rsidR="00C343BC" w:rsidRDefault="00C343BC" w:rsidP="001A3A30">
            <w:pPr>
              <w:rPr>
                <w:rFonts w:ascii="Arial" w:eastAsia="Arial" w:hAnsi="Arial" w:cs="Arial"/>
                <w:b/>
              </w:rPr>
            </w:pPr>
            <w:r>
              <w:rPr>
                <w:rFonts w:ascii="Arial" w:eastAsia="Arial" w:hAnsi="Arial" w:cs="Arial"/>
                <w:sz w:val="18"/>
                <w:szCs w:val="18"/>
              </w:rPr>
              <w:t xml:space="preserve">El aprendiz entrega la guía desarrollada, y </w:t>
            </w:r>
            <w:proofErr w:type="gramStart"/>
            <w:r>
              <w:rPr>
                <w:rFonts w:ascii="Arial" w:eastAsia="Arial" w:hAnsi="Arial" w:cs="Arial"/>
                <w:sz w:val="18"/>
                <w:szCs w:val="18"/>
              </w:rPr>
              <w:t>esta cumple</w:t>
            </w:r>
            <w:proofErr w:type="gramEnd"/>
            <w:r>
              <w:rPr>
                <w:rFonts w:ascii="Arial" w:eastAsia="Arial" w:hAnsi="Arial" w:cs="Arial"/>
                <w:sz w:val="18"/>
                <w:szCs w:val="18"/>
              </w:rPr>
              <w:t xml:space="preserve"> con los criterios PVAC: pertinencia (hace lo que se le solicita), vigencia (dentro del plazo definido), autenticidad (fue elaborada por él mismo), calidad (las actividades reflejan interés y compromiso en su desarrollo)</w:t>
            </w:r>
          </w:p>
        </w:tc>
        <w:tc>
          <w:tcPr>
            <w:tcW w:w="3260" w:type="dxa"/>
          </w:tcPr>
          <w:p w14:paraId="55305EB1" w14:textId="77777777" w:rsidR="00C343BC" w:rsidRDefault="00C343BC" w:rsidP="001A3A30">
            <w:pPr>
              <w:rPr>
                <w:rFonts w:ascii="Arial" w:eastAsia="Arial" w:hAnsi="Arial" w:cs="Arial"/>
              </w:rPr>
            </w:pPr>
            <w:r>
              <w:rPr>
                <w:rFonts w:ascii="Arial" w:eastAsia="Arial" w:hAnsi="Arial" w:cs="Arial"/>
              </w:rPr>
              <w:t>Rúbrica de las evidencias enviadas</w:t>
            </w:r>
          </w:p>
        </w:tc>
      </w:tr>
    </w:tbl>
    <w:p w14:paraId="0B3C420A" w14:textId="77777777" w:rsidR="00C343BC" w:rsidRDefault="00C343BC" w:rsidP="00C343BC">
      <w:pPr>
        <w:spacing w:after="0" w:line="240" w:lineRule="auto"/>
        <w:jc w:val="both"/>
        <w:rPr>
          <w:rFonts w:ascii="Arial" w:eastAsia="Arial" w:hAnsi="Arial" w:cs="Arial"/>
          <w:b/>
          <w:color w:val="000000"/>
          <w:sz w:val="20"/>
          <w:szCs w:val="20"/>
        </w:rPr>
      </w:pPr>
    </w:p>
    <w:p w14:paraId="21BE22D8" w14:textId="77777777" w:rsidR="00C343BC" w:rsidRDefault="00C343BC" w:rsidP="00C343BC">
      <w:pPr>
        <w:spacing w:after="0" w:line="240" w:lineRule="auto"/>
        <w:jc w:val="both"/>
        <w:rPr>
          <w:rFonts w:ascii="Arial" w:eastAsia="Arial" w:hAnsi="Arial" w:cs="Arial"/>
          <w:b/>
          <w:color w:val="000000"/>
          <w:sz w:val="20"/>
          <w:szCs w:val="20"/>
        </w:rPr>
      </w:pPr>
    </w:p>
    <w:p w14:paraId="164B8E90" w14:textId="77777777" w:rsidR="00C343BC" w:rsidRDefault="00C343BC" w:rsidP="00C343BC">
      <w:pPr>
        <w:jc w:val="both"/>
        <w:rPr>
          <w:rFonts w:ascii="Arial" w:eastAsia="Arial" w:hAnsi="Arial" w:cs="Arial"/>
          <w:b/>
          <w:sz w:val="20"/>
          <w:szCs w:val="20"/>
        </w:rPr>
      </w:pPr>
      <w:r>
        <w:rPr>
          <w:rFonts w:ascii="Arial" w:eastAsia="Arial" w:hAnsi="Arial" w:cs="Arial"/>
          <w:b/>
          <w:sz w:val="20"/>
          <w:szCs w:val="20"/>
        </w:rPr>
        <w:t>5. GLOSARIO DE TÉRMINOS</w:t>
      </w:r>
    </w:p>
    <w:p w14:paraId="6BA8F8D6" w14:textId="77777777" w:rsidR="00C343BC" w:rsidRDefault="00C343BC" w:rsidP="00C343BC">
      <w:pPr>
        <w:jc w:val="both"/>
        <w:rPr>
          <w:rFonts w:ascii="Arial" w:eastAsia="Arial" w:hAnsi="Arial" w:cs="Arial"/>
        </w:rPr>
      </w:pPr>
      <w:r>
        <w:rPr>
          <w:rFonts w:ascii="Arial" w:eastAsia="Arial" w:hAnsi="Arial" w:cs="Arial"/>
        </w:rPr>
        <w:t>Beneficio: es el apoyo monetario que reciben los aprendices al ser adjudicados con el apoyo de sostenimiento.</w:t>
      </w:r>
    </w:p>
    <w:p w14:paraId="4C5F115E" w14:textId="77777777" w:rsidR="00C343BC" w:rsidRDefault="00C343BC" w:rsidP="00C343BC">
      <w:pPr>
        <w:jc w:val="both"/>
        <w:rPr>
          <w:rFonts w:ascii="Arial" w:eastAsia="Arial" w:hAnsi="Arial" w:cs="Arial"/>
        </w:rPr>
      </w:pPr>
      <w:r>
        <w:rPr>
          <w:rFonts w:ascii="Arial" w:eastAsia="Arial" w:hAnsi="Arial" w:cs="Arial"/>
        </w:rPr>
        <w:t>El SENA es uno solo: estrategia que permite disponer las fortalezas y oportunidades de la Entidad al servicio de todos, independientemente de la ubicación física o geográfica, aprovechando de manera intensiva las TIC, con el fin de lograr mayores niveles de calidad y pertinencia del quehacer institucional.</w:t>
      </w:r>
    </w:p>
    <w:p w14:paraId="762A2514" w14:textId="77777777" w:rsidR="00C343BC" w:rsidRDefault="00C343BC" w:rsidP="00C343BC">
      <w:pPr>
        <w:jc w:val="both"/>
        <w:rPr>
          <w:rFonts w:ascii="Arial" w:eastAsia="Arial" w:hAnsi="Arial" w:cs="Arial"/>
        </w:rPr>
      </w:pPr>
      <w:r>
        <w:rPr>
          <w:rFonts w:ascii="Arial" w:eastAsia="Arial" w:hAnsi="Arial" w:cs="Arial"/>
        </w:rPr>
        <w:t xml:space="preserve">Fondo Emprender: el Fondo Emprender es un fondo de capital semilla creado por el Gobierno Nacional en el artículo 40 de la Ley 789 del 27 de </w:t>
      </w:r>
      <w:proofErr w:type="gramStart"/>
      <w:r>
        <w:rPr>
          <w:rFonts w:ascii="Arial" w:eastAsia="Arial" w:hAnsi="Arial" w:cs="Arial"/>
        </w:rPr>
        <w:t>Diciembre</w:t>
      </w:r>
      <w:proofErr w:type="gramEnd"/>
      <w:r>
        <w:rPr>
          <w:rFonts w:ascii="Arial" w:eastAsia="Arial" w:hAnsi="Arial" w:cs="Arial"/>
        </w:rPr>
        <w:t xml:space="preserve"> de 2002: “por la cual se dictan normas para apoyar el empleo y ampliar la protección social y se modifican algunos artículos del Código Sustantivo de Trabajo”</w:t>
      </w:r>
    </w:p>
    <w:p w14:paraId="49DD599D" w14:textId="77777777" w:rsidR="00C343BC" w:rsidRDefault="00C343BC" w:rsidP="00C343BC">
      <w:pPr>
        <w:jc w:val="both"/>
        <w:rPr>
          <w:rFonts w:ascii="Arial" w:eastAsia="Arial" w:hAnsi="Arial" w:cs="Arial"/>
        </w:rPr>
      </w:pPr>
      <w:r>
        <w:rPr>
          <w:rFonts w:ascii="Arial" w:eastAsia="Arial" w:hAnsi="Arial" w:cs="Arial"/>
        </w:rPr>
        <w:t>Apoyo de Sostenimiento FIC: recurso en dinero que se otorga a los aprendices que se encuentran en un programa de formación relacionado con la industria y la construcción.</w:t>
      </w:r>
    </w:p>
    <w:p w14:paraId="4BC3C4DC" w14:textId="77777777" w:rsidR="00C343BC" w:rsidRDefault="00C343BC" w:rsidP="00C343BC">
      <w:pPr>
        <w:jc w:val="both"/>
        <w:rPr>
          <w:rFonts w:ascii="Arial" w:eastAsia="Arial" w:hAnsi="Arial" w:cs="Arial"/>
          <w:b/>
          <w:sz w:val="20"/>
          <w:szCs w:val="20"/>
        </w:rPr>
      </w:pPr>
    </w:p>
    <w:p w14:paraId="30640A2F" w14:textId="77777777" w:rsidR="00C343BC" w:rsidRDefault="00C343BC" w:rsidP="00C343BC">
      <w:pPr>
        <w:jc w:val="both"/>
        <w:rPr>
          <w:rFonts w:ascii="Arial" w:eastAsia="Arial" w:hAnsi="Arial" w:cs="Arial"/>
          <w:b/>
          <w:sz w:val="20"/>
          <w:szCs w:val="20"/>
        </w:rPr>
      </w:pPr>
      <w:r>
        <w:rPr>
          <w:rFonts w:ascii="Arial" w:eastAsia="Arial" w:hAnsi="Arial" w:cs="Arial"/>
          <w:b/>
          <w:sz w:val="20"/>
          <w:szCs w:val="20"/>
        </w:rPr>
        <w:t>6. REFERENTES BILBIOGRÁFICOS</w:t>
      </w:r>
    </w:p>
    <w:p w14:paraId="08E773E3" w14:textId="77777777" w:rsidR="00C343BC" w:rsidRDefault="00C343BC" w:rsidP="00C343BC">
      <w:pPr>
        <w:jc w:val="both"/>
        <w:rPr>
          <w:rFonts w:ascii="Arial" w:eastAsia="Arial" w:hAnsi="Arial" w:cs="Arial"/>
        </w:rPr>
      </w:pPr>
      <w:r>
        <w:rPr>
          <w:rFonts w:ascii="Arial" w:eastAsia="Arial" w:hAnsi="Arial" w:cs="Arial"/>
        </w:rPr>
        <w:t xml:space="preserve">Glosario SENA, en: </w:t>
      </w:r>
    </w:p>
    <w:p w14:paraId="32557188" w14:textId="77777777" w:rsidR="00C343BC" w:rsidRDefault="00C343BC" w:rsidP="00C343BC">
      <w:pPr>
        <w:jc w:val="both"/>
        <w:rPr>
          <w:rFonts w:ascii="Arial" w:eastAsia="Arial" w:hAnsi="Arial" w:cs="Arial"/>
        </w:rPr>
      </w:pPr>
      <w:hyperlink r:id="rId30">
        <w:r>
          <w:rPr>
            <w:rFonts w:ascii="Arial" w:eastAsia="Arial" w:hAnsi="Arial" w:cs="Arial"/>
            <w:color w:val="0D2E46"/>
            <w:u w:val="single"/>
          </w:rPr>
          <w:t>http://www.sena.edu.co/es-co/transparencia/Documents/glosario_sena_2019.pdf</w:t>
        </w:r>
      </w:hyperlink>
      <w:r>
        <w:rPr>
          <w:rFonts w:ascii="Arial" w:eastAsia="Arial" w:hAnsi="Arial" w:cs="Arial"/>
        </w:rPr>
        <w:t xml:space="preserve"> </w:t>
      </w:r>
    </w:p>
    <w:p w14:paraId="12F12C60" w14:textId="77777777" w:rsidR="00C343BC" w:rsidRDefault="00C343BC" w:rsidP="00C343BC">
      <w:pPr>
        <w:jc w:val="both"/>
        <w:rPr>
          <w:rFonts w:ascii="Arial" w:eastAsia="Arial" w:hAnsi="Arial" w:cs="Arial"/>
        </w:rPr>
      </w:pPr>
      <w:r>
        <w:rPr>
          <w:rFonts w:ascii="Arial" w:eastAsia="Arial" w:hAnsi="Arial" w:cs="Arial"/>
        </w:rPr>
        <w:t xml:space="preserve">Código de Integridad SENA en: </w:t>
      </w:r>
    </w:p>
    <w:p w14:paraId="49401AAB" w14:textId="77777777" w:rsidR="00C343BC" w:rsidRDefault="00C343BC" w:rsidP="00C343BC">
      <w:pPr>
        <w:jc w:val="both"/>
        <w:rPr>
          <w:rFonts w:ascii="Arial" w:eastAsia="Arial" w:hAnsi="Arial" w:cs="Arial"/>
        </w:rPr>
      </w:pPr>
      <w:hyperlink r:id="rId31">
        <w:r>
          <w:rPr>
            <w:rFonts w:ascii="Arial" w:eastAsia="Arial" w:hAnsi="Arial" w:cs="Arial"/>
            <w:color w:val="0D2E46"/>
            <w:u w:val="single"/>
          </w:rPr>
          <w:t>http://www.sena.edu.co/es-co/sena/codigoeticabuengobierno/codigo_de_integridad.pdf</w:t>
        </w:r>
      </w:hyperlink>
      <w:r>
        <w:rPr>
          <w:rFonts w:ascii="Arial" w:eastAsia="Arial" w:hAnsi="Arial" w:cs="Arial"/>
        </w:rPr>
        <w:t xml:space="preserve"> </w:t>
      </w:r>
    </w:p>
    <w:p w14:paraId="3B4BEA03" w14:textId="77777777" w:rsidR="00C343BC" w:rsidRDefault="00C343BC" w:rsidP="00C343BC">
      <w:pPr>
        <w:jc w:val="both"/>
        <w:rPr>
          <w:rFonts w:ascii="Arial" w:eastAsia="Arial" w:hAnsi="Arial" w:cs="Arial"/>
          <w:b/>
          <w:sz w:val="20"/>
          <w:szCs w:val="20"/>
        </w:rPr>
      </w:pPr>
    </w:p>
    <w:p w14:paraId="6A5D5166" w14:textId="77777777" w:rsidR="00C343BC" w:rsidRDefault="00C343BC" w:rsidP="00C343BC">
      <w:pPr>
        <w:jc w:val="both"/>
        <w:rPr>
          <w:rFonts w:ascii="Arial" w:eastAsia="Arial" w:hAnsi="Arial" w:cs="Arial"/>
          <w:b/>
          <w:sz w:val="20"/>
          <w:szCs w:val="20"/>
        </w:rPr>
      </w:pPr>
      <w:r>
        <w:rPr>
          <w:rFonts w:ascii="Arial" w:eastAsia="Arial" w:hAnsi="Arial" w:cs="Arial"/>
          <w:b/>
          <w:sz w:val="20"/>
          <w:szCs w:val="20"/>
        </w:rPr>
        <w:t>7. CONTROL DEL DOCUMENTO</w:t>
      </w:r>
    </w:p>
    <w:tbl>
      <w:tblPr>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0"/>
        <w:gridCol w:w="2519"/>
        <w:gridCol w:w="1516"/>
        <w:gridCol w:w="2222"/>
        <w:gridCol w:w="2310"/>
      </w:tblGrid>
      <w:tr w:rsidR="00C343BC" w14:paraId="54AD2C59" w14:textId="77777777" w:rsidTr="001A3A30">
        <w:tc>
          <w:tcPr>
            <w:tcW w:w="1180" w:type="dxa"/>
            <w:tcBorders>
              <w:top w:val="nil"/>
              <w:left w:val="nil"/>
            </w:tcBorders>
          </w:tcPr>
          <w:p w14:paraId="1908ADDE" w14:textId="77777777" w:rsidR="00C343BC" w:rsidRDefault="00C343BC" w:rsidP="001A3A30">
            <w:pPr>
              <w:jc w:val="both"/>
              <w:rPr>
                <w:rFonts w:ascii="Arial" w:eastAsia="Arial" w:hAnsi="Arial" w:cs="Arial"/>
                <w:b/>
              </w:rPr>
            </w:pPr>
          </w:p>
        </w:tc>
        <w:tc>
          <w:tcPr>
            <w:tcW w:w="2519" w:type="dxa"/>
          </w:tcPr>
          <w:p w14:paraId="7D02E221" w14:textId="77777777" w:rsidR="00C343BC" w:rsidRDefault="00C343BC" w:rsidP="001A3A30">
            <w:pPr>
              <w:jc w:val="both"/>
              <w:rPr>
                <w:rFonts w:ascii="Arial" w:eastAsia="Arial" w:hAnsi="Arial" w:cs="Arial"/>
                <w:b/>
              </w:rPr>
            </w:pPr>
            <w:r>
              <w:rPr>
                <w:rFonts w:ascii="Arial" w:eastAsia="Arial" w:hAnsi="Arial" w:cs="Arial"/>
                <w:b/>
              </w:rPr>
              <w:t>Nombre</w:t>
            </w:r>
          </w:p>
        </w:tc>
        <w:tc>
          <w:tcPr>
            <w:tcW w:w="1516" w:type="dxa"/>
          </w:tcPr>
          <w:p w14:paraId="72AA0CF0" w14:textId="77777777" w:rsidR="00C343BC" w:rsidRDefault="00C343BC" w:rsidP="001A3A30">
            <w:pPr>
              <w:jc w:val="both"/>
              <w:rPr>
                <w:rFonts w:ascii="Arial" w:eastAsia="Arial" w:hAnsi="Arial" w:cs="Arial"/>
                <w:b/>
              </w:rPr>
            </w:pPr>
            <w:r>
              <w:rPr>
                <w:rFonts w:ascii="Arial" w:eastAsia="Arial" w:hAnsi="Arial" w:cs="Arial"/>
                <w:b/>
              </w:rPr>
              <w:t>Cargo</w:t>
            </w:r>
          </w:p>
        </w:tc>
        <w:tc>
          <w:tcPr>
            <w:tcW w:w="2222" w:type="dxa"/>
          </w:tcPr>
          <w:p w14:paraId="00BF4442" w14:textId="77777777" w:rsidR="00C343BC" w:rsidRDefault="00C343BC" w:rsidP="001A3A30">
            <w:pPr>
              <w:jc w:val="both"/>
              <w:rPr>
                <w:rFonts w:ascii="Arial" w:eastAsia="Arial" w:hAnsi="Arial" w:cs="Arial"/>
                <w:b/>
              </w:rPr>
            </w:pPr>
            <w:r>
              <w:rPr>
                <w:rFonts w:ascii="Arial" w:eastAsia="Arial" w:hAnsi="Arial" w:cs="Arial"/>
                <w:b/>
              </w:rPr>
              <w:t>Dependencia</w:t>
            </w:r>
          </w:p>
        </w:tc>
        <w:tc>
          <w:tcPr>
            <w:tcW w:w="2310" w:type="dxa"/>
          </w:tcPr>
          <w:p w14:paraId="44AA4F33" w14:textId="77777777" w:rsidR="00C343BC" w:rsidRDefault="00C343BC" w:rsidP="001A3A30">
            <w:pPr>
              <w:jc w:val="both"/>
              <w:rPr>
                <w:rFonts w:ascii="Arial" w:eastAsia="Arial" w:hAnsi="Arial" w:cs="Arial"/>
                <w:b/>
              </w:rPr>
            </w:pPr>
            <w:r>
              <w:rPr>
                <w:rFonts w:ascii="Arial" w:eastAsia="Arial" w:hAnsi="Arial" w:cs="Arial"/>
                <w:b/>
              </w:rPr>
              <w:t>Fecha</w:t>
            </w:r>
          </w:p>
        </w:tc>
      </w:tr>
      <w:tr w:rsidR="00C343BC" w14:paraId="5A8CDC32" w14:textId="77777777" w:rsidTr="001A3A30">
        <w:tc>
          <w:tcPr>
            <w:tcW w:w="1180" w:type="dxa"/>
          </w:tcPr>
          <w:p w14:paraId="128B28F4" w14:textId="77777777" w:rsidR="00C343BC" w:rsidRDefault="00C343BC" w:rsidP="001A3A30">
            <w:pPr>
              <w:jc w:val="both"/>
              <w:rPr>
                <w:rFonts w:ascii="Arial" w:eastAsia="Arial" w:hAnsi="Arial" w:cs="Arial"/>
                <w:b/>
              </w:rPr>
            </w:pPr>
            <w:r>
              <w:rPr>
                <w:rFonts w:ascii="Arial" w:eastAsia="Arial" w:hAnsi="Arial" w:cs="Arial"/>
                <w:b/>
              </w:rPr>
              <w:t>Autor (es)</w:t>
            </w:r>
          </w:p>
        </w:tc>
        <w:tc>
          <w:tcPr>
            <w:tcW w:w="2519" w:type="dxa"/>
          </w:tcPr>
          <w:p w14:paraId="7FAECB37" w14:textId="77777777" w:rsidR="00C343BC" w:rsidRDefault="00C343BC" w:rsidP="001A3A30">
            <w:pPr>
              <w:jc w:val="both"/>
              <w:rPr>
                <w:rFonts w:ascii="Arial" w:eastAsia="Arial" w:hAnsi="Arial" w:cs="Arial"/>
              </w:rPr>
            </w:pPr>
            <w:r>
              <w:rPr>
                <w:rFonts w:ascii="Arial" w:eastAsia="Arial" w:hAnsi="Arial" w:cs="Arial"/>
              </w:rPr>
              <w:t>Sandra Ramón Velásquez</w:t>
            </w:r>
          </w:p>
          <w:p w14:paraId="6FB6EE1F" w14:textId="77777777" w:rsidR="00C343BC" w:rsidRDefault="00C343BC" w:rsidP="001A3A30">
            <w:pPr>
              <w:jc w:val="both"/>
              <w:rPr>
                <w:rFonts w:ascii="Arial" w:eastAsia="Arial" w:hAnsi="Arial" w:cs="Arial"/>
              </w:rPr>
            </w:pPr>
            <w:r>
              <w:rPr>
                <w:rFonts w:ascii="Arial" w:eastAsia="Arial" w:hAnsi="Arial" w:cs="Arial"/>
              </w:rPr>
              <w:t>Equipo de Relaciones Corporativas</w:t>
            </w:r>
          </w:p>
        </w:tc>
        <w:tc>
          <w:tcPr>
            <w:tcW w:w="1516" w:type="dxa"/>
          </w:tcPr>
          <w:p w14:paraId="57D9FFE4" w14:textId="77777777" w:rsidR="00C343BC" w:rsidRDefault="00C343BC" w:rsidP="001A3A30">
            <w:pPr>
              <w:jc w:val="both"/>
              <w:rPr>
                <w:rFonts w:ascii="Arial" w:eastAsia="Arial" w:hAnsi="Arial" w:cs="Arial"/>
              </w:rPr>
            </w:pPr>
            <w:r>
              <w:rPr>
                <w:rFonts w:ascii="Arial" w:eastAsia="Arial" w:hAnsi="Arial" w:cs="Arial"/>
              </w:rPr>
              <w:t>Instructora CEET</w:t>
            </w:r>
          </w:p>
        </w:tc>
        <w:tc>
          <w:tcPr>
            <w:tcW w:w="2222" w:type="dxa"/>
          </w:tcPr>
          <w:p w14:paraId="613AA591" w14:textId="77777777" w:rsidR="00C343BC" w:rsidRDefault="00C343BC" w:rsidP="001A3A30">
            <w:pPr>
              <w:jc w:val="both"/>
              <w:rPr>
                <w:rFonts w:ascii="Arial" w:eastAsia="Arial" w:hAnsi="Arial" w:cs="Arial"/>
              </w:rPr>
            </w:pPr>
            <w:r>
              <w:rPr>
                <w:rFonts w:ascii="Arial" w:eastAsia="Arial" w:hAnsi="Arial" w:cs="Arial"/>
              </w:rPr>
              <w:t>Centro de Electricidad, Electrónica y Telecomunicaciones</w:t>
            </w:r>
          </w:p>
        </w:tc>
        <w:tc>
          <w:tcPr>
            <w:tcW w:w="2310" w:type="dxa"/>
          </w:tcPr>
          <w:p w14:paraId="21EEA06B" w14:textId="77777777" w:rsidR="00C343BC" w:rsidRDefault="00C343BC" w:rsidP="001A3A30">
            <w:pPr>
              <w:jc w:val="both"/>
              <w:rPr>
                <w:rFonts w:ascii="Arial" w:eastAsia="Arial" w:hAnsi="Arial" w:cs="Arial"/>
              </w:rPr>
            </w:pPr>
            <w:r>
              <w:rPr>
                <w:rFonts w:ascii="Arial" w:eastAsia="Arial" w:hAnsi="Arial" w:cs="Arial"/>
              </w:rPr>
              <w:t>Agosto de 2020</w:t>
            </w:r>
          </w:p>
        </w:tc>
      </w:tr>
      <w:tr w:rsidR="00C343BC" w14:paraId="66B05CA0" w14:textId="77777777" w:rsidTr="001A3A30">
        <w:tc>
          <w:tcPr>
            <w:tcW w:w="1180" w:type="dxa"/>
          </w:tcPr>
          <w:p w14:paraId="68E85443" w14:textId="77777777" w:rsidR="00C343BC" w:rsidRDefault="00C343BC" w:rsidP="001A3A30">
            <w:pPr>
              <w:jc w:val="both"/>
              <w:rPr>
                <w:rFonts w:ascii="Arial" w:eastAsia="Arial" w:hAnsi="Arial" w:cs="Arial"/>
                <w:b/>
              </w:rPr>
            </w:pPr>
          </w:p>
        </w:tc>
        <w:tc>
          <w:tcPr>
            <w:tcW w:w="2519" w:type="dxa"/>
          </w:tcPr>
          <w:p w14:paraId="33F56FF9" w14:textId="77777777" w:rsidR="00C343BC" w:rsidRDefault="00C343BC" w:rsidP="001A3A30">
            <w:pPr>
              <w:jc w:val="both"/>
              <w:rPr>
                <w:rFonts w:ascii="Arial" w:eastAsia="Arial" w:hAnsi="Arial" w:cs="Arial"/>
              </w:rPr>
            </w:pPr>
            <w:r>
              <w:rPr>
                <w:rFonts w:ascii="Arial" w:eastAsia="Arial" w:hAnsi="Arial" w:cs="Arial"/>
              </w:rPr>
              <w:t xml:space="preserve">José Luis Gómez </w:t>
            </w:r>
          </w:p>
        </w:tc>
        <w:tc>
          <w:tcPr>
            <w:tcW w:w="1516" w:type="dxa"/>
          </w:tcPr>
          <w:p w14:paraId="69D570EE" w14:textId="77777777" w:rsidR="00C343BC" w:rsidRDefault="00C343BC" w:rsidP="001A3A30">
            <w:pPr>
              <w:jc w:val="both"/>
              <w:rPr>
                <w:rFonts w:ascii="Arial" w:eastAsia="Arial" w:hAnsi="Arial" w:cs="Arial"/>
              </w:rPr>
            </w:pPr>
            <w:r>
              <w:rPr>
                <w:rFonts w:ascii="Arial" w:eastAsia="Arial" w:hAnsi="Arial" w:cs="Arial"/>
              </w:rPr>
              <w:t xml:space="preserve">Instructor </w:t>
            </w:r>
          </w:p>
        </w:tc>
        <w:tc>
          <w:tcPr>
            <w:tcW w:w="2222" w:type="dxa"/>
          </w:tcPr>
          <w:p w14:paraId="3C5A539F" w14:textId="77777777" w:rsidR="00C343BC" w:rsidRDefault="00C343BC" w:rsidP="001A3A30">
            <w:pPr>
              <w:jc w:val="both"/>
              <w:rPr>
                <w:rFonts w:ascii="Arial" w:eastAsia="Arial" w:hAnsi="Arial" w:cs="Arial"/>
              </w:rPr>
            </w:pPr>
            <w:r>
              <w:rPr>
                <w:rFonts w:ascii="Arial" w:eastAsia="Arial" w:hAnsi="Arial" w:cs="Arial"/>
              </w:rPr>
              <w:t>Centro de Electricidad, Electrónica y Telecomunicaciones</w:t>
            </w:r>
          </w:p>
        </w:tc>
        <w:tc>
          <w:tcPr>
            <w:tcW w:w="2310" w:type="dxa"/>
          </w:tcPr>
          <w:p w14:paraId="7046C995" w14:textId="77777777" w:rsidR="00C343BC" w:rsidRDefault="00C343BC" w:rsidP="001A3A30">
            <w:pPr>
              <w:jc w:val="both"/>
              <w:rPr>
                <w:rFonts w:ascii="Arial" w:eastAsia="Arial" w:hAnsi="Arial" w:cs="Arial"/>
              </w:rPr>
            </w:pPr>
            <w:r>
              <w:rPr>
                <w:rFonts w:ascii="Arial" w:eastAsia="Arial" w:hAnsi="Arial" w:cs="Arial"/>
              </w:rPr>
              <w:t>Agosto de 2020</w:t>
            </w:r>
          </w:p>
        </w:tc>
      </w:tr>
    </w:tbl>
    <w:p w14:paraId="16DE5DF0" w14:textId="77777777" w:rsidR="00C343BC" w:rsidRDefault="00C343BC" w:rsidP="00C343BC">
      <w:pPr>
        <w:rPr>
          <w:rFonts w:ascii="Arial" w:eastAsia="Arial" w:hAnsi="Arial" w:cs="Arial"/>
          <w:b/>
          <w:sz w:val="20"/>
          <w:szCs w:val="20"/>
        </w:rPr>
      </w:pPr>
    </w:p>
    <w:p w14:paraId="6BC684AB" w14:textId="77777777" w:rsidR="00C343BC" w:rsidRDefault="00C343BC" w:rsidP="00C343BC">
      <w:pPr>
        <w:rPr>
          <w:rFonts w:ascii="Arial" w:eastAsia="Arial" w:hAnsi="Arial" w:cs="Arial"/>
          <w:b/>
          <w:sz w:val="20"/>
          <w:szCs w:val="20"/>
        </w:rPr>
      </w:pPr>
      <w:r>
        <w:rPr>
          <w:rFonts w:ascii="Arial" w:eastAsia="Arial" w:hAnsi="Arial" w:cs="Arial"/>
          <w:b/>
          <w:sz w:val="20"/>
          <w:szCs w:val="20"/>
        </w:rPr>
        <w:t xml:space="preserve">8. CONTROL DE CAMBIOS </w:t>
      </w:r>
      <w:r>
        <w:rPr>
          <w:rFonts w:ascii="Arial" w:eastAsia="Arial" w:hAnsi="Arial" w:cs="Arial"/>
          <w:sz w:val="20"/>
          <w:szCs w:val="20"/>
        </w:rPr>
        <w:t>(diligenciar únicamente si realiza ajustes a la guía)</w:t>
      </w:r>
    </w:p>
    <w:p w14:paraId="39DC9513" w14:textId="77777777" w:rsidR="00C343BC" w:rsidRDefault="00C343BC" w:rsidP="00C343BC">
      <w:pPr>
        <w:rPr>
          <w:rFonts w:ascii="Arial" w:eastAsia="Arial" w:hAnsi="Arial" w:cs="Arial"/>
          <w:sz w:val="20"/>
          <w:szCs w:val="20"/>
        </w:rPr>
      </w:pPr>
    </w:p>
    <w:tbl>
      <w:tblPr>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3"/>
        <w:gridCol w:w="2643"/>
        <w:gridCol w:w="1268"/>
        <w:gridCol w:w="2040"/>
        <w:gridCol w:w="839"/>
        <w:gridCol w:w="1804"/>
      </w:tblGrid>
      <w:tr w:rsidR="00C343BC" w14:paraId="658C4A61" w14:textId="77777777" w:rsidTr="001A3A30">
        <w:tc>
          <w:tcPr>
            <w:tcW w:w="1153" w:type="dxa"/>
            <w:tcBorders>
              <w:top w:val="nil"/>
              <w:left w:val="nil"/>
            </w:tcBorders>
          </w:tcPr>
          <w:p w14:paraId="5E4FC49B" w14:textId="77777777" w:rsidR="00C343BC" w:rsidRDefault="00C343BC" w:rsidP="001A3A30">
            <w:pPr>
              <w:jc w:val="both"/>
              <w:rPr>
                <w:rFonts w:ascii="Arial" w:eastAsia="Arial" w:hAnsi="Arial" w:cs="Arial"/>
                <w:b/>
                <w:sz w:val="20"/>
                <w:szCs w:val="20"/>
              </w:rPr>
            </w:pPr>
          </w:p>
        </w:tc>
        <w:tc>
          <w:tcPr>
            <w:tcW w:w="2643" w:type="dxa"/>
          </w:tcPr>
          <w:p w14:paraId="35364BD2"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Nombre</w:t>
            </w:r>
          </w:p>
        </w:tc>
        <w:tc>
          <w:tcPr>
            <w:tcW w:w="1268" w:type="dxa"/>
          </w:tcPr>
          <w:p w14:paraId="7F078523"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5E8B855A"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Dependencia</w:t>
            </w:r>
          </w:p>
        </w:tc>
        <w:tc>
          <w:tcPr>
            <w:tcW w:w="839" w:type="dxa"/>
          </w:tcPr>
          <w:p w14:paraId="2987AE6E"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Fecha</w:t>
            </w:r>
          </w:p>
        </w:tc>
        <w:tc>
          <w:tcPr>
            <w:tcW w:w="1804" w:type="dxa"/>
          </w:tcPr>
          <w:p w14:paraId="553B788B"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Razón del Cambio</w:t>
            </w:r>
          </w:p>
        </w:tc>
      </w:tr>
      <w:tr w:rsidR="00C343BC" w14:paraId="3E74F64F" w14:textId="77777777" w:rsidTr="001A3A30">
        <w:tc>
          <w:tcPr>
            <w:tcW w:w="1153" w:type="dxa"/>
          </w:tcPr>
          <w:p w14:paraId="520E5BEE"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Autor (es)</w:t>
            </w:r>
          </w:p>
        </w:tc>
        <w:tc>
          <w:tcPr>
            <w:tcW w:w="2643" w:type="dxa"/>
          </w:tcPr>
          <w:p w14:paraId="0BE99A7F" w14:textId="77777777" w:rsidR="00C343BC" w:rsidRDefault="00C343BC" w:rsidP="001A3A30">
            <w:pPr>
              <w:jc w:val="both"/>
              <w:rPr>
                <w:rFonts w:ascii="Arial" w:eastAsia="Arial" w:hAnsi="Arial" w:cs="Arial"/>
                <w:b/>
                <w:sz w:val="20"/>
                <w:szCs w:val="20"/>
              </w:rPr>
            </w:pPr>
          </w:p>
        </w:tc>
        <w:tc>
          <w:tcPr>
            <w:tcW w:w="1268" w:type="dxa"/>
          </w:tcPr>
          <w:p w14:paraId="1BD8B63B" w14:textId="77777777" w:rsidR="00C343BC" w:rsidRDefault="00C343BC" w:rsidP="001A3A30">
            <w:pPr>
              <w:jc w:val="both"/>
              <w:rPr>
                <w:rFonts w:ascii="Arial" w:eastAsia="Arial" w:hAnsi="Arial" w:cs="Arial"/>
                <w:b/>
                <w:sz w:val="20"/>
                <w:szCs w:val="20"/>
              </w:rPr>
            </w:pPr>
          </w:p>
        </w:tc>
        <w:tc>
          <w:tcPr>
            <w:tcW w:w="2040" w:type="dxa"/>
          </w:tcPr>
          <w:p w14:paraId="63D3C2D5" w14:textId="77777777" w:rsidR="00C343BC" w:rsidRDefault="00C343BC" w:rsidP="001A3A30">
            <w:pPr>
              <w:jc w:val="both"/>
              <w:rPr>
                <w:rFonts w:ascii="Arial" w:eastAsia="Arial" w:hAnsi="Arial" w:cs="Arial"/>
                <w:b/>
                <w:sz w:val="20"/>
                <w:szCs w:val="20"/>
              </w:rPr>
            </w:pPr>
          </w:p>
        </w:tc>
        <w:tc>
          <w:tcPr>
            <w:tcW w:w="839" w:type="dxa"/>
          </w:tcPr>
          <w:p w14:paraId="4DE65792" w14:textId="77777777" w:rsidR="00C343BC" w:rsidRDefault="00C343BC" w:rsidP="001A3A30">
            <w:pPr>
              <w:jc w:val="both"/>
              <w:rPr>
                <w:rFonts w:ascii="Arial" w:eastAsia="Arial" w:hAnsi="Arial" w:cs="Arial"/>
                <w:b/>
                <w:sz w:val="20"/>
                <w:szCs w:val="20"/>
              </w:rPr>
            </w:pPr>
          </w:p>
        </w:tc>
        <w:tc>
          <w:tcPr>
            <w:tcW w:w="1804" w:type="dxa"/>
          </w:tcPr>
          <w:p w14:paraId="18BA4EFD" w14:textId="77777777" w:rsidR="00C343BC" w:rsidRDefault="00C343BC" w:rsidP="001A3A30">
            <w:pPr>
              <w:jc w:val="both"/>
              <w:rPr>
                <w:rFonts w:ascii="Arial" w:eastAsia="Arial" w:hAnsi="Arial" w:cs="Arial"/>
                <w:b/>
                <w:sz w:val="20"/>
                <w:szCs w:val="20"/>
              </w:rPr>
            </w:pPr>
          </w:p>
        </w:tc>
      </w:tr>
      <w:tr w:rsidR="00C343BC" w14:paraId="0C870988" w14:textId="77777777" w:rsidTr="001A3A30">
        <w:tc>
          <w:tcPr>
            <w:tcW w:w="1153" w:type="dxa"/>
          </w:tcPr>
          <w:p w14:paraId="281A0998"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Revisión</w:t>
            </w:r>
          </w:p>
        </w:tc>
        <w:tc>
          <w:tcPr>
            <w:tcW w:w="2643" w:type="dxa"/>
          </w:tcPr>
          <w:p w14:paraId="09EEDE58" w14:textId="77777777" w:rsidR="00C343BC" w:rsidRDefault="00C343BC" w:rsidP="001A3A30">
            <w:pPr>
              <w:jc w:val="both"/>
              <w:rPr>
                <w:rFonts w:ascii="Arial" w:eastAsia="Arial" w:hAnsi="Arial" w:cs="Arial"/>
                <w:b/>
                <w:sz w:val="20"/>
                <w:szCs w:val="20"/>
              </w:rPr>
            </w:pPr>
          </w:p>
        </w:tc>
        <w:tc>
          <w:tcPr>
            <w:tcW w:w="1268" w:type="dxa"/>
          </w:tcPr>
          <w:p w14:paraId="2BD48C71" w14:textId="77777777" w:rsidR="00C343BC" w:rsidRDefault="00C343BC" w:rsidP="001A3A30">
            <w:pPr>
              <w:jc w:val="both"/>
              <w:rPr>
                <w:rFonts w:ascii="Arial" w:eastAsia="Arial" w:hAnsi="Arial" w:cs="Arial"/>
                <w:b/>
                <w:sz w:val="20"/>
                <w:szCs w:val="20"/>
              </w:rPr>
            </w:pPr>
          </w:p>
        </w:tc>
        <w:tc>
          <w:tcPr>
            <w:tcW w:w="2040" w:type="dxa"/>
          </w:tcPr>
          <w:p w14:paraId="141CA6EA" w14:textId="77777777" w:rsidR="00C343BC" w:rsidRDefault="00C343BC" w:rsidP="001A3A30">
            <w:pPr>
              <w:jc w:val="both"/>
              <w:rPr>
                <w:rFonts w:ascii="Arial" w:eastAsia="Arial" w:hAnsi="Arial" w:cs="Arial"/>
                <w:b/>
                <w:sz w:val="20"/>
                <w:szCs w:val="20"/>
              </w:rPr>
            </w:pPr>
          </w:p>
        </w:tc>
        <w:tc>
          <w:tcPr>
            <w:tcW w:w="839" w:type="dxa"/>
          </w:tcPr>
          <w:p w14:paraId="2A3C2D03" w14:textId="77777777" w:rsidR="00C343BC" w:rsidRDefault="00C343BC" w:rsidP="001A3A30">
            <w:pPr>
              <w:jc w:val="both"/>
              <w:rPr>
                <w:rFonts w:ascii="Arial" w:eastAsia="Arial" w:hAnsi="Arial" w:cs="Arial"/>
                <w:b/>
                <w:sz w:val="20"/>
                <w:szCs w:val="20"/>
              </w:rPr>
            </w:pPr>
          </w:p>
        </w:tc>
        <w:tc>
          <w:tcPr>
            <w:tcW w:w="1804" w:type="dxa"/>
          </w:tcPr>
          <w:p w14:paraId="619782F0" w14:textId="77777777" w:rsidR="00C343BC" w:rsidRDefault="00C343BC" w:rsidP="001A3A30">
            <w:pPr>
              <w:jc w:val="both"/>
              <w:rPr>
                <w:rFonts w:ascii="Arial" w:eastAsia="Arial" w:hAnsi="Arial" w:cs="Arial"/>
                <w:b/>
                <w:sz w:val="20"/>
                <w:szCs w:val="20"/>
              </w:rPr>
            </w:pPr>
          </w:p>
        </w:tc>
      </w:tr>
    </w:tbl>
    <w:p w14:paraId="33855FCD" w14:textId="77777777" w:rsidR="00C343BC" w:rsidRDefault="00C343BC" w:rsidP="00C343BC">
      <w:pPr>
        <w:spacing w:after="0"/>
        <w:rPr>
          <w:rFonts w:ascii="Arial" w:eastAsia="Arial" w:hAnsi="Arial" w:cs="Arial"/>
          <w:color w:val="000000"/>
          <w:sz w:val="20"/>
          <w:szCs w:val="20"/>
        </w:rPr>
      </w:pPr>
    </w:p>
    <w:p w14:paraId="3721CA75" w14:textId="77777777" w:rsidR="00E85AFD" w:rsidRPr="00C343BC" w:rsidRDefault="00E85AFD" w:rsidP="00C343BC"/>
    <w:sectPr w:rsidR="00E85AFD" w:rsidRPr="00C343BC">
      <w:headerReference w:type="default" r:id="rId32"/>
      <w:footerReference w:type="default" r:id="rId33"/>
      <w:headerReference w:type="first" r:id="rId34"/>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22D18" w14:textId="77777777" w:rsidR="005D3E4A" w:rsidRDefault="005D3E4A">
      <w:pPr>
        <w:spacing w:after="0" w:line="240" w:lineRule="auto"/>
      </w:pPr>
      <w:r>
        <w:separator/>
      </w:r>
    </w:p>
  </w:endnote>
  <w:endnote w:type="continuationSeparator" w:id="0">
    <w:p w14:paraId="2F9297F8" w14:textId="77777777" w:rsidR="005D3E4A" w:rsidRDefault="005D3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73B89" w14:textId="1892A58A" w:rsidR="00E85AFD" w:rsidRDefault="00E85AFD">
    <w:pPr>
      <w:pStyle w:val="Piedepgina"/>
      <w:jc w:val="right"/>
      <w:rPr>
        <w:color w:val="595959" w:themeColor="text1" w:themeTint="A6"/>
        <w:sz w:val="18"/>
      </w:rPr>
    </w:pPr>
  </w:p>
  <w:p w14:paraId="5643DDF2" w14:textId="6AE71006" w:rsidR="00E85AFD" w:rsidRDefault="00033399" w:rsidP="00033399">
    <w:pPr>
      <w:pStyle w:val="Piedepgina"/>
      <w:jc w:val="center"/>
    </w:pPr>
    <w:r>
      <w:t>GFPI-F-135 V02</w:t>
    </w:r>
  </w:p>
  <w:p w14:paraId="04A66B54"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DF0C5" w14:textId="77777777" w:rsidR="005D3E4A" w:rsidRDefault="005D3E4A">
      <w:pPr>
        <w:spacing w:after="0" w:line="240" w:lineRule="auto"/>
      </w:pPr>
      <w:r>
        <w:separator/>
      </w:r>
    </w:p>
  </w:footnote>
  <w:footnote w:type="continuationSeparator" w:id="0">
    <w:p w14:paraId="4C0B979C" w14:textId="77777777" w:rsidR="005D3E4A" w:rsidRDefault="005D3E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8D12F" w14:textId="1EAA7B50" w:rsidR="00E85AFD" w:rsidRDefault="002D12AD">
    <w:pPr>
      <w:pStyle w:val="Encabezado"/>
    </w:pPr>
    <w:r>
      <w:rPr>
        <w:noProof/>
        <w:lang w:val="es-ES" w:eastAsia="es-ES"/>
      </w:rPr>
      <w:t xml:space="preserve"> </w:t>
    </w:r>
    <w:r>
      <w:rPr>
        <w:noProof/>
        <w:lang w:eastAsia="es-CO"/>
      </w:rPr>
      <w:t xml:space="preserve">                                                                                                                      </w:t>
    </w:r>
  </w:p>
  <w:p w14:paraId="22FDCF38" w14:textId="36FD166C" w:rsidR="00E85AFD" w:rsidRDefault="00033399" w:rsidP="00BB464D">
    <w:pPr>
      <w:pStyle w:val="Encabezado"/>
      <w:tabs>
        <w:tab w:val="clear" w:pos="4419"/>
        <w:tab w:val="clear" w:pos="8838"/>
        <w:tab w:val="right" w:pos="8413"/>
      </w:tabs>
      <w:jc w:val="center"/>
    </w:pPr>
    <w:r w:rsidRPr="001A74F0">
      <w:rPr>
        <w:noProof/>
        <w:lang w:eastAsia="es-CO"/>
      </w:rPr>
      <w:drawing>
        <wp:inline distT="0" distB="0" distL="0" distR="0" wp14:anchorId="2651EF19" wp14:editId="304E5EF6">
          <wp:extent cx="592455" cy="56134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stretch>
                    <a:fillRect/>
                  </a:stretch>
                </pic:blipFill>
                <pic:spPr>
                  <a:xfrm>
                    <a:off x="0" y="0"/>
                    <a:ext cx="592455" cy="56134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3D68"/>
    <w:multiLevelType w:val="hybridMultilevel"/>
    <w:tmpl w:val="EACADABA"/>
    <w:lvl w:ilvl="0" w:tplc="240A000B">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 w15:restartNumberingAfterBreak="0">
    <w:nsid w:val="057F0C1C"/>
    <w:multiLevelType w:val="hybridMultilevel"/>
    <w:tmpl w:val="EB3E3B7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09FB0C0E"/>
    <w:multiLevelType w:val="hybridMultilevel"/>
    <w:tmpl w:val="41388E5C"/>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0BF56528"/>
    <w:multiLevelType w:val="hybridMultilevel"/>
    <w:tmpl w:val="09C8C1D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0EC83F91"/>
    <w:multiLevelType w:val="multilevel"/>
    <w:tmpl w:val="B5949A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8B606A"/>
    <w:multiLevelType w:val="hybridMultilevel"/>
    <w:tmpl w:val="12C461D6"/>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1577288"/>
    <w:multiLevelType w:val="multilevel"/>
    <w:tmpl w:val="3162F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1D1305E"/>
    <w:multiLevelType w:val="hybridMultilevel"/>
    <w:tmpl w:val="8A6CC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AD2BCA"/>
    <w:multiLevelType w:val="hybridMultilevel"/>
    <w:tmpl w:val="37A4EF56"/>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76C400D"/>
    <w:multiLevelType w:val="hybridMultilevel"/>
    <w:tmpl w:val="72C2DEF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BCA4B26"/>
    <w:multiLevelType w:val="hybridMultilevel"/>
    <w:tmpl w:val="60E6B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06587B"/>
    <w:multiLevelType w:val="hybridMultilevel"/>
    <w:tmpl w:val="5846ED80"/>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15:restartNumberingAfterBreak="0">
    <w:nsid w:val="1F6516CE"/>
    <w:multiLevelType w:val="hybridMultilevel"/>
    <w:tmpl w:val="0EDED33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30351926"/>
    <w:multiLevelType w:val="hybridMultilevel"/>
    <w:tmpl w:val="7FFEBAE4"/>
    <w:lvl w:ilvl="0" w:tplc="73421614">
      <w:start w:val="1"/>
      <w:numFmt w:val="decimal"/>
      <w:lvlText w:val="%1."/>
      <w:lvlJc w:val="left"/>
      <w:pPr>
        <w:ind w:left="720" w:hanging="360"/>
      </w:pPr>
      <w:rPr>
        <w:rFonts w:ascii="Calibri" w:eastAsia="Calibri" w:hAnsi="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2BB5A9A"/>
    <w:multiLevelType w:val="multilevel"/>
    <w:tmpl w:val="1140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105D6"/>
    <w:multiLevelType w:val="hybridMultilevel"/>
    <w:tmpl w:val="3920117C"/>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418306A8"/>
    <w:multiLevelType w:val="hybridMultilevel"/>
    <w:tmpl w:val="2F203418"/>
    <w:lvl w:ilvl="0" w:tplc="C8B0B116">
      <w:start w:val="1"/>
      <w:numFmt w:val="decimal"/>
      <w:lvlText w:val="%1."/>
      <w:lvlJc w:val="left"/>
      <w:pPr>
        <w:ind w:left="720" w:hanging="360"/>
      </w:pPr>
      <w:rPr>
        <w:rFonts w:ascii="Arial" w:eastAsiaTheme="minorHAnsi" w:hAnsi="Arial" w:cs="Arial"/>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4AD63B5"/>
    <w:multiLevelType w:val="multilevel"/>
    <w:tmpl w:val="C30E7A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FC0120"/>
    <w:multiLevelType w:val="multilevel"/>
    <w:tmpl w:val="9B64C3AA"/>
    <w:lvl w:ilvl="0">
      <w:start w:val="1"/>
      <w:numFmt w:val="decimal"/>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0B27326"/>
    <w:multiLevelType w:val="hybridMultilevel"/>
    <w:tmpl w:val="2DE4C97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34C41C4"/>
    <w:multiLevelType w:val="hybridMultilevel"/>
    <w:tmpl w:val="7D0E26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55D1E5E"/>
    <w:multiLevelType w:val="hybridMultilevel"/>
    <w:tmpl w:val="3E406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6D04460"/>
    <w:multiLevelType w:val="hybridMultilevel"/>
    <w:tmpl w:val="21AE9B1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740030B"/>
    <w:multiLevelType w:val="hybridMultilevel"/>
    <w:tmpl w:val="848089F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7D97AC9"/>
    <w:multiLevelType w:val="hybridMultilevel"/>
    <w:tmpl w:val="706C7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6D5209"/>
    <w:multiLevelType w:val="hybridMultilevel"/>
    <w:tmpl w:val="DF149FD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5CBD7E0D"/>
    <w:multiLevelType w:val="multilevel"/>
    <w:tmpl w:val="2A78A722"/>
    <w:lvl w:ilvl="0">
      <w:start w:val="3"/>
      <w:numFmt w:val="decimal"/>
      <w:lvlText w:val="%1"/>
      <w:lvlJc w:val="left"/>
      <w:pPr>
        <w:ind w:left="360" w:hanging="360"/>
      </w:pPr>
      <w:rPr>
        <w:rFonts w:cs="Kalinga" w:hint="default"/>
        <w:color w:val="000000"/>
      </w:rPr>
    </w:lvl>
    <w:lvl w:ilvl="1">
      <w:start w:val="6"/>
      <w:numFmt w:val="decimal"/>
      <w:lvlText w:val="%1.%2"/>
      <w:lvlJc w:val="left"/>
      <w:pPr>
        <w:ind w:left="720" w:hanging="360"/>
      </w:pPr>
      <w:rPr>
        <w:rFonts w:cs="Kalinga" w:hint="default"/>
        <w:color w:val="000000"/>
      </w:rPr>
    </w:lvl>
    <w:lvl w:ilvl="2">
      <w:start w:val="1"/>
      <w:numFmt w:val="decimal"/>
      <w:lvlText w:val="%1.%2.%3"/>
      <w:lvlJc w:val="left"/>
      <w:pPr>
        <w:ind w:left="1440" w:hanging="720"/>
      </w:pPr>
      <w:rPr>
        <w:rFonts w:cs="Kalinga" w:hint="default"/>
        <w:color w:val="000000"/>
      </w:rPr>
    </w:lvl>
    <w:lvl w:ilvl="3">
      <w:start w:val="1"/>
      <w:numFmt w:val="decimal"/>
      <w:lvlText w:val="%1.%2.%3.%4"/>
      <w:lvlJc w:val="left"/>
      <w:pPr>
        <w:ind w:left="1800" w:hanging="720"/>
      </w:pPr>
      <w:rPr>
        <w:rFonts w:cs="Kalinga" w:hint="default"/>
        <w:color w:val="000000"/>
      </w:rPr>
    </w:lvl>
    <w:lvl w:ilvl="4">
      <w:start w:val="1"/>
      <w:numFmt w:val="decimal"/>
      <w:lvlText w:val="%1.%2.%3.%4.%5"/>
      <w:lvlJc w:val="left"/>
      <w:pPr>
        <w:ind w:left="2520" w:hanging="1080"/>
      </w:pPr>
      <w:rPr>
        <w:rFonts w:cs="Kalinga" w:hint="default"/>
        <w:color w:val="000000"/>
      </w:rPr>
    </w:lvl>
    <w:lvl w:ilvl="5">
      <w:start w:val="1"/>
      <w:numFmt w:val="decimal"/>
      <w:lvlText w:val="%1.%2.%3.%4.%5.%6"/>
      <w:lvlJc w:val="left"/>
      <w:pPr>
        <w:ind w:left="2880" w:hanging="1080"/>
      </w:pPr>
      <w:rPr>
        <w:rFonts w:cs="Kalinga" w:hint="default"/>
        <w:color w:val="000000"/>
      </w:rPr>
    </w:lvl>
    <w:lvl w:ilvl="6">
      <w:start w:val="1"/>
      <w:numFmt w:val="decimal"/>
      <w:lvlText w:val="%1.%2.%3.%4.%5.%6.%7"/>
      <w:lvlJc w:val="left"/>
      <w:pPr>
        <w:ind w:left="3600" w:hanging="1440"/>
      </w:pPr>
      <w:rPr>
        <w:rFonts w:cs="Kalinga" w:hint="default"/>
        <w:color w:val="000000"/>
      </w:rPr>
    </w:lvl>
    <w:lvl w:ilvl="7">
      <w:start w:val="1"/>
      <w:numFmt w:val="decimal"/>
      <w:lvlText w:val="%1.%2.%3.%4.%5.%6.%7.%8"/>
      <w:lvlJc w:val="left"/>
      <w:pPr>
        <w:ind w:left="3960" w:hanging="1440"/>
      </w:pPr>
      <w:rPr>
        <w:rFonts w:cs="Kalinga" w:hint="default"/>
        <w:color w:val="000000"/>
      </w:rPr>
    </w:lvl>
    <w:lvl w:ilvl="8">
      <w:start w:val="1"/>
      <w:numFmt w:val="decimal"/>
      <w:lvlText w:val="%1.%2.%3.%4.%5.%6.%7.%8.%9"/>
      <w:lvlJc w:val="left"/>
      <w:pPr>
        <w:ind w:left="4680" w:hanging="1800"/>
      </w:pPr>
      <w:rPr>
        <w:rFonts w:cs="Kalinga" w:hint="default"/>
        <w:color w:val="000000"/>
      </w:rPr>
    </w:lvl>
  </w:abstractNum>
  <w:abstractNum w:abstractNumId="32" w15:restartNumberingAfterBreak="0">
    <w:nsid w:val="6297769C"/>
    <w:multiLevelType w:val="hybridMultilevel"/>
    <w:tmpl w:val="2B82809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63C715FC"/>
    <w:multiLevelType w:val="multilevel"/>
    <w:tmpl w:val="49A0D1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34" w15:restartNumberingAfterBreak="0">
    <w:nsid w:val="66FD552B"/>
    <w:multiLevelType w:val="multilevel"/>
    <w:tmpl w:val="1F5E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A94638"/>
    <w:multiLevelType w:val="multilevel"/>
    <w:tmpl w:val="453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B4623B"/>
    <w:multiLevelType w:val="hybridMultilevel"/>
    <w:tmpl w:val="5C849AD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A917EA4"/>
    <w:multiLevelType w:val="hybridMultilevel"/>
    <w:tmpl w:val="7C9C08D2"/>
    <w:lvl w:ilvl="0" w:tplc="240A0001">
      <w:start w:val="1"/>
      <w:numFmt w:val="bullet"/>
      <w:lvlText w:val=""/>
      <w:lvlJc w:val="left"/>
      <w:pPr>
        <w:ind w:left="765" w:hanging="360"/>
      </w:pPr>
      <w:rPr>
        <w:rFonts w:ascii="Symbol" w:hAnsi="Symbol" w:hint="default"/>
      </w:rPr>
    </w:lvl>
    <w:lvl w:ilvl="1" w:tplc="D7522700">
      <w:numFmt w:val="bullet"/>
      <w:lvlText w:val="•"/>
      <w:lvlJc w:val="left"/>
      <w:pPr>
        <w:ind w:left="1485" w:hanging="360"/>
      </w:pPr>
      <w:rPr>
        <w:rFonts w:ascii="Calibri" w:eastAsia="Calibri" w:hAnsi="Calibri" w:cs="Times New Roman"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39" w15:restartNumberingAfterBreak="0">
    <w:nsid w:val="6B6838CA"/>
    <w:multiLevelType w:val="hybridMultilevel"/>
    <w:tmpl w:val="E052242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3D20FF6"/>
    <w:multiLevelType w:val="hybridMultilevel"/>
    <w:tmpl w:val="33C218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9A21F98"/>
    <w:multiLevelType w:val="hybridMultilevel"/>
    <w:tmpl w:val="60949F98"/>
    <w:lvl w:ilvl="0" w:tplc="240A000B">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5"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46" w15:restartNumberingAfterBreak="0">
    <w:nsid w:val="7C0C2B4A"/>
    <w:multiLevelType w:val="multilevel"/>
    <w:tmpl w:val="F478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7276BB"/>
    <w:multiLevelType w:val="multilevel"/>
    <w:tmpl w:val="7BF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1480607162">
    <w:abstractNumId w:val="41"/>
  </w:num>
  <w:num w:numId="2" w16cid:durableId="559022827">
    <w:abstractNumId w:val="42"/>
  </w:num>
  <w:num w:numId="3" w16cid:durableId="2015300697">
    <w:abstractNumId w:val="38"/>
  </w:num>
  <w:num w:numId="4" w16cid:durableId="134239343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87388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8615829">
    <w:abstractNumId w:val="26"/>
  </w:num>
  <w:num w:numId="7" w16cid:durableId="1083725353">
    <w:abstractNumId w:val="29"/>
  </w:num>
  <w:num w:numId="8" w16cid:durableId="324359397">
    <w:abstractNumId w:val="2"/>
  </w:num>
  <w:num w:numId="9" w16cid:durableId="2096592133">
    <w:abstractNumId w:val="15"/>
  </w:num>
  <w:num w:numId="10" w16cid:durableId="1671102879">
    <w:abstractNumId w:val="40"/>
  </w:num>
  <w:num w:numId="11" w16cid:durableId="1835686213">
    <w:abstractNumId w:val="9"/>
  </w:num>
  <w:num w:numId="12" w16cid:durableId="337541811">
    <w:abstractNumId w:val="8"/>
  </w:num>
  <w:num w:numId="13" w16cid:durableId="893005105">
    <w:abstractNumId w:val="22"/>
  </w:num>
  <w:num w:numId="14" w16cid:durableId="238907560">
    <w:abstractNumId w:val="25"/>
  </w:num>
  <w:num w:numId="15" w16cid:durableId="1508059692">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6" w16cid:durableId="997732566">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17" w16cid:durableId="344019789">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18" w16cid:durableId="457575506">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9" w16cid:durableId="982194159">
    <w:abstractNumId w:val="13"/>
  </w:num>
  <w:num w:numId="20" w16cid:durableId="2009558783">
    <w:abstractNumId w:val="31"/>
  </w:num>
  <w:num w:numId="21" w16cid:durableId="100423192">
    <w:abstractNumId w:val="20"/>
  </w:num>
  <w:num w:numId="22" w16cid:durableId="1731613574">
    <w:abstractNumId w:val="17"/>
  </w:num>
  <w:num w:numId="23" w16cid:durableId="1810320290">
    <w:abstractNumId w:val="16"/>
  </w:num>
  <w:num w:numId="24" w16cid:durableId="1207915644">
    <w:abstractNumId w:val="37"/>
  </w:num>
  <w:num w:numId="25" w16cid:durableId="27263761">
    <w:abstractNumId w:val="12"/>
  </w:num>
  <w:num w:numId="26" w16cid:durableId="1039015293">
    <w:abstractNumId w:val="23"/>
  </w:num>
  <w:num w:numId="27" w16cid:durableId="1637949923">
    <w:abstractNumId w:val="5"/>
  </w:num>
  <w:num w:numId="28" w16cid:durableId="1358002026">
    <w:abstractNumId w:val="33"/>
  </w:num>
  <w:num w:numId="29" w16cid:durableId="851383300">
    <w:abstractNumId w:val="7"/>
  </w:num>
  <w:num w:numId="30" w16cid:durableId="1344166728">
    <w:abstractNumId w:val="21"/>
  </w:num>
  <w:num w:numId="31" w16cid:durableId="2050834252">
    <w:abstractNumId w:val="1"/>
  </w:num>
  <w:num w:numId="32" w16cid:durableId="391392713">
    <w:abstractNumId w:val="28"/>
  </w:num>
  <w:num w:numId="33" w16cid:durableId="856768957">
    <w:abstractNumId w:val="36"/>
  </w:num>
  <w:num w:numId="34" w16cid:durableId="1890341434">
    <w:abstractNumId w:val="11"/>
  </w:num>
  <w:num w:numId="35" w16cid:durableId="586306220">
    <w:abstractNumId w:val="24"/>
  </w:num>
  <w:num w:numId="36" w16cid:durableId="966937012">
    <w:abstractNumId w:val="39"/>
  </w:num>
  <w:num w:numId="37" w16cid:durableId="104038089">
    <w:abstractNumId w:val="43"/>
  </w:num>
  <w:num w:numId="38" w16cid:durableId="541288907">
    <w:abstractNumId w:val="27"/>
  </w:num>
  <w:num w:numId="39" w16cid:durableId="842209746">
    <w:abstractNumId w:val="19"/>
  </w:num>
  <w:num w:numId="40" w16cid:durableId="847598471">
    <w:abstractNumId w:val="14"/>
  </w:num>
  <w:num w:numId="41" w16cid:durableId="1039360893">
    <w:abstractNumId w:val="44"/>
  </w:num>
  <w:num w:numId="42" w16cid:durableId="974142628">
    <w:abstractNumId w:val="6"/>
  </w:num>
  <w:num w:numId="43" w16cid:durableId="1896774152">
    <w:abstractNumId w:val="30"/>
  </w:num>
  <w:num w:numId="44" w16cid:durableId="1249391592">
    <w:abstractNumId w:val="10"/>
  </w:num>
  <w:num w:numId="45" w16cid:durableId="625743268">
    <w:abstractNumId w:val="18"/>
  </w:num>
  <w:num w:numId="46" w16cid:durableId="1522891864">
    <w:abstractNumId w:val="4"/>
  </w:num>
  <w:num w:numId="47" w16cid:durableId="1416053983">
    <w:abstractNumId w:val="32"/>
  </w:num>
  <w:num w:numId="48" w16cid:durableId="7874041">
    <w:abstractNumId w:val="3"/>
  </w:num>
  <w:num w:numId="49" w16cid:durableId="1266226413">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FD"/>
    <w:rsid w:val="00033399"/>
    <w:rsid w:val="000973BF"/>
    <w:rsid w:val="000B2EB2"/>
    <w:rsid w:val="000D5B8A"/>
    <w:rsid w:val="000F2166"/>
    <w:rsid w:val="00117BFB"/>
    <w:rsid w:val="00146B3D"/>
    <w:rsid w:val="001536F5"/>
    <w:rsid w:val="00174851"/>
    <w:rsid w:val="001C508E"/>
    <w:rsid w:val="002324CC"/>
    <w:rsid w:val="002A0A71"/>
    <w:rsid w:val="002D12AD"/>
    <w:rsid w:val="002E0F5A"/>
    <w:rsid w:val="003232D5"/>
    <w:rsid w:val="00324240"/>
    <w:rsid w:val="0032797A"/>
    <w:rsid w:val="003B2FA3"/>
    <w:rsid w:val="00400D09"/>
    <w:rsid w:val="00502891"/>
    <w:rsid w:val="005242C6"/>
    <w:rsid w:val="0059423C"/>
    <w:rsid w:val="005C5CFC"/>
    <w:rsid w:val="005D3E4A"/>
    <w:rsid w:val="00677A20"/>
    <w:rsid w:val="006866E9"/>
    <w:rsid w:val="006D650E"/>
    <w:rsid w:val="00715B55"/>
    <w:rsid w:val="00763DBE"/>
    <w:rsid w:val="00780469"/>
    <w:rsid w:val="007D3DCA"/>
    <w:rsid w:val="00804640"/>
    <w:rsid w:val="00871E8D"/>
    <w:rsid w:val="00886060"/>
    <w:rsid w:val="008C1109"/>
    <w:rsid w:val="009015A5"/>
    <w:rsid w:val="00985E64"/>
    <w:rsid w:val="0098707A"/>
    <w:rsid w:val="009B17A7"/>
    <w:rsid w:val="009D3278"/>
    <w:rsid w:val="00A63563"/>
    <w:rsid w:val="00A92164"/>
    <w:rsid w:val="00B25544"/>
    <w:rsid w:val="00B457AB"/>
    <w:rsid w:val="00B53D0D"/>
    <w:rsid w:val="00BB464D"/>
    <w:rsid w:val="00C343BC"/>
    <w:rsid w:val="00C9309C"/>
    <w:rsid w:val="00D277E1"/>
    <w:rsid w:val="00D51A69"/>
    <w:rsid w:val="00D9636C"/>
    <w:rsid w:val="00DB75F9"/>
    <w:rsid w:val="00E823A3"/>
    <w:rsid w:val="00E85AFD"/>
    <w:rsid w:val="00EE1678"/>
    <w:rsid w:val="00FB155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styleId="Mencinsinresolver">
    <w:name w:val="Unresolved Mention"/>
    <w:basedOn w:val="Fuentedeprrafopredeter"/>
    <w:uiPriority w:val="99"/>
    <w:semiHidden/>
    <w:unhideWhenUsed/>
    <w:rsid w:val="00871E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12810389">
      <w:bodyDiv w:val="1"/>
      <w:marLeft w:val="0"/>
      <w:marRight w:val="0"/>
      <w:marTop w:val="0"/>
      <w:marBottom w:val="0"/>
      <w:divBdr>
        <w:top w:val="none" w:sz="0" w:space="0" w:color="auto"/>
        <w:left w:val="none" w:sz="0" w:space="0" w:color="auto"/>
        <w:bottom w:val="none" w:sz="0" w:space="0" w:color="auto"/>
        <w:right w:val="none" w:sz="0" w:space="0" w:color="auto"/>
      </w:divBdr>
    </w:div>
    <w:div w:id="18552288">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50470972">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68310288">
      <w:bodyDiv w:val="1"/>
      <w:marLeft w:val="0"/>
      <w:marRight w:val="0"/>
      <w:marTop w:val="0"/>
      <w:marBottom w:val="0"/>
      <w:divBdr>
        <w:top w:val="none" w:sz="0" w:space="0" w:color="auto"/>
        <w:left w:val="none" w:sz="0" w:space="0" w:color="auto"/>
        <w:bottom w:val="none" w:sz="0" w:space="0" w:color="auto"/>
        <w:right w:val="none" w:sz="0" w:space="0" w:color="auto"/>
      </w:divBdr>
    </w:div>
    <w:div w:id="72094752">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171384946">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257369981">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345326367">
      <w:bodyDiv w:val="1"/>
      <w:marLeft w:val="0"/>
      <w:marRight w:val="0"/>
      <w:marTop w:val="0"/>
      <w:marBottom w:val="0"/>
      <w:divBdr>
        <w:top w:val="none" w:sz="0" w:space="0" w:color="auto"/>
        <w:left w:val="none" w:sz="0" w:space="0" w:color="auto"/>
        <w:bottom w:val="none" w:sz="0" w:space="0" w:color="auto"/>
        <w:right w:val="none" w:sz="0" w:space="0" w:color="auto"/>
      </w:divBdr>
    </w:div>
    <w:div w:id="362948061">
      <w:bodyDiv w:val="1"/>
      <w:marLeft w:val="0"/>
      <w:marRight w:val="0"/>
      <w:marTop w:val="0"/>
      <w:marBottom w:val="0"/>
      <w:divBdr>
        <w:top w:val="none" w:sz="0" w:space="0" w:color="auto"/>
        <w:left w:val="none" w:sz="0" w:space="0" w:color="auto"/>
        <w:bottom w:val="none" w:sz="0" w:space="0" w:color="auto"/>
        <w:right w:val="none" w:sz="0" w:space="0" w:color="auto"/>
      </w:divBdr>
    </w:div>
    <w:div w:id="369452124">
      <w:bodyDiv w:val="1"/>
      <w:marLeft w:val="0"/>
      <w:marRight w:val="0"/>
      <w:marTop w:val="0"/>
      <w:marBottom w:val="0"/>
      <w:divBdr>
        <w:top w:val="none" w:sz="0" w:space="0" w:color="auto"/>
        <w:left w:val="none" w:sz="0" w:space="0" w:color="auto"/>
        <w:bottom w:val="none" w:sz="0" w:space="0" w:color="auto"/>
        <w:right w:val="none" w:sz="0" w:space="0" w:color="auto"/>
      </w:divBdr>
    </w:div>
    <w:div w:id="375468391">
      <w:bodyDiv w:val="1"/>
      <w:marLeft w:val="0"/>
      <w:marRight w:val="0"/>
      <w:marTop w:val="0"/>
      <w:marBottom w:val="0"/>
      <w:divBdr>
        <w:top w:val="none" w:sz="0" w:space="0" w:color="auto"/>
        <w:left w:val="none" w:sz="0" w:space="0" w:color="auto"/>
        <w:bottom w:val="none" w:sz="0" w:space="0" w:color="auto"/>
        <w:right w:val="none" w:sz="0" w:space="0" w:color="auto"/>
      </w:divBdr>
    </w:div>
    <w:div w:id="388306042">
      <w:bodyDiv w:val="1"/>
      <w:marLeft w:val="0"/>
      <w:marRight w:val="0"/>
      <w:marTop w:val="0"/>
      <w:marBottom w:val="0"/>
      <w:divBdr>
        <w:top w:val="none" w:sz="0" w:space="0" w:color="auto"/>
        <w:left w:val="none" w:sz="0" w:space="0" w:color="auto"/>
        <w:bottom w:val="none" w:sz="0" w:space="0" w:color="auto"/>
        <w:right w:val="none" w:sz="0" w:space="0" w:color="auto"/>
      </w:divBdr>
    </w:div>
    <w:div w:id="408776407">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453984101">
      <w:bodyDiv w:val="1"/>
      <w:marLeft w:val="0"/>
      <w:marRight w:val="0"/>
      <w:marTop w:val="0"/>
      <w:marBottom w:val="0"/>
      <w:divBdr>
        <w:top w:val="none" w:sz="0" w:space="0" w:color="auto"/>
        <w:left w:val="none" w:sz="0" w:space="0" w:color="auto"/>
        <w:bottom w:val="none" w:sz="0" w:space="0" w:color="auto"/>
        <w:right w:val="none" w:sz="0" w:space="0" w:color="auto"/>
      </w:divBdr>
    </w:div>
    <w:div w:id="501698103">
      <w:bodyDiv w:val="1"/>
      <w:marLeft w:val="0"/>
      <w:marRight w:val="0"/>
      <w:marTop w:val="0"/>
      <w:marBottom w:val="0"/>
      <w:divBdr>
        <w:top w:val="none" w:sz="0" w:space="0" w:color="auto"/>
        <w:left w:val="none" w:sz="0" w:space="0" w:color="auto"/>
        <w:bottom w:val="none" w:sz="0" w:space="0" w:color="auto"/>
        <w:right w:val="none" w:sz="0" w:space="0" w:color="auto"/>
      </w:divBdr>
    </w:div>
    <w:div w:id="522134212">
      <w:bodyDiv w:val="1"/>
      <w:marLeft w:val="0"/>
      <w:marRight w:val="0"/>
      <w:marTop w:val="0"/>
      <w:marBottom w:val="0"/>
      <w:divBdr>
        <w:top w:val="none" w:sz="0" w:space="0" w:color="auto"/>
        <w:left w:val="none" w:sz="0" w:space="0" w:color="auto"/>
        <w:bottom w:val="none" w:sz="0" w:space="0" w:color="auto"/>
        <w:right w:val="none" w:sz="0" w:space="0" w:color="auto"/>
      </w:divBdr>
    </w:div>
    <w:div w:id="561908445">
      <w:bodyDiv w:val="1"/>
      <w:marLeft w:val="0"/>
      <w:marRight w:val="0"/>
      <w:marTop w:val="0"/>
      <w:marBottom w:val="0"/>
      <w:divBdr>
        <w:top w:val="none" w:sz="0" w:space="0" w:color="auto"/>
        <w:left w:val="none" w:sz="0" w:space="0" w:color="auto"/>
        <w:bottom w:val="none" w:sz="0" w:space="0" w:color="auto"/>
        <w:right w:val="none" w:sz="0" w:space="0" w:color="auto"/>
      </w:divBdr>
    </w:div>
    <w:div w:id="566501965">
      <w:bodyDiv w:val="1"/>
      <w:marLeft w:val="0"/>
      <w:marRight w:val="0"/>
      <w:marTop w:val="0"/>
      <w:marBottom w:val="0"/>
      <w:divBdr>
        <w:top w:val="none" w:sz="0" w:space="0" w:color="auto"/>
        <w:left w:val="none" w:sz="0" w:space="0" w:color="auto"/>
        <w:bottom w:val="none" w:sz="0" w:space="0" w:color="auto"/>
        <w:right w:val="none" w:sz="0" w:space="0" w:color="auto"/>
      </w:divBdr>
    </w:div>
    <w:div w:id="626082844">
      <w:bodyDiv w:val="1"/>
      <w:marLeft w:val="0"/>
      <w:marRight w:val="0"/>
      <w:marTop w:val="0"/>
      <w:marBottom w:val="0"/>
      <w:divBdr>
        <w:top w:val="none" w:sz="0" w:space="0" w:color="auto"/>
        <w:left w:val="none" w:sz="0" w:space="0" w:color="auto"/>
        <w:bottom w:val="none" w:sz="0" w:space="0" w:color="auto"/>
        <w:right w:val="none" w:sz="0" w:space="0" w:color="auto"/>
      </w:divBdr>
    </w:div>
    <w:div w:id="642924884">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758866537">
      <w:bodyDiv w:val="1"/>
      <w:marLeft w:val="0"/>
      <w:marRight w:val="0"/>
      <w:marTop w:val="0"/>
      <w:marBottom w:val="0"/>
      <w:divBdr>
        <w:top w:val="none" w:sz="0" w:space="0" w:color="auto"/>
        <w:left w:val="none" w:sz="0" w:space="0" w:color="auto"/>
        <w:bottom w:val="none" w:sz="0" w:space="0" w:color="auto"/>
        <w:right w:val="none" w:sz="0" w:space="0" w:color="auto"/>
      </w:divBdr>
    </w:div>
    <w:div w:id="789512494">
      <w:bodyDiv w:val="1"/>
      <w:marLeft w:val="0"/>
      <w:marRight w:val="0"/>
      <w:marTop w:val="0"/>
      <w:marBottom w:val="0"/>
      <w:divBdr>
        <w:top w:val="none" w:sz="0" w:space="0" w:color="auto"/>
        <w:left w:val="none" w:sz="0" w:space="0" w:color="auto"/>
        <w:bottom w:val="none" w:sz="0" w:space="0" w:color="auto"/>
        <w:right w:val="none" w:sz="0" w:space="0" w:color="auto"/>
      </w:divBdr>
    </w:div>
    <w:div w:id="797719871">
      <w:bodyDiv w:val="1"/>
      <w:marLeft w:val="0"/>
      <w:marRight w:val="0"/>
      <w:marTop w:val="0"/>
      <w:marBottom w:val="0"/>
      <w:divBdr>
        <w:top w:val="none" w:sz="0" w:space="0" w:color="auto"/>
        <w:left w:val="none" w:sz="0" w:space="0" w:color="auto"/>
        <w:bottom w:val="none" w:sz="0" w:space="0" w:color="auto"/>
        <w:right w:val="none" w:sz="0" w:space="0" w:color="auto"/>
      </w:divBdr>
    </w:div>
    <w:div w:id="827087742">
      <w:bodyDiv w:val="1"/>
      <w:marLeft w:val="0"/>
      <w:marRight w:val="0"/>
      <w:marTop w:val="0"/>
      <w:marBottom w:val="0"/>
      <w:divBdr>
        <w:top w:val="none" w:sz="0" w:space="0" w:color="auto"/>
        <w:left w:val="none" w:sz="0" w:space="0" w:color="auto"/>
        <w:bottom w:val="none" w:sz="0" w:space="0" w:color="auto"/>
        <w:right w:val="none" w:sz="0" w:space="0" w:color="auto"/>
      </w:divBdr>
    </w:div>
    <w:div w:id="837841423">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31160970">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48142379">
      <w:bodyDiv w:val="1"/>
      <w:marLeft w:val="0"/>
      <w:marRight w:val="0"/>
      <w:marTop w:val="0"/>
      <w:marBottom w:val="0"/>
      <w:divBdr>
        <w:top w:val="none" w:sz="0" w:space="0" w:color="auto"/>
        <w:left w:val="none" w:sz="0" w:space="0" w:color="auto"/>
        <w:bottom w:val="none" w:sz="0" w:space="0" w:color="auto"/>
        <w:right w:val="none" w:sz="0" w:space="0" w:color="auto"/>
      </w:divBdr>
    </w:div>
    <w:div w:id="1059591937">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1007872">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119836013">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198696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267813933">
      <w:bodyDiv w:val="1"/>
      <w:marLeft w:val="0"/>
      <w:marRight w:val="0"/>
      <w:marTop w:val="0"/>
      <w:marBottom w:val="0"/>
      <w:divBdr>
        <w:top w:val="none" w:sz="0" w:space="0" w:color="auto"/>
        <w:left w:val="none" w:sz="0" w:space="0" w:color="auto"/>
        <w:bottom w:val="none" w:sz="0" w:space="0" w:color="auto"/>
        <w:right w:val="none" w:sz="0" w:space="0" w:color="auto"/>
      </w:divBdr>
    </w:div>
    <w:div w:id="1278558349">
      <w:bodyDiv w:val="1"/>
      <w:marLeft w:val="0"/>
      <w:marRight w:val="0"/>
      <w:marTop w:val="0"/>
      <w:marBottom w:val="0"/>
      <w:divBdr>
        <w:top w:val="none" w:sz="0" w:space="0" w:color="auto"/>
        <w:left w:val="none" w:sz="0" w:space="0" w:color="auto"/>
        <w:bottom w:val="none" w:sz="0" w:space="0" w:color="auto"/>
        <w:right w:val="none" w:sz="0" w:space="0" w:color="auto"/>
      </w:divBdr>
    </w:div>
    <w:div w:id="1312978027">
      <w:bodyDiv w:val="1"/>
      <w:marLeft w:val="0"/>
      <w:marRight w:val="0"/>
      <w:marTop w:val="0"/>
      <w:marBottom w:val="0"/>
      <w:divBdr>
        <w:top w:val="none" w:sz="0" w:space="0" w:color="auto"/>
        <w:left w:val="none" w:sz="0" w:space="0" w:color="auto"/>
        <w:bottom w:val="none" w:sz="0" w:space="0" w:color="auto"/>
        <w:right w:val="none" w:sz="0" w:space="0" w:color="auto"/>
      </w:divBdr>
    </w:div>
    <w:div w:id="1336227725">
      <w:bodyDiv w:val="1"/>
      <w:marLeft w:val="0"/>
      <w:marRight w:val="0"/>
      <w:marTop w:val="0"/>
      <w:marBottom w:val="0"/>
      <w:divBdr>
        <w:top w:val="none" w:sz="0" w:space="0" w:color="auto"/>
        <w:left w:val="none" w:sz="0" w:space="0" w:color="auto"/>
        <w:bottom w:val="none" w:sz="0" w:space="0" w:color="auto"/>
        <w:right w:val="none" w:sz="0" w:space="0" w:color="auto"/>
      </w:divBdr>
    </w:div>
    <w:div w:id="1369379850">
      <w:bodyDiv w:val="1"/>
      <w:marLeft w:val="0"/>
      <w:marRight w:val="0"/>
      <w:marTop w:val="0"/>
      <w:marBottom w:val="0"/>
      <w:divBdr>
        <w:top w:val="none" w:sz="0" w:space="0" w:color="auto"/>
        <w:left w:val="none" w:sz="0" w:space="0" w:color="auto"/>
        <w:bottom w:val="none" w:sz="0" w:space="0" w:color="auto"/>
        <w:right w:val="none" w:sz="0" w:space="0" w:color="auto"/>
      </w:divBdr>
    </w:div>
    <w:div w:id="1449007286">
      <w:bodyDiv w:val="1"/>
      <w:marLeft w:val="0"/>
      <w:marRight w:val="0"/>
      <w:marTop w:val="0"/>
      <w:marBottom w:val="0"/>
      <w:divBdr>
        <w:top w:val="none" w:sz="0" w:space="0" w:color="auto"/>
        <w:left w:val="none" w:sz="0" w:space="0" w:color="auto"/>
        <w:bottom w:val="none" w:sz="0" w:space="0" w:color="auto"/>
        <w:right w:val="none" w:sz="0" w:space="0" w:color="auto"/>
      </w:divBdr>
    </w:div>
    <w:div w:id="1551187132">
      <w:bodyDiv w:val="1"/>
      <w:marLeft w:val="0"/>
      <w:marRight w:val="0"/>
      <w:marTop w:val="0"/>
      <w:marBottom w:val="0"/>
      <w:divBdr>
        <w:top w:val="none" w:sz="0" w:space="0" w:color="auto"/>
        <w:left w:val="none" w:sz="0" w:space="0" w:color="auto"/>
        <w:bottom w:val="none" w:sz="0" w:space="0" w:color="auto"/>
        <w:right w:val="none" w:sz="0" w:space="0" w:color="auto"/>
      </w:divBdr>
    </w:div>
    <w:div w:id="1566572701">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654604267">
      <w:bodyDiv w:val="1"/>
      <w:marLeft w:val="0"/>
      <w:marRight w:val="0"/>
      <w:marTop w:val="0"/>
      <w:marBottom w:val="0"/>
      <w:divBdr>
        <w:top w:val="none" w:sz="0" w:space="0" w:color="auto"/>
        <w:left w:val="none" w:sz="0" w:space="0" w:color="auto"/>
        <w:bottom w:val="none" w:sz="0" w:space="0" w:color="auto"/>
        <w:right w:val="none" w:sz="0" w:space="0" w:color="auto"/>
      </w:divBdr>
    </w:div>
    <w:div w:id="1693339935">
      <w:bodyDiv w:val="1"/>
      <w:marLeft w:val="0"/>
      <w:marRight w:val="0"/>
      <w:marTop w:val="0"/>
      <w:marBottom w:val="0"/>
      <w:divBdr>
        <w:top w:val="none" w:sz="0" w:space="0" w:color="auto"/>
        <w:left w:val="none" w:sz="0" w:space="0" w:color="auto"/>
        <w:bottom w:val="none" w:sz="0" w:space="0" w:color="auto"/>
        <w:right w:val="none" w:sz="0" w:space="0" w:color="auto"/>
      </w:divBdr>
    </w:div>
    <w:div w:id="1718091971">
      <w:bodyDiv w:val="1"/>
      <w:marLeft w:val="0"/>
      <w:marRight w:val="0"/>
      <w:marTop w:val="0"/>
      <w:marBottom w:val="0"/>
      <w:divBdr>
        <w:top w:val="none" w:sz="0" w:space="0" w:color="auto"/>
        <w:left w:val="none" w:sz="0" w:space="0" w:color="auto"/>
        <w:bottom w:val="none" w:sz="0" w:space="0" w:color="auto"/>
        <w:right w:val="none" w:sz="0" w:space="0" w:color="auto"/>
      </w:divBdr>
    </w:div>
    <w:div w:id="172151849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774400832">
      <w:bodyDiv w:val="1"/>
      <w:marLeft w:val="0"/>
      <w:marRight w:val="0"/>
      <w:marTop w:val="0"/>
      <w:marBottom w:val="0"/>
      <w:divBdr>
        <w:top w:val="none" w:sz="0" w:space="0" w:color="auto"/>
        <w:left w:val="none" w:sz="0" w:space="0" w:color="auto"/>
        <w:bottom w:val="none" w:sz="0" w:space="0" w:color="auto"/>
        <w:right w:val="none" w:sz="0" w:space="0" w:color="auto"/>
      </w:divBdr>
    </w:div>
    <w:div w:id="1824740540">
      <w:bodyDiv w:val="1"/>
      <w:marLeft w:val="0"/>
      <w:marRight w:val="0"/>
      <w:marTop w:val="0"/>
      <w:marBottom w:val="0"/>
      <w:divBdr>
        <w:top w:val="none" w:sz="0" w:space="0" w:color="auto"/>
        <w:left w:val="none" w:sz="0" w:space="0" w:color="auto"/>
        <w:bottom w:val="none" w:sz="0" w:space="0" w:color="auto"/>
        <w:right w:val="none" w:sz="0" w:space="0" w:color="auto"/>
      </w:divBdr>
    </w:div>
    <w:div w:id="1825199750">
      <w:bodyDiv w:val="1"/>
      <w:marLeft w:val="0"/>
      <w:marRight w:val="0"/>
      <w:marTop w:val="0"/>
      <w:marBottom w:val="0"/>
      <w:divBdr>
        <w:top w:val="none" w:sz="0" w:space="0" w:color="auto"/>
        <w:left w:val="none" w:sz="0" w:space="0" w:color="auto"/>
        <w:bottom w:val="none" w:sz="0" w:space="0" w:color="auto"/>
        <w:right w:val="none" w:sz="0" w:space="0" w:color="auto"/>
      </w:divBdr>
    </w:div>
    <w:div w:id="1832866338">
      <w:bodyDiv w:val="1"/>
      <w:marLeft w:val="0"/>
      <w:marRight w:val="0"/>
      <w:marTop w:val="0"/>
      <w:marBottom w:val="0"/>
      <w:divBdr>
        <w:top w:val="none" w:sz="0" w:space="0" w:color="auto"/>
        <w:left w:val="none" w:sz="0" w:space="0" w:color="auto"/>
        <w:bottom w:val="none" w:sz="0" w:space="0" w:color="auto"/>
        <w:right w:val="none" w:sz="0" w:space="0" w:color="auto"/>
      </w:divBdr>
    </w:div>
    <w:div w:id="1848129110">
      <w:bodyDiv w:val="1"/>
      <w:marLeft w:val="0"/>
      <w:marRight w:val="0"/>
      <w:marTop w:val="0"/>
      <w:marBottom w:val="0"/>
      <w:divBdr>
        <w:top w:val="none" w:sz="0" w:space="0" w:color="auto"/>
        <w:left w:val="none" w:sz="0" w:space="0" w:color="auto"/>
        <w:bottom w:val="none" w:sz="0" w:space="0" w:color="auto"/>
        <w:right w:val="none" w:sz="0" w:space="0" w:color="auto"/>
      </w:divBdr>
    </w:div>
    <w:div w:id="1883208914">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42225706">
      <w:bodyDiv w:val="1"/>
      <w:marLeft w:val="0"/>
      <w:marRight w:val="0"/>
      <w:marTop w:val="0"/>
      <w:marBottom w:val="0"/>
      <w:divBdr>
        <w:top w:val="none" w:sz="0" w:space="0" w:color="auto"/>
        <w:left w:val="none" w:sz="0" w:space="0" w:color="auto"/>
        <w:bottom w:val="none" w:sz="0" w:space="0" w:color="auto"/>
        <w:right w:val="none" w:sz="0" w:space="0" w:color="auto"/>
      </w:divBdr>
    </w:div>
    <w:div w:id="1945378402">
      <w:bodyDiv w:val="1"/>
      <w:marLeft w:val="0"/>
      <w:marRight w:val="0"/>
      <w:marTop w:val="0"/>
      <w:marBottom w:val="0"/>
      <w:divBdr>
        <w:top w:val="none" w:sz="0" w:space="0" w:color="auto"/>
        <w:left w:val="none" w:sz="0" w:space="0" w:color="auto"/>
        <w:bottom w:val="none" w:sz="0" w:space="0" w:color="auto"/>
        <w:right w:val="none" w:sz="0" w:space="0" w:color="auto"/>
      </w:divBdr>
    </w:div>
    <w:div w:id="1945527666">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1965965238">
      <w:bodyDiv w:val="1"/>
      <w:marLeft w:val="0"/>
      <w:marRight w:val="0"/>
      <w:marTop w:val="0"/>
      <w:marBottom w:val="0"/>
      <w:divBdr>
        <w:top w:val="none" w:sz="0" w:space="0" w:color="auto"/>
        <w:left w:val="none" w:sz="0" w:space="0" w:color="auto"/>
        <w:bottom w:val="none" w:sz="0" w:space="0" w:color="auto"/>
        <w:right w:val="none" w:sz="0" w:space="0" w:color="auto"/>
      </w:divBdr>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40885115">
      <w:bodyDiv w:val="1"/>
      <w:marLeft w:val="0"/>
      <w:marRight w:val="0"/>
      <w:marTop w:val="0"/>
      <w:marBottom w:val="0"/>
      <w:divBdr>
        <w:top w:val="none" w:sz="0" w:space="0" w:color="auto"/>
        <w:left w:val="none" w:sz="0" w:space="0" w:color="auto"/>
        <w:bottom w:val="none" w:sz="0" w:space="0" w:color="auto"/>
        <w:right w:val="none" w:sz="0" w:space="0" w:color="auto"/>
      </w:divBdr>
    </w:div>
    <w:div w:id="2056076022">
      <w:bodyDiv w:val="1"/>
      <w:marLeft w:val="0"/>
      <w:marRight w:val="0"/>
      <w:marTop w:val="0"/>
      <w:marBottom w:val="0"/>
      <w:divBdr>
        <w:top w:val="none" w:sz="0" w:space="0" w:color="auto"/>
        <w:left w:val="none" w:sz="0" w:space="0" w:color="auto"/>
        <w:bottom w:val="none" w:sz="0" w:space="0" w:color="auto"/>
        <w:right w:val="none" w:sz="0" w:space="0" w:color="auto"/>
      </w:divBdr>
    </w:div>
    <w:div w:id="2060784075">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 w:id="2076464554">
      <w:bodyDiv w:val="1"/>
      <w:marLeft w:val="0"/>
      <w:marRight w:val="0"/>
      <w:marTop w:val="0"/>
      <w:marBottom w:val="0"/>
      <w:divBdr>
        <w:top w:val="none" w:sz="0" w:space="0" w:color="auto"/>
        <w:left w:val="none" w:sz="0" w:space="0" w:color="auto"/>
        <w:bottom w:val="none" w:sz="0" w:space="0" w:color="auto"/>
        <w:right w:val="none" w:sz="0" w:space="0" w:color="auto"/>
      </w:divBdr>
    </w:div>
    <w:div w:id="2114133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www.sena.edu.co"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hyperlink" Target="http://www.sena.edu.co/es-co/sena/codigoeticabuengobierno/codigo_de_integridad.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sena.edu.co/es-co/transparencia/Documents/glosario_sena_2019.pdf"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1:50:04.783"/>
    </inkml:context>
    <inkml:brush xml:id="br0">
      <inkml:brushProperty name="width" value="0.05" units="cm"/>
      <inkml:brushProperty name="height" value="0.05" units="cm"/>
      <inkml:brushProperty name="color" value="#008C3A"/>
    </inkml:brush>
  </inkml:definitions>
  <inkml:trace contextRef="#ctx0" brushRef="#br0">1668 833 24510,'-1'33'0,"-1"0"0,-1-1 0,-1 1 0,-2-1 0,-1 0 0,-1-1 0,-2 1 0,-1-1 0,-1-1 0,-1 0 0,-1 0 0,-1-2 0,-2 1 0,-1-2 0,0 0 0,-2-1 0,-1-1 0,-1 0 0,0-2 0,-2 0 0,0-1 0,-2-2 0,0 0 0,-1-1 0,0-1 0,-1-2 0,-1 0 0,-1-2 0,0-1 0,0-1 0,-1-1 0,0-2 0,-1-1 0,0-1 0,0-1 0,-1-1 0,1-2 0,-1-1 0,0-2 0,1 0 0,-1-2 0,0-1 0,1-2 0,0-1 0,0-1 0,0-1 0,1-1 0,0-2 0,0-1 0,1-1 0,1-1 0,0-2 0,1 0 0,0-2 0,2-1 0,-1-1 0,2 0 0,1-2 0,0-1 0,1 0 0,2-2 0,0 0 0,1-1 0,1-1 0,2 0 0,0-2 0,2 1 0,1-2 0,0 0 0,2 0 0,2-1 0,0-1 0,2 1 0,1-1 0,1 0 0,2-1 0,1 1 0,1-1 0,1 0 0,2 1 0,1-1 0,1 0 0,1 1 0,2 0 0,1 0 0,1 0 0,2 1 0,0 0 0,2 1 0,2 0 0,0 0 0,1 1 0,2 1 0,0 1 0,2 0 0,1 1 0,1 0 0,0 2 0,2 0 0,1 2 0,0 0 0,1 1 0,2 1 0,-1 2 0,2 0 0,0 2 0,1 0 0,0 2 0,1 1 0,1 1 0,0 1 0,0 2 0,1 0 0,0 2 0,0 2 0,0 0 0,1 2 0,0 1 0,-1 1 0,1 2 0,0 1 0,-1 1 0,1 2 0,-1 0 0,0 2 0,0 2 0,-1 0 0,0 2 0,-1 1 0,0 1 0,0 1 0,-1 2 0,-1 0 0,-1 2 0,0 0 0,-1 2 0,0 1 0,-2 1 0,0 0 0,-2 2 0,0 0 0,-1 2 0,-1 0 0,-2 1 0,0 0 0,-1 1 0,-2 1 0,-1 1 0,-1 0 0,-1 0 0,-1 1 0,-1 0 0,-2 1 0,-1 0 0,-1 0 0,-2 0 0,-1 1 0,-1 0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1:52:00.805"/>
    </inkml:context>
    <inkml:brush xml:id="br0">
      <inkml:brushProperty name="width" value="0.05" units="cm"/>
      <inkml:brushProperty name="height" value="0.05" units="cm"/>
      <inkml:brushProperty name="color" value="#008C3A"/>
    </inkml:brush>
  </inkml:definitions>
  <inkml:trace contextRef="#ctx0" brushRef="#br0">704 232 24575,'1'-6'0,"-1"0"0,0 0 0,0 0 0,0 0 0,-1-1 0,0 1 0,0 0 0,-1 0 0,0 0 0,0 1 0,0-1 0,-1 0 0,0 1 0,0-1 0,0 1 0,0 0 0,-1 0 0,0 1 0,0-1 0,-1 1 0,1-1 0,-1 1 0,0 1 0,0-1 0,0 1 0,0 0 0,-11-5 0,-5-2 0,-1 2 0,1 0 0,-1 1 0,-1 1 0,1 2 0,-1 0 0,0 1 0,-45 0 0,51 3 0,0 0 0,0 1 0,0 1 0,1 1 0,-27 7 0,38-8 0,1-1 0,0 1 0,0 0 0,0 1 0,0-1 0,0 1 0,0 0 0,1 0 0,0 0 0,-1 0 0,1 0 0,0 1 0,0 0 0,1-1 0,-1 1 0,1 0 0,0 0 0,0 1 0,0-1 0,1 0 0,-1 1 0,1-1 0,0 1 0,0-1 0,0 9 0,-3 55 0,7 81 0,-1-34 0,-2-106 0,0 0 0,1 0 0,0 0 0,0 0 0,1-1 0,0 1 0,1 0 0,0-1 0,7 16 0,-8-20 0,1-1 0,-1 1 0,1 0 0,0-1 0,0 0 0,1 1 0,-1-1 0,1-1 0,-1 1 0,1 0 0,0-1 0,0 0 0,0 0 0,0 0 0,0 0 0,1-1 0,-1 0 0,0 0 0,1 0 0,-1 0 0,6 0 0,9 1 0,0-1 0,0 0 0,0-1 0,1-1 0,-1-1 0,0-1 0,0-1 0,0 0 0,-1-2 0,0 0 0,29-13 0,-13 0 0,0 1 0,2 2 0,57-18 0,-90 33 0,0 1 0,0-1 0,0 0 0,1 1 0,-1 0 0,0-1 0,0 1 0,0 1 0,0-1 0,1 0 0,-1 1 0,0-1 0,0 1 0,0 0 0,0 0 0,0 0 0,0 1 0,0-1 0,-1 1 0,1 0 0,0-1 0,4 5 0,-4-2 0,0 0 0,1 0 0,-1 1 0,-1-1 0,1 1 0,-1 0 0,0 0 0,0-1 0,0 1 0,0 1 0,-1-1 0,1 10 0,-1-6 0,0 0 0,-1 0 0,0 0 0,-1 0 0,0 0 0,0 0 0,-5 15 0,5-19 0,-1-1 0,1 1 0,-1-1 0,0 1 0,-1-1 0,1 0 0,-1 0 0,0 0 0,0 0 0,0 0 0,0-1 0,-1 1 0,-7 5 0,3-5 0,0 0 0,-1 0 0,0-1 0,1 0 0,-1 0 0,-1-1 0,1-1 0,0 1 0,-11-1 0,-93-3 0,47-2 0,-427 4-1365,474 0-5461</inkml:trace>
  <inkml:trace contextRef="#ctx0" brushRef="#br0" timeOffset="2366.21">1455 431 24575,'0'-1'0,"-1"0"0,1-1 0,-1 1 0,0 0 0,1 0 0,-1 0 0,0 0 0,1 0 0,-1 0 0,0 0 0,0 0 0,0 0 0,0 1 0,0-1 0,0 0 0,0 1 0,0-1 0,0 0 0,-1 1 0,-1-1 0,-31-12 0,25 9 0,-50-22 0,46 19 0,-1 0 0,0 0 0,0 2 0,-1 0 0,0 0 0,0 1 0,0 1 0,0 1 0,-21-1 0,33 3 0,-1 1 0,0 0 0,0 0 0,0 0 0,1 0 0,-1 1 0,1 0 0,-1 0 0,1 0 0,-1 0 0,1 0 0,0 0 0,0 1 0,0 0 0,1-1 0,-1 1 0,0 0 0,1 0 0,0 1 0,0-1 0,0 0 0,0 1 0,0 0 0,1-1 0,0 1 0,0 0 0,0-1 0,-1 7 0,-2 9 0,1 0 0,0 0 0,2 0 0,1 26 0,-1 24 0,-1-46 0,1 0 0,2 0 0,0-1 0,1 1 0,9 37 0,-4-47 0,0-1 0,1 0 0,1 0 0,-1-1 0,2 0 0,0 0 0,0-1 0,18 14 0,-22-20 0,0 0 0,0 0 0,0 0 0,0-1 0,1 0 0,-1 0 0,1 0 0,0-1 0,0 0 0,-1 0 0,2-1 0,-1 0 0,0 0 0,0-1 0,0 0 0,0 0 0,0-1 0,0 1 0,0-2 0,0 1 0,0-1 0,0 0 0,0 0 0,0-1 0,-1 0 0,0 0 0,1 0 0,-1-1 0,9-8 0,-10 9-124,-1 0 0,0 0 0,1 0 0,0 1 0,0-1 0,0 1-1,0 0 1,0 1 0,0-1 0,9 0 0,3 0-6702</inkml:trace>
  <inkml:trace contextRef="#ctx0" brushRef="#br0" timeOffset="3386.69">1103 672 24575,'53'-12'0,"-21"4"0,149-18 0,-49 5-1365,-114 21-5461</inkml:trace>
  <inkml:trace contextRef="#ctx0" brushRef="#br0" timeOffset="5149.63">1898 338 24575,'12'163'0,"-1"8"0,-10-150 113,1 0-1,6 29 1,3 32-1816,-10-64-5123</inkml:trace>
  <inkml:trace contextRef="#ctx0" brushRef="#br0" timeOffset="6290.71">1898 291 24575,'12'2'0,"0"1"0,0-1 0,-1 2 0,1 0 0,-1 0 0,0 1 0,0 1 0,0-1 0,-1 2 0,15 11 0,38 20 0,188 93 0,-172-88 0,3 5 0,33 17 0,-51-25-1365,-53-32-5461</inkml:trace>
  <inkml:trace contextRef="#ctx0" brushRef="#br0" timeOffset="7665.38">2583 70 24575,'2'1'0,"-1"-1"0,1 1 0,0 0 0,-1 0 0,1 0 0,-1 1 0,1-1 0,-1 0 0,1 1 0,-1-1 0,0 0 0,0 1 0,0 0 0,0-1 0,0 1 0,0 0 0,0-1 0,1 4 0,15 37 0,-17-40 0,104 333 0,-100-315-95,-2 0 0,0 1 0,-1 0 0,-2 23 0,1-25-795,0 0-5936</inkml:trace>
  <inkml:trace contextRef="#ctx0" brushRef="#br0" timeOffset="9207.23">3377 46 24575,'0'576'-1365,"0"-558"-5461</inkml:trace>
  <inkml:trace contextRef="#ctx0" brushRef="#br0" timeOffset="10667.18">3466 0 24575,'2'1'0,"0"-1"0,0 1 0,0-1 0,0 1 0,0 0 0,0 0 0,0 0 0,0 0 0,0 0 0,-1 1 0,1-1 0,0 0 0,-1 1 0,1 0 0,1 2 0,24 30 0,-19-23 0,18 22 0,35 30 0,16 20 0,65 99 0,-111-140 288,-20-27-839,0 0 0,23 23 0,-24-29-6275</inkml:trace>
  <inkml:trace contextRef="#ctx0" brushRef="#br0" timeOffset="11711.26">3223 330 24575,'12'-2'0,"1"1"0,-1-2 0,0 0 0,0 0 0,20-9 0,32-8 0,317-26 0,-354 42 0,0 0 0,30-10 0,-34 8 0,0 0 0,0 2 0,34-2 0,0-3-1365,-43 5-5461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1:50:32.685"/>
    </inkml:context>
    <inkml:brush xml:id="br0">
      <inkml:brushProperty name="width" value="0.05" units="cm"/>
      <inkml:brushProperty name="height" value="0.05" units="cm"/>
      <inkml:brushProperty name="color" value="#008C3A"/>
    </inkml:brush>
  </inkml:definitions>
  <inkml:trace contextRef="#ctx0" brushRef="#br0">1171 1 24012,'-1170'112'0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1:50:37.677"/>
    </inkml:context>
    <inkml:brush xml:id="br0">
      <inkml:brushProperty name="width" value="0.05" units="cm"/>
      <inkml:brushProperty name="height" value="0.05" units="cm"/>
      <inkml:brushProperty name="color" value="#008C3A"/>
    </inkml:brush>
  </inkml:definitions>
  <inkml:trace contextRef="#ctx0" brushRef="#br0">1 1 24575,'0'3'0,"1"1"0,-1-1 0,1 1 0,0-1 0,0 1 0,0-1 0,0 1 0,1-1 0,-1 0 0,1 0 0,0 0 0,0 0 0,0 0 0,0 0 0,1-1 0,-1 1 0,1-1 0,0 1 0,4 2 0,7 5 0,1-1 0,29 14 0,-9-5 0,214 128 0,191 108 0,-235-121 0,-90-54 0,-42-39 0,-52-29 0,0 0 0,-1 2 0,27 21 0,23 23 0,35 32 0,-69-62 302,-30-23-487,-1 0 0,1 0-1,-1 0 1,0 0 0,0 1 0,0 0-1,-1 0 1,5 6 0,0 4-6641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1:50:29.668"/>
    </inkml:context>
    <inkml:brush xml:id="br0">
      <inkml:brushProperty name="width" value="0.05" units="cm"/>
      <inkml:brushProperty name="height" value="0.05" units="cm"/>
      <inkml:brushProperty name="color" value="#008C3A"/>
    </inkml:brush>
  </inkml:definitions>
  <inkml:trace contextRef="#ctx0" brushRef="#br0">1 94 24575,'41'-2'0,"1"-2"0,64-15 0,28-4 0,215 7 0,-186 12 0,-24-6 0,42-1 0,-132 9 0,-36 1 0,1 0 0,0 0 0,0 2 0,0-1 0,-1 2 0,27 5 0,-38-5 0,0-1 0,0 0 0,0 1 0,0-1 0,-1 1 0,1-1 0,0 1 0,-1 0 0,1 0 0,-1 0 0,0-1 0,0 2 0,0-1 0,0 0 0,0 0 0,0 0 0,0 0 0,-1 0 0,1 1 0,-1-1 0,1 0 0,-1 1 0,0-1 0,0 0 0,0 1 0,0-1 0,-1 0 0,1 1 0,0-1 0,-2 3 0,-1 12 0,-2 0 0,-11 32 0,10-33 0,-19 41 0,-1-2 0,-3-1 0,-3-1 0,-38 50 0,-11 19 0,26-42 0,-126 137 0,4-5 0,17-14 0,83-107 0,70-81-124,0 0 0,1 0 0,1 0 0,0 1 0,0 0 0,1 0-1,0 0 1,1 0 0,0 1 0,-2 20 0,4-15-6702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1:50:42.277"/>
    </inkml:context>
    <inkml:brush xml:id="br0">
      <inkml:brushProperty name="width" value="0.05" units="cm"/>
      <inkml:brushProperty name="height" value="0.05" units="cm"/>
      <inkml:brushProperty name="color" value="#008C3A"/>
    </inkml:brush>
  </inkml:definitions>
  <inkml:trace contextRef="#ctx0" brushRef="#br0">0 953 24575,'3'-1'0,"0"0"0,0 0 0,-1 0 0,1 0 0,0 0 0,-1-1 0,1 1 0,-1-1 0,1 1 0,-1-1 0,0 0 0,0 0 0,0 0 0,0 0 0,2-3 0,27-37 0,-3-8 0,27-65 0,24-42 0,84-169 0,-116 222 0,-31 59 0,-15 38 0,1-1 0,0 0 0,1 1 0,0 0 0,0-1 0,1 1 0,-1 0 0,1 1 0,1-1 0,6-7 0,-10 14 0,0 0 0,-1 0 0,1 0 0,0 0 0,0 0 0,-1 0 0,1 0 0,0 1 0,0-1 0,-1 0 0,1 1 0,0-1 0,-1 0 0,1 1 0,0-1 0,-1 1 0,1-1 0,0 1 0,-1-1 0,1 1 0,-1-1 0,1 1 0,-1 0 0,0-1 0,1 1 0,-1 0 0,1-1 0,-1 1 0,1 1 0,14 26 0,-13-25 0,46 86 0,4-2 0,104 131 0,-106-155 0,-17-19 0,3-1 0,71 66 0,-77-81 0,0 0 0,-2 2 0,47 65 0,-57-73 0,1-1 0,1-1 0,0-1 0,43 30 0,-9-6 0,67 53 0,86 77 0,-175-145 0,58 42 0,-67-55 192,-13-9-504,-1 0 1,0 0 0,0 1-1,12 12 1,-12-9-6515</inkml:trace>
</inkml:ink>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70B46-D5F6-492B-BFB4-72150CFD4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259</TotalTime>
  <Pages>16</Pages>
  <Words>3505</Words>
  <Characters>19280</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22740</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suppapongperthsaint@gmail.com</cp:lastModifiedBy>
  <cp:revision>6</cp:revision>
  <cp:lastPrinted>2016-06-08T15:42:00Z</cp:lastPrinted>
  <dcterms:created xsi:type="dcterms:W3CDTF">2024-01-23T17:15:00Z</dcterms:created>
  <dcterms:modified xsi:type="dcterms:W3CDTF">2025-05-09T16:38:00Z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2023-05-24T20:20:06Z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3f4ab385-3a60-4b88-ac6c-392f30fcd39e</vt:lpwstr>
  </property>
  <property fmtid="{D5CDD505-2E9C-101B-9397-08002B2CF9AE}" pid="8" name="MSIP_Label_1299739c-ad3d-4908-806e-4d91151a6e13_ContentBits">
    <vt:lpwstr>0</vt:lpwstr>
  </property>
</Properties>
</file>