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5122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"container"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349F59CC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id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"carouselExampleAutoplaying"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 slide"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data-bs-ride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6044B5C8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"carousel-inner"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46FEAF38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"carousel-item active"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3394D0F6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img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src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"./Identidade-Visual/logo.png"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style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"padding-left: 10%; padding-right: 10%;"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"d-block w-100"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alt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"image logo"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6F212A22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665A401A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"carousel-item"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2F5A18E9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img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src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"./Carrossel/sale-gdb84b8424_1280.png"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style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"padding-top: 10%;"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"d-block w-100"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alt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"image sale"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2E7A78F7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2B7F58CC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"carousel-item"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4F7E655F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img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src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"./Carrossel/kit rb 2.jpeg"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"d-block w-100"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alt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"image kit rb lábios"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3F03D07E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10624998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25ADFB33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button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"carousel-control-prev"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type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"button"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data-bs-target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"#carouselExampleAutoplaying"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data-bs-slide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"prev"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1E8AA919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"carousel-control-prev-icon"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BR"/>
          <w14:ligatures w14:val="none"/>
        </w:rPr>
        <w:t>aria-hidden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BR"/>
          <w14:ligatures w14:val="none"/>
        </w:rPr>
        <w:t>"true"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BR"/>
          <w14:ligatures w14:val="none"/>
        </w:rPr>
        <w:t>&gt;</w:t>
      </w:r>
    </w:p>
    <w:p w14:paraId="4885E831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"visually-hidden"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Previous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4297DE9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button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6D032E1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button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"carousel-control-next"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type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"button"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data-bs-target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"#carouselExampleAutoplaying"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data-bs-slide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"next"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0C3CB669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"carousel-control-next-icon"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aria-hidden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"true"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02E975D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class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=</w:t>
      </w:r>
      <w:r w:rsidRPr="00413A7F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"visually-hidden"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>Next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span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6718D9F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button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D52E780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087F210" w14:textId="77777777" w:rsidR="00413A7F" w:rsidRPr="00413A7F" w:rsidRDefault="00413A7F" w:rsidP="00413A7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BR"/>
          <w14:ligatures w14:val="none"/>
        </w:rPr>
      </w:pP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413A7F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413A7F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69867BF4" w14:textId="77777777" w:rsidR="00413A7F" w:rsidRDefault="00413A7F"/>
    <w:sectPr w:rsidR="00413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F"/>
    <w:rsid w:val="004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C6809"/>
  <w15:chartTrackingRefBased/>
  <w15:docId w15:val="{6844FF6B-5594-A641-9FB0-FD4844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Dayvid</dc:creator>
  <cp:keywords/>
  <dc:description/>
  <cp:lastModifiedBy>Silva, Dayvid</cp:lastModifiedBy>
  <cp:revision>1</cp:revision>
  <dcterms:created xsi:type="dcterms:W3CDTF">2023-08-05T21:13:00Z</dcterms:created>
  <dcterms:modified xsi:type="dcterms:W3CDTF">2023-08-05T21:13:00Z</dcterms:modified>
</cp:coreProperties>
</file>