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68936" w14:textId="77777777" w:rsidR="00835D98" w:rsidRDefault="00765DCF">
      <w:pPr>
        <w:spacing w:before="240" w:after="240"/>
        <w:jc w:val="center"/>
        <w:rPr>
          <w:sz w:val="36"/>
          <w:szCs w:val="36"/>
        </w:rPr>
      </w:pPr>
      <w:r>
        <w:rPr>
          <w:sz w:val="36"/>
          <w:szCs w:val="36"/>
        </w:rPr>
        <w:t>Are Yelp Reviews Providing Insight to a Restaurant Closing Down?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680"/>
        <w:gridCol w:w="4455"/>
        <w:gridCol w:w="240"/>
      </w:tblGrid>
      <w:tr w:rsidR="00835D98" w14:paraId="778735AC" w14:textId="77777777">
        <w:trPr>
          <w:trHeight w:val="1580"/>
        </w:trPr>
        <w:tc>
          <w:tcPr>
            <w:tcW w:w="4680" w:type="dxa"/>
            <w:tcBorders>
              <w:top w:val="nil"/>
              <w:left w:val="nil"/>
              <w:bottom w:val="nil"/>
              <w:right w:val="nil"/>
            </w:tcBorders>
            <w:tcMar>
              <w:top w:w="100" w:type="dxa"/>
              <w:left w:w="100" w:type="dxa"/>
              <w:bottom w:w="100" w:type="dxa"/>
              <w:right w:w="100" w:type="dxa"/>
            </w:tcMar>
          </w:tcPr>
          <w:p w14:paraId="030AC79E" w14:textId="77777777" w:rsidR="00835D98" w:rsidRDefault="00765DCF">
            <w:pPr>
              <w:spacing w:before="240" w:after="240"/>
              <w:ind w:left="-20"/>
              <w:rPr>
                <w:b/>
                <w:i/>
                <w:sz w:val="20"/>
                <w:szCs w:val="20"/>
              </w:rPr>
            </w:pPr>
            <w:r>
              <w:rPr>
                <w:b/>
                <w:i/>
                <w:sz w:val="20"/>
                <w:szCs w:val="20"/>
              </w:rPr>
              <w:t>Jessica Cruz-</w:t>
            </w:r>
            <w:proofErr w:type="spellStart"/>
            <w:r>
              <w:rPr>
                <w:b/>
                <w:i/>
                <w:sz w:val="20"/>
                <w:szCs w:val="20"/>
              </w:rPr>
              <w:t>Nagoski</w:t>
            </w:r>
            <w:proofErr w:type="spellEnd"/>
          </w:p>
          <w:p w14:paraId="4F98BA8F" w14:textId="77777777" w:rsidR="00835D98" w:rsidRDefault="00765DCF">
            <w:pPr>
              <w:spacing w:before="240" w:after="240"/>
              <w:ind w:left="-20"/>
              <w:rPr>
                <w:sz w:val="20"/>
                <w:szCs w:val="20"/>
              </w:rPr>
            </w:pPr>
            <w:r>
              <w:rPr>
                <w:sz w:val="20"/>
                <w:szCs w:val="20"/>
              </w:rPr>
              <w:t>Bloustein School of Planning and Public Policy</w:t>
            </w:r>
          </w:p>
          <w:p w14:paraId="3139E8B4" w14:textId="77777777" w:rsidR="00835D98" w:rsidRDefault="00765DCF">
            <w:pPr>
              <w:spacing w:before="240" w:after="240"/>
              <w:ind w:left="-20"/>
              <w:rPr>
                <w:i/>
                <w:sz w:val="20"/>
                <w:szCs w:val="20"/>
              </w:rPr>
            </w:pPr>
            <w:r>
              <w:rPr>
                <w:sz w:val="20"/>
                <w:szCs w:val="20"/>
              </w:rPr>
              <w:t>Rutgers University</w:t>
            </w:r>
          </w:p>
        </w:tc>
        <w:tc>
          <w:tcPr>
            <w:tcW w:w="4455" w:type="dxa"/>
            <w:tcBorders>
              <w:top w:val="nil"/>
              <w:left w:val="nil"/>
              <w:bottom w:val="nil"/>
              <w:right w:val="nil"/>
            </w:tcBorders>
            <w:tcMar>
              <w:top w:w="100" w:type="dxa"/>
              <w:left w:w="100" w:type="dxa"/>
              <w:bottom w:w="100" w:type="dxa"/>
              <w:right w:w="100" w:type="dxa"/>
            </w:tcMar>
          </w:tcPr>
          <w:p w14:paraId="15A10953" w14:textId="77777777" w:rsidR="00835D98" w:rsidRDefault="00765DCF">
            <w:pPr>
              <w:spacing w:before="240" w:after="240"/>
              <w:ind w:left="-20"/>
              <w:rPr>
                <w:b/>
                <w:i/>
                <w:sz w:val="20"/>
                <w:szCs w:val="20"/>
              </w:rPr>
            </w:pPr>
            <w:proofErr w:type="spellStart"/>
            <w:r>
              <w:rPr>
                <w:b/>
                <w:i/>
                <w:sz w:val="20"/>
                <w:szCs w:val="20"/>
              </w:rPr>
              <w:t>Dayvonn</w:t>
            </w:r>
            <w:proofErr w:type="spellEnd"/>
            <w:r>
              <w:rPr>
                <w:b/>
                <w:i/>
                <w:sz w:val="20"/>
                <w:szCs w:val="20"/>
              </w:rPr>
              <w:t xml:space="preserve"> Jones</w:t>
            </w:r>
          </w:p>
          <w:p w14:paraId="5DEF7703" w14:textId="77777777" w:rsidR="00835D98" w:rsidRDefault="00765DCF">
            <w:pPr>
              <w:spacing w:before="240" w:after="240"/>
              <w:ind w:left="-20"/>
              <w:rPr>
                <w:sz w:val="20"/>
                <w:szCs w:val="20"/>
              </w:rPr>
            </w:pPr>
            <w:r>
              <w:rPr>
                <w:sz w:val="20"/>
                <w:szCs w:val="20"/>
              </w:rPr>
              <w:t>Bloustein School of Planning and Public Policy</w:t>
            </w:r>
          </w:p>
          <w:p w14:paraId="46B5A154" w14:textId="77777777" w:rsidR="00835D98" w:rsidRDefault="00765DCF">
            <w:pPr>
              <w:spacing w:before="240" w:after="240"/>
              <w:ind w:left="-20"/>
              <w:rPr>
                <w:i/>
                <w:sz w:val="20"/>
                <w:szCs w:val="20"/>
              </w:rPr>
            </w:pPr>
            <w:r>
              <w:rPr>
                <w:sz w:val="20"/>
                <w:szCs w:val="20"/>
              </w:rPr>
              <w:t>Rutgers University</w:t>
            </w:r>
          </w:p>
        </w:tc>
        <w:tc>
          <w:tcPr>
            <w:tcW w:w="240" w:type="dxa"/>
            <w:tcBorders>
              <w:top w:val="nil"/>
              <w:left w:val="nil"/>
              <w:bottom w:val="nil"/>
              <w:right w:val="nil"/>
            </w:tcBorders>
            <w:tcMar>
              <w:top w:w="100" w:type="dxa"/>
              <w:left w:w="100" w:type="dxa"/>
              <w:bottom w:w="100" w:type="dxa"/>
              <w:right w:w="100" w:type="dxa"/>
            </w:tcMar>
          </w:tcPr>
          <w:p w14:paraId="40FAFB4B" w14:textId="77777777" w:rsidR="00835D98" w:rsidRDefault="00835D98">
            <w:pPr>
              <w:spacing w:before="240" w:after="240"/>
              <w:ind w:left="-20"/>
              <w:rPr>
                <w:i/>
                <w:sz w:val="20"/>
                <w:szCs w:val="20"/>
              </w:rPr>
            </w:pPr>
          </w:p>
        </w:tc>
      </w:tr>
    </w:tbl>
    <w:p w14:paraId="192307FD" w14:textId="77777777" w:rsidR="00835D98" w:rsidRDefault="00765DCF">
      <w:pPr>
        <w:spacing w:before="240" w:after="240"/>
        <w:rPr>
          <w:b/>
          <w:i/>
          <w:sz w:val="20"/>
          <w:szCs w:val="20"/>
          <w:highlight w:val="green"/>
        </w:rPr>
      </w:pPr>
      <w:r>
        <w:rPr>
          <w:b/>
          <w:sz w:val="20"/>
          <w:szCs w:val="20"/>
        </w:rPr>
        <w:t>ABSTRACT</w:t>
      </w:r>
    </w:p>
    <w:p w14:paraId="6FF63C2A" w14:textId="77777777" w:rsidR="00835D98" w:rsidRDefault="00765DCF">
      <w:pPr>
        <w:spacing w:before="240" w:after="240"/>
        <w:rPr>
          <w:sz w:val="20"/>
          <w:szCs w:val="20"/>
        </w:rPr>
      </w:pPr>
      <w:r>
        <w:rPr>
          <w:b/>
          <w:sz w:val="20"/>
          <w:szCs w:val="20"/>
        </w:rPr>
        <w:t>Keywords</w:t>
      </w:r>
      <w:r>
        <w:rPr>
          <w:b/>
          <w:sz w:val="20"/>
          <w:szCs w:val="20"/>
          <w:highlight w:val="green"/>
        </w:rPr>
        <w:br/>
      </w:r>
      <w:r>
        <w:rPr>
          <w:sz w:val="20"/>
          <w:szCs w:val="20"/>
        </w:rPr>
        <w:t>Yelp, Review, Text, Textual, Analysis, Sentiment, Score, Regression</w:t>
      </w:r>
    </w:p>
    <w:p w14:paraId="546F0D7E" w14:textId="77777777" w:rsidR="00835D98" w:rsidRDefault="00835D98">
      <w:pPr>
        <w:spacing w:before="240" w:after="240"/>
        <w:rPr>
          <w:sz w:val="20"/>
          <w:szCs w:val="20"/>
        </w:rPr>
      </w:pPr>
    </w:p>
    <w:p w14:paraId="43658CE4" w14:textId="77777777" w:rsidR="00835D98" w:rsidRDefault="00765DCF">
      <w:pPr>
        <w:spacing w:before="240" w:after="240"/>
        <w:rPr>
          <w:b/>
          <w:sz w:val="20"/>
          <w:szCs w:val="20"/>
        </w:rPr>
      </w:pPr>
      <w:r>
        <w:rPr>
          <w:b/>
          <w:sz w:val="20"/>
          <w:szCs w:val="20"/>
        </w:rPr>
        <w:t>1  INTRODUCTION</w:t>
      </w:r>
    </w:p>
    <w:p w14:paraId="29DAD2CF" w14:textId="77777777" w:rsidR="00835D98" w:rsidRDefault="00765DCF">
      <w:pPr>
        <w:widowControl w:val="0"/>
        <w:spacing w:before="240" w:after="240"/>
        <w:ind w:firstLine="720"/>
        <w:rPr>
          <w:sz w:val="20"/>
          <w:szCs w:val="20"/>
        </w:rPr>
      </w:pPr>
      <w:r>
        <w:rPr>
          <w:sz w:val="20"/>
          <w:szCs w:val="20"/>
        </w:rPr>
        <w:t>Restaurant closure is an issue that has been on many restaurant owner’s minds after t</w:t>
      </w:r>
      <w:r>
        <w:rPr>
          <w:sz w:val="20"/>
          <w:szCs w:val="20"/>
        </w:rPr>
        <w:t>he pandemic. Even in normal economic conditions, as many as 61% of independently operated restaurants fail within three years of opening, according to a Times article (</w:t>
      </w:r>
      <w:proofErr w:type="spellStart"/>
      <w:r>
        <w:rPr>
          <w:sz w:val="20"/>
          <w:szCs w:val="20"/>
        </w:rPr>
        <w:t>Vesoulis</w:t>
      </w:r>
      <w:proofErr w:type="spellEnd"/>
      <w:r>
        <w:rPr>
          <w:sz w:val="20"/>
          <w:szCs w:val="20"/>
        </w:rPr>
        <w:t>, 2021). The ongoing Covid-19 pandemic has made those odds infinitely worse. 60%</w:t>
      </w:r>
      <w:r>
        <w:rPr>
          <w:sz w:val="20"/>
          <w:szCs w:val="20"/>
        </w:rPr>
        <w:t xml:space="preserve"> of business closures due to the coronavirus pandemic are now permanently closed (Sundaram, 2020), and those that are still open are barely surviving. Unfortunately, aid from the government is not enough to support all the restaurants that need help. With </w:t>
      </w:r>
      <w:r>
        <w:rPr>
          <w:sz w:val="20"/>
          <w:szCs w:val="20"/>
        </w:rPr>
        <w:t>all the applicants applying to the Restaurant Relief Fund, there was a need of nearly triple the amount of funding available (Beckett, 2021).</w:t>
      </w:r>
    </w:p>
    <w:p w14:paraId="4AD609B8" w14:textId="77777777" w:rsidR="00835D98" w:rsidRDefault="00765DCF">
      <w:pPr>
        <w:ind w:firstLine="720"/>
        <w:rPr>
          <w:sz w:val="20"/>
          <w:szCs w:val="20"/>
        </w:rPr>
      </w:pPr>
      <w:r>
        <w:rPr>
          <w:sz w:val="20"/>
          <w:szCs w:val="20"/>
        </w:rPr>
        <w:t>The restaurant industry is lacking research into what factors determine the success of the restaurant. We want to use factors found in Yelp to determine if they will predict if a restaurant will stay open or closed. Businesses have indicated to their custo</w:t>
      </w:r>
      <w:r>
        <w:rPr>
          <w:sz w:val="20"/>
          <w:szCs w:val="20"/>
        </w:rPr>
        <w:t>mers via Yelp that they will not reopen their restaurant and the closure is permanent. The characteristics we will be analyzing are the customer satisfaction of a restaurant, a restaurant's price range, ambience, location, yelp star rating, and if the rest</w:t>
      </w:r>
      <w:r>
        <w:rPr>
          <w:sz w:val="20"/>
          <w:szCs w:val="20"/>
        </w:rPr>
        <w:t xml:space="preserve">aurant provides takeout, delivery, free parking, and </w:t>
      </w:r>
      <w:proofErr w:type="spellStart"/>
      <w:r>
        <w:rPr>
          <w:sz w:val="20"/>
          <w:szCs w:val="20"/>
        </w:rPr>
        <w:t>WiFi</w:t>
      </w:r>
      <w:proofErr w:type="spellEnd"/>
      <w:r>
        <w:rPr>
          <w:sz w:val="20"/>
          <w:szCs w:val="20"/>
        </w:rPr>
        <w:t>. The customer satisfaction will be measured by extracting sentiment scores from the Yelp reviews of restaurants. The sentiment score and other characteristics will be extracted from the Yelp dataset</w:t>
      </w:r>
      <w:r>
        <w:rPr>
          <w:sz w:val="20"/>
          <w:szCs w:val="20"/>
        </w:rPr>
        <w:t xml:space="preserve"> to compare user experience and analyze the restaurant quality. Using yelp measures business activity with their users better than government collected data because Yelp data consists of real time data. The data is constantly being updated due to user expe</w:t>
      </w:r>
      <w:r>
        <w:rPr>
          <w:sz w:val="20"/>
          <w:szCs w:val="20"/>
        </w:rPr>
        <w:t xml:space="preserve">rience and it provides sentiment analysis based on geographical location. The data is finer and can be used to analyze restaurant success. </w:t>
      </w:r>
    </w:p>
    <w:p w14:paraId="103FAC5E" w14:textId="77777777" w:rsidR="00835D98" w:rsidRDefault="00765DCF">
      <w:pPr>
        <w:spacing w:before="240" w:after="240"/>
        <w:ind w:firstLine="720"/>
        <w:rPr>
          <w:sz w:val="20"/>
          <w:szCs w:val="20"/>
        </w:rPr>
      </w:pPr>
      <w:r>
        <w:rPr>
          <w:sz w:val="20"/>
          <w:szCs w:val="20"/>
        </w:rPr>
        <w:t>With this project, we will be able to help policymakers and business owners understand the restaurant market better.</w:t>
      </w:r>
      <w:r>
        <w:rPr>
          <w:sz w:val="20"/>
          <w:szCs w:val="20"/>
        </w:rPr>
        <w:t xml:space="preserve"> Both big restaurant corporations and small business owners can understand how market demands influence the success of their restaurant, and put time and effort into restaurant </w:t>
      </w:r>
      <w:r>
        <w:rPr>
          <w:sz w:val="20"/>
          <w:szCs w:val="20"/>
        </w:rPr>
        <w:lastRenderedPageBreak/>
        <w:t>upgrades that matter the most. Policymakers can also understand what factors th</w:t>
      </w:r>
      <w:r>
        <w:rPr>
          <w:sz w:val="20"/>
          <w:szCs w:val="20"/>
        </w:rPr>
        <w:t>ey should focus on when trying to help restaurants stay open during hard times like COVID-19.</w:t>
      </w:r>
    </w:p>
    <w:p w14:paraId="75C4416D" w14:textId="77777777" w:rsidR="00835D98" w:rsidRDefault="00835D98">
      <w:pPr>
        <w:spacing w:before="240" w:after="240"/>
        <w:rPr>
          <w:sz w:val="20"/>
          <w:szCs w:val="20"/>
        </w:rPr>
      </w:pPr>
    </w:p>
    <w:p w14:paraId="050EE40B" w14:textId="77777777" w:rsidR="00835D98" w:rsidRDefault="00765DCF">
      <w:pPr>
        <w:spacing w:before="240" w:after="240"/>
        <w:jc w:val="both"/>
        <w:rPr>
          <w:b/>
          <w:sz w:val="20"/>
          <w:szCs w:val="20"/>
        </w:rPr>
      </w:pPr>
      <w:r>
        <w:rPr>
          <w:b/>
          <w:sz w:val="20"/>
          <w:szCs w:val="20"/>
        </w:rPr>
        <w:t xml:space="preserve">2  LITERATURE REVIEW </w:t>
      </w:r>
    </w:p>
    <w:p w14:paraId="274F2DC6" w14:textId="77777777" w:rsidR="00835D98" w:rsidRDefault="00765DCF">
      <w:pPr>
        <w:spacing w:before="240" w:after="240"/>
        <w:ind w:firstLine="720"/>
        <w:jc w:val="both"/>
        <w:rPr>
          <w:sz w:val="20"/>
          <w:szCs w:val="20"/>
        </w:rPr>
      </w:pPr>
      <w:r>
        <w:rPr>
          <w:sz w:val="20"/>
          <w:szCs w:val="20"/>
        </w:rPr>
        <w:t>We divided our literature review into 3 sections: Literature Review of Textual Analysis, Literature Review of Using Yelp Reviews for Restau</w:t>
      </w:r>
      <w:r>
        <w:rPr>
          <w:sz w:val="20"/>
          <w:szCs w:val="20"/>
        </w:rPr>
        <w:t xml:space="preserve">rant Dynamics, and Literature Review of Restaurant Success. These were the three main key words we were using when doing our literature review. For each section, we provide a table summarizing all the articles. </w:t>
      </w:r>
    </w:p>
    <w:p w14:paraId="239BCC1D" w14:textId="77777777" w:rsidR="00835D98" w:rsidRDefault="00765DCF">
      <w:pPr>
        <w:spacing w:before="240" w:after="240"/>
        <w:jc w:val="both"/>
        <w:rPr>
          <w:b/>
          <w:sz w:val="20"/>
          <w:szCs w:val="20"/>
        </w:rPr>
      </w:pPr>
      <w:r>
        <w:rPr>
          <w:b/>
          <w:sz w:val="20"/>
          <w:szCs w:val="20"/>
        </w:rPr>
        <w:t>Literature Review of Textual Analysis</w:t>
      </w:r>
    </w:p>
    <w:p w14:paraId="2AF23D71" w14:textId="77777777" w:rsidR="00835D98" w:rsidRDefault="00765DCF">
      <w:pPr>
        <w:spacing w:before="240" w:after="240"/>
        <w:ind w:firstLine="720"/>
        <w:jc w:val="both"/>
        <w:rPr>
          <w:sz w:val="20"/>
          <w:szCs w:val="20"/>
        </w:rPr>
      </w:pPr>
      <w:r>
        <w:rPr>
          <w:sz w:val="20"/>
          <w:szCs w:val="20"/>
        </w:rPr>
        <w:t>To hav</w:t>
      </w:r>
      <w:r>
        <w:rPr>
          <w:sz w:val="20"/>
          <w:szCs w:val="20"/>
        </w:rPr>
        <w:t xml:space="preserve">e a further understanding of textual analysis and what can be done, we read through the required articles for our literature review. Below in </w:t>
      </w:r>
      <w:r>
        <w:rPr>
          <w:b/>
          <w:sz w:val="20"/>
          <w:szCs w:val="20"/>
        </w:rPr>
        <w:t>Table 1</w:t>
      </w:r>
      <w:r>
        <w:rPr>
          <w:sz w:val="20"/>
          <w:szCs w:val="20"/>
        </w:rPr>
        <w:t>, we have summarized the 12 articles by research question, methodology, and takeaway.</w:t>
      </w:r>
    </w:p>
    <w:p w14:paraId="2A2BE7C7" w14:textId="77777777" w:rsidR="00835D98" w:rsidRDefault="00765DCF">
      <w:pPr>
        <w:jc w:val="center"/>
        <w:rPr>
          <w:sz w:val="20"/>
          <w:szCs w:val="20"/>
        </w:rPr>
      </w:pPr>
      <w:r>
        <w:rPr>
          <w:b/>
          <w:sz w:val="20"/>
          <w:szCs w:val="20"/>
        </w:rPr>
        <w:t>Table 1. Text Analysi</w:t>
      </w:r>
      <w:r>
        <w:rPr>
          <w:b/>
          <w:sz w:val="20"/>
          <w:szCs w:val="20"/>
        </w:rPr>
        <w:t>s Literature Review</w:t>
      </w:r>
    </w:p>
    <w:tbl>
      <w:tblPr>
        <w:tblStyle w:val="a0"/>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310"/>
        <w:gridCol w:w="2280"/>
        <w:gridCol w:w="2085"/>
      </w:tblGrid>
      <w:tr w:rsidR="00835D98" w14:paraId="2945E07F" w14:textId="77777777">
        <w:trPr>
          <w:jc w:val="center"/>
        </w:trPr>
        <w:tc>
          <w:tcPr>
            <w:tcW w:w="2595" w:type="dxa"/>
            <w:shd w:val="clear" w:color="auto" w:fill="auto"/>
            <w:tcMar>
              <w:top w:w="100" w:type="dxa"/>
              <w:left w:w="100" w:type="dxa"/>
              <w:bottom w:w="100" w:type="dxa"/>
              <w:right w:w="100" w:type="dxa"/>
            </w:tcMar>
          </w:tcPr>
          <w:p w14:paraId="71677AF5" w14:textId="77777777" w:rsidR="00835D98" w:rsidRDefault="00765DCF">
            <w:pPr>
              <w:widowControl w:val="0"/>
              <w:spacing w:line="240" w:lineRule="auto"/>
              <w:jc w:val="center"/>
              <w:rPr>
                <w:b/>
                <w:sz w:val="20"/>
                <w:szCs w:val="20"/>
              </w:rPr>
            </w:pPr>
            <w:r>
              <w:rPr>
                <w:b/>
                <w:sz w:val="20"/>
                <w:szCs w:val="20"/>
              </w:rPr>
              <w:t>Name of Article</w:t>
            </w:r>
          </w:p>
        </w:tc>
        <w:tc>
          <w:tcPr>
            <w:tcW w:w="2310" w:type="dxa"/>
            <w:shd w:val="clear" w:color="auto" w:fill="auto"/>
            <w:tcMar>
              <w:top w:w="100" w:type="dxa"/>
              <w:left w:w="100" w:type="dxa"/>
              <w:bottom w:w="100" w:type="dxa"/>
              <w:right w:w="100" w:type="dxa"/>
            </w:tcMar>
          </w:tcPr>
          <w:p w14:paraId="29E4F5A7" w14:textId="77777777" w:rsidR="00835D98" w:rsidRDefault="00765DCF">
            <w:pPr>
              <w:widowControl w:val="0"/>
              <w:spacing w:line="240" w:lineRule="auto"/>
              <w:jc w:val="center"/>
              <w:rPr>
                <w:b/>
                <w:sz w:val="20"/>
                <w:szCs w:val="20"/>
              </w:rPr>
            </w:pPr>
            <w:r>
              <w:rPr>
                <w:b/>
                <w:sz w:val="20"/>
                <w:szCs w:val="20"/>
              </w:rPr>
              <w:t>Research Question</w:t>
            </w:r>
          </w:p>
        </w:tc>
        <w:tc>
          <w:tcPr>
            <w:tcW w:w="2280" w:type="dxa"/>
            <w:shd w:val="clear" w:color="auto" w:fill="auto"/>
            <w:tcMar>
              <w:top w:w="100" w:type="dxa"/>
              <w:left w:w="100" w:type="dxa"/>
              <w:bottom w:w="100" w:type="dxa"/>
              <w:right w:w="100" w:type="dxa"/>
            </w:tcMar>
          </w:tcPr>
          <w:p w14:paraId="4FB0C9D4" w14:textId="77777777" w:rsidR="00835D98" w:rsidRDefault="00765DCF">
            <w:pPr>
              <w:widowControl w:val="0"/>
              <w:spacing w:line="240" w:lineRule="auto"/>
              <w:jc w:val="center"/>
              <w:rPr>
                <w:b/>
                <w:sz w:val="20"/>
                <w:szCs w:val="20"/>
              </w:rPr>
            </w:pPr>
            <w:r>
              <w:rPr>
                <w:b/>
                <w:sz w:val="20"/>
                <w:szCs w:val="20"/>
              </w:rPr>
              <w:t>Methodology</w:t>
            </w:r>
          </w:p>
        </w:tc>
        <w:tc>
          <w:tcPr>
            <w:tcW w:w="2085" w:type="dxa"/>
            <w:shd w:val="clear" w:color="auto" w:fill="auto"/>
            <w:tcMar>
              <w:top w:w="100" w:type="dxa"/>
              <w:left w:w="100" w:type="dxa"/>
              <w:bottom w:w="100" w:type="dxa"/>
              <w:right w:w="100" w:type="dxa"/>
            </w:tcMar>
          </w:tcPr>
          <w:p w14:paraId="4C3BB2C4" w14:textId="77777777" w:rsidR="00835D98" w:rsidRDefault="00765DCF">
            <w:pPr>
              <w:widowControl w:val="0"/>
              <w:spacing w:line="240" w:lineRule="auto"/>
              <w:jc w:val="center"/>
              <w:rPr>
                <w:b/>
                <w:sz w:val="20"/>
                <w:szCs w:val="20"/>
              </w:rPr>
            </w:pPr>
            <w:r>
              <w:rPr>
                <w:b/>
                <w:sz w:val="20"/>
                <w:szCs w:val="20"/>
              </w:rPr>
              <w:t>Takeaway</w:t>
            </w:r>
          </w:p>
        </w:tc>
      </w:tr>
      <w:tr w:rsidR="00835D98" w14:paraId="0FF79F83" w14:textId="77777777">
        <w:trPr>
          <w:jc w:val="center"/>
        </w:trPr>
        <w:tc>
          <w:tcPr>
            <w:tcW w:w="2595" w:type="dxa"/>
            <w:shd w:val="clear" w:color="auto" w:fill="auto"/>
            <w:tcMar>
              <w:top w:w="100" w:type="dxa"/>
              <w:left w:w="100" w:type="dxa"/>
              <w:bottom w:w="100" w:type="dxa"/>
              <w:right w:w="100" w:type="dxa"/>
            </w:tcMar>
          </w:tcPr>
          <w:p w14:paraId="78C23310" w14:textId="77777777" w:rsidR="00835D98" w:rsidRDefault="00765DCF">
            <w:pPr>
              <w:widowControl w:val="0"/>
              <w:spacing w:line="240" w:lineRule="auto"/>
              <w:rPr>
                <w:sz w:val="20"/>
                <w:szCs w:val="20"/>
              </w:rPr>
            </w:pPr>
            <w:r>
              <w:rPr>
                <w:sz w:val="20"/>
                <w:szCs w:val="20"/>
              </w:rPr>
              <w:t>A Guide to Text Analysis with Latent Semantic Analysis in R with Annotated Code: Studying Online Reviews and the Stack Exchange Community</w:t>
            </w:r>
          </w:p>
        </w:tc>
        <w:tc>
          <w:tcPr>
            <w:tcW w:w="2310" w:type="dxa"/>
            <w:shd w:val="clear" w:color="auto" w:fill="auto"/>
            <w:tcMar>
              <w:top w:w="100" w:type="dxa"/>
              <w:left w:w="100" w:type="dxa"/>
              <w:bottom w:w="100" w:type="dxa"/>
              <w:right w:w="100" w:type="dxa"/>
            </w:tcMar>
          </w:tcPr>
          <w:p w14:paraId="4D2DDF3A" w14:textId="77777777" w:rsidR="00835D98" w:rsidRDefault="00765DCF">
            <w:pPr>
              <w:widowControl w:val="0"/>
              <w:spacing w:line="240" w:lineRule="auto"/>
              <w:rPr>
                <w:sz w:val="20"/>
                <w:szCs w:val="20"/>
              </w:rPr>
            </w:pPr>
            <w:r>
              <w:rPr>
                <w:sz w:val="20"/>
                <w:szCs w:val="20"/>
              </w:rPr>
              <w:t>Introducing the concept of LDA/LSA in text analysis (specifically for behavioral scientist) and showing how to do it i</w:t>
            </w:r>
            <w:r>
              <w:rPr>
                <w:sz w:val="20"/>
                <w:szCs w:val="20"/>
              </w:rPr>
              <w:t>n R</w:t>
            </w:r>
          </w:p>
        </w:tc>
        <w:tc>
          <w:tcPr>
            <w:tcW w:w="2280" w:type="dxa"/>
            <w:shd w:val="clear" w:color="auto" w:fill="auto"/>
            <w:tcMar>
              <w:top w:w="100" w:type="dxa"/>
              <w:left w:w="100" w:type="dxa"/>
              <w:bottom w:w="100" w:type="dxa"/>
              <w:right w:w="100" w:type="dxa"/>
            </w:tcMar>
          </w:tcPr>
          <w:p w14:paraId="73D99BFE" w14:textId="77777777" w:rsidR="00835D98" w:rsidRDefault="00765DCF">
            <w:pPr>
              <w:widowControl w:val="0"/>
              <w:spacing w:line="240" w:lineRule="auto"/>
              <w:rPr>
                <w:sz w:val="20"/>
                <w:szCs w:val="20"/>
              </w:rPr>
            </w:pPr>
            <w:r>
              <w:rPr>
                <w:sz w:val="20"/>
                <w:szCs w:val="20"/>
              </w:rPr>
              <w:t>Pre-processing:</w:t>
            </w:r>
          </w:p>
          <w:p w14:paraId="7E425D00" w14:textId="77777777" w:rsidR="00835D98" w:rsidRDefault="00765DCF">
            <w:pPr>
              <w:widowControl w:val="0"/>
              <w:numPr>
                <w:ilvl w:val="0"/>
                <w:numId w:val="23"/>
              </w:numPr>
              <w:spacing w:line="240" w:lineRule="auto"/>
              <w:rPr>
                <w:sz w:val="20"/>
                <w:szCs w:val="20"/>
              </w:rPr>
            </w:pPr>
            <w:r>
              <w:rPr>
                <w:sz w:val="20"/>
                <w:szCs w:val="20"/>
              </w:rPr>
              <w:t>Stemming</w:t>
            </w:r>
          </w:p>
          <w:p w14:paraId="52F6C169" w14:textId="77777777" w:rsidR="00835D98" w:rsidRDefault="00765DCF">
            <w:pPr>
              <w:widowControl w:val="0"/>
              <w:numPr>
                <w:ilvl w:val="0"/>
                <w:numId w:val="23"/>
              </w:numPr>
              <w:spacing w:line="240" w:lineRule="auto"/>
              <w:rPr>
                <w:sz w:val="20"/>
                <w:szCs w:val="20"/>
              </w:rPr>
            </w:pPr>
            <w:r>
              <w:rPr>
                <w:sz w:val="20"/>
                <w:szCs w:val="20"/>
              </w:rPr>
              <w:t>Remove stop words</w:t>
            </w:r>
          </w:p>
          <w:p w14:paraId="5F66AF16" w14:textId="77777777" w:rsidR="00835D98" w:rsidRDefault="00765DCF">
            <w:pPr>
              <w:widowControl w:val="0"/>
              <w:numPr>
                <w:ilvl w:val="0"/>
                <w:numId w:val="23"/>
              </w:numPr>
              <w:spacing w:line="240" w:lineRule="auto"/>
              <w:rPr>
                <w:sz w:val="20"/>
                <w:szCs w:val="20"/>
              </w:rPr>
            </w:pPr>
            <w:r>
              <w:rPr>
                <w:sz w:val="20"/>
                <w:szCs w:val="20"/>
              </w:rPr>
              <w:t>Orthographic transformations</w:t>
            </w:r>
          </w:p>
          <w:p w14:paraId="0157C5F3" w14:textId="77777777" w:rsidR="00835D98" w:rsidRDefault="00765DCF">
            <w:pPr>
              <w:widowControl w:val="0"/>
              <w:numPr>
                <w:ilvl w:val="0"/>
                <w:numId w:val="23"/>
              </w:numPr>
              <w:spacing w:line="240" w:lineRule="auto"/>
              <w:rPr>
                <w:sz w:val="20"/>
                <w:szCs w:val="20"/>
              </w:rPr>
            </w:pPr>
            <w:r>
              <w:rPr>
                <w:sz w:val="20"/>
                <w:szCs w:val="20"/>
              </w:rPr>
              <w:t>Stripping punctuation</w:t>
            </w:r>
          </w:p>
          <w:p w14:paraId="1F519E6C" w14:textId="77777777" w:rsidR="00835D98" w:rsidRDefault="00765DCF">
            <w:pPr>
              <w:widowControl w:val="0"/>
              <w:numPr>
                <w:ilvl w:val="0"/>
                <w:numId w:val="23"/>
              </w:numPr>
              <w:spacing w:line="240" w:lineRule="auto"/>
              <w:rPr>
                <w:sz w:val="20"/>
                <w:szCs w:val="20"/>
              </w:rPr>
            </w:pPr>
            <w:r>
              <w:rPr>
                <w:sz w:val="20"/>
                <w:szCs w:val="20"/>
              </w:rPr>
              <w:t>Identifying named entities</w:t>
            </w:r>
          </w:p>
          <w:p w14:paraId="19374FFB" w14:textId="77777777" w:rsidR="00835D98" w:rsidRDefault="00765DCF">
            <w:pPr>
              <w:widowControl w:val="0"/>
              <w:numPr>
                <w:ilvl w:val="0"/>
                <w:numId w:val="23"/>
              </w:numPr>
              <w:spacing w:line="240" w:lineRule="auto"/>
              <w:rPr>
                <w:sz w:val="20"/>
                <w:szCs w:val="20"/>
              </w:rPr>
            </w:pPr>
            <w:r>
              <w:rPr>
                <w:sz w:val="20"/>
                <w:szCs w:val="20"/>
              </w:rPr>
              <w:t>Substitution</w:t>
            </w:r>
          </w:p>
          <w:p w14:paraId="7A041EBE" w14:textId="77777777" w:rsidR="00835D98" w:rsidRDefault="00765DCF">
            <w:pPr>
              <w:widowControl w:val="0"/>
              <w:spacing w:line="240" w:lineRule="auto"/>
              <w:rPr>
                <w:sz w:val="20"/>
                <w:szCs w:val="20"/>
              </w:rPr>
            </w:pPr>
            <w:r>
              <w:rPr>
                <w:sz w:val="20"/>
                <w:szCs w:val="20"/>
              </w:rPr>
              <w:t>Modeling:</w:t>
            </w:r>
          </w:p>
          <w:p w14:paraId="0B1C5D52" w14:textId="77777777" w:rsidR="00835D98" w:rsidRDefault="00765DCF">
            <w:pPr>
              <w:widowControl w:val="0"/>
              <w:numPr>
                <w:ilvl w:val="0"/>
                <w:numId w:val="32"/>
              </w:numPr>
              <w:spacing w:line="240" w:lineRule="auto"/>
              <w:rPr>
                <w:sz w:val="20"/>
                <w:szCs w:val="20"/>
              </w:rPr>
            </w:pPr>
            <w:r>
              <w:rPr>
                <w:sz w:val="20"/>
                <w:szCs w:val="20"/>
              </w:rPr>
              <w:t>Build tdm</w:t>
            </w:r>
          </w:p>
          <w:p w14:paraId="5A34B913" w14:textId="77777777" w:rsidR="00835D98" w:rsidRDefault="00765DCF">
            <w:pPr>
              <w:widowControl w:val="0"/>
              <w:numPr>
                <w:ilvl w:val="0"/>
                <w:numId w:val="32"/>
              </w:numPr>
              <w:spacing w:line="240" w:lineRule="auto"/>
              <w:rPr>
                <w:sz w:val="20"/>
                <w:szCs w:val="20"/>
              </w:rPr>
            </w:pPr>
            <w:r>
              <w:rPr>
                <w:sz w:val="20"/>
                <w:szCs w:val="20"/>
              </w:rPr>
              <w:t>Run LSA</w:t>
            </w:r>
          </w:p>
        </w:tc>
        <w:tc>
          <w:tcPr>
            <w:tcW w:w="2085" w:type="dxa"/>
            <w:shd w:val="clear" w:color="auto" w:fill="auto"/>
            <w:tcMar>
              <w:top w:w="100" w:type="dxa"/>
              <w:left w:w="100" w:type="dxa"/>
              <w:bottom w:w="100" w:type="dxa"/>
              <w:right w:w="100" w:type="dxa"/>
            </w:tcMar>
          </w:tcPr>
          <w:p w14:paraId="33AD0723" w14:textId="77777777" w:rsidR="00835D98" w:rsidRDefault="00765DCF">
            <w:pPr>
              <w:widowControl w:val="0"/>
              <w:spacing w:line="240" w:lineRule="auto"/>
              <w:rPr>
                <w:sz w:val="20"/>
                <w:szCs w:val="20"/>
              </w:rPr>
            </w:pPr>
            <w:r>
              <w:rPr>
                <w:sz w:val="20"/>
                <w:szCs w:val="20"/>
              </w:rPr>
              <w:t>LDA/LSA is great for topic modeling</w:t>
            </w:r>
          </w:p>
        </w:tc>
      </w:tr>
      <w:tr w:rsidR="00835D98" w14:paraId="0B2AD57F" w14:textId="77777777">
        <w:trPr>
          <w:jc w:val="center"/>
        </w:trPr>
        <w:tc>
          <w:tcPr>
            <w:tcW w:w="2595" w:type="dxa"/>
            <w:shd w:val="clear" w:color="auto" w:fill="auto"/>
            <w:tcMar>
              <w:top w:w="100" w:type="dxa"/>
              <w:left w:w="100" w:type="dxa"/>
              <w:bottom w:w="100" w:type="dxa"/>
              <w:right w:w="100" w:type="dxa"/>
            </w:tcMar>
          </w:tcPr>
          <w:p w14:paraId="29AF173E" w14:textId="77777777" w:rsidR="00835D98" w:rsidRDefault="00765DCF">
            <w:pPr>
              <w:widowControl w:val="0"/>
              <w:spacing w:line="240" w:lineRule="auto"/>
              <w:rPr>
                <w:sz w:val="20"/>
                <w:szCs w:val="20"/>
              </w:rPr>
            </w:pPr>
            <w:r>
              <w:rPr>
                <w:sz w:val="20"/>
                <w:szCs w:val="20"/>
              </w:rPr>
              <w:t xml:space="preserve">Implicit Gender Bias in Linguistic </w:t>
            </w:r>
          </w:p>
          <w:p w14:paraId="3D1B7745" w14:textId="77777777" w:rsidR="00835D98" w:rsidRDefault="00765DCF">
            <w:pPr>
              <w:widowControl w:val="0"/>
              <w:spacing w:line="240" w:lineRule="auto"/>
              <w:rPr>
                <w:sz w:val="20"/>
                <w:szCs w:val="20"/>
              </w:rPr>
            </w:pPr>
            <w:r>
              <w:rPr>
                <w:sz w:val="20"/>
                <w:szCs w:val="20"/>
              </w:rPr>
              <w:t xml:space="preserve">Descriptions for Expected Events:  </w:t>
            </w:r>
          </w:p>
          <w:p w14:paraId="61BB726C" w14:textId="77777777" w:rsidR="00835D98" w:rsidRDefault="00765DCF">
            <w:pPr>
              <w:widowControl w:val="0"/>
              <w:spacing w:line="240" w:lineRule="auto"/>
              <w:rPr>
                <w:sz w:val="20"/>
                <w:szCs w:val="20"/>
              </w:rPr>
            </w:pPr>
            <w:r>
              <w:rPr>
                <w:sz w:val="20"/>
                <w:szCs w:val="20"/>
              </w:rPr>
              <w:t xml:space="preserve">The Cases of the 2016 United States  </w:t>
            </w:r>
          </w:p>
          <w:p w14:paraId="6F2189B3" w14:textId="77777777" w:rsidR="00835D98" w:rsidRDefault="00765DCF">
            <w:pPr>
              <w:widowControl w:val="0"/>
              <w:spacing w:line="240" w:lineRule="auto"/>
              <w:rPr>
                <w:sz w:val="20"/>
                <w:szCs w:val="20"/>
              </w:rPr>
            </w:pPr>
            <w:r>
              <w:rPr>
                <w:sz w:val="20"/>
                <w:szCs w:val="20"/>
              </w:rPr>
              <w:t>and 2017 United Kingdom Elections</w:t>
            </w:r>
          </w:p>
        </w:tc>
        <w:tc>
          <w:tcPr>
            <w:tcW w:w="2310" w:type="dxa"/>
            <w:shd w:val="clear" w:color="auto" w:fill="auto"/>
            <w:tcMar>
              <w:top w:w="100" w:type="dxa"/>
              <w:left w:w="100" w:type="dxa"/>
              <w:bottom w:w="100" w:type="dxa"/>
              <w:right w:w="100" w:type="dxa"/>
            </w:tcMar>
          </w:tcPr>
          <w:p w14:paraId="74AC8A84" w14:textId="77777777" w:rsidR="00835D98" w:rsidRDefault="00765DCF">
            <w:pPr>
              <w:widowControl w:val="0"/>
              <w:spacing w:line="240" w:lineRule="auto"/>
              <w:rPr>
                <w:sz w:val="20"/>
                <w:szCs w:val="20"/>
              </w:rPr>
            </w:pPr>
            <w:r>
              <w:rPr>
                <w:sz w:val="20"/>
                <w:szCs w:val="20"/>
              </w:rPr>
              <w:t>Does gender biases in language reflect subjective beliefs or is translating our thoughts to language the thing t</w:t>
            </w:r>
            <w:r>
              <w:rPr>
                <w:sz w:val="20"/>
                <w:szCs w:val="20"/>
              </w:rPr>
              <w:t>hat is biased?</w:t>
            </w:r>
          </w:p>
        </w:tc>
        <w:tc>
          <w:tcPr>
            <w:tcW w:w="2280" w:type="dxa"/>
            <w:shd w:val="clear" w:color="auto" w:fill="auto"/>
            <w:tcMar>
              <w:top w:w="100" w:type="dxa"/>
              <w:left w:w="100" w:type="dxa"/>
              <w:bottom w:w="100" w:type="dxa"/>
              <w:right w:w="100" w:type="dxa"/>
            </w:tcMar>
          </w:tcPr>
          <w:p w14:paraId="1A4AD8C6" w14:textId="77777777" w:rsidR="00835D98" w:rsidRDefault="00765DCF">
            <w:pPr>
              <w:widowControl w:val="0"/>
              <w:spacing w:line="240" w:lineRule="auto"/>
              <w:rPr>
                <w:sz w:val="20"/>
                <w:szCs w:val="20"/>
              </w:rPr>
            </w:pPr>
            <w:r>
              <w:rPr>
                <w:sz w:val="20"/>
                <w:szCs w:val="20"/>
              </w:rPr>
              <w:t>Data:</w:t>
            </w:r>
          </w:p>
          <w:p w14:paraId="446AF048" w14:textId="77777777" w:rsidR="00835D98" w:rsidRDefault="00765DCF">
            <w:pPr>
              <w:widowControl w:val="0"/>
              <w:numPr>
                <w:ilvl w:val="0"/>
                <w:numId w:val="21"/>
              </w:numPr>
              <w:spacing w:line="240" w:lineRule="auto"/>
              <w:rPr>
                <w:sz w:val="20"/>
                <w:szCs w:val="20"/>
              </w:rPr>
            </w:pPr>
            <w:r>
              <w:rPr>
                <w:sz w:val="20"/>
                <w:szCs w:val="20"/>
              </w:rPr>
              <w:t>Between June ‘16 to Jan ‘17, they collected data relating to US presidential campaign and UK General Election</w:t>
            </w:r>
          </w:p>
          <w:p w14:paraId="5590D784" w14:textId="77777777" w:rsidR="00835D98" w:rsidRDefault="00765DCF">
            <w:pPr>
              <w:widowControl w:val="0"/>
              <w:numPr>
                <w:ilvl w:val="0"/>
                <w:numId w:val="21"/>
              </w:numPr>
              <w:spacing w:line="240" w:lineRule="auto"/>
              <w:rPr>
                <w:sz w:val="20"/>
                <w:szCs w:val="20"/>
              </w:rPr>
            </w:pPr>
            <w:r>
              <w:rPr>
                <w:sz w:val="20"/>
                <w:szCs w:val="20"/>
              </w:rPr>
              <w:t xml:space="preserve">Recorded who they thought was going to win and then had them do text-completion tasks to see </w:t>
            </w:r>
            <w:r>
              <w:rPr>
                <w:sz w:val="20"/>
                <w:szCs w:val="20"/>
              </w:rPr>
              <w:lastRenderedPageBreak/>
              <w:t>what pronoun they used?</w:t>
            </w:r>
          </w:p>
          <w:p w14:paraId="30A8C93B" w14:textId="77777777" w:rsidR="00835D98" w:rsidRDefault="00835D98">
            <w:pPr>
              <w:widowControl w:val="0"/>
              <w:spacing w:line="240" w:lineRule="auto"/>
              <w:ind w:left="720"/>
              <w:rPr>
                <w:sz w:val="20"/>
                <w:szCs w:val="20"/>
              </w:rPr>
            </w:pPr>
          </w:p>
          <w:p w14:paraId="563CB3F3" w14:textId="77777777" w:rsidR="00835D98" w:rsidRDefault="00765DCF">
            <w:pPr>
              <w:widowControl w:val="0"/>
              <w:spacing w:line="240" w:lineRule="auto"/>
              <w:rPr>
                <w:sz w:val="20"/>
                <w:szCs w:val="20"/>
              </w:rPr>
            </w:pPr>
            <w:r>
              <w:rPr>
                <w:sz w:val="20"/>
                <w:szCs w:val="20"/>
              </w:rPr>
              <w:t>Methodology:</w:t>
            </w:r>
          </w:p>
          <w:p w14:paraId="71D0511C" w14:textId="77777777" w:rsidR="00835D98" w:rsidRDefault="00765DCF">
            <w:pPr>
              <w:widowControl w:val="0"/>
              <w:numPr>
                <w:ilvl w:val="0"/>
                <w:numId w:val="10"/>
              </w:numPr>
              <w:spacing w:line="240" w:lineRule="auto"/>
              <w:rPr>
                <w:sz w:val="20"/>
                <w:szCs w:val="20"/>
              </w:rPr>
            </w:pPr>
            <w:r>
              <w:rPr>
                <w:sz w:val="20"/>
                <w:szCs w:val="20"/>
              </w:rPr>
              <w:t>Used Bayesian Hierarchical generalized linear models</w:t>
            </w:r>
          </w:p>
        </w:tc>
        <w:tc>
          <w:tcPr>
            <w:tcW w:w="2085" w:type="dxa"/>
            <w:shd w:val="clear" w:color="auto" w:fill="auto"/>
            <w:tcMar>
              <w:top w:w="100" w:type="dxa"/>
              <w:left w:w="100" w:type="dxa"/>
              <w:bottom w:w="100" w:type="dxa"/>
              <w:right w:w="100" w:type="dxa"/>
            </w:tcMar>
          </w:tcPr>
          <w:p w14:paraId="5FC48539" w14:textId="77777777" w:rsidR="00835D98" w:rsidRDefault="00765DCF">
            <w:pPr>
              <w:widowControl w:val="0"/>
              <w:spacing w:line="240" w:lineRule="auto"/>
              <w:rPr>
                <w:sz w:val="20"/>
                <w:szCs w:val="20"/>
              </w:rPr>
            </w:pPr>
            <w:r>
              <w:rPr>
                <w:sz w:val="20"/>
                <w:szCs w:val="20"/>
              </w:rPr>
              <w:lastRenderedPageBreak/>
              <w:t>Use of pronouns changed as events changed</w:t>
            </w:r>
          </w:p>
          <w:p w14:paraId="1137C4D6" w14:textId="77777777" w:rsidR="00835D98" w:rsidRDefault="00835D98">
            <w:pPr>
              <w:widowControl w:val="0"/>
              <w:spacing w:line="240" w:lineRule="auto"/>
              <w:rPr>
                <w:sz w:val="20"/>
                <w:szCs w:val="20"/>
              </w:rPr>
            </w:pPr>
          </w:p>
          <w:p w14:paraId="2386F327" w14:textId="77777777" w:rsidR="00835D98" w:rsidRDefault="00765DCF">
            <w:pPr>
              <w:widowControl w:val="0"/>
              <w:spacing w:line="240" w:lineRule="auto"/>
              <w:rPr>
                <w:sz w:val="20"/>
                <w:szCs w:val="20"/>
              </w:rPr>
            </w:pPr>
            <w:r>
              <w:rPr>
                <w:sz w:val="20"/>
                <w:szCs w:val="20"/>
              </w:rPr>
              <w:t>Severe bias against she</w:t>
            </w:r>
          </w:p>
        </w:tc>
      </w:tr>
      <w:tr w:rsidR="00835D98" w14:paraId="3783D757" w14:textId="77777777">
        <w:trPr>
          <w:jc w:val="center"/>
        </w:trPr>
        <w:tc>
          <w:tcPr>
            <w:tcW w:w="2595" w:type="dxa"/>
            <w:shd w:val="clear" w:color="auto" w:fill="auto"/>
            <w:tcMar>
              <w:top w:w="100" w:type="dxa"/>
              <w:left w:w="100" w:type="dxa"/>
              <w:bottom w:w="100" w:type="dxa"/>
              <w:right w:w="100" w:type="dxa"/>
            </w:tcMar>
          </w:tcPr>
          <w:p w14:paraId="054D10B4" w14:textId="77777777" w:rsidR="00835D98" w:rsidRDefault="00765DCF">
            <w:pPr>
              <w:widowControl w:val="0"/>
              <w:spacing w:line="240" w:lineRule="auto"/>
              <w:rPr>
                <w:sz w:val="20"/>
                <w:szCs w:val="20"/>
              </w:rPr>
            </w:pPr>
            <w:r>
              <w:rPr>
                <w:sz w:val="20"/>
                <w:szCs w:val="20"/>
              </w:rPr>
              <w:t>Public Perceptions of COVID-19 Vaccines: Policy Implications</w:t>
            </w:r>
          </w:p>
          <w:p w14:paraId="78867944" w14:textId="77777777" w:rsidR="00835D98" w:rsidRDefault="00765DCF">
            <w:pPr>
              <w:widowControl w:val="0"/>
              <w:spacing w:line="240" w:lineRule="auto"/>
              <w:rPr>
                <w:sz w:val="20"/>
                <w:szCs w:val="20"/>
              </w:rPr>
            </w:pPr>
            <w:r>
              <w:rPr>
                <w:sz w:val="20"/>
                <w:szCs w:val="20"/>
              </w:rPr>
              <w:t>from US Spatiotemporal Sentiment Analytics</w:t>
            </w:r>
          </w:p>
        </w:tc>
        <w:tc>
          <w:tcPr>
            <w:tcW w:w="2310" w:type="dxa"/>
            <w:shd w:val="clear" w:color="auto" w:fill="auto"/>
            <w:tcMar>
              <w:top w:w="100" w:type="dxa"/>
              <w:left w:w="100" w:type="dxa"/>
              <w:bottom w:w="100" w:type="dxa"/>
              <w:right w:w="100" w:type="dxa"/>
            </w:tcMar>
          </w:tcPr>
          <w:p w14:paraId="59E72887" w14:textId="77777777" w:rsidR="00835D98" w:rsidRDefault="00765DCF">
            <w:pPr>
              <w:widowControl w:val="0"/>
              <w:spacing w:line="240" w:lineRule="auto"/>
              <w:rPr>
                <w:sz w:val="20"/>
                <w:szCs w:val="20"/>
              </w:rPr>
            </w:pPr>
            <w:r>
              <w:rPr>
                <w:sz w:val="20"/>
                <w:szCs w:val="20"/>
              </w:rPr>
              <w:t>What is the tempor</w:t>
            </w:r>
            <w:r>
              <w:rPr>
                <w:sz w:val="20"/>
                <w:szCs w:val="20"/>
              </w:rPr>
              <w:t>al dynamics of public sentiment towards the COVID-19 vaccine</w:t>
            </w:r>
          </w:p>
        </w:tc>
        <w:tc>
          <w:tcPr>
            <w:tcW w:w="2280" w:type="dxa"/>
            <w:shd w:val="clear" w:color="auto" w:fill="auto"/>
            <w:tcMar>
              <w:top w:w="100" w:type="dxa"/>
              <w:left w:w="100" w:type="dxa"/>
              <w:bottom w:w="100" w:type="dxa"/>
              <w:right w:w="100" w:type="dxa"/>
            </w:tcMar>
          </w:tcPr>
          <w:p w14:paraId="140AA294" w14:textId="77777777" w:rsidR="00835D98" w:rsidRDefault="00765DCF">
            <w:pPr>
              <w:widowControl w:val="0"/>
              <w:numPr>
                <w:ilvl w:val="0"/>
                <w:numId w:val="28"/>
              </w:numPr>
              <w:spacing w:line="240" w:lineRule="auto"/>
              <w:rPr>
                <w:sz w:val="20"/>
                <w:szCs w:val="20"/>
              </w:rPr>
            </w:pPr>
            <w:r>
              <w:rPr>
                <w:sz w:val="20"/>
                <w:szCs w:val="20"/>
              </w:rPr>
              <w:t>Sentiment analysis on vaccine tweets</w:t>
            </w:r>
          </w:p>
          <w:p w14:paraId="770BD1F1" w14:textId="77777777" w:rsidR="00835D98" w:rsidRDefault="00765DCF">
            <w:pPr>
              <w:widowControl w:val="0"/>
              <w:numPr>
                <w:ilvl w:val="0"/>
                <w:numId w:val="28"/>
              </w:numPr>
              <w:spacing w:line="240" w:lineRule="auto"/>
              <w:rPr>
                <w:sz w:val="20"/>
                <w:szCs w:val="20"/>
              </w:rPr>
            </w:pPr>
            <w:r>
              <w:rPr>
                <w:sz w:val="20"/>
                <w:szCs w:val="20"/>
              </w:rPr>
              <w:t>monitor changes in public sentiment over time</w:t>
            </w:r>
          </w:p>
          <w:p w14:paraId="1B820403" w14:textId="77777777" w:rsidR="00835D98" w:rsidRDefault="00765DCF">
            <w:pPr>
              <w:widowControl w:val="0"/>
              <w:numPr>
                <w:ilvl w:val="0"/>
                <w:numId w:val="28"/>
              </w:numPr>
              <w:spacing w:line="240" w:lineRule="auto"/>
              <w:rPr>
                <w:sz w:val="20"/>
                <w:szCs w:val="20"/>
              </w:rPr>
            </w:pPr>
            <w:r>
              <w:rPr>
                <w:sz w:val="20"/>
                <w:szCs w:val="20"/>
              </w:rPr>
              <w:t>contrast vaccine sentiment scores with actual vaccination data from the US CDC and HPS</w:t>
            </w:r>
          </w:p>
          <w:p w14:paraId="65E0AB7F" w14:textId="77777777" w:rsidR="00835D98" w:rsidRDefault="00765DCF">
            <w:pPr>
              <w:widowControl w:val="0"/>
              <w:numPr>
                <w:ilvl w:val="0"/>
                <w:numId w:val="28"/>
              </w:numPr>
              <w:spacing w:line="240" w:lineRule="auto"/>
              <w:rPr>
                <w:sz w:val="20"/>
                <w:szCs w:val="20"/>
              </w:rPr>
            </w:pPr>
            <w:r>
              <w:rPr>
                <w:sz w:val="20"/>
                <w:szCs w:val="20"/>
              </w:rPr>
              <w:t>explore the influence of maturity of Twitter user-accounts</w:t>
            </w:r>
          </w:p>
          <w:p w14:paraId="7720211E" w14:textId="77777777" w:rsidR="00835D98" w:rsidRDefault="00765DCF">
            <w:pPr>
              <w:widowControl w:val="0"/>
              <w:numPr>
                <w:ilvl w:val="0"/>
                <w:numId w:val="28"/>
              </w:numPr>
              <w:spacing w:line="240" w:lineRule="auto"/>
              <w:rPr>
                <w:sz w:val="20"/>
                <w:szCs w:val="20"/>
              </w:rPr>
            </w:pPr>
            <w:r>
              <w:rPr>
                <w:sz w:val="20"/>
                <w:szCs w:val="20"/>
              </w:rPr>
              <w:t>generate geographic mapping of tweet sentiments</w:t>
            </w:r>
          </w:p>
          <w:p w14:paraId="26A37103" w14:textId="77777777" w:rsidR="00835D98" w:rsidRDefault="00765DCF">
            <w:pPr>
              <w:widowControl w:val="0"/>
              <w:numPr>
                <w:ilvl w:val="0"/>
                <w:numId w:val="28"/>
              </w:numPr>
              <w:spacing w:line="240" w:lineRule="auto"/>
              <w:rPr>
                <w:sz w:val="20"/>
                <w:szCs w:val="20"/>
              </w:rPr>
            </w:pPr>
            <w:r>
              <w:rPr>
                <w:sz w:val="20"/>
                <w:szCs w:val="20"/>
              </w:rPr>
              <w:t>Use the Public Sentiment Scenarios (PSS) framework for implica</w:t>
            </w:r>
            <w:r>
              <w:rPr>
                <w:sz w:val="20"/>
                <w:szCs w:val="20"/>
              </w:rPr>
              <w:t>tions for vaccines</w:t>
            </w:r>
          </w:p>
        </w:tc>
        <w:tc>
          <w:tcPr>
            <w:tcW w:w="2085" w:type="dxa"/>
            <w:shd w:val="clear" w:color="auto" w:fill="auto"/>
            <w:tcMar>
              <w:top w:w="100" w:type="dxa"/>
              <w:left w:w="100" w:type="dxa"/>
              <w:bottom w:w="100" w:type="dxa"/>
              <w:right w:w="100" w:type="dxa"/>
            </w:tcMar>
          </w:tcPr>
          <w:p w14:paraId="67335655" w14:textId="77777777" w:rsidR="00835D98" w:rsidRDefault="00765DCF">
            <w:pPr>
              <w:widowControl w:val="0"/>
              <w:spacing w:line="240" w:lineRule="auto"/>
              <w:rPr>
                <w:sz w:val="20"/>
                <w:szCs w:val="20"/>
              </w:rPr>
            </w:pPr>
            <w:r>
              <w:rPr>
                <w:sz w:val="20"/>
                <w:szCs w:val="20"/>
              </w:rPr>
              <w:t>Despite overall strength of positive sentiment and despite increasing numbers of Americans being fully vaccinated, negative sentiment towards COVID-19 vaccines still persist ppl who are hesitant towards it</w:t>
            </w:r>
          </w:p>
        </w:tc>
      </w:tr>
      <w:tr w:rsidR="00835D98" w14:paraId="7B41980C" w14:textId="77777777">
        <w:trPr>
          <w:jc w:val="center"/>
        </w:trPr>
        <w:tc>
          <w:tcPr>
            <w:tcW w:w="2595" w:type="dxa"/>
            <w:shd w:val="clear" w:color="auto" w:fill="auto"/>
            <w:tcMar>
              <w:top w:w="100" w:type="dxa"/>
              <w:left w:w="100" w:type="dxa"/>
              <w:bottom w:w="100" w:type="dxa"/>
              <w:right w:w="100" w:type="dxa"/>
            </w:tcMar>
          </w:tcPr>
          <w:p w14:paraId="57E903FD" w14:textId="77777777" w:rsidR="00835D98" w:rsidRDefault="00765DCF">
            <w:pPr>
              <w:widowControl w:val="0"/>
              <w:spacing w:line="240" w:lineRule="auto"/>
              <w:rPr>
                <w:sz w:val="20"/>
                <w:szCs w:val="20"/>
              </w:rPr>
            </w:pPr>
            <w:r>
              <w:rPr>
                <w:sz w:val="20"/>
                <w:szCs w:val="20"/>
              </w:rPr>
              <w:t>COVID-19 Public Sentiment Insi</w:t>
            </w:r>
            <w:r>
              <w:rPr>
                <w:sz w:val="20"/>
                <w:szCs w:val="20"/>
              </w:rPr>
              <w:t>ghts and Machine</w:t>
            </w:r>
          </w:p>
          <w:p w14:paraId="214AE385" w14:textId="77777777" w:rsidR="00835D98" w:rsidRDefault="00765DCF">
            <w:pPr>
              <w:widowControl w:val="0"/>
              <w:spacing w:line="240" w:lineRule="auto"/>
              <w:rPr>
                <w:sz w:val="20"/>
                <w:szCs w:val="20"/>
              </w:rPr>
            </w:pPr>
            <w:r>
              <w:rPr>
                <w:sz w:val="20"/>
                <w:szCs w:val="20"/>
              </w:rPr>
              <w:t>Learning for Tweets Classification</w:t>
            </w:r>
          </w:p>
        </w:tc>
        <w:tc>
          <w:tcPr>
            <w:tcW w:w="2310" w:type="dxa"/>
            <w:shd w:val="clear" w:color="auto" w:fill="auto"/>
            <w:tcMar>
              <w:top w:w="100" w:type="dxa"/>
              <w:left w:w="100" w:type="dxa"/>
              <w:bottom w:w="100" w:type="dxa"/>
              <w:right w:w="100" w:type="dxa"/>
            </w:tcMar>
          </w:tcPr>
          <w:p w14:paraId="51071A4A" w14:textId="77777777" w:rsidR="00835D98" w:rsidRDefault="00765DCF">
            <w:pPr>
              <w:widowControl w:val="0"/>
              <w:spacing w:line="240" w:lineRule="auto"/>
              <w:rPr>
                <w:sz w:val="20"/>
                <w:szCs w:val="20"/>
              </w:rPr>
            </w:pPr>
            <w:r>
              <w:rPr>
                <w:sz w:val="20"/>
                <w:szCs w:val="20"/>
              </w:rPr>
              <w:t>Address and better understand COVID-19s informational crisis and gauge public sentiment</w:t>
            </w:r>
          </w:p>
        </w:tc>
        <w:tc>
          <w:tcPr>
            <w:tcW w:w="2280" w:type="dxa"/>
            <w:shd w:val="clear" w:color="auto" w:fill="auto"/>
            <w:tcMar>
              <w:top w:w="100" w:type="dxa"/>
              <w:left w:w="100" w:type="dxa"/>
              <w:bottom w:w="100" w:type="dxa"/>
              <w:right w:w="100" w:type="dxa"/>
            </w:tcMar>
          </w:tcPr>
          <w:p w14:paraId="188872D6" w14:textId="77777777" w:rsidR="00835D98" w:rsidRDefault="00765DCF">
            <w:pPr>
              <w:widowControl w:val="0"/>
              <w:spacing w:line="240" w:lineRule="auto"/>
              <w:rPr>
                <w:sz w:val="20"/>
                <w:szCs w:val="20"/>
              </w:rPr>
            </w:pPr>
            <w:r>
              <w:rPr>
                <w:sz w:val="20"/>
                <w:szCs w:val="20"/>
              </w:rPr>
              <w:t>Data:</w:t>
            </w:r>
          </w:p>
          <w:p w14:paraId="45AA2913" w14:textId="77777777" w:rsidR="00835D98" w:rsidRDefault="00765DCF">
            <w:pPr>
              <w:widowControl w:val="0"/>
              <w:numPr>
                <w:ilvl w:val="0"/>
                <w:numId w:val="30"/>
              </w:numPr>
              <w:spacing w:line="240" w:lineRule="auto"/>
              <w:rPr>
                <w:sz w:val="20"/>
                <w:szCs w:val="20"/>
              </w:rPr>
            </w:pPr>
            <w:r>
              <w:rPr>
                <w:sz w:val="20"/>
                <w:szCs w:val="20"/>
              </w:rPr>
              <w:t>Coronavirus specific Tweets and R statistical software</w:t>
            </w:r>
          </w:p>
          <w:p w14:paraId="2BF6939F" w14:textId="77777777" w:rsidR="00835D98" w:rsidRDefault="00835D98">
            <w:pPr>
              <w:widowControl w:val="0"/>
              <w:spacing w:line="240" w:lineRule="auto"/>
              <w:rPr>
                <w:sz w:val="20"/>
                <w:szCs w:val="20"/>
              </w:rPr>
            </w:pPr>
          </w:p>
          <w:p w14:paraId="2D8A0CCF" w14:textId="77777777" w:rsidR="00835D98" w:rsidRDefault="00765DCF">
            <w:pPr>
              <w:widowControl w:val="0"/>
              <w:spacing w:line="240" w:lineRule="auto"/>
              <w:rPr>
                <w:sz w:val="20"/>
                <w:szCs w:val="20"/>
              </w:rPr>
            </w:pPr>
            <w:r>
              <w:rPr>
                <w:sz w:val="20"/>
                <w:szCs w:val="20"/>
              </w:rPr>
              <w:t>Method:</w:t>
            </w:r>
          </w:p>
          <w:p w14:paraId="241A3712" w14:textId="77777777" w:rsidR="00835D98" w:rsidRDefault="00765DCF">
            <w:pPr>
              <w:widowControl w:val="0"/>
              <w:numPr>
                <w:ilvl w:val="0"/>
                <w:numId w:val="33"/>
              </w:numPr>
              <w:spacing w:line="240" w:lineRule="auto"/>
              <w:rPr>
                <w:sz w:val="20"/>
                <w:szCs w:val="20"/>
              </w:rPr>
            </w:pPr>
            <w:r>
              <w:rPr>
                <w:sz w:val="20"/>
                <w:szCs w:val="20"/>
              </w:rPr>
              <w:t xml:space="preserve">Sentiment analysis of fear-sentiment </w:t>
            </w:r>
            <w:r>
              <w:rPr>
                <w:sz w:val="20"/>
                <w:szCs w:val="20"/>
              </w:rPr>
              <w:lastRenderedPageBreak/>
              <w:t xml:space="preserve">over time </w:t>
            </w:r>
          </w:p>
          <w:p w14:paraId="1CBF6729" w14:textId="77777777" w:rsidR="00835D98" w:rsidRDefault="00765DCF">
            <w:pPr>
              <w:widowControl w:val="0"/>
              <w:numPr>
                <w:ilvl w:val="0"/>
                <w:numId w:val="33"/>
              </w:numPr>
              <w:spacing w:line="240" w:lineRule="auto"/>
              <w:rPr>
                <w:sz w:val="20"/>
                <w:szCs w:val="20"/>
              </w:rPr>
            </w:pPr>
            <w:r>
              <w:rPr>
                <w:sz w:val="20"/>
                <w:szCs w:val="20"/>
              </w:rPr>
              <w:t>Naive Bayes vs logistic regression to classify Tweets</w:t>
            </w:r>
          </w:p>
        </w:tc>
        <w:tc>
          <w:tcPr>
            <w:tcW w:w="2085" w:type="dxa"/>
            <w:shd w:val="clear" w:color="auto" w:fill="auto"/>
            <w:tcMar>
              <w:top w:w="100" w:type="dxa"/>
              <w:left w:w="100" w:type="dxa"/>
              <w:bottom w:w="100" w:type="dxa"/>
              <w:right w:w="100" w:type="dxa"/>
            </w:tcMar>
          </w:tcPr>
          <w:p w14:paraId="75E55D84" w14:textId="77777777" w:rsidR="00835D98" w:rsidRDefault="00835D98">
            <w:pPr>
              <w:widowControl w:val="0"/>
              <w:spacing w:line="240" w:lineRule="auto"/>
              <w:rPr>
                <w:sz w:val="20"/>
                <w:szCs w:val="20"/>
              </w:rPr>
            </w:pPr>
          </w:p>
        </w:tc>
      </w:tr>
      <w:tr w:rsidR="00835D98" w14:paraId="00554FF6" w14:textId="77777777">
        <w:trPr>
          <w:jc w:val="center"/>
        </w:trPr>
        <w:tc>
          <w:tcPr>
            <w:tcW w:w="2595" w:type="dxa"/>
            <w:shd w:val="clear" w:color="auto" w:fill="auto"/>
            <w:tcMar>
              <w:top w:w="100" w:type="dxa"/>
              <w:left w:w="100" w:type="dxa"/>
              <w:bottom w:w="100" w:type="dxa"/>
              <w:right w:w="100" w:type="dxa"/>
            </w:tcMar>
          </w:tcPr>
          <w:p w14:paraId="1E72F162" w14:textId="77777777" w:rsidR="00835D98" w:rsidRDefault="00765DCF">
            <w:pPr>
              <w:widowControl w:val="0"/>
              <w:spacing w:line="240" w:lineRule="auto"/>
              <w:rPr>
                <w:sz w:val="20"/>
                <w:szCs w:val="20"/>
              </w:rPr>
            </w:pPr>
            <w:r>
              <w:rPr>
                <w:sz w:val="20"/>
                <w:szCs w:val="20"/>
              </w:rPr>
              <w:t xml:space="preserve">Automating Discovery of Dominance in Synchronous Computer-Mediated </w:t>
            </w:r>
          </w:p>
          <w:p w14:paraId="3AA2FB2B" w14:textId="77777777" w:rsidR="00835D98" w:rsidRDefault="00765DCF">
            <w:pPr>
              <w:widowControl w:val="0"/>
              <w:spacing w:line="240" w:lineRule="auto"/>
              <w:rPr>
                <w:sz w:val="20"/>
                <w:szCs w:val="20"/>
              </w:rPr>
            </w:pPr>
            <w:r>
              <w:rPr>
                <w:sz w:val="20"/>
                <w:szCs w:val="20"/>
              </w:rPr>
              <w:t>Communication</w:t>
            </w:r>
          </w:p>
        </w:tc>
        <w:tc>
          <w:tcPr>
            <w:tcW w:w="2310" w:type="dxa"/>
            <w:shd w:val="clear" w:color="auto" w:fill="auto"/>
            <w:tcMar>
              <w:top w:w="100" w:type="dxa"/>
              <w:left w:w="100" w:type="dxa"/>
              <w:bottom w:w="100" w:type="dxa"/>
              <w:right w:w="100" w:type="dxa"/>
            </w:tcMar>
          </w:tcPr>
          <w:p w14:paraId="198A6DCD" w14:textId="77777777" w:rsidR="00835D98" w:rsidRDefault="00765DCF">
            <w:pPr>
              <w:widowControl w:val="0"/>
              <w:spacing w:line="240" w:lineRule="auto"/>
              <w:rPr>
                <w:sz w:val="20"/>
                <w:szCs w:val="20"/>
              </w:rPr>
            </w:pPr>
            <w:r>
              <w:rPr>
                <w:sz w:val="20"/>
                <w:szCs w:val="20"/>
              </w:rPr>
              <w:t>Investigates dynamics and characteristics of dominance in virtual inte</w:t>
            </w:r>
            <w:r>
              <w:rPr>
                <w:sz w:val="20"/>
                <w:szCs w:val="20"/>
              </w:rPr>
              <w:t>raction by analyzing electronic chat transcripts of groups solving a hidden profile task</w:t>
            </w:r>
          </w:p>
        </w:tc>
        <w:tc>
          <w:tcPr>
            <w:tcW w:w="2280" w:type="dxa"/>
            <w:shd w:val="clear" w:color="auto" w:fill="auto"/>
            <w:tcMar>
              <w:top w:w="100" w:type="dxa"/>
              <w:left w:w="100" w:type="dxa"/>
              <w:bottom w:w="100" w:type="dxa"/>
              <w:right w:w="100" w:type="dxa"/>
            </w:tcMar>
          </w:tcPr>
          <w:p w14:paraId="6EA30864" w14:textId="77777777" w:rsidR="00835D98" w:rsidRDefault="00765DCF">
            <w:pPr>
              <w:widowControl w:val="0"/>
              <w:spacing w:line="240" w:lineRule="auto"/>
              <w:rPr>
                <w:sz w:val="20"/>
                <w:szCs w:val="20"/>
              </w:rPr>
            </w:pPr>
            <w:r>
              <w:rPr>
                <w:sz w:val="20"/>
                <w:szCs w:val="20"/>
              </w:rPr>
              <w:t>Data:</w:t>
            </w:r>
          </w:p>
          <w:p w14:paraId="7F85E9FF" w14:textId="77777777" w:rsidR="00835D98" w:rsidRDefault="00765DCF">
            <w:pPr>
              <w:widowControl w:val="0"/>
              <w:numPr>
                <w:ilvl w:val="0"/>
                <w:numId w:val="18"/>
              </w:numPr>
              <w:spacing w:line="240" w:lineRule="auto"/>
              <w:rPr>
                <w:sz w:val="20"/>
                <w:szCs w:val="20"/>
              </w:rPr>
            </w:pPr>
            <w:r>
              <w:rPr>
                <w:sz w:val="20"/>
                <w:szCs w:val="20"/>
              </w:rPr>
              <w:t>Transcripts of electronic communications of groups solving a decision-making task</w:t>
            </w:r>
          </w:p>
          <w:p w14:paraId="4F6EDDA3" w14:textId="77777777" w:rsidR="00835D98" w:rsidRDefault="00835D98">
            <w:pPr>
              <w:widowControl w:val="0"/>
              <w:spacing w:line="240" w:lineRule="auto"/>
              <w:rPr>
                <w:sz w:val="20"/>
                <w:szCs w:val="20"/>
              </w:rPr>
            </w:pPr>
          </w:p>
          <w:p w14:paraId="6B3995BF" w14:textId="77777777" w:rsidR="00835D98" w:rsidRDefault="00765DCF">
            <w:pPr>
              <w:widowControl w:val="0"/>
              <w:spacing w:line="240" w:lineRule="auto"/>
              <w:rPr>
                <w:sz w:val="20"/>
                <w:szCs w:val="20"/>
              </w:rPr>
            </w:pPr>
            <w:r>
              <w:rPr>
                <w:sz w:val="20"/>
                <w:szCs w:val="20"/>
              </w:rPr>
              <w:t>Methodology:</w:t>
            </w:r>
          </w:p>
          <w:p w14:paraId="1B32B0EE" w14:textId="77777777" w:rsidR="00835D98" w:rsidRDefault="00765DCF">
            <w:pPr>
              <w:widowControl w:val="0"/>
              <w:numPr>
                <w:ilvl w:val="0"/>
                <w:numId w:val="14"/>
              </w:numPr>
              <w:spacing w:line="240" w:lineRule="auto"/>
              <w:rPr>
                <w:sz w:val="20"/>
                <w:szCs w:val="20"/>
              </w:rPr>
            </w:pPr>
            <w:r>
              <w:rPr>
                <w:sz w:val="20"/>
                <w:szCs w:val="20"/>
              </w:rPr>
              <w:t xml:space="preserve">extracted relevant information both manually and automatically and generated descriptive summaries </w:t>
            </w:r>
          </w:p>
          <w:p w14:paraId="02BA6DB6" w14:textId="77777777" w:rsidR="00835D98" w:rsidRDefault="00765DCF">
            <w:pPr>
              <w:widowControl w:val="0"/>
              <w:numPr>
                <w:ilvl w:val="0"/>
                <w:numId w:val="14"/>
              </w:numPr>
              <w:spacing w:line="240" w:lineRule="auto"/>
              <w:rPr>
                <w:sz w:val="20"/>
                <w:szCs w:val="20"/>
              </w:rPr>
            </w:pPr>
            <w:r>
              <w:rPr>
                <w:sz w:val="20"/>
                <w:szCs w:val="20"/>
              </w:rPr>
              <w:t xml:space="preserve">Automatic program used custom-developed parsing program that identified variables </w:t>
            </w:r>
          </w:p>
        </w:tc>
        <w:tc>
          <w:tcPr>
            <w:tcW w:w="2085" w:type="dxa"/>
            <w:shd w:val="clear" w:color="auto" w:fill="auto"/>
            <w:tcMar>
              <w:top w:w="100" w:type="dxa"/>
              <w:left w:w="100" w:type="dxa"/>
              <w:bottom w:w="100" w:type="dxa"/>
              <w:right w:w="100" w:type="dxa"/>
            </w:tcMar>
          </w:tcPr>
          <w:p w14:paraId="450F8B06" w14:textId="77777777" w:rsidR="00835D98" w:rsidRDefault="00765DCF">
            <w:pPr>
              <w:widowControl w:val="0"/>
              <w:spacing w:line="240" w:lineRule="auto"/>
              <w:rPr>
                <w:sz w:val="20"/>
                <w:szCs w:val="20"/>
              </w:rPr>
            </w:pPr>
            <w:r>
              <w:rPr>
                <w:sz w:val="20"/>
                <w:szCs w:val="20"/>
              </w:rPr>
              <w:t>Automatic content search is easier than manual and still gives similar results</w:t>
            </w:r>
          </w:p>
        </w:tc>
      </w:tr>
      <w:tr w:rsidR="00835D98" w14:paraId="648F8F49" w14:textId="77777777">
        <w:trPr>
          <w:jc w:val="center"/>
        </w:trPr>
        <w:tc>
          <w:tcPr>
            <w:tcW w:w="2595" w:type="dxa"/>
            <w:shd w:val="clear" w:color="auto" w:fill="auto"/>
            <w:tcMar>
              <w:top w:w="100" w:type="dxa"/>
              <w:left w:w="100" w:type="dxa"/>
              <w:bottom w:w="100" w:type="dxa"/>
              <w:right w:w="100" w:type="dxa"/>
            </w:tcMar>
          </w:tcPr>
          <w:p w14:paraId="63E92E43" w14:textId="77777777" w:rsidR="00835D98" w:rsidRDefault="00765DCF">
            <w:pPr>
              <w:widowControl w:val="0"/>
              <w:spacing w:line="240" w:lineRule="auto"/>
              <w:rPr>
                <w:sz w:val="20"/>
                <w:szCs w:val="20"/>
              </w:rPr>
            </w:pPr>
            <w:r>
              <w:rPr>
                <w:sz w:val="20"/>
                <w:szCs w:val="20"/>
              </w:rPr>
              <w:t xml:space="preserve">The Psychological Meaning </w:t>
            </w:r>
          </w:p>
          <w:p w14:paraId="03A0AC64" w14:textId="77777777" w:rsidR="00835D98" w:rsidRDefault="00765DCF">
            <w:pPr>
              <w:widowControl w:val="0"/>
              <w:spacing w:line="240" w:lineRule="auto"/>
              <w:rPr>
                <w:sz w:val="20"/>
                <w:szCs w:val="20"/>
              </w:rPr>
            </w:pPr>
            <w:r>
              <w:rPr>
                <w:sz w:val="20"/>
                <w:szCs w:val="20"/>
              </w:rPr>
              <w:t xml:space="preserve">of Words: LIWC and </w:t>
            </w:r>
          </w:p>
          <w:p w14:paraId="46023758" w14:textId="77777777" w:rsidR="00835D98" w:rsidRDefault="00765DCF">
            <w:pPr>
              <w:widowControl w:val="0"/>
              <w:spacing w:line="240" w:lineRule="auto"/>
              <w:rPr>
                <w:sz w:val="20"/>
                <w:szCs w:val="20"/>
              </w:rPr>
            </w:pPr>
            <w:r>
              <w:rPr>
                <w:sz w:val="20"/>
                <w:szCs w:val="20"/>
              </w:rPr>
              <w:t xml:space="preserve">Computerized Text </w:t>
            </w:r>
          </w:p>
          <w:p w14:paraId="5E11FB97" w14:textId="77777777" w:rsidR="00835D98" w:rsidRDefault="00765DCF">
            <w:pPr>
              <w:widowControl w:val="0"/>
              <w:spacing w:line="240" w:lineRule="auto"/>
              <w:rPr>
                <w:sz w:val="20"/>
                <w:szCs w:val="20"/>
              </w:rPr>
            </w:pPr>
            <w:r>
              <w:rPr>
                <w:sz w:val="20"/>
                <w:szCs w:val="20"/>
              </w:rPr>
              <w:t>Analysis Methods</w:t>
            </w:r>
          </w:p>
        </w:tc>
        <w:tc>
          <w:tcPr>
            <w:tcW w:w="2310" w:type="dxa"/>
            <w:shd w:val="clear" w:color="auto" w:fill="auto"/>
            <w:tcMar>
              <w:top w:w="100" w:type="dxa"/>
              <w:left w:w="100" w:type="dxa"/>
              <w:bottom w:w="100" w:type="dxa"/>
              <w:right w:w="100" w:type="dxa"/>
            </w:tcMar>
          </w:tcPr>
          <w:p w14:paraId="72EDBAC6" w14:textId="77777777" w:rsidR="00835D98" w:rsidRDefault="00765DCF">
            <w:pPr>
              <w:widowControl w:val="0"/>
              <w:spacing w:line="240" w:lineRule="auto"/>
              <w:rPr>
                <w:sz w:val="20"/>
                <w:szCs w:val="20"/>
              </w:rPr>
            </w:pPr>
            <w:r>
              <w:rPr>
                <w:sz w:val="20"/>
                <w:szCs w:val="20"/>
              </w:rPr>
              <w:t>Linguistic</w:t>
            </w:r>
            <w:r>
              <w:rPr>
                <w:sz w:val="20"/>
                <w:szCs w:val="20"/>
              </w:rPr>
              <w:t xml:space="preserve"> Inquiry and Word Count (LIWC) was created and validated. LIWC is a transparent text analysis that counts words in psychologically meaningful categories</w:t>
            </w:r>
          </w:p>
        </w:tc>
        <w:tc>
          <w:tcPr>
            <w:tcW w:w="2280" w:type="dxa"/>
            <w:shd w:val="clear" w:color="auto" w:fill="auto"/>
            <w:tcMar>
              <w:top w:w="100" w:type="dxa"/>
              <w:left w:w="100" w:type="dxa"/>
              <w:bottom w:w="100" w:type="dxa"/>
              <w:right w:w="100" w:type="dxa"/>
            </w:tcMar>
          </w:tcPr>
          <w:p w14:paraId="252345DA" w14:textId="77777777" w:rsidR="00835D98" w:rsidRDefault="00765DCF">
            <w:pPr>
              <w:widowControl w:val="0"/>
              <w:spacing w:line="240" w:lineRule="auto"/>
              <w:rPr>
                <w:sz w:val="20"/>
                <w:szCs w:val="20"/>
              </w:rPr>
            </w:pPr>
            <w:r>
              <w:rPr>
                <w:sz w:val="20"/>
                <w:szCs w:val="20"/>
              </w:rPr>
              <w:t>Processing Component</w:t>
            </w:r>
          </w:p>
          <w:p w14:paraId="553B82DA" w14:textId="77777777" w:rsidR="00835D98" w:rsidRDefault="00765DCF">
            <w:pPr>
              <w:widowControl w:val="0"/>
              <w:numPr>
                <w:ilvl w:val="0"/>
                <w:numId w:val="29"/>
              </w:numPr>
              <w:spacing w:line="240" w:lineRule="auto"/>
              <w:rPr>
                <w:sz w:val="20"/>
                <w:szCs w:val="20"/>
              </w:rPr>
            </w:pPr>
            <w:r>
              <w:rPr>
                <w:sz w:val="20"/>
                <w:szCs w:val="20"/>
              </w:rPr>
              <w:t>goes through each words in a text file and compares it to the dictionary</w:t>
            </w:r>
          </w:p>
          <w:p w14:paraId="6717CA0C" w14:textId="77777777" w:rsidR="00835D98" w:rsidRDefault="00835D98">
            <w:pPr>
              <w:widowControl w:val="0"/>
              <w:spacing w:line="240" w:lineRule="auto"/>
              <w:rPr>
                <w:sz w:val="20"/>
                <w:szCs w:val="20"/>
              </w:rPr>
            </w:pPr>
          </w:p>
          <w:p w14:paraId="16AF1AEF" w14:textId="77777777" w:rsidR="00835D98" w:rsidRDefault="00765DCF">
            <w:pPr>
              <w:widowControl w:val="0"/>
              <w:spacing w:line="240" w:lineRule="auto"/>
              <w:rPr>
                <w:sz w:val="20"/>
                <w:szCs w:val="20"/>
              </w:rPr>
            </w:pPr>
            <w:r>
              <w:rPr>
                <w:sz w:val="20"/>
                <w:szCs w:val="20"/>
              </w:rPr>
              <w:t>Dictionaries</w:t>
            </w:r>
          </w:p>
          <w:p w14:paraId="56A8FDDE" w14:textId="77777777" w:rsidR="00835D98" w:rsidRDefault="00765DCF">
            <w:pPr>
              <w:widowControl w:val="0"/>
              <w:numPr>
                <w:ilvl w:val="0"/>
                <w:numId w:val="15"/>
              </w:numPr>
              <w:spacing w:line="240" w:lineRule="auto"/>
              <w:rPr>
                <w:sz w:val="20"/>
                <w:szCs w:val="20"/>
              </w:rPr>
            </w:pPr>
            <w:r>
              <w:rPr>
                <w:sz w:val="20"/>
                <w:szCs w:val="20"/>
              </w:rPr>
              <w:t>Attentional focus, emotional state, social relationships, thinking styles, and individual differences</w:t>
            </w:r>
          </w:p>
        </w:tc>
        <w:tc>
          <w:tcPr>
            <w:tcW w:w="2085" w:type="dxa"/>
            <w:shd w:val="clear" w:color="auto" w:fill="auto"/>
            <w:tcMar>
              <w:top w:w="100" w:type="dxa"/>
              <w:left w:w="100" w:type="dxa"/>
              <w:bottom w:w="100" w:type="dxa"/>
              <w:right w:w="100" w:type="dxa"/>
            </w:tcMar>
          </w:tcPr>
          <w:p w14:paraId="2C200C96" w14:textId="77777777" w:rsidR="00835D98" w:rsidRDefault="00765DCF">
            <w:pPr>
              <w:widowControl w:val="0"/>
              <w:spacing w:line="240" w:lineRule="auto"/>
              <w:rPr>
                <w:sz w:val="20"/>
                <w:szCs w:val="20"/>
              </w:rPr>
            </w:pPr>
            <w:r>
              <w:rPr>
                <w:sz w:val="20"/>
                <w:szCs w:val="20"/>
              </w:rPr>
              <w:t>A new way of contextualizing text analysis using social and psychol</w:t>
            </w:r>
            <w:r>
              <w:rPr>
                <w:sz w:val="20"/>
                <w:szCs w:val="20"/>
              </w:rPr>
              <w:t>ogical meanings of words rather than just the content of words</w:t>
            </w:r>
          </w:p>
        </w:tc>
      </w:tr>
      <w:tr w:rsidR="00835D98" w14:paraId="3E0AF2C4" w14:textId="77777777">
        <w:trPr>
          <w:jc w:val="center"/>
        </w:trPr>
        <w:tc>
          <w:tcPr>
            <w:tcW w:w="2595" w:type="dxa"/>
            <w:shd w:val="clear" w:color="auto" w:fill="auto"/>
            <w:tcMar>
              <w:top w:w="100" w:type="dxa"/>
              <w:left w:w="100" w:type="dxa"/>
              <w:bottom w:w="100" w:type="dxa"/>
              <w:right w:w="100" w:type="dxa"/>
            </w:tcMar>
          </w:tcPr>
          <w:p w14:paraId="7278D795" w14:textId="77777777" w:rsidR="00835D98" w:rsidRDefault="00765DCF">
            <w:pPr>
              <w:widowControl w:val="0"/>
              <w:spacing w:line="240" w:lineRule="auto"/>
              <w:rPr>
                <w:sz w:val="20"/>
                <w:szCs w:val="20"/>
              </w:rPr>
            </w:pPr>
            <w:r>
              <w:rPr>
                <w:sz w:val="20"/>
                <w:szCs w:val="20"/>
              </w:rPr>
              <w:t>Feeling Positive About Reopening?</w:t>
            </w:r>
          </w:p>
          <w:p w14:paraId="20F356D5" w14:textId="77777777" w:rsidR="00835D98" w:rsidRDefault="00765DCF">
            <w:pPr>
              <w:widowControl w:val="0"/>
              <w:spacing w:line="240" w:lineRule="auto"/>
              <w:rPr>
                <w:sz w:val="20"/>
                <w:szCs w:val="20"/>
              </w:rPr>
            </w:pPr>
            <w:r>
              <w:rPr>
                <w:sz w:val="20"/>
                <w:szCs w:val="20"/>
              </w:rPr>
              <w:t>New Normal Scenarios From</w:t>
            </w:r>
          </w:p>
          <w:p w14:paraId="3256EBD7" w14:textId="77777777" w:rsidR="00835D98" w:rsidRDefault="00765DCF">
            <w:pPr>
              <w:widowControl w:val="0"/>
              <w:spacing w:line="240" w:lineRule="auto"/>
              <w:rPr>
                <w:sz w:val="20"/>
                <w:szCs w:val="20"/>
              </w:rPr>
            </w:pPr>
            <w:r>
              <w:rPr>
                <w:sz w:val="20"/>
                <w:szCs w:val="20"/>
              </w:rPr>
              <w:lastRenderedPageBreak/>
              <w:t>COVID-19 US Reopen</w:t>
            </w:r>
          </w:p>
          <w:p w14:paraId="4BA2755D" w14:textId="77777777" w:rsidR="00835D98" w:rsidRDefault="00765DCF">
            <w:pPr>
              <w:widowControl w:val="0"/>
              <w:spacing w:line="240" w:lineRule="auto"/>
              <w:rPr>
                <w:sz w:val="20"/>
                <w:szCs w:val="20"/>
              </w:rPr>
            </w:pPr>
            <w:r>
              <w:rPr>
                <w:sz w:val="20"/>
                <w:szCs w:val="20"/>
              </w:rPr>
              <w:t>Sentiment Analytics</w:t>
            </w:r>
          </w:p>
        </w:tc>
        <w:tc>
          <w:tcPr>
            <w:tcW w:w="2310" w:type="dxa"/>
            <w:shd w:val="clear" w:color="auto" w:fill="auto"/>
            <w:tcMar>
              <w:top w:w="100" w:type="dxa"/>
              <w:left w:w="100" w:type="dxa"/>
              <w:bottom w:w="100" w:type="dxa"/>
              <w:right w:w="100" w:type="dxa"/>
            </w:tcMar>
          </w:tcPr>
          <w:p w14:paraId="327D5DF5" w14:textId="77777777" w:rsidR="00835D98" w:rsidRDefault="00765DCF">
            <w:pPr>
              <w:widowControl w:val="0"/>
              <w:spacing w:line="240" w:lineRule="auto"/>
              <w:rPr>
                <w:sz w:val="20"/>
                <w:szCs w:val="20"/>
              </w:rPr>
            </w:pPr>
            <w:r>
              <w:rPr>
                <w:sz w:val="20"/>
                <w:szCs w:val="20"/>
              </w:rPr>
              <w:lastRenderedPageBreak/>
              <w:t xml:space="preserve">The public have different feelings about the covid reopening. People were feeling </w:t>
            </w:r>
            <w:r>
              <w:rPr>
                <w:sz w:val="20"/>
                <w:szCs w:val="20"/>
              </w:rPr>
              <w:lastRenderedPageBreak/>
              <w:t>and thinkin</w:t>
            </w:r>
            <w:r>
              <w:rPr>
                <w:sz w:val="20"/>
                <w:szCs w:val="20"/>
              </w:rPr>
              <w:t>g more positively about the covid reopening. In addition people were unhappy with the fake news on COVID-19.</w:t>
            </w:r>
          </w:p>
        </w:tc>
        <w:tc>
          <w:tcPr>
            <w:tcW w:w="2280" w:type="dxa"/>
            <w:shd w:val="clear" w:color="auto" w:fill="auto"/>
            <w:tcMar>
              <w:top w:w="100" w:type="dxa"/>
              <w:left w:w="100" w:type="dxa"/>
              <w:bottom w:w="100" w:type="dxa"/>
              <w:right w:w="100" w:type="dxa"/>
            </w:tcMar>
          </w:tcPr>
          <w:p w14:paraId="0E8A4C6F" w14:textId="77777777" w:rsidR="00835D98" w:rsidRDefault="00765DCF">
            <w:pPr>
              <w:widowControl w:val="0"/>
              <w:spacing w:line="240" w:lineRule="auto"/>
              <w:rPr>
                <w:sz w:val="20"/>
                <w:szCs w:val="20"/>
              </w:rPr>
            </w:pPr>
            <w:r>
              <w:rPr>
                <w:sz w:val="20"/>
                <w:szCs w:val="20"/>
              </w:rPr>
              <w:lastRenderedPageBreak/>
              <w:t>Data:</w:t>
            </w:r>
          </w:p>
          <w:p w14:paraId="6AA2FC4A" w14:textId="77777777" w:rsidR="00835D98" w:rsidRDefault="00765DCF">
            <w:pPr>
              <w:widowControl w:val="0"/>
              <w:numPr>
                <w:ilvl w:val="0"/>
                <w:numId w:val="24"/>
              </w:numPr>
              <w:spacing w:line="240" w:lineRule="auto"/>
              <w:rPr>
                <w:sz w:val="20"/>
                <w:szCs w:val="20"/>
              </w:rPr>
            </w:pPr>
            <w:r>
              <w:rPr>
                <w:sz w:val="20"/>
                <w:szCs w:val="20"/>
              </w:rPr>
              <w:t xml:space="preserve">Twitter tweets during the time between </w:t>
            </w:r>
            <w:r>
              <w:rPr>
                <w:sz w:val="20"/>
                <w:szCs w:val="20"/>
              </w:rPr>
              <w:lastRenderedPageBreak/>
              <w:t>January 4 and May 4</w:t>
            </w:r>
          </w:p>
          <w:p w14:paraId="09B5850B" w14:textId="77777777" w:rsidR="00835D98" w:rsidRDefault="00765DCF">
            <w:pPr>
              <w:widowControl w:val="0"/>
              <w:spacing w:line="240" w:lineRule="auto"/>
              <w:rPr>
                <w:sz w:val="20"/>
                <w:szCs w:val="20"/>
              </w:rPr>
            </w:pPr>
            <w:r>
              <w:rPr>
                <w:sz w:val="20"/>
                <w:szCs w:val="20"/>
              </w:rPr>
              <w:t>Methodology</w:t>
            </w:r>
          </w:p>
          <w:p w14:paraId="13BDA887" w14:textId="77777777" w:rsidR="00835D98" w:rsidRDefault="00765DCF">
            <w:pPr>
              <w:widowControl w:val="0"/>
              <w:numPr>
                <w:ilvl w:val="0"/>
                <w:numId w:val="7"/>
              </w:numPr>
              <w:spacing w:line="240" w:lineRule="auto"/>
              <w:rPr>
                <w:sz w:val="20"/>
                <w:szCs w:val="20"/>
              </w:rPr>
            </w:pPr>
            <w:r>
              <w:rPr>
                <w:sz w:val="20"/>
                <w:szCs w:val="20"/>
              </w:rPr>
              <w:t>Sentiment analysis of reopening using public sentiment scenarios.</w:t>
            </w:r>
          </w:p>
          <w:p w14:paraId="6DF6F8FD" w14:textId="77777777" w:rsidR="00835D98" w:rsidRDefault="00765DCF">
            <w:pPr>
              <w:widowControl w:val="0"/>
              <w:numPr>
                <w:ilvl w:val="0"/>
                <w:numId w:val="7"/>
              </w:numPr>
              <w:spacing w:line="240" w:lineRule="auto"/>
              <w:rPr>
                <w:sz w:val="20"/>
                <w:szCs w:val="20"/>
              </w:rPr>
            </w:pPr>
            <w:r>
              <w:rPr>
                <w:sz w:val="20"/>
                <w:szCs w:val="20"/>
              </w:rPr>
              <w:t>Descriptive analysis of tweets using R. Word frequency and N-grams.</w:t>
            </w:r>
          </w:p>
        </w:tc>
        <w:tc>
          <w:tcPr>
            <w:tcW w:w="2085" w:type="dxa"/>
            <w:shd w:val="clear" w:color="auto" w:fill="auto"/>
            <w:tcMar>
              <w:top w:w="100" w:type="dxa"/>
              <w:left w:w="100" w:type="dxa"/>
              <w:bottom w:w="100" w:type="dxa"/>
              <w:right w:w="100" w:type="dxa"/>
            </w:tcMar>
          </w:tcPr>
          <w:p w14:paraId="36BAF9B9" w14:textId="77777777" w:rsidR="00835D98" w:rsidRDefault="00765DCF">
            <w:pPr>
              <w:widowControl w:val="0"/>
              <w:spacing w:line="240" w:lineRule="auto"/>
              <w:rPr>
                <w:sz w:val="20"/>
                <w:szCs w:val="20"/>
              </w:rPr>
            </w:pPr>
            <w:r>
              <w:rPr>
                <w:sz w:val="20"/>
                <w:szCs w:val="20"/>
              </w:rPr>
              <w:lastRenderedPageBreak/>
              <w:t xml:space="preserve">Research conceptualized useful sentiment analysis which can </w:t>
            </w:r>
            <w:r>
              <w:rPr>
                <w:sz w:val="20"/>
                <w:szCs w:val="20"/>
              </w:rPr>
              <w:lastRenderedPageBreak/>
              <w:t xml:space="preserve">be used for future crises. </w:t>
            </w:r>
          </w:p>
        </w:tc>
      </w:tr>
      <w:tr w:rsidR="00835D98" w14:paraId="25F63E2A" w14:textId="77777777">
        <w:trPr>
          <w:jc w:val="center"/>
        </w:trPr>
        <w:tc>
          <w:tcPr>
            <w:tcW w:w="2595" w:type="dxa"/>
            <w:shd w:val="clear" w:color="auto" w:fill="auto"/>
            <w:tcMar>
              <w:top w:w="100" w:type="dxa"/>
              <w:left w:w="100" w:type="dxa"/>
              <w:bottom w:w="100" w:type="dxa"/>
              <w:right w:w="100" w:type="dxa"/>
            </w:tcMar>
          </w:tcPr>
          <w:p w14:paraId="45102AC3" w14:textId="77777777" w:rsidR="00835D98" w:rsidRDefault="00765DCF">
            <w:pPr>
              <w:widowControl w:val="0"/>
              <w:spacing w:line="240" w:lineRule="auto"/>
              <w:rPr>
                <w:sz w:val="20"/>
                <w:szCs w:val="20"/>
              </w:rPr>
            </w:pPr>
            <w:r>
              <w:rPr>
                <w:sz w:val="20"/>
                <w:szCs w:val="20"/>
              </w:rPr>
              <w:lastRenderedPageBreak/>
              <w:t xml:space="preserve"> Natural Language Based Financial</w:t>
            </w:r>
          </w:p>
          <w:p w14:paraId="1845415A" w14:textId="77777777" w:rsidR="00835D98" w:rsidRDefault="00765DCF">
            <w:pPr>
              <w:widowControl w:val="0"/>
              <w:spacing w:line="240" w:lineRule="auto"/>
              <w:rPr>
                <w:sz w:val="20"/>
                <w:szCs w:val="20"/>
              </w:rPr>
            </w:pPr>
            <w:r>
              <w:rPr>
                <w:sz w:val="20"/>
                <w:szCs w:val="20"/>
              </w:rPr>
              <w:t>Forecasting: A Survey.</w:t>
            </w:r>
          </w:p>
        </w:tc>
        <w:tc>
          <w:tcPr>
            <w:tcW w:w="2310" w:type="dxa"/>
            <w:shd w:val="clear" w:color="auto" w:fill="auto"/>
            <w:tcMar>
              <w:top w:w="100" w:type="dxa"/>
              <w:left w:w="100" w:type="dxa"/>
              <w:bottom w:w="100" w:type="dxa"/>
              <w:right w:w="100" w:type="dxa"/>
            </w:tcMar>
          </w:tcPr>
          <w:p w14:paraId="33E8CA40" w14:textId="77777777" w:rsidR="00835D98" w:rsidRDefault="00765DCF">
            <w:pPr>
              <w:widowControl w:val="0"/>
              <w:spacing w:line="240" w:lineRule="auto"/>
              <w:rPr>
                <w:sz w:val="20"/>
                <w:szCs w:val="20"/>
              </w:rPr>
            </w:pPr>
            <w:r>
              <w:rPr>
                <w:sz w:val="20"/>
                <w:szCs w:val="20"/>
              </w:rPr>
              <w:t>Investigates if Natural Language Based Financial Forecasting can yield accurate results in stock prediction.</w:t>
            </w:r>
          </w:p>
        </w:tc>
        <w:tc>
          <w:tcPr>
            <w:tcW w:w="2280" w:type="dxa"/>
            <w:shd w:val="clear" w:color="auto" w:fill="auto"/>
            <w:tcMar>
              <w:top w:w="100" w:type="dxa"/>
              <w:left w:w="100" w:type="dxa"/>
              <w:bottom w:w="100" w:type="dxa"/>
              <w:right w:w="100" w:type="dxa"/>
            </w:tcMar>
          </w:tcPr>
          <w:p w14:paraId="04A3C7B4" w14:textId="77777777" w:rsidR="00835D98" w:rsidRDefault="00765DCF">
            <w:pPr>
              <w:widowControl w:val="0"/>
              <w:spacing w:line="240" w:lineRule="auto"/>
              <w:rPr>
                <w:sz w:val="20"/>
                <w:szCs w:val="20"/>
              </w:rPr>
            </w:pPr>
            <w:r>
              <w:rPr>
                <w:sz w:val="20"/>
                <w:szCs w:val="20"/>
              </w:rPr>
              <w:t>Data</w:t>
            </w:r>
          </w:p>
          <w:p w14:paraId="1A30FEB0" w14:textId="77777777" w:rsidR="00835D98" w:rsidRDefault="00765DCF">
            <w:pPr>
              <w:widowControl w:val="0"/>
              <w:numPr>
                <w:ilvl w:val="0"/>
                <w:numId w:val="4"/>
              </w:numPr>
              <w:spacing w:line="240" w:lineRule="auto"/>
              <w:rPr>
                <w:sz w:val="20"/>
                <w:szCs w:val="20"/>
              </w:rPr>
            </w:pPr>
            <w:r>
              <w:rPr>
                <w:sz w:val="20"/>
                <w:szCs w:val="20"/>
              </w:rPr>
              <w:t>Corporate disclosures, financial reports, professional periodicals, aggregated news, message boards, social media.</w:t>
            </w:r>
          </w:p>
          <w:p w14:paraId="64A7658D" w14:textId="77777777" w:rsidR="00835D98" w:rsidRDefault="00765DCF">
            <w:pPr>
              <w:widowControl w:val="0"/>
              <w:spacing w:line="240" w:lineRule="auto"/>
              <w:rPr>
                <w:sz w:val="20"/>
                <w:szCs w:val="20"/>
              </w:rPr>
            </w:pPr>
            <w:r>
              <w:rPr>
                <w:sz w:val="20"/>
                <w:szCs w:val="20"/>
              </w:rPr>
              <w:t>Methodology</w:t>
            </w:r>
          </w:p>
          <w:p w14:paraId="04EFB43C" w14:textId="77777777" w:rsidR="00835D98" w:rsidRDefault="00765DCF">
            <w:pPr>
              <w:widowControl w:val="0"/>
              <w:numPr>
                <w:ilvl w:val="0"/>
                <w:numId w:val="22"/>
              </w:numPr>
              <w:spacing w:line="240" w:lineRule="auto"/>
              <w:rPr>
                <w:sz w:val="20"/>
                <w:szCs w:val="20"/>
              </w:rPr>
            </w:pPr>
            <w:r>
              <w:rPr>
                <w:sz w:val="20"/>
                <w:szCs w:val="20"/>
              </w:rPr>
              <w:t>Various algorithms with linear regression models.</w:t>
            </w:r>
          </w:p>
          <w:p w14:paraId="7AE20562" w14:textId="77777777" w:rsidR="00835D98" w:rsidRDefault="00765DCF">
            <w:pPr>
              <w:widowControl w:val="0"/>
              <w:numPr>
                <w:ilvl w:val="0"/>
                <w:numId w:val="22"/>
              </w:numPr>
              <w:spacing w:line="240" w:lineRule="auto"/>
              <w:rPr>
                <w:sz w:val="20"/>
                <w:szCs w:val="20"/>
              </w:rPr>
            </w:pPr>
            <w:r>
              <w:rPr>
                <w:sz w:val="20"/>
                <w:szCs w:val="20"/>
              </w:rPr>
              <w:t xml:space="preserve">Natural Language </w:t>
            </w:r>
            <w:proofErr w:type="spellStart"/>
            <w:r>
              <w:rPr>
                <w:sz w:val="20"/>
                <w:szCs w:val="20"/>
              </w:rPr>
              <w:t>PRocessing</w:t>
            </w:r>
            <w:proofErr w:type="spellEnd"/>
            <w:r>
              <w:rPr>
                <w:sz w:val="20"/>
                <w:szCs w:val="20"/>
              </w:rPr>
              <w:t xml:space="preserve"> (NLP)</w:t>
            </w:r>
          </w:p>
        </w:tc>
        <w:tc>
          <w:tcPr>
            <w:tcW w:w="2085" w:type="dxa"/>
            <w:shd w:val="clear" w:color="auto" w:fill="auto"/>
            <w:tcMar>
              <w:top w:w="100" w:type="dxa"/>
              <w:left w:w="100" w:type="dxa"/>
              <w:bottom w:w="100" w:type="dxa"/>
              <w:right w:w="100" w:type="dxa"/>
            </w:tcMar>
          </w:tcPr>
          <w:p w14:paraId="4BF58B85" w14:textId="77777777" w:rsidR="00835D98" w:rsidRDefault="00765DCF">
            <w:pPr>
              <w:widowControl w:val="0"/>
              <w:spacing w:line="240" w:lineRule="auto"/>
              <w:rPr>
                <w:sz w:val="20"/>
                <w:szCs w:val="20"/>
              </w:rPr>
            </w:pPr>
            <w:r>
              <w:rPr>
                <w:sz w:val="20"/>
                <w:szCs w:val="20"/>
              </w:rPr>
              <w:t>Semantic, sentiment, and event representation</w:t>
            </w:r>
            <w:r>
              <w:rPr>
                <w:sz w:val="20"/>
                <w:szCs w:val="20"/>
              </w:rPr>
              <w:t xml:space="preserve"> is extracted. There is a direct correlation with public sentiment and market trends, illusion of growth, positive effect with predictions and poor market trends.</w:t>
            </w:r>
          </w:p>
        </w:tc>
      </w:tr>
      <w:tr w:rsidR="00835D98" w14:paraId="796B15F6" w14:textId="77777777">
        <w:trPr>
          <w:jc w:val="center"/>
        </w:trPr>
        <w:tc>
          <w:tcPr>
            <w:tcW w:w="2595" w:type="dxa"/>
            <w:shd w:val="clear" w:color="auto" w:fill="auto"/>
            <w:tcMar>
              <w:top w:w="100" w:type="dxa"/>
              <w:left w:w="100" w:type="dxa"/>
              <w:bottom w:w="100" w:type="dxa"/>
              <w:right w:w="100" w:type="dxa"/>
            </w:tcMar>
          </w:tcPr>
          <w:p w14:paraId="72BBAAB8" w14:textId="77777777" w:rsidR="00835D98" w:rsidRDefault="00765DCF">
            <w:pPr>
              <w:widowControl w:val="0"/>
              <w:spacing w:line="240" w:lineRule="auto"/>
              <w:rPr>
                <w:sz w:val="20"/>
                <w:szCs w:val="20"/>
              </w:rPr>
            </w:pPr>
            <w:r>
              <w:rPr>
                <w:sz w:val="20"/>
                <w:szCs w:val="20"/>
              </w:rPr>
              <w:t xml:space="preserve">Text Analytics: the convergence of Big Data and </w:t>
            </w:r>
          </w:p>
          <w:p w14:paraId="24915067" w14:textId="77777777" w:rsidR="00835D98" w:rsidRDefault="00765DCF">
            <w:pPr>
              <w:widowControl w:val="0"/>
              <w:spacing w:line="240" w:lineRule="auto"/>
              <w:rPr>
                <w:sz w:val="20"/>
                <w:szCs w:val="20"/>
              </w:rPr>
            </w:pPr>
            <w:r>
              <w:rPr>
                <w:sz w:val="20"/>
                <w:szCs w:val="20"/>
              </w:rPr>
              <w:t>Artificial Intelligence</w:t>
            </w:r>
          </w:p>
        </w:tc>
        <w:tc>
          <w:tcPr>
            <w:tcW w:w="2310" w:type="dxa"/>
            <w:shd w:val="clear" w:color="auto" w:fill="auto"/>
            <w:tcMar>
              <w:top w:w="100" w:type="dxa"/>
              <w:left w:w="100" w:type="dxa"/>
              <w:bottom w:w="100" w:type="dxa"/>
              <w:right w:w="100" w:type="dxa"/>
            </w:tcMar>
          </w:tcPr>
          <w:p w14:paraId="75C6471F" w14:textId="77777777" w:rsidR="00835D98" w:rsidRDefault="00765DCF">
            <w:pPr>
              <w:widowControl w:val="0"/>
              <w:spacing w:line="240" w:lineRule="auto"/>
              <w:rPr>
                <w:sz w:val="20"/>
                <w:szCs w:val="20"/>
              </w:rPr>
            </w:pPr>
            <w:r>
              <w:rPr>
                <w:sz w:val="20"/>
                <w:szCs w:val="20"/>
              </w:rPr>
              <w:t>Describes the appli</w:t>
            </w:r>
            <w:r>
              <w:rPr>
                <w:sz w:val="20"/>
                <w:szCs w:val="20"/>
              </w:rPr>
              <w:t>cations of textual analytics and the emergence of computational linguistics.</w:t>
            </w:r>
          </w:p>
        </w:tc>
        <w:tc>
          <w:tcPr>
            <w:tcW w:w="2280" w:type="dxa"/>
            <w:shd w:val="clear" w:color="auto" w:fill="auto"/>
            <w:tcMar>
              <w:top w:w="100" w:type="dxa"/>
              <w:left w:w="100" w:type="dxa"/>
              <w:bottom w:w="100" w:type="dxa"/>
              <w:right w:w="100" w:type="dxa"/>
            </w:tcMar>
          </w:tcPr>
          <w:p w14:paraId="52A369F2" w14:textId="77777777" w:rsidR="00835D98" w:rsidRDefault="00765DCF">
            <w:pPr>
              <w:widowControl w:val="0"/>
              <w:spacing w:line="240" w:lineRule="auto"/>
              <w:rPr>
                <w:sz w:val="20"/>
                <w:szCs w:val="20"/>
              </w:rPr>
            </w:pPr>
            <w:r>
              <w:rPr>
                <w:sz w:val="20"/>
                <w:szCs w:val="20"/>
              </w:rPr>
              <w:t>Techniques</w:t>
            </w:r>
          </w:p>
          <w:p w14:paraId="62244227" w14:textId="77777777" w:rsidR="00835D98" w:rsidRDefault="00765DCF">
            <w:pPr>
              <w:widowControl w:val="0"/>
              <w:numPr>
                <w:ilvl w:val="0"/>
                <w:numId w:val="11"/>
              </w:numPr>
              <w:spacing w:line="240" w:lineRule="auto"/>
              <w:rPr>
                <w:sz w:val="20"/>
                <w:szCs w:val="20"/>
              </w:rPr>
            </w:pPr>
            <w:r>
              <w:rPr>
                <w:sz w:val="20"/>
                <w:szCs w:val="20"/>
              </w:rPr>
              <w:t>Information extraction through named entity recognition.</w:t>
            </w:r>
          </w:p>
          <w:p w14:paraId="240AB8D2" w14:textId="77777777" w:rsidR="00835D98" w:rsidRDefault="00765DCF">
            <w:pPr>
              <w:widowControl w:val="0"/>
              <w:numPr>
                <w:ilvl w:val="0"/>
                <w:numId w:val="11"/>
              </w:numPr>
              <w:spacing w:line="240" w:lineRule="auto"/>
              <w:rPr>
                <w:sz w:val="20"/>
                <w:szCs w:val="20"/>
              </w:rPr>
            </w:pPr>
            <w:r>
              <w:rPr>
                <w:sz w:val="20"/>
                <w:szCs w:val="20"/>
              </w:rPr>
              <w:t>Topic tracking through keyword analytics.</w:t>
            </w:r>
          </w:p>
          <w:p w14:paraId="4A612449" w14:textId="77777777" w:rsidR="00835D98" w:rsidRDefault="00765DCF">
            <w:pPr>
              <w:widowControl w:val="0"/>
              <w:numPr>
                <w:ilvl w:val="0"/>
                <w:numId w:val="11"/>
              </w:numPr>
              <w:spacing w:line="240" w:lineRule="auto"/>
              <w:rPr>
                <w:sz w:val="20"/>
                <w:szCs w:val="20"/>
              </w:rPr>
            </w:pPr>
            <w:r>
              <w:rPr>
                <w:sz w:val="20"/>
                <w:szCs w:val="20"/>
              </w:rPr>
              <w:t>Text summarization with deep and shallow analysis.</w:t>
            </w:r>
          </w:p>
          <w:p w14:paraId="0BB9CFC0" w14:textId="77777777" w:rsidR="00835D98" w:rsidRDefault="00765DCF">
            <w:pPr>
              <w:widowControl w:val="0"/>
              <w:numPr>
                <w:ilvl w:val="0"/>
                <w:numId w:val="11"/>
              </w:numPr>
              <w:spacing w:line="240" w:lineRule="auto"/>
              <w:rPr>
                <w:sz w:val="20"/>
                <w:szCs w:val="20"/>
              </w:rPr>
            </w:pPr>
            <w:r>
              <w:rPr>
                <w:sz w:val="20"/>
                <w:szCs w:val="20"/>
              </w:rPr>
              <w:t xml:space="preserve">Clustering with </w:t>
            </w:r>
            <w:r>
              <w:rPr>
                <w:sz w:val="20"/>
                <w:szCs w:val="20"/>
              </w:rPr>
              <w:lastRenderedPageBreak/>
              <w:t>defined topics.</w:t>
            </w:r>
          </w:p>
          <w:p w14:paraId="7263BA4F" w14:textId="77777777" w:rsidR="00835D98" w:rsidRDefault="00765DCF">
            <w:pPr>
              <w:widowControl w:val="0"/>
              <w:numPr>
                <w:ilvl w:val="0"/>
                <w:numId w:val="11"/>
              </w:numPr>
              <w:spacing w:line="240" w:lineRule="auto"/>
              <w:rPr>
                <w:sz w:val="20"/>
                <w:szCs w:val="20"/>
              </w:rPr>
            </w:pPr>
            <w:r>
              <w:rPr>
                <w:sz w:val="20"/>
                <w:szCs w:val="20"/>
              </w:rPr>
              <w:t>Categorization and classification by theming each document source.</w:t>
            </w:r>
          </w:p>
          <w:p w14:paraId="76EF666D" w14:textId="77777777" w:rsidR="00835D98" w:rsidRDefault="00765DCF">
            <w:pPr>
              <w:widowControl w:val="0"/>
              <w:numPr>
                <w:ilvl w:val="0"/>
                <w:numId w:val="11"/>
              </w:numPr>
              <w:spacing w:line="240" w:lineRule="auto"/>
              <w:rPr>
                <w:sz w:val="20"/>
                <w:szCs w:val="20"/>
              </w:rPr>
            </w:pPr>
            <w:r>
              <w:rPr>
                <w:sz w:val="20"/>
                <w:szCs w:val="20"/>
              </w:rPr>
              <w:t>Concept linking by combining attributes in each document.</w:t>
            </w:r>
          </w:p>
          <w:p w14:paraId="59395C02" w14:textId="77777777" w:rsidR="00835D98" w:rsidRDefault="00765DCF">
            <w:pPr>
              <w:widowControl w:val="0"/>
              <w:numPr>
                <w:ilvl w:val="0"/>
                <w:numId w:val="11"/>
              </w:numPr>
              <w:spacing w:line="240" w:lineRule="auto"/>
              <w:rPr>
                <w:sz w:val="20"/>
                <w:szCs w:val="20"/>
              </w:rPr>
            </w:pPr>
            <w:r>
              <w:rPr>
                <w:sz w:val="20"/>
                <w:szCs w:val="20"/>
              </w:rPr>
              <w:t xml:space="preserve">Information visualization by mapping to produce </w:t>
            </w:r>
            <w:r>
              <w:rPr>
                <w:sz w:val="20"/>
                <w:szCs w:val="20"/>
              </w:rPr>
              <w:t>a browsing capable source.</w:t>
            </w:r>
          </w:p>
          <w:p w14:paraId="088B8EAC" w14:textId="77777777" w:rsidR="00835D98" w:rsidRDefault="00765DCF">
            <w:pPr>
              <w:widowControl w:val="0"/>
              <w:numPr>
                <w:ilvl w:val="0"/>
                <w:numId w:val="11"/>
              </w:numPr>
              <w:spacing w:line="240" w:lineRule="auto"/>
              <w:rPr>
                <w:sz w:val="20"/>
                <w:szCs w:val="20"/>
              </w:rPr>
            </w:pPr>
            <w:r>
              <w:rPr>
                <w:sz w:val="20"/>
                <w:szCs w:val="20"/>
              </w:rPr>
              <w:t>Question answering with predictive answers to fit the themes and typologies.</w:t>
            </w:r>
          </w:p>
          <w:p w14:paraId="6CED1D12" w14:textId="77777777" w:rsidR="00835D98" w:rsidRDefault="00765DCF">
            <w:pPr>
              <w:widowControl w:val="0"/>
              <w:numPr>
                <w:ilvl w:val="0"/>
                <w:numId w:val="11"/>
              </w:numPr>
              <w:spacing w:line="240" w:lineRule="auto"/>
              <w:rPr>
                <w:sz w:val="20"/>
                <w:szCs w:val="20"/>
              </w:rPr>
            </w:pPr>
            <w:r>
              <w:rPr>
                <w:sz w:val="20"/>
                <w:szCs w:val="20"/>
              </w:rPr>
              <w:t>Deep learning involving recurrent neural networks, and convolutional neural networks.</w:t>
            </w:r>
          </w:p>
        </w:tc>
        <w:tc>
          <w:tcPr>
            <w:tcW w:w="2085" w:type="dxa"/>
            <w:shd w:val="clear" w:color="auto" w:fill="auto"/>
            <w:tcMar>
              <w:top w:w="100" w:type="dxa"/>
              <w:left w:w="100" w:type="dxa"/>
              <w:bottom w:w="100" w:type="dxa"/>
              <w:right w:w="100" w:type="dxa"/>
            </w:tcMar>
          </w:tcPr>
          <w:p w14:paraId="5F812B68" w14:textId="77777777" w:rsidR="00835D98" w:rsidRDefault="00765DCF">
            <w:pPr>
              <w:widowControl w:val="0"/>
              <w:spacing w:line="240" w:lineRule="auto"/>
              <w:rPr>
                <w:sz w:val="20"/>
                <w:szCs w:val="20"/>
              </w:rPr>
            </w:pPr>
            <w:r>
              <w:rPr>
                <w:sz w:val="20"/>
                <w:szCs w:val="20"/>
              </w:rPr>
              <w:lastRenderedPageBreak/>
              <w:t>Information that is expressed as text contains data that can be used with cognitive applications to filter information and provide pathways and clarity to important and relevant information.</w:t>
            </w:r>
          </w:p>
        </w:tc>
      </w:tr>
      <w:tr w:rsidR="00835D98" w14:paraId="0A75DA1C" w14:textId="77777777">
        <w:trPr>
          <w:jc w:val="center"/>
        </w:trPr>
        <w:tc>
          <w:tcPr>
            <w:tcW w:w="2595" w:type="dxa"/>
            <w:shd w:val="clear" w:color="auto" w:fill="auto"/>
            <w:tcMar>
              <w:top w:w="100" w:type="dxa"/>
              <w:left w:w="100" w:type="dxa"/>
              <w:bottom w:w="100" w:type="dxa"/>
              <w:right w:w="100" w:type="dxa"/>
            </w:tcMar>
          </w:tcPr>
          <w:p w14:paraId="1C366EC3" w14:textId="77777777" w:rsidR="00835D98" w:rsidRDefault="00765DCF">
            <w:pPr>
              <w:widowControl w:val="0"/>
              <w:spacing w:line="240" w:lineRule="auto"/>
              <w:rPr>
                <w:sz w:val="20"/>
                <w:szCs w:val="20"/>
              </w:rPr>
            </w:pPr>
            <w:r>
              <w:rPr>
                <w:sz w:val="20"/>
                <w:szCs w:val="20"/>
              </w:rPr>
              <w:t xml:space="preserve">Advancing the Field of Writing </w:t>
            </w:r>
          </w:p>
          <w:p w14:paraId="6F43F3FF" w14:textId="77777777" w:rsidR="00835D98" w:rsidRDefault="00765DCF">
            <w:pPr>
              <w:widowControl w:val="0"/>
              <w:spacing w:line="240" w:lineRule="auto"/>
              <w:rPr>
                <w:sz w:val="20"/>
                <w:szCs w:val="20"/>
              </w:rPr>
            </w:pPr>
            <w:r>
              <w:rPr>
                <w:sz w:val="20"/>
                <w:szCs w:val="20"/>
              </w:rPr>
              <w:t>Analytics: Lessons from “Text-as</w:t>
            </w:r>
            <w:r>
              <w:rPr>
                <w:sz w:val="20"/>
                <w:szCs w:val="20"/>
              </w:rPr>
              <w:t>-</w:t>
            </w:r>
          </w:p>
          <w:p w14:paraId="1CF47094" w14:textId="77777777" w:rsidR="00835D98" w:rsidRDefault="00765DCF">
            <w:pPr>
              <w:widowControl w:val="0"/>
              <w:spacing w:line="240" w:lineRule="auto"/>
              <w:rPr>
                <w:sz w:val="20"/>
                <w:szCs w:val="20"/>
              </w:rPr>
            </w:pPr>
            <w:r>
              <w:rPr>
                <w:sz w:val="20"/>
                <w:szCs w:val="20"/>
              </w:rPr>
              <w:t xml:space="preserve">Data” in the Social Sciences </w:t>
            </w:r>
          </w:p>
        </w:tc>
        <w:tc>
          <w:tcPr>
            <w:tcW w:w="2310" w:type="dxa"/>
            <w:shd w:val="clear" w:color="auto" w:fill="auto"/>
            <w:tcMar>
              <w:top w:w="100" w:type="dxa"/>
              <w:left w:w="100" w:type="dxa"/>
              <w:bottom w:w="100" w:type="dxa"/>
              <w:right w:w="100" w:type="dxa"/>
            </w:tcMar>
          </w:tcPr>
          <w:p w14:paraId="688FA9D1" w14:textId="77777777" w:rsidR="00835D98" w:rsidRDefault="00765DCF">
            <w:pPr>
              <w:widowControl w:val="0"/>
              <w:spacing w:line="240" w:lineRule="auto"/>
              <w:rPr>
                <w:sz w:val="20"/>
                <w:szCs w:val="20"/>
              </w:rPr>
            </w:pPr>
            <w:r>
              <w:rPr>
                <w:sz w:val="20"/>
                <w:szCs w:val="20"/>
              </w:rPr>
              <w:t>Review of textual data as political science, burgeoning area of research, and quantitative tool for the analysis of political text.</w:t>
            </w:r>
          </w:p>
        </w:tc>
        <w:tc>
          <w:tcPr>
            <w:tcW w:w="2280" w:type="dxa"/>
            <w:shd w:val="clear" w:color="auto" w:fill="auto"/>
            <w:tcMar>
              <w:top w:w="100" w:type="dxa"/>
              <w:left w:w="100" w:type="dxa"/>
              <w:bottom w:w="100" w:type="dxa"/>
              <w:right w:w="100" w:type="dxa"/>
            </w:tcMar>
          </w:tcPr>
          <w:p w14:paraId="6A729EC6" w14:textId="77777777" w:rsidR="00835D98" w:rsidRDefault="00765DCF">
            <w:pPr>
              <w:widowControl w:val="0"/>
              <w:spacing w:line="240" w:lineRule="auto"/>
              <w:rPr>
                <w:sz w:val="20"/>
                <w:szCs w:val="20"/>
              </w:rPr>
            </w:pPr>
            <w:r>
              <w:rPr>
                <w:sz w:val="20"/>
                <w:szCs w:val="20"/>
              </w:rPr>
              <w:t>Key Points</w:t>
            </w:r>
          </w:p>
          <w:p w14:paraId="4A4208B1" w14:textId="77777777" w:rsidR="00835D98" w:rsidRDefault="00765DCF">
            <w:pPr>
              <w:widowControl w:val="0"/>
              <w:numPr>
                <w:ilvl w:val="0"/>
                <w:numId w:val="27"/>
              </w:numPr>
              <w:spacing w:line="240" w:lineRule="auto"/>
              <w:rPr>
                <w:sz w:val="20"/>
                <w:szCs w:val="20"/>
              </w:rPr>
            </w:pPr>
            <w:r>
              <w:rPr>
                <w:sz w:val="20"/>
                <w:szCs w:val="20"/>
              </w:rPr>
              <w:t xml:space="preserve">Behavioral revolution changed the way political scientists review text. </w:t>
            </w:r>
          </w:p>
          <w:p w14:paraId="62544451" w14:textId="77777777" w:rsidR="00835D98" w:rsidRDefault="00765DCF">
            <w:pPr>
              <w:widowControl w:val="0"/>
              <w:numPr>
                <w:ilvl w:val="0"/>
                <w:numId w:val="27"/>
              </w:numPr>
              <w:spacing w:line="240" w:lineRule="auto"/>
              <w:rPr>
                <w:sz w:val="20"/>
                <w:szCs w:val="20"/>
              </w:rPr>
            </w:pPr>
            <w:r>
              <w:rPr>
                <w:sz w:val="20"/>
                <w:szCs w:val="20"/>
              </w:rPr>
              <w:t>Political Text Transitioned into Data</w:t>
            </w:r>
          </w:p>
          <w:p w14:paraId="55CDC558" w14:textId="77777777" w:rsidR="00835D98" w:rsidRDefault="00765DCF">
            <w:pPr>
              <w:widowControl w:val="0"/>
              <w:numPr>
                <w:ilvl w:val="0"/>
                <w:numId w:val="27"/>
              </w:numPr>
              <w:spacing w:line="240" w:lineRule="auto"/>
              <w:rPr>
                <w:sz w:val="20"/>
                <w:szCs w:val="20"/>
              </w:rPr>
            </w:pPr>
            <w:r>
              <w:rPr>
                <w:sz w:val="20"/>
                <w:szCs w:val="20"/>
              </w:rPr>
              <w:t>Ex</w:t>
            </w:r>
            <w:r>
              <w:rPr>
                <w:sz w:val="20"/>
                <w:szCs w:val="20"/>
              </w:rPr>
              <w:t>ploring lexical data and tone from judicial records because of the source of descriptive detail.</w:t>
            </w:r>
          </w:p>
          <w:p w14:paraId="5218ACB7" w14:textId="77777777" w:rsidR="00835D98" w:rsidRDefault="00765DCF">
            <w:pPr>
              <w:widowControl w:val="0"/>
              <w:numPr>
                <w:ilvl w:val="0"/>
                <w:numId w:val="27"/>
              </w:numPr>
              <w:spacing w:line="240" w:lineRule="auto"/>
              <w:rPr>
                <w:sz w:val="20"/>
                <w:szCs w:val="20"/>
              </w:rPr>
            </w:pPr>
            <w:r>
              <w:rPr>
                <w:sz w:val="20"/>
                <w:szCs w:val="20"/>
              </w:rPr>
              <w:t xml:space="preserve">Elitist </w:t>
            </w:r>
            <w:r>
              <w:rPr>
                <w:sz w:val="20"/>
                <w:szCs w:val="20"/>
              </w:rPr>
              <w:lastRenderedPageBreak/>
              <w:t>communication effort through speeches, press releases, political advertisement, and lobbying data.</w:t>
            </w:r>
          </w:p>
          <w:p w14:paraId="17A6C9F7" w14:textId="77777777" w:rsidR="00835D98" w:rsidRDefault="00765DCF">
            <w:pPr>
              <w:widowControl w:val="0"/>
              <w:numPr>
                <w:ilvl w:val="0"/>
                <w:numId w:val="27"/>
              </w:numPr>
              <w:spacing w:line="240" w:lineRule="auto"/>
              <w:rPr>
                <w:sz w:val="20"/>
                <w:szCs w:val="20"/>
              </w:rPr>
            </w:pPr>
            <w:r>
              <w:rPr>
                <w:sz w:val="20"/>
                <w:szCs w:val="20"/>
              </w:rPr>
              <w:t>Public opinion through polls and survey data.</w:t>
            </w:r>
          </w:p>
        </w:tc>
        <w:tc>
          <w:tcPr>
            <w:tcW w:w="2085" w:type="dxa"/>
            <w:shd w:val="clear" w:color="auto" w:fill="auto"/>
            <w:tcMar>
              <w:top w:w="100" w:type="dxa"/>
              <w:left w:w="100" w:type="dxa"/>
              <w:bottom w:w="100" w:type="dxa"/>
              <w:right w:w="100" w:type="dxa"/>
            </w:tcMar>
          </w:tcPr>
          <w:p w14:paraId="749EC844" w14:textId="77777777" w:rsidR="00835D98" w:rsidRDefault="00765DCF">
            <w:pPr>
              <w:widowControl w:val="0"/>
              <w:spacing w:line="240" w:lineRule="auto"/>
              <w:rPr>
                <w:sz w:val="20"/>
                <w:szCs w:val="20"/>
              </w:rPr>
            </w:pPr>
            <w:r>
              <w:rPr>
                <w:sz w:val="20"/>
                <w:szCs w:val="20"/>
              </w:rPr>
              <w:lastRenderedPageBreak/>
              <w:t>Text a</w:t>
            </w:r>
            <w:r>
              <w:rPr>
                <w:sz w:val="20"/>
                <w:szCs w:val="20"/>
              </w:rPr>
              <w:t>s data is more that writing analytics. Writing analytics is more interdisciplinary and multidisciplinary than political text as data. Learning new techniques would allow more substantive research results.</w:t>
            </w:r>
          </w:p>
        </w:tc>
      </w:tr>
      <w:tr w:rsidR="00835D98" w14:paraId="136B0009" w14:textId="77777777">
        <w:trPr>
          <w:jc w:val="center"/>
        </w:trPr>
        <w:tc>
          <w:tcPr>
            <w:tcW w:w="2595" w:type="dxa"/>
            <w:shd w:val="clear" w:color="auto" w:fill="auto"/>
            <w:tcMar>
              <w:top w:w="100" w:type="dxa"/>
              <w:left w:w="100" w:type="dxa"/>
              <w:bottom w:w="100" w:type="dxa"/>
              <w:right w:w="100" w:type="dxa"/>
            </w:tcMar>
          </w:tcPr>
          <w:p w14:paraId="663D0BF5" w14:textId="77777777" w:rsidR="00835D98" w:rsidRDefault="00765DCF">
            <w:pPr>
              <w:widowControl w:val="0"/>
              <w:spacing w:line="240" w:lineRule="auto"/>
              <w:rPr>
                <w:sz w:val="20"/>
                <w:szCs w:val="20"/>
              </w:rPr>
            </w:pPr>
            <w:r>
              <w:rPr>
                <w:sz w:val="20"/>
                <w:szCs w:val="20"/>
              </w:rPr>
              <w:t xml:space="preserve">Conceptual Frameworks for Big-Data Visualization: </w:t>
            </w:r>
            <w:r>
              <w:rPr>
                <w:sz w:val="20"/>
                <w:szCs w:val="20"/>
              </w:rPr>
              <w:t xml:space="preserve">Discussion on Models, </w:t>
            </w:r>
          </w:p>
          <w:p w14:paraId="4F00A127" w14:textId="77777777" w:rsidR="00835D98" w:rsidRDefault="00765DCF">
            <w:pPr>
              <w:widowControl w:val="0"/>
              <w:spacing w:line="240" w:lineRule="auto"/>
              <w:rPr>
                <w:sz w:val="20"/>
                <w:szCs w:val="20"/>
              </w:rPr>
            </w:pPr>
            <w:r>
              <w:rPr>
                <w:sz w:val="20"/>
                <w:szCs w:val="20"/>
              </w:rPr>
              <w:t>Methods and Artificial Intelligence for Graphical Representations of Data.</w:t>
            </w:r>
          </w:p>
          <w:p w14:paraId="66332544" w14:textId="77777777" w:rsidR="00835D98" w:rsidRDefault="00835D98">
            <w:pPr>
              <w:widowControl w:val="0"/>
              <w:spacing w:line="240" w:lineRule="auto"/>
              <w:rPr>
                <w:sz w:val="20"/>
                <w:szCs w:val="20"/>
              </w:rPr>
            </w:pPr>
          </w:p>
        </w:tc>
        <w:tc>
          <w:tcPr>
            <w:tcW w:w="2310" w:type="dxa"/>
            <w:shd w:val="clear" w:color="auto" w:fill="auto"/>
            <w:tcMar>
              <w:top w:w="100" w:type="dxa"/>
              <w:left w:w="100" w:type="dxa"/>
              <w:bottom w:w="100" w:type="dxa"/>
              <w:right w:w="100" w:type="dxa"/>
            </w:tcMar>
          </w:tcPr>
          <w:p w14:paraId="53298236" w14:textId="77777777" w:rsidR="00835D98" w:rsidRDefault="00765DCF">
            <w:pPr>
              <w:widowControl w:val="0"/>
              <w:spacing w:line="240" w:lineRule="auto"/>
              <w:rPr>
                <w:sz w:val="20"/>
                <w:szCs w:val="20"/>
              </w:rPr>
            </w:pPr>
            <w:r>
              <w:rPr>
                <w:sz w:val="20"/>
                <w:szCs w:val="20"/>
              </w:rPr>
              <w:t>How can we meaningfully and effectively exploit big data so as to extract insights in ways that are friendly to human sensory abilities and cognitive capabil</w:t>
            </w:r>
            <w:r>
              <w:rPr>
                <w:sz w:val="20"/>
                <w:szCs w:val="20"/>
              </w:rPr>
              <w:t>ities?</w:t>
            </w:r>
          </w:p>
        </w:tc>
        <w:tc>
          <w:tcPr>
            <w:tcW w:w="2280" w:type="dxa"/>
            <w:shd w:val="clear" w:color="auto" w:fill="auto"/>
            <w:tcMar>
              <w:top w:w="100" w:type="dxa"/>
              <w:left w:w="100" w:type="dxa"/>
              <w:bottom w:w="100" w:type="dxa"/>
              <w:right w:w="100" w:type="dxa"/>
            </w:tcMar>
          </w:tcPr>
          <w:p w14:paraId="7A7529A8" w14:textId="77777777" w:rsidR="00835D98" w:rsidRDefault="00765DCF">
            <w:pPr>
              <w:widowControl w:val="0"/>
              <w:spacing w:line="240" w:lineRule="auto"/>
              <w:rPr>
                <w:sz w:val="20"/>
                <w:szCs w:val="20"/>
              </w:rPr>
            </w:pPr>
            <w:r>
              <w:rPr>
                <w:sz w:val="20"/>
                <w:szCs w:val="20"/>
              </w:rPr>
              <w:t>Methodology</w:t>
            </w:r>
          </w:p>
          <w:p w14:paraId="7BCBFC47" w14:textId="77777777" w:rsidR="00835D98" w:rsidRDefault="00765DCF">
            <w:pPr>
              <w:widowControl w:val="0"/>
              <w:numPr>
                <w:ilvl w:val="0"/>
                <w:numId w:val="5"/>
              </w:numPr>
              <w:spacing w:line="240" w:lineRule="auto"/>
              <w:rPr>
                <w:sz w:val="20"/>
                <w:szCs w:val="20"/>
              </w:rPr>
            </w:pPr>
            <w:r>
              <w:rPr>
                <w:sz w:val="20"/>
                <w:szCs w:val="20"/>
              </w:rPr>
              <w:t>Visual analytics by analytical problems and general application areas.</w:t>
            </w:r>
          </w:p>
          <w:p w14:paraId="5B9A1F82" w14:textId="77777777" w:rsidR="00835D98" w:rsidRDefault="00765DCF">
            <w:pPr>
              <w:widowControl w:val="0"/>
              <w:numPr>
                <w:ilvl w:val="0"/>
                <w:numId w:val="5"/>
              </w:numPr>
              <w:spacing w:line="240" w:lineRule="auto"/>
              <w:rPr>
                <w:sz w:val="20"/>
                <w:szCs w:val="20"/>
              </w:rPr>
            </w:pPr>
            <w:r>
              <w:rPr>
                <w:sz w:val="20"/>
                <w:szCs w:val="20"/>
              </w:rPr>
              <w:t>Principal Component Analysis to represent data in a condensed dimensional structure.</w:t>
            </w:r>
          </w:p>
          <w:p w14:paraId="42B7B7D6" w14:textId="77777777" w:rsidR="00835D98" w:rsidRDefault="00765DCF">
            <w:pPr>
              <w:widowControl w:val="0"/>
              <w:numPr>
                <w:ilvl w:val="0"/>
                <w:numId w:val="5"/>
              </w:numPr>
              <w:spacing w:line="240" w:lineRule="auto"/>
              <w:rPr>
                <w:sz w:val="20"/>
                <w:szCs w:val="20"/>
              </w:rPr>
            </w:pPr>
            <w:r>
              <w:rPr>
                <w:sz w:val="20"/>
                <w:szCs w:val="20"/>
              </w:rPr>
              <w:t>Multi-Dimensional Scaling to map higher dimensional data to lower dimensional data.</w:t>
            </w:r>
          </w:p>
          <w:p w14:paraId="1D145F04" w14:textId="77777777" w:rsidR="00835D98" w:rsidRDefault="00765DCF">
            <w:pPr>
              <w:widowControl w:val="0"/>
              <w:spacing w:line="240" w:lineRule="auto"/>
              <w:rPr>
                <w:sz w:val="20"/>
                <w:szCs w:val="20"/>
              </w:rPr>
            </w:pPr>
            <w:r>
              <w:rPr>
                <w:sz w:val="20"/>
                <w:szCs w:val="20"/>
              </w:rPr>
              <w:t>Model</w:t>
            </w:r>
          </w:p>
          <w:p w14:paraId="318DE0DD" w14:textId="77777777" w:rsidR="00835D98" w:rsidRDefault="00765DCF">
            <w:pPr>
              <w:widowControl w:val="0"/>
              <w:numPr>
                <w:ilvl w:val="0"/>
                <w:numId w:val="25"/>
              </w:numPr>
              <w:spacing w:line="240" w:lineRule="auto"/>
              <w:rPr>
                <w:sz w:val="20"/>
                <w:szCs w:val="20"/>
              </w:rPr>
            </w:pPr>
            <w:r>
              <w:rPr>
                <w:sz w:val="20"/>
                <w:szCs w:val="20"/>
              </w:rPr>
              <w:t xml:space="preserve">Line and bar graphs, word frequency visualizations, </w:t>
            </w:r>
          </w:p>
        </w:tc>
        <w:tc>
          <w:tcPr>
            <w:tcW w:w="2085" w:type="dxa"/>
            <w:shd w:val="clear" w:color="auto" w:fill="auto"/>
            <w:tcMar>
              <w:top w:w="100" w:type="dxa"/>
              <w:left w:w="100" w:type="dxa"/>
              <w:bottom w:w="100" w:type="dxa"/>
              <w:right w:w="100" w:type="dxa"/>
            </w:tcMar>
          </w:tcPr>
          <w:p w14:paraId="2AF851E8" w14:textId="77777777" w:rsidR="00835D98" w:rsidRDefault="00765DCF">
            <w:pPr>
              <w:widowControl w:val="0"/>
              <w:spacing w:line="240" w:lineRule="auto"/>
              <w:rPr>
                <w:sz w:val="20"/>
                <w:szCs w:val="20"/>
              </w:rPr>
            </w:pPr>
            <w:r>
              <w:rPr>
                <w:sz w:val="20"/>
                <w:szCs w:val="20"/>
              </w:rPr>
              <w:t>The growing availability and</w:t>
            </w:r>
            <w:r>
              <w:rPr>
                <w:sz w:val="20"/>
                <w:szCs w:val="20"/>
              </w:rPr>
              <w:t xml:space="preserve"> notoriety of artificial intelligence will help people perform better data visualization. </w:t>
            </w:r>
          </w:p>
        </w:tc>
      </w:tr>
      <w:tr w:rsidR="00835D98" w14:paraId="357FF474" w14:textId="77777777">
        <w:trPr>
          <w:jc w:val="center"/>
        </w:trPr>
        <w:tc>
          <w:tcPr>
            <w:tcW w:w="2595" w:type="dxa"/>
            <w:shd w:val="clear" w:color="auto" w:fill="auto"/>
            <w:tcMar>
              <w:top w:w="100" w:type="dxa"/>
              <w:left w:w="100" w:type="dxa"/>
              <w:bottom w:w="100" w:type="dxa"/>
              <w:right w:w="100" w:type="dxa"/>
            </w:tcMar>
          </w:tcPr>
          <w:p w14:paraId="0AED0914" w14:textId="77777777" w:rsidR="00835D98" w:rsidRDefault="00765DCF">
            <w:pPr>
              <w:widowControl w:val="0"/>
              <w:spacing w:line="240" w:lineRule="auto"/>
              <w:rPr>
                <w:sz w:val="20"/>
                <w:szCs w:val="20"/>
              </w:rPr>
            </w:pPr>
            <w:r>
              <w:rPr>
                <w:sz w:val="20"/>
                <w:szCs w:val="20"/>
              </w:rPr>
              <w:t>Semantic Network Analysis as a Method for Visual Text Analytics</w:t>
            </w:r>
          </w:p>
        </w:tc>
        <w:tc>
          <w:tcPr>
            <w:tcW w:w="2310" w:type="dxa"/>
            <w:shd w:val="clear" w:color="auto" w:fill="auto"/>
            <w:tcMar>
              <w:top w:w="100" w:type="dxa"/>
              <w:left w:w="100" w:type="dxa"/>
              <w:bottom w:w="100" w:type="dxa"/>
              <w:right w:w="100" w:type="dxa"/>
            </w:tcMar>
          </w:tcPr>
          <w:p w14:paraId="4281F365" w14:textId="77777777" w:rsidR="00835D98" w:rsidRDefault="00765DCF">
            <w:pPr>
              <w:widowControl w:val="0"/>
              <w:spacing w:line="240" w:lineRule="auto"/>
              <w:rPr>
                <w:sz w:val="20"/>
                <w:szCs w:val="20"/>
              </w:rPr>
            </w:pPr>
            <w:r>
              <w:rPr>
                <w:sz w:val="20"/>
                <w:szCs w:val="20"/>
              </w:rPr>
              <w:t xml:space="preserve">If semantic models can be used to support knowledge building, analytical reasoning, and explorative </w:t>
            </w:r>
            <w:r>
              <w:rPr>
                <w:sz w:val="20"/>
                <w:szCs w:val="20"/>
              </w:rPr>
              <w:t>analysis.</w:t>
            </w:r>
          </w:p>
        </w:tc>
        <w:tc>
          <w:tcPr>
            <w:tcW w:w="2280" w:type="dxa"/>
            <w:shd w:val="clear" w:color="auto" w:fill="auto"/>
            <w:tcMar>
              <w:top w:w="100" w:type="dxa"/>
              <w:left w:w="100" w:type="dxa"/>
              <w:bottom w:w="100" w:type="dxa"/>
              <w:right w:w="100" w:type="dxa"/>
            </w:tcMar>
          </w:tcPr>
          <w:p w14:paraId="0E634D33" w14:textId="77777777" w:rsidR="00835D98" w:rsidRDefault="00765DCF">
            <w:pPr>
              <w:widowControl w:val="0"/>
              <w:spacing w:line="240" w:lineRule="auto"/>
              <w:rPr>
                <w:sz w:val="20"/>
                <w:szCs w:val="20"/>
              </w:rPr>
            </w:pPr>
            <w:r>
              <w:rPr>
                <w:sz w:val="20"/>
                <w:szCs w:val="20"/>
              </w:rPr>
              <w:t>Model</w:t>
            </w:r>
          </w:p>
          <w:p w14:paraId="12955966" w14:textId="77777777" w:rsidR="00835D98" w:rsidRDefault="00765DCF">
            <w:pPr>
              <w:widowControl w:val="0"/>
              <w:numPr>
                <w:ilvl w:val="0"/>
                <w:numId w:val="6"/>
              </w:numPr>
              <w:spacing w:line="240" w:lineRule="auto"/>
              <w:rPr>
                <w:sz w:val="20"/>
                <w:szCs w:val="20"/>
              </w:rPr>
            </w:pPr>
            <w:r>
              <w:rPr>
                <w:sz w:val="20"/>
                <w:szCs w:val="20"/>
              </w:rPr>
              <w:t>Network structure by statistical methods.</w:t>
            </w:r>
          </w:p>
          <w:p w14:paraId="0693568E" w14:textId="77777777" w:rsidR="00835D98" w:rsidRDefault="00765DCF">
            <w:pPr>
              <w:widowControl w:val="0"/>
              <w:numPr>
                <w:ilvl w:val="0"/>
                <w:numId w:val="6"/>
              </w:numPr>
              <w:spacing w:line="240" w:lineRule="auto"/>
              <w:rPr>
                <w:sz w:val="20"/>
                <w:szCs w:val="20"/>
              </w:rPr>
            </w:pPr>
            <w:r>
              <w:rPr>
                <w:sz w:val="20"/>
                <w:szCs w:val="20"/>
              </w:rPr>
              <w:t xml:space="preserve">Edges that represent the relationship between two models using statistical quantities of adjacent </w:t>
            </w:r>
            <w:r>
              <w:rPr>
                <w:sz w:val="20"/>
                <w:szCs w:val="20"/>
              </w:rPr>
              <w:lastRenderedPageBreak/>
              <w:t>nodes.</w:t>
            </w:r>
          </w:p>
          <w:p w14:paraId="5D6C3769" w14:textId="77777777" w:rsidR="00835D98" w:rsidRDefault="00765DCF">
            <w:pPr>
              <w:widowControl w:val="0"/>
              <w:numPr>
                <w:ilvl w:val="0"/>
                <w:numId w:val="6"/>
              </w:numPr>
              <w:spacing w:line="240" w:lineRule="auto"/>
              <w:rPr>
                <w:sz w:val="20"/>
                <w:szCs w:val="20"/>
              </w:rPr>
            </w:pPr>
            <w:r>
              <w:rPr>
                <w:sz w:val="20"/>
                <w:szCs w:val="20"/>
              </w:rPr>
              <w:t>Path is a set of  connected edges which describes the semantic relations.</w:t>
            </w:r>
          </w:p>
          <w:p w14:paraId="1B96AF55" w14:textId="77777777" w:rsidR="00835D98" w:rsidRDefault="00765DCF">
            <w:pPr>
              <w:widowControl w:val="0"/>
              <w:numPr>
                <w:ilvl w:val="0"/>
                <w:numId w:val="6"/>
              </w:numPr>
              <w:spacing w:line="240" w:lineRule="auto"/>
              <w:rPr>
                <w:sz w:val="20"/>
                <w:szCs w:val="20"/>
              </w:rPr>
            </w:pPr>
            <w:r>
              <w:rPr>
                <w:sz w:val="20"/>
                <w:szCs w:val="20"/>
              </w:rPr>
              <w:t>Nodes, hubs, subgraphs, and clusters.</w:t>
            </w:r>
          </w:p>
        </w:tc>
        <w:tc>
          <w:tcPr>
            <w:tcW w:w="2085" w:type="dxa"/>
            <w:shd w:val="clear" w:color="auto" w:fill="auto"/>
            <w:tcMar>
              <w:top w:w="100" w:type="dxa"/>
              <w:left w:w="100" w:type="dxa"/>
              <w:bottom w:w="100" w:type="dxa"/>
              <w:right w:w="100" w:type="dxa"/>
            </w:tcMar>
          </w:tcPr>
          <w:p w14:paraId="7ED110D7" w14:textId="77777777" w:rsidR="00835D98" w:rsidRDefault="00765DCF">
            <w:pPr>
              <w:widowControl w:val="0"/>
              <w:spacing w:line="240" w:lineRule="auto"/>
              <w:rPr>
                <w:sz w:val="20"/>
                <w:szCs w:val="20"/>
              </w:rPr>
            </w:pPr>
            <w:r>
              <w:rPr>
                <w:sz w:val="20"/>
                <w:szCs w:val="20"/>
              </w:rPr>
              <w:lastRenderedPageBreak/>
              <w:t>General methods for semantics that revi</w:t>
            </w:r>
            <w:r>
              <w:rPr>
                <w:sz w:val="20"/>
                <w:szCs w:val="20"/>
              </w:rPr>
              <w:t>ews quantitative and qualitative perspectives from the analysis and the interpretation of network structures.</w:t>
            </w:r>
          </w:p>
        </w:tc>
      </w:tr>
    </w:tbl>
    <w:p w14:paraId="08D1D2CC" w14:textId="77777777" w:rsidR="00835D98" w:rsidRDefault="00835D98">
      <w:pPr>
        <w:jc w:val="center"/>
        <w:rPr>
          <w:b/>
          <w:sz w:val="20"/>
          <w:szCs w:val="20"/>
        </w:rPr>
      </w:pPr>
    </w:p>
    <w:p w14:paraId="7490889D" w14:textId="77777777" w:rsidR="00835D98" w:rsidRDefault="00835D98">
      <w:pPr>
        <w:spacing w:before="240" w:after="240"/>
        <w:jc w:val="both"/>
        <w:rPr>
          <w:b/>
          <w:sz w:val="20"/>
          <w:szCs w:val="20"/>
        </w:rPr>
      </w:pPr>
    </w:p>
    <w:p w14:paraId="67D5EB30" w14:textId="77777777" w:rsidR="00835D98" w:rsidRDefault="00765DCF">
      <w:pPr>
        <w:spacing w:before="240" w:after="240"/>
        <w:jc w:val="both"/>
        <w:rPr>
          <w:b/>
          <w:sz w:val="20"/>
          <w:szCs w:val="20"/>
        </w:rPr>
      </w:pPr>
      <w:r>
        <w:rPr>
          <w:b/>
          <w:sz w:val="20"/>
          <w:szCs w:val="20"/>
        </w:rPr>
        <w:t>Literature Review of Using Yelp Reviews for Restaurant Dynamics</w:t>
      </w:r>
    </w:p>
    <w:p w14:paraId="14AC8FE5" w14:textId="77777777" w:rsidR="00835D98" w:rsidRDefault="00765DCF">
      <w:pPr>
        <w:spacing w:before="240" w:after="240"/>
        <w:ind w:firstLine="720"/>
        <w:jc w:val="both"/>
        <w:rPr>
          <w:rFonts w:ascii="Times New Roman" w:eastAsia="Times New Roman" w:hAnsi="Times New Roman" w:cs="Times New Roman"/>
          <w:sz w:val="24"/>
          <w:szCs w:val="24"/>
        </w:rPr>
      </w:pPr>
      <w:r>
        <w:rPr>
          <w:sz w:val="20"/>
          <w:szCs w:val="20"/>
        </w:rPr>
        <w:t xml:space="preserve">We tried looking for studies as similar as possible to our research questions: </w:t>
      </w:r>
      <w:r>
        <w:rPr>
          <w:sz w:val="20"/>
          <w:szCs w:val="20"/>
        </w:rPr>
        <w:t>Yelp Reviews for Restaurant Success. We couldn’t find studies exactly on what we were looking for, but we found various studies using yelp reviews for other types of restaurant dynamics like exploring gentrification, sentiment analysis for new restaurant f</w:t>
      </w:r>
      <w:r>
        <w:rPr>
          <w:sz w:val="20"/>
          <w:szCs w:val="20"/>
        </w:rPr>
        <w:t xml:space="preserve">eatures, and neighborhood similarities. These were all very cool projects that are outlined in </w:t>
      </w:r>
      <w:r>
        <w:rPr>
          <w:b/>
          <w:sz w:val="20"/>
          <w:szCs w:val="20"/>
        </w:rPr>
        <w:t>Table 2</w:t>
      </w:r>
      <w:r>
        <w:rPr>
          <w:sz w:val="20"/>
          <w:szCs w:val="20"/>
        </w:rPr>
        <w:t xml:space="preserve"> that gave us confidence to use Yelp as a valid economic indicator.</w:t>
      </w:r>
    </w:p>
    <w:p w14:paraId="3B18F68B" w14:textId="77777777" w:rsidR="00835D98" w:rsidRDefault="00765DCF">
      <w:pPr>
        <w:jc w:val="center"/>
        <w:rPr>
          <w:sz w:val="20"/>
          <w:szCs w:val="20"/>
        </w:rPr>
      </w:pPr>
      <w:r>
        <w:rPr>
          <w:b/>
          <w:sz w:val="20"/>
          <w:szCs w:val="20"/>
        </w:rPr>
        <w:t>Table 2. Yelp Literature Review</w:t>
      </w:r>
    </w:p>
    <w:tbl>
      <w:tblPr>
        <w:tblStyle w:val="a1"/>
        <w:tblW w:w="11170"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0"/>
        <w:gridCol w:w="7650"/>
      </w:tblGrid>
      <w:tr w:rsidR="00835D98" w14:paraId="739FF6E5" w14:textId="77777777">
        <w:tc>
          <w:tcPr>
            <w:tcW w:w="2940" w:type="dxa"/>
            <w:shd w:val="clear" w:color="auto" w:fill="auto"/>
            <w:tcMar>
              <w:top w:w="100" w:type="dxa"/>
              <w:left w:w="100" w:type="dxa"/>
              <w:bottom w:w="100" w:type="dxa"/>
              <w:right w:w="100" w:type="dxa"/>
            </w:tcMar>
          </w:tcPr>
          <w:p w14:paraId="47B70EBC" w14:textId="77777777" w:rsidR="00835D98" w:rsidRDefault="00765DCF">
            <w:pPr>
              <w:widowControl w:val="0"/>
              <w:spacing w:line="240" w:lineRule="auto"/>
              <w:rPr>
                <w:b/>
                <w:sz w:val="20"/>
                <w:szCs w:val="20"/>
              </w:rPr>
            </w:pPr>
            <w:r>
              <w:rPr>
                <w:b/>
                <w:sz w:val="20"/>
                <w:szCs w:val="20"/>
              </w:rPr>
              <w:t>Name</w:t>
            </w:r>
          </w:p>
        </w:tc>
        <w:tc>
          <w:tcPr>
            <w:tcW w:w="6390" w:type="dxa"/>
            <w:shd w:val="clear" w:color="auto" w:fill="auto"/>
            <w:tcMar>
              <w:top w:w="100" w:type="dxa"/>
              <w:left w:w="100" w:type="dxa"/>
              <w:bottom w:w="100" w:type="dxa"/>
              <w:right w:w="100" w:type="dxa"/>
            </w:tcMar>
          </w:tcPr>
          <w:p w14:paraId="54BD0CC6" w14:textId="77777777" w:rsidR="00835D98" w:rsidRDefault="00765DCF">
            <w:pPr>
              <w:widowControl w:val="0"/>
              <w:spacing w:line="240" w:lineRule="auto"/>
              <w:ind w:left="720" w:hanging="360"/>
              <w:rPr>
                <w:b/>
                <w:sz w:val="20"/>
                <w:szCs w:val="20"/>
              </w:rPr>
            </w:pPr>
            <w:r>
              <w:rPr>
                <w:b/>
                <w:sz w:val="20"/>
                <w:szCs w:val="20"/>
              </w:rPr>
              <w:t>Findings</w:t>
            </w:r>
          </w:p>
        </w:tc>
      </w:tr>
      <w:tr w:rsidR="00835D98" w14:paraId="0D00251E" w14:textId="77777777">
        <w:tc>
          <w:tcPr>
            <w:tcW w:w="2940" w:type="dxa"/>
            <w:shd w:val="clear" w:color="auto" w:fill="auto"/>
            <w:tcMar>
              <w:top w:w="100" w:type="dxa"/>
              <w:left w:w="100" w:type="dxa"/>
              <w:bottom w:w="100" w:type="dxa"/>
              <w:right w:w="100" w:type="dxa"/>
            </w:tcMar>
          </w:tcPr>
          <w:p w14:paraId="5ACFAFC4" w14:textId="77777777" w:rsidR="00835D98" w:rsidRDefault="00765DCF">
            <w:pPr>
              <w:widowControl w:val="0"/>
              <w:spacing w:line="240" w:lineRule="auto"/>
              <w:rPr>
                <w:sz w:val="20"/>
                <w:szCs w:val="20"/>
              </w:rPr>
            </w:pPr>
            <w:r>
              <w:rPr>
                <w:sz w:val="20"/>
                <w:szCs w:val="20"/>
              </w:rPr>
              <w:t>Nowcasting Gentrification: Using Yelp Data to Quantify Neighborhood Change</w:t>
            </w:r>
          </w:p>
        </w:tc>
        <w:tc>
          <w:tcPr>
            <w:tcW w:w="6390" w:type="dxa"/>
            <w:shd w:val="clear" w:color="auto" w:fill="auto"/>
            <w:tcMar>
              <w:top w:w="100" w:type="dxa"/>
              <w:left w:w="100" w:type="dxa"/>
              <w:bottom w:w="100" w:type="dxa"/>
              <w:right w:w="100" w:type="dxa"/>
            </w:tcMar>
          </w:tcPr>
          <w:p w14:paraId="6C96E6B7" w14:textId="77777777" w:rsidR="00835D98" w:rsidRDefault="00765DCF">
            <w:pPr>
              <w:widowControl w:val="0"/>
              <w:numPr>
                <w:ilvl w:val="0"/>
                <w:numId w:val="1"/>
              </w:numPr>
              <w:spacing w:line="240" w:lineRule="auto"/>
              <w:rPr>
                <w:sz w:val="20"/>
                <w:szCs w:val="20"/>
              </w:rPr>
            </w:pPr>
            <w:r>
              <w:rPr>
                <w:sz w:val="20"/>
                <w:szCs w:val="20"/>
              </w:rPr>
              <w:t xml:space="preserve">Combined data on businesses from Yelp with data on gentrification from the Census, Federal Housing Finance Agency, and </w:t>
            </w:r>
            <w:proofErr w:type="spellStart"/>
            <w:r>
              <w:rPr>
                <w:sz w:val="20"/>
                <w:szCs w:val="20"/>
              </w:rPr>
              <w:t>Streetscore</w:t>
            </w:r>
            <w:proofErr w:type="spellEnd"/>
            <w:r>
              <w:rPr>
                <w:sz w:val="20"/>
                <w:szCs w:val="20"/>
              </w:rPr>
              <w:t xml:space="preserve"> (an algorithm using Google </w:t>
            </w:r>
            <w:proofErr w:type="spellStart"/>
            <w:r>
              <w:rPr>
                <w:sz w:val="20"/>
                <w:szCs w:val="20"/>
              </w:rPr>
              <w:t>Streetview</w:t>
            </w:r>
            <w:proofErr w:type="spellEnd"/>
            <w:r>
              <w:rPr>
                <w:sz w:val="20"/>
                <w:szCs w:val="20"/>
              </w:rPr>
              <w:t>)</w:t>
            </w:r>
          </w:p>
          <w:p w14:paraId="741DE5A0" w14:textId="77777777" w:rsidR="00835D98" w:rsidRDefault="00765DCF">
            <w:pPr>
              <w:widowControl w:val="0"/>
              <w:numPr>
                <w:ilvl w:val="1"/>
                <w:numId w:val="1"/>
              </w:numPr>
              <w:spacing w:line="240" w:lineRule="auto"/>
              <w:rPr>
                <w:sz w:val="20"/>
                <w:szCs w:val="20"/>
              </w:rPr>
            </w:pPr>
            <w:r>
              <w:rPr>
                <w:sz w:val="20"/>
                <w:szCs w:val="20"/>
              </w:rPr>
              <w:t>Didn’t use text from yelp reviews; instead they used changes in restaurant activity as their data</w:t>
            </w:r>
          </w:p>
          <w:p w14:paraId="39FF21BD" w14:textId="77777777" w:rsidR="00835D98" w:rsidRDefault="00765DCF">
            <w:pPr>
              <w:widowControl w:val="0"/>
              <w:numPr>
                <w:ilvl w:val="0"/>
                <w:numId w:val="1"/>
              </w:numPr>
              <w:spacing w:line="240" w:lineRule="auto"/>
              <w:rPr>
                <w:sz w:val="20"/>
                <w:szCs w:val="20"/>
              </w:rPr>
            </w:pPr>
            <w:r>
              <w:rPr>
                <w:sz w:val="20"/>
                <w:szCs w:val="20"/>
              </w:rPr>
              <w:t xml:space="preserve">Found that gentrifying neighborhoods tend to have growing numbers of local groceries, cafes, restaurants, and bars. </w:t>
            </w:r>
          </w:p>
          <w:p w14:paraId="0BBE17D2" w14:textId="77777777" w:rsidR="00835D98" w:rsidRDefault="00765DCF">
            <w:pPr>
              <w:widowControl w:val="0"/>
              <w:numPr>
                <w:ilvl w:val="0"/>
                <w:numId w:val="1"/>
              </w:numPr>
              <w:spacing w:line="240" w:lineRule="auto"/>
              <w:rPr>
                <w:sz w:val="20"/>
                <w:szCs w:val="20"/>
              </w:rPr>
            </w:pPr>
            <w:r>
              <w:rPr>
                <w:sz w:val="20"/>
                <w:szCs w:val="20"/>
              </w:rPr>
              <w:t>For example, the entry of a new coffee sh</w:t>
            </w:r>
            <w:r>
              <w:rPr>
                <w:sz w:val="20"/>
                <w:szCs w:val="20"/>
              </w:rPr>
              <w:t xml:space="preserve">op into a zip code in a given year is associated with a 0.5 percent increase in housing prices. </w:t>
            </w:r>
          </w:p>
          <w:p w14:paraId="16A483B2" w14:textId="77777777" w:rsidR="00835D98" w:rsidRDefault="00765DCF">
            <w:pPr>
              <w:widowControl w:val="0"/>
              <w:numPr>
                <w:ilvl w:val="0"/>
                <w:numId w:val="1"/>
              </w:numPr>
              <w:spacing w:line="240" w:lineRule="auto"/>
              <w:rPr>
                <w:sz w:val="20"/>
                <w:szCs w:val="20"/>
              </w:rPr>
            </w:pPr>
            <w:r>
              <w:rPr>
                <w:sz w:val="20"/>
                <w:szCs w:val="20"/>
              </w:rPr>
              <w:t>Yelp measures of local business activity provide leading indicators for housing price changes and help to forecast which neighborhoods are gentrifying</w:t>
            </w:r>
          </w:p>
          <w:p w14:paraId="405D042D" w14:textId="77777777" w:rsidR="00835D98" w:rsidRDefault="00835D98">
            <w:pPr>
              <w:widowControl w:val="0"/>
              <w:spacing w:line="240" w:lineRule="auto"/>
              <w:rPr>
                <w:sz w:val="20"/>
                <w:szCs w:val="20"/>
              </w:rPr>
            </w:pPr>
          </w:p>
          <w:p w14:paraId="4B761B3F" w14:textId="77777777" w:rsidR="00835D98" w:rsidRDefault="00835D98">
            <w:pPr>
              <w:widowControl w:val="0"/>
              <w:spacing w:line="240" w:lineRule="auto"/>
              <w:rPr>
                <w:sz w:val="20"/>
                <w:szCs w:val="20"/>
              </w:rPr>
            </w:pPr>
          </w:p>
        </w:tc>
      </w:tr>
      <w:tr w:rsidR="00835D98" w14:paraId="2B315BFA" w14:textId="77777777">
        <w:tc>
          <w:tcPr>
            <w:tcW w:w="2940" w:type="dxa"/>
            <w:shd w:val="clear" w:color="auto" w:fill="auto"/>
            <w:tcMar>
              <w:top w:w="100" w:type="dxa"/>
              <w:left w:w="100" w:type="dxa"/>
              <w:bottom w:w="100" w:type="dxa"/>
              <w:right w:w="100" w:type="dxa"/>
            </w:tcMar>
          </w:tcPr>
          <w:p w14:paraId="599CB295" w14:textId="77777777" w:rsidR="00835D98" w:rsidRDefault="00765DCF">
            <w:pPr>
              <w:pStyle w:val="Heading1"/>
              <w:keepNext w:val="0"/>
              <w:keepLines w:val="0"/>
              <w:widowControl w:val="0"/>
              <w:spacing w:before="480" w:line="240" w:lineRule="auto"/>
              <w:rPr>
                <w:sz w:val="20"/>
                <w:szCs w:val="20"/>
              </w:rPr>
            </w:pPr>
            <w:bookmarkStart w:id="0" w:name="_1fgp1cbqke13" w:colFirst="0" w:colLast="0"/>
            <w:bookmarkEnd w:id="0"/>
            <w:r>
              <w:rPr>
                <w:sz w:val="20"/>
                <w:szCs w:val="20"/>
              </w:rPr>
              <w:t>Are Yelp's tips helpful in building influential consumers?</w:t>
            </w:r>
          </w:p>
          <w:p w14:paraId="6B7BF14B" w14:textId="77777777" w:rsidR="00835D98" w:rsidRDefault="00835D98">
            <w:pPr>
              <w:widowControl w:val="0"/>
              <w:spacing w:line="240" w:lineRule="auto"/>
              <w:rPr>
                <w:sz w:val="20"/>
                <w:szCs w:val="20"/>
              </w:rPr>
            </w:pPr>
          </w:p>
        </w:tc>
        <w:tc>
          <w:tcPr>
            <w:tcW w:w="6390" w:type="dxa"/>
            <w:shd w:val="clear" w:color="auto" w:fill="auto"/>
            <w:tcMar>
              <w:top w:w="100" w:type="dxa"/>
              <w:left w:w="100" w:type="dxa"/>
              <w:bottom w:w="100" w:type="dxa"/>
              <w:right w:w="100" w:type="dxa"/>
            </w:tcMar>
          </w:tcPr>
          <w:p w14:paraId="0CE4AB0F" w14:textId="77777777" w:rsidR="00835D98" w:rsidRDefault="00765DCF">
            <w:pPr>
              <w:widowControl w:val="0"/>
              <w:numPr>
                <w:ilvl w:val="0"/>
                <w:numId w:val="17"/>
              </w:numPr>
              <w:spacing w:line="240" w:lineRule="auto"/>
              <w:rPr>
                <w:sz w:val="20"/>
                <w:szCs w:val="20"/>
              </w:rPr>
            </w:pPr>
            <w:r>
              <w:rPr>
                <w:sz w:val="20"/>
                <w:szCs w:val="20"/>
              </w:rPr>
              <w:t xml:space="preserve">The recommendations are built on value co-creation of content and history that examines the credibility and trust of the author. </w:t>
            </w:r>
          </w:p>
          <w:p w14:paraId="3B8305A3" w14:textId="77777777" w:rsidR="00835D98" w:rsidRDefault="00765DCF">
            <w:pPr>
              <w:widowControl w:val="0"/>
              <w:numPr>
                <w:ilvl w:val="0"/>
                <w:numId w:val="17"/>
              </w:numPr>
              <w:spacing w:line="240" w:lineRule="auto"/>
              <w:rPr>
                <w:sz w:val="20"/>
                <w:szCs w:val="20"/>
              </w:rPr>
            </w:pPr>
            <w:r>
              <w:rPr>
                <w:sz w:val="20"/>
                <w:szCs w:val="20"/>
              </w:rPr>
              <w:t>Affective trust, cognitive trust, and perceived credibility are im</w:t>
            </w:r>
            <w:r>
              <w:rPr>
                <w:sz w:val="20"/>
                <w:szCs w:val="20"/>
              </w:rPr>
              <w:t>portance factors in a user’s comments.</w:t>
            </w:r>
          </w:p>
          <w:p w14:paraId="2C7C17FB" w14:textId="77777777" w:rsidR="00835D98" w:rsidRDefault="00765DCF">
            <w:pPr>
              <w:widowControl w:val="0"/>
              <w:numPr>
                <w:ilvl w:val="0"/>
                <w:numId w:val="17"/>
              </w:numPr>
              <w:spacing w:line="240" w:lineRule="auto"/>
              <w:rPr>
                <w:sz w:val="20"/>
                <w:szCs w:val="20"/>
              </w:rPr>
            </w:pPr>
            <w:r>
              <w:rPr>
                <w:sz w:val="20"/>
                <w:szCs w:val="20"/>
              </w:rPr>
              <w:t>Materials were yelp reviews and the methods were a support vector machine for data mining algorithms.</w:t>
            </w:r>
          </w:p>
          <w:p w14:paraId="2FB0C2E3" w14:textId="77777777" w:rsidR="00835D98" w:rsidRDefault="00765DCF">
            <w:pPr>
              <w:widowControl w:val="0"/>
              <w:numPr>
                <w:ilvl w:val="0"/>
                <w:numId w:val="17"/>
              </w:numPr>
              <w:spacing w:line="240" w:lineRule="auto"/>
              <w:rPr>
                <w:sz w:val="20"/>
                <w:szCs w:val="20"/>
              </w:rPr>
            </w:pPr>
            <w:r>
              <w:rPr>
                <w:sz w:val="20"/>
                <w:szCs w:val="20"/>
              </w:rPr>
              <w:t>A group of specific keywords were determined to have reproducibility and a strong effect on a reader’s trust for th</w:t>
            </w:r>
            <w:r>
              <w:rPr>
                <w:sz w:val="20"/>
                <w:szCs w:val="20"/>
              </w:rPr>
              <w:t>e review.</w:t>
            </w:r>
          </w:p>
        </w:tc>
      </w:tr>
      <w:tr w:rsidR="00835D98" w14:paraId="223C970A" w14:textId="77777777">
        <w:tc>
          <w:tcPr>
            <w:tcW w:w="2940" w:type="dxa"/>
            <w:shd w:val="clear" w:color="auto" w:fill="auto"/>
            <w:tcMar>
              <w:top w:w="100" w:type="dxa"/>
              <w:left w:w="100" w:type="dxa"/>
              <w:bottom w:w="100" w:type="dxa"/>
              <w:right w:w="100" w:type="dxa"/>
            </w:tcMar>
          </w:tcPr>
          <w:p w14:paraId="1FA253AC" w14:textId="77777777" w:rsidR="00835D98" w:rsidRDefault="00765DCF">
            <w:pPr>
              <w:pStyle w:val="Heading1"/>
              <w:keepNext w:val="0"/>
              <w:keepLines w:val="0"/>
              <w:widowControl w:val="0"/>
              <w:spacing w:before="480" w:line="240" w:lineRule="auto"/>
              <w:rPr>
                <w:sz w:val="20"/>
                <w:szCs w:val="20"/>
              </w:rPr>
            </w:pPr>
            <w:bookmarkStart w:id="1" w:name="_68ez8kkyrdm4" w:colFirst="0" w:colLast="0"/>
            <w:bookmarkEnd w:id="1"/>
            <w:r>
              <w:rPr>
                <w:sz w:val="20"/>
                <w:szCs w:val="20"/>
              </w:rPr>
              <w:t xml:space="preserve">Why do you use Yelp? Analysis of </w:t>
            </w:r>
            <w:r>
              <w:rPr>
                <w:sz w:val="20"/>
                <w:szCs w:val="20"/>
              </w:rPr>
              <w:lastRenderedPageBreak/>
              <w:t>factors influencing customers’ website adoption and dining behavior</w:t>
            </w:r>
          </w:p>
          <w:p w14:paraId="3170BCC2" w14:textId="77777777" w:rsidR="00835D98" w:rsidRDefault="00835D98">
            <w:pPr>
              <w:widowControl w:val="0"/>
              <w:spacing w:line="240" w:lineRule="auto"/>
              <w:rPr>
                <w:sz w:val="20"/>
                <w:szCs w:val="20"/>
              </w:rPr>
            </w:pPr>
          </w:p>
        </w:tc>
        <w:tc>
          <w:tcPr>
            <w:tcW w:w="6390" w:type="dxa"/>
            <w:shd w:val="clear" w:color="auto" w:fill="auto"/>
            <w:tcMar>
              <w:top w:w="100" w:type="dxa"/>
              <w:left w:w="100" w:type="dxa"/>
              <w:bottom w:w="100" w:type="dxa"/>
              <w:right w:w="100" w:type="dxa"/>
            </w:tcMar>
          </w:tcPr>
          <w:p w14:paraId="4D063F0F" w14:textId="77777777" w:rsidR="00835D98" w:rsidRDefault="00765DCF">
            <w:pPr>
              <w:widowControl w:val="0"/>
              <w:numPr>
                <w:ilvl w:val="0"/>
                <w:numId w:val="26"/>
              </w:numPr>
              <w:spacing w:line="240" w:lineRule="auto"/>
              <w:rPr>
                <w:sz w:val="20"/>
                <w:szCs w:val="20"/>
              </w:rPr>
            </w:pPr>
            <w:r>
              <w:rPr>
                <w:sz w:val="20"/>
                <w:szCs w:val="20"/>
              </w:rPr>
              <w:lastRenderedPageBreak/>
              <w:t xml:space="preserve">Analysis of the adoption of behavior of a reader to a review. Restaurant review websites have a directly relationship with a customer’s dining </w:t>
            </w:r>
            <w:r>
              <w:rPr>
                <w:sz w:val="20"/>
                <w:szCs w:val="20"/>
              </w:rPr>
              <w:t>decision.</w:t>
            </w:r>
          </w:p>
          <w:p w14:paraId="03AE0176" w14:textId="77777777" w:rsidR="00835D98" w:rsidRDefault="00765DCF">
            <w:pPr>
              <w:widowControl w:val="0"/>
              <w:numPr>
                <w:ilvl w:val="0"/>
                <w:numId w:val="26"/>
              </w:numPr>
              <w:spacing w:line="240" w:lineRule="auto"/>
              <w:rPr>
                <w:sz w:val="20"/>
                <w:szCs w:val="20"/>
              </w:rPr>
            </w:pPr>
            <w:r>
              <w:rPr>
                <w:sz w:val="20"/>
                <w:szCs w:val="20"/>
              </w:rPr>
              <w:lastRenderedPageBreak/>
              <w:t>A literature review was performed to create a Technology Acceptance Model that has explanatory power.</w:t>
            </w:r>
          </w:p>
          <w:p w14:paraId="457ACBA2" w14:textId="77777777" w:rsidR="00835D98" w:rsidRDefault="00765DCF">
            <w:pPr>
              <w:widowControl w:val="0"/>
              <w:numPr>
                <w:ilvl w:val="0"/>
                <w:numId w:val="26"/>
              </w:numPr>
              <w:spacing w:line="240" w:lineRule="auto"/>
              <w:rPr>
                <w:sz w:val="20"/>
                <w:szCs w:val="20"/>
              </w:rPr>
            </w:pPr>
            <w:r>
              <w:rPr>
                <w:sz w:val="20"/>
                <w:szCs w:val="20"/>
              </w:rPr>
              <w:t>Several proposed relationships were used a hypothesis to create hypothetical decision making processes.</w:t>
            </w:r>
          </w:p>
          <w:p w14:paraId="12E2CF6F" w14:textId="77777777" w:rsidR="00835D98" w:rsidRDefault="00765DCF">
            <w:pPr>
              <w:widowControl w:val="0"/>
              <w:numPr>
                <w:ilvl w:val="0"/>
                <w:numId w:val="26"/>
              </w:numPr>
              <w:spacing w:line="240" w:lineRule="auto"/>
              <w:rPr>
                <w:sz w:val="20"/>
                <w:szCs w:val="20"/>
              </w:rPr>
            </w:pPr>
            <w:r>
              <w:rPr>
                <w:sz w:val="20"/>
                <w:szCs w:val="20"/>
              </w:rPr>
              <w:t xml:space="preserve">The study examined the reason why customers preferred different websites to read reviews that guide their decision making. </w:t>
            </w:r>
          </w:p>
        </w:tc>
      </w:tr>
      <w:tr w:rsidR="00835D98" w14:paraId="4841009D" w14:textId="77777777">
        <w:tc>
          <w:tcPr>
            <w:tcW w:w="2940" w:type="dxa"/>
            <w:shd w:val="clear" w:color="auto" w:fill="auto"/>
            <w:tcMar>
              <w:top w:w="100" w:type="dxa"/>
              <w:left w:w="100" w:type="dxa"/>
              <w:bottom w:w="100" w:type="dxa"/>
              <w:right w:w="100" w:type="dxa"/>
            </w:tcMar>
          </w:tcPr>
          <w:p w14:paraId="097B1994" w14:textId="77777777" w:rsidR="00835D98" w:rsidRDefault="00765DCF">
            <w:pPr>
              <w:widowControl w:val="0"/>
              <w:spacing w:line="240" w:lineRule="auto"/>
              <w:rPr>
                <w:sz w:val="20"/>
                <w:szCs w:val="20"/>
              </w:rPr>
            </w:pPr>
            <w:r>
              <w:rPr>
                <w:sz w:val="20"/>
                <w:szCs w:val="20"/>
              </w:rPr>
              <w:lastRenderedPageBreak/>
              <w:t>The cultural impact on soci</w:t>
            </w:r>
            <w:r>
              <w:rPr>
                <w:sz w:val="20"/>
                <w:szCs w:val="20"/>
              </w:rPr>
              <w:t>al commerce: A sentiment analysis on Yelp ethnic restaurant reviews</w:t>
            </w:r>
          </w:p>
        </w:tc>
        <w:tc>
          <w:tcPr>
            <w:tcW w:w="6390" w:type="dxa"/>
            <w:shd w:val="clear" w:color="auto" w:fill="auto"/>
            <w:tcMar>
              <w:top w:w="100" w:type="dxa"/>
              <w:left w:w="100" w:type="dxa"/>
              <w:bottom w:w="100" w:type="dxa"/>
              <w:right w:w="100" w:type="dxa"/>
            </w:tcMar>
          </w:tcPr>
          <w:p w14:paraId="5290E60E" w14:textId="77777777" w:rsidR="00835D98" w:rsidRDefault="00765DCF">
            <w:pPr>
              <w:widowControl w:val="0"/>
              <w:spacing w:line="240" w:lineRule="auto"/>
              <w:rPr>
                <w:sz w:val="20"/>
                <w:szCs w:val="20"/>
              </w:rPr>
            </w:pPr>
            <w:r>
              <w:rPr>
                <w:sz w:val="20"/>
                <w:szCs w:val="20"/>
              </w:rPr>
              <w:t>Research Question:</w:t>
            </w:r>
          </w:p>
          <w:p w14:paraId="1BD69622" w14:textId="77777777" w:rsidR="00835D98" w:rsidRDefault="00765DCF">
            <w:pPr>
              <w:widowControl w:val="0"/>
              <w:numPr>
                <w:ilvl w:val="0"/>
                <w:numId w:val="19"/>
              </w:numPr>
              <w:spacing w:line="240" w:lineRule="auto"/>
              <w:rPr>
                <w:sz w:val="20"/>
                <w:szCs w:val="20"/>
              </w:rPr>
            </w:pPr>
            <w:r>
              <w:rPr>
                <w:sz w:val="20"/>
                <w:szCs w:val="20"/>
              </w:rPr>
              <w:t>This study examined Japanese restaurant reviews in English at Yelp.com and those in Japanese at Yelp.co.jp from a cross-cultural perspective</w:t>
            </w:r>
          </w:p>
          <w:p w14:paraId="124A512C" w14:textId="77777777" w:rsidR="00835D98" w:rsidRDefault="00835D98">
            <w:pPr>
              <w:widowControl w:val="0"/>
              <w:spacing w:line="240" w:lineRule="auto"/>
              <w:rPr>
                <w:sz w:val="20"/>
                <w:szCs w:val="20"/>
              </w:rPr>
            </w:pPr>
          </w:p>
          <w:p w14:paraId="4818CF03" w14:textId="77777777" w:rsidR="00835D98" w:rsidRDefault="00765DCF">
            <w:pPr>
              <w:widowControl w:val="0"/>
              <w:spacing w:line="240" w:lineRule="auto"/>
              <w:rPr>
                <w:sz w:val="20"/>
                <w:szCs w:val="20"/>
              </w:rPr>
            </w:pPr>
            <w:r>
              <w:rPr>
                <w:sz w:val="20"/>
                <w:szCs w:val="20"/>
              </w:rPr>
              <w:t>Methodology:</w:t>
            </w:r>
          </w:p>
          <w:p w14:paraId="7ACA919C" w14:textId="77777777" w:rsidR="00835D98" w:rsidRDefault="00765DCF">
            <w:pPr>
              <w:widowControl w:val="0"/>
              <w:numPr>
                <w:ilvl w:val="0"/>
                <w:numId w:val="19"/>
              </w:numPr>
              <w:spacing w:line="240" w:lineRule="auto"/>
              <w:rPr>
                <w:sz w:val="20"/>
                <w:szCs w:val="20"/>
              </w:rPr>
            </w:pPr>
            <w:r>
              <w:rPr>
                <w:sz w:val="20"/>
                <w:szCs w:val="20"/>
              </w:rPr>
              <w:t>Using bilingua</w:t>
            </w:r>
            <w:r>
              <w:rPr>
                <w:sz w:val="20"/>
                <w:szCs w:val="20"/>
              </w:rPr>
              <w:t>l text mining software, these findings shed insights on how review contents and ratings may vary between local and foreign customers</w:t>
            </w:r>
          </w:p>
        </w:tc>
      </w:tr>
      <w:tr w:rsidR="00835D98" w14:paraId="29525041" w14:textId="77777777">
        <w:tc>
          <w:tcPr>
            <w:tcW w:w="2940" w:type="dxa"/>
            <w:shd w:val="clear" w:color="auto" w:fill="auto"/>
            <w:tcMar>
              <w:top w:w="100" w:type="dxa"/>
              <w:left w:w="100" w:type="dxa"/>
              <w:bottom w:w="100" w:type="dxa"/>
              <w:right w:w="100" w:type="dxa"/>
            </w:tcMar>
          </w:tcPr>
          <w:p w14:paraId="00C15317" w14:textId="77777777" w:rsidR="00835D98" w:rsidRDefault="00765DCF">
            <w:pPr>
              <w:widowControl w:val="0"/>
              <w:spacing w:line="240" w:lineRule="auto"/>
              <w:rPr>
                <w:sz w:val="20"/>
                <w:szCs w:val="20"/>
              </w:rPr>
            </w:pPr>
            <w:r>
              <w:rPr>
                <w:sz w:val="20"/>
                <w:szCs w:val="20"/>
              </w:rPr>
              <w:t xml:space="preserve">Reading the city through its </w:t>
            </w:r>
            <w:proofErr w:type="spellStart"/>
            <w:r>
              <w:rPr>
                <w:sz w:val="20"/>
                <w:szCs w:val="20"/>
              </w:rPr>
              <w:t>neighbourhoods</w:t>
            </w:r>
            <w:proofErr w:type="spellEnd"/>
            <w:r>
              <w:rPr>
                <w:sz w:val="20"/>
                <w:szCs w:val="20"/>
              </w:rPr>
              <w:t>: Deep text embeddings of Yelp reviews as a basis for determining similarity an</w:t>
            </w:r>
            <w:r>
              <w:rPr>
                <w:sz w:val="20"/>
                <w:szCs w:val="20"/>
              </w:rPr>
              <w:t>d change</w:t>
            </w:r>
          </w:p>
        </w:tc>
        <w:tc>
          <w:tcPr>
            <w:tcW w:w="6390" w:type="dxa"/>
            <w:shd w:val="clear" w:color="auto" w:fill="auto"/>
            <w:tcMar>
              <w:top w:w="100" w:type="dxa"/>
              <w:left w:w="100" w:type="dxa"/>
              <w:bottom w:w="100" w:type="dxa"/>
              <w:right w:w="100" w:type="dxa"/>
            </w:tcMar>
          </w:tcPr>
          <w:p w14:paraId="139D5AD9" w14:textId="77777777" w:rsidR="00835D98" w:rsidRDefault="00765DCF">
            <w:pPr>
              <w:widowControl w:val="0"/>
              <w:spacing w:line="240" w:lineRule="auto"/>
              <w:rPr>
                <w:sz w:val="20"/>
                <w:szCs w:val="20"/>
              </w:rPr>
            </w:pPr>
            <w:r>
              <w:rPr>
                <w:sz w:val="20"/>
                <w:szCs w:val="20"/>
              </w:rPr>
              <w:t>Research Question:</w:t>
            </w:r>
          </w:p>
          <w:p w14:paraId="16B2E0DF" w14:textId="77777777" w:rsidR="00835D98" w:rsidRDefault="00765DCF">
            <w:pPr>
              <w:widowControl w:val="0"/>
              <w:numPr>
                <w:ilvl w:val="0"/>
                <w:numId w:val="12"/>
              </w:numPr>
              <w:spacing w:line="240" w:lineRule="auto"/>
              <w:rPr>
                <w:sz w:val="20"/>
                <w:szCs w:val="20"/>
              </w:rPr>
            </w:pPr>
            <w:r>
              <w:rPr>
                <w:sz w:val="20"/>
                <w:szCs w:val="20"/>
              </w:rPr>
              <w:t xml:space="preserve">This paper develops novel methods for using Yelp reviews as a window into the collective representations of a city and its </w:t>
            </w:r>
            <w:proofErr w:type="spellStart"/>
            <w:r>
              <w:rPr>
                <w:sz w:val="20"/>
                <w:szCs w:val="20"/>
              </w:rPr>
              <w:t>neighbourhoods</w:t>
            </w:r>
            <w:proofErr w:type="spellEnd"/>
          </w:p>
          <w:p w14:paraId="6769862A" w14:textId="77777777" w:rsidR="00835D98" w:rsidRDefault="00835D98">
            <w:pPr>
              <w:widowControl w:val="0"/>
              <w:spacing w:line="240" w:lineRule="auto"/>
              <w:rPr>
                <w:sz w:val="20"/>
                <w:szCs w:val="20"/>
              </w:rPr>
            </w:pPr>
          </w:p>
          <w:p w14:paraId="564CF5D3" w14:textId="77777777" w:rsidR="00835D98" w:rsidRDefault="00765DCF">
            <w:pPr>
              <w:widowControl w:val="0"/>
              <w:spacing w:line="240" w:lineRule="auto"/>
              <w:rPr>
                <w:sz w:val="20"/>
                <w:szCs w:val="20"/>
              </w:rPr>
            </w:pPr>
            <w:r>
              <w:rPr>
                <w:sz w:val="20"/>
                <w:szCs w:val="20"/>
              </w:rPr>
              <w:t>Methodology:</w:t>
            </w:r>
          </w:p>
          <w:p w14:paraId="617F8BD9" w14:textId="77777777" w:rsidR="00835D98" w:rsidRDefault="00765DCF">
            <w:pPr>
              <w:widowControl w:val="0"/>
              <w:numPr>
                <w:ilvl w:val="0"/>
                <w:numId w:val="12"/>
              </w:numPr>
              <w:spacing w:line="240" w:lineRule="auto"/>
              <w:rPr>
                <w:sz w:val="20"/>
                <w:szCs w:val="20"/>
              </w:rPr>
            </w:pPr>
            <w:r>
              <w:rPr>
                <w:sz w:val="20"/>
                <w:szCs w:val="20"/>
              </w:rPr>
              <w:t>Clean and vectorize the reviews to 1024 words</w:t>
            </w:r>
          </w:p>
          <w:p w14:paraId="7524E8C2" w14:textId="77777777" w:rsidR="00835D98" w:rsidRDefault="00765DCF">
            <w:pPr>
              <w:widowControl w:val="0"/>
              <w:numPr>
                <w:ilvl w:val="0"/>
                <w:numId w:val="12"/>
              </w:numPr>
              <w:spacing w:line="240" w:lineRule="auto"/>
              <w:rPr>
                <w:sz w:val="20"/>
                <w:szCs w:val="20"/>
              </w:rPr>
            </w:pPr>
            <w:r>
              <w:rPr>
                <w:sz w:val="20"/>
                <w:szCs w:val="20"/>
              </w:rPr>
              <w:t>Put the reviews through an autoencoder model (a neural net</w:t>
            </w:r>
            <w:r>
              <w:rPr>
                <w:sz w:val="20"/>
                <w:szCs w:val="20"/>
              </w:rPr>
              <w:t>)</w:t>
            </w:r>
          </w:p>
          <w:p w14:paraId="24024E05" w14:textId="77777777" w:rsidR="00835D98" w:rsidRDefault="00835D98">
            <w:pPr>
              <w:widowControl w:val="0"/>
              <w:spacing w:line="240" w:lineRule="auto"/>
              <w:rPr>
                <w:sz w:val="20"/>
                <w:szCs w:val="20"/>
              </w:rPr>
            </w:pPr>
          </w:p>
          <w:p w14:paraId="0777CCE4" w14:textId="77777777" w:rsidR="00835D98" w:rsidRDefault="00765DCF">
            <w:pPr>
              <w:widowControl w:val="0"/>
              <w:spacing w:line="240" w:lineRule="auto"/>
              <w:rPr>
                <w:sz w:val="20"/>
                <w:szCs w:val="20"/>
              </w:rPr>
            </w:pPr>
            <w:r>
              <w:rPr>
                <w:sz w:val="20"/>
                <w:szCs w:val="20"/>
              </w:rPr>
              <w:t>Data:</w:t>
            </w:r>
          </w:p>
          <w:p w14:paraId="19FC0DB7" w14:textId="77777777" w:rsidR="00835D98" w:rsidRDefault="00765DCF">
            <w:pPr>
              <w:widowControl w:val="0"/>
              <w:numPr>
                <w:ilvl w:val="0"/>
                <w:numId w:val="8"/>
              </w:numPr>
              <w:spacing w:line="240" w:lineRule="auto"/>
              <w:rPr>
                <w:sz w:val="20"/>
                <w:szCs w:val="20"/>
              </w:rPr>
            </w:pPr>
            <w:r>
              <w:rPr>
                <w:sz w:val="20"/>
                <w:szCs w:val="20"/>
              </w:rPr>
              <w:t>The dataset includes approximately 24,000 businesses and 500,000 reviews.</w:t>
            </w:r>
          </w:p>
          <w:p w14:paraId="75A6D282" w14:textId="77777777" w:rsidR="00835D98" w:rsidRDefault="00765DCF">
            <w:pPr>
              <w:widowControl w:val="0"/>
              <w:numPr>
                <w:ilvl w:val="0"/>
                <w:numId w:val="8"/>
              </w:numPr>
              <w:spacing w:line="240" w:lineRule="auto"/>
              <w:rPr>
                <w:sz w:val="20"/>
                <w:szCs w:val="20"/>
              </w:rPr>
            </w:pPr>
            <w:r>
              <w:rPr>
                <w:sz w:val="20"/>
                <w:szCs w:val="20"/>
              </w:rPr>
              <w:t xml:space="preserve">our dataset also includes information about each POI's category (e.g. ‘sushi restaurant’ or ‘rock climbing’). </w:t>
            </w:r>
          </w:p>
          <w:p w14:paraId="1BE6CBCD" w14:textId="77777777" w:rsidR="00835D98" w:rsidRDefault="00765DCF">
            <w:pPr>
              <w:widowControl w:val="0"/>
              <w:numPr>
                <w:ilvl w:val="0"/>
                <w:numId w:val="8"/>
              </w:numPr>
              <w:spacing w:line="240" w:lineRule="auto"/>
              <w:rPr>
                <w:sz w:val="20"/>
                <w:szCs w:val="20"/>
              </w:rPr>
            </w:pPr>
            <w:r>
              <w:rPr>
                <w:sz w:val="20"/>
                <w:szCs w:val="20"/>
              </w:rPr>
              <w:t>Each review is also indexed to the reviewer who wrote it, Busi</w:t>
            </w:r>
            <w:r>
              <w:rPr>
                <w:sz w:val="20"/>
                <w:szCs w:val="20"/>
              </w:rPr>
              <w:t>ness ID, a User ID, and a location (</w:t>
            </w:r>
            <w:proofErr w:type="spellStart"/>
            <w:r>
              <w:rPr>
                <w:sz w:val="20"/>
                <w:szCs w:val="20"/>
              </w:rPr>
              <w:t>lat</w:t>
            </w:r>
            <w:proofErr w:type="spellEnd"/>
            <w:r>
              <w:rPr>
                <w:sz w:val="20"/>
                <w:szCs w:val="20"/>
              </w:rPr>
              <w:t>/</w:t>
            </w:r>
            <w:proofErr w:type="spellStart"/>
            <w:r>
              <w:rPr>
                <w:sz w:val="20"/>
                <w:szCs w:val="20"/>
              </w:rPr>
              <w:t>lon</w:t>
            </w:r>
            <w:proofErr w:type="spellEnd"/>
            <w:r>
              <w:rPr>
                <w:sz w:val="20"/>
                <w:szCs w:val="20"/>
              </w:rPr>
              <w:t>) associated with each review.</w:t>
            </w:r>
          </w:p>
          <w:p w14:paraId="002533A5" w14:textId="77777777" w:rsidR="00835D98" w:rsidRDefault="00835D98">
            <w:pPr>
              <w:widowControl w:val="0"/>
              <w:spacing w:line="240" w:lineRule="auto"/>
              <w:rPr>
                <w:sz w:val="20"/>
                <w:szCs w:val="20"/>
              </w:rPr>
            </w:pPr>
          </w:p>
          <w:p w14:paraId="2E3AEEF3" w14:textId="77777777" w:rsidR="00835D98" w:rsidRDefault="00765DCF">
            <w:pPr>
              <w:widowControl w:val="0"/>
              <w:spacing w:line="240" w:lineRule="auto"/>
              <w:rPr>
                <w:sz w:val="20"/>
                <w:szCs w:val="20"/>
              </w:rPr>
            </w:pPr>
            <w:r>
              <w:rPr>
                <w:sz w:val="20"/>
                <w:szCs w:val="20"/>
              </w:rPr>
              <w:t>Takeaway:</w:t>
            </w:r>
          </w:p>
          <w:p w14:paraId="25EDA7FD" w14:textId="77777777" w:rsidR="00835D98" w:rsidRDefault="00765DCF">
            <w:pPr>
              <w:widowControl w:val="0"/>
              <w:numPr>
                <w:ilvl w:val="0"/>
                <w:numId w:val="20"/>
              </w:numPr>
              <w:spacing w:line="240" w:lineRule="auto"/>
              <w:rPr>
                <w:sz w:val="20"/>
                <w:szCs w:val="20"/>
              </w:rPr>
            </w:pPr>
            <w:r>
              <w:rPr>
                <w:sz w:val="20"/>
                <w:szCs w:val="20"/>
              </w:rPr>
              <w:t>They do reviews over time and map cosine similarities between each neighborhood</w:t>
            </w:r>
          </w:p>
        </w:tc>
      </w:tr>
      <w:tr w:rsidR="00835D98" w14:paraId="4CF1ECD8" w14:textId="77777777">
        <w:tc>
          <w:tcPr>
            <w:tcW w:w="2940" w:type="dxa"/>
            <w:shd w:val="clear" w:color="auto" w:fill="auto"/>
            <w:tcMar>
              <w:top w:w="100" w:type="dxa"/>
              <w:left w:w="100" w:type="dxa"/>
              <w:bottom w:w="100" w:type="dxa"/>
              <w:right w:w="100" w:type="dxa"/>
            </w:tcMar>
          </w:tcPr>
          <w:p w14:paraId="55DDA20E" w14:textId="77777777" w:rsidR="00835D98" w:rsidRDefault="00765DCF">
            <w:pPr>
              <w:widowControl w:val="0"/>
              <w:spacing w:line="240" w:lineRule="auto"/>
              <w:rPr>
                <w:sz w:val="20"/>
                <w:szCs w:val="20"/>
              </w:rPr>
            </w:pPr>
            <w:r>
              <w:rPr>
                <w:sz w:val="20"/>
                <w:szCs w:val="20"/>
              </w:rPr>
              <w:t>Sentiment Analysis of Yelp Reviews: A Comparison of Techniques and Models</w:t>
            </w:r>
          </w:p>
        </w:tc>
        <w:tc>
          <w:tcPr>
            <w:tcW w:w="6390" w:type="dxa"/>
            <w:shd w:val="clear" w:color="auto" w:fill="auto"/>
            <w:tcMar>
              <w:top w:w="100" w:type="dxa"/>
              <w:left w:w="100" w:type="dxa"/>
              <w:bottom w:w="100" w:type="dxa"/>
              <w:right w:w="100" w:type="dxa"/>
            </w:tcMar>
          </w:tcPr>
          <w:p w14:paraId="329EE820" w14:textId="77777777" w:rsidR="00835D98" w:rsidRDefault="00765DCF">
            <w:pPr>
              <w:widowControl w:val="0"/>
              <w:spacing w:line="240" w:lineRule="auto"/>
              <w:rPr>
                <w:sz w:val="20"/>
                <w:szCs w:val="20"/>
              </w:rPr>
            </w:pPr>
            <w:r>
              <w:rPr>
                <w:sz w:val="20"/>
                <w:szCs w:val="20"/>
              </w:rPr>
              <w:t>Research Question:</w:t>
            </w:r>
          </w:p>
          <w:p w14:paraId="153BE2D4" w14:textId="77777777" w:rsidR="00835D98" w:rsidRDefault="00765DCF">
            <w:pPr>
              <w:widowControl w:val="0"/>
              <w:numPr>
                <w:ilvl w:val="0"/>
                <w:numId w:val="16"/>
              </w:numPr>
              <w:spacing w:line="240" w:lineRule="auto"/>
              <w:rPr>
                <w:sz w:val="20"/>
                <w:szCs w:val="20"/>
              </w:rPr>
            </w:pPr>
            <w:r>
              <w:rPr>
                <w:sz w:val="20"/>
                <w:szCs w:val="20"/>
              </w:rPr>
              <w:t>We use over 350,000 Yelp reviews on 5,000 restaurants to compare the effectiveness of several machine learning and deep learning models on predicting user sentimen</w:t>
            </w:r>
            <w:r>
              <w:rPr>
                <w:sz w:val="20"/>
                <w:szCs w:val="20"/>
              </w:rPr>
              <w:t xml:space="preserve">t (negative, neutral, or positive). </w:t>
            </w:r>
          </w:p>
          <w:p w14:paraId="35799244" w14:textId="77777777" w:rsidR="00835D98" w:rsidRDefault="00835D98">
            <w:pPr>
              <w:widowControl w:val="0"/>
              <w:spacing w:line="240" w:lineRule="auto"/>
              <w:rPr>
                <w:sz w:val="20"/>
                <w:szCs w:val="20"/>
              </w:rPr>
            </w:pPr>
          </w:p>
          <w:p w14:paraId="13ED1DD6" w14:textId="77777777" w:rsidR="00835D98" w:rsidRDefault="00765DCF">
            <w:pPr>
              <w:widowControl w:val="0"/>
              <w:spacing w:line="240" w:lineRule="auto"/>
              <w:rPr>
                <w:sz w:val="20"/>
                <w:szCs w:val="20"/>
              </w:rPr>
            </w:pPr>
            <w:r>
              <w:rPr>
                <w:sz w:val="20"/>
                <w:szCs w:val="20"/>
              </w:rPr>
              <w:t>Methodology:</w:t>
            </w:r>
          </w:p>
          <w:p w14:paraId="0A9E5A23" w14:textId="77777777" w:rsidR="00835D98" w:rsidRDefault="00765DCF">
            <w:pPr>
              <w:widowControl w:val="0"/>
              <w:numPr>
                <w:ilvl w:val="0"/>
                <w:numId w:val="9"/>
              </w:numPr>
              <w:spacing w:line="240" w:lineRule="auto"/>
              <w:rPr>
                <w:sz w:val="20"/>
                <w:szCs w:val="20"/>
              </w:rPr>
            </w:pPr>
            <w:r>
              <w:rPr>
                <w:sz w:val="20"/>
                <w:szCs w:val="20"/>
              </w:rPr>
              <w:t>we perform an ablation study on several text preprocessing techniques (e.g., stop word removal, normalization) using a simple multinomial Naive Bayes model</w:t>
            </w:r>
          </w:p>
          <w:p w14:paraId="77F49773" w14:textId="77777777" w:rsidR="00835D98" w:rsidRDefault="00765DCF">
            <w:pPr>
              <w:widowControl w:val="0"/>
              <w:numPr>
                <w:ilvl w:val="0"/>
                <w:numId w:val="9"/>
              </w:numPr>
              <w:spacing w:line="240" w:lineRule="auto"/>
              <w:rPr>
                <w:sz w:val="20"/>
                <w:szCs w:val="20"/>
              </w:rPr>
            </w:pPr>
            <w:r>
              <w:rPr>
                <w:sz w:val="20"/>
                <w:szCs w:val="20"/>
              </w:rPr>
              <w:t>Afterwards, using the preprocessed data, we train</w:t>
            </w:r>
            <w:r>
              <w:rPr>
                <w:sz w:val="20"/>
                <w:szCs w:val="20"/>
              </w:rPr>
              <w:t xml:space="preserve"> several machine learning (e.g., Logistic Regression, Support Vector Machine) and deep learning (e.g., LSTM, BERT) models and compare their effectiveness at predicting sentiments</w:t>
            </w:r>
          </w:p>
          <w:p w14:paraId="7D631374" w14:textId="77777777" w:rsidR="00835D98" w:rsidRDefault="00835D98">
            <w:pPr>
              <w:widowControl w:val="0"/>
              <w:spacing w:line="240" w:lineRule="auto"/>
              <w:rPr>
                <w:sz w:val="20"/>
                <w:szCs w:val="20"/>
              </w:rPr>
            </w:pPr>
          </w:p>
          <w:p w14:paraId="5CEE52EF" w14:textId="77777777" w:rsidR="00835D98" w:rsidRDefault="00765DCF">
            <w:pPr>
              <w:widowControl w:val="0"/>
              <w:spacing w:line="240" w:lineRule="auto"/>
              <w:rPr>
                <w:sz w:val="20"/>
                <w:szCs w:val="20"/>
              </w:rPr>
            </w:pPr>
            <w:r>
              <w:rPr>
                <w:sz w:val="20"/>
                <w:szCs w:val="20"/>
              </w:rPr>
              <w:t>Takeaway:</w:t>
            </w:r>
          </w:p>
          <w:p w14:paraId="3DF0762A" w14:textId="77777777" w:rsidR="00835D98" w:rsidRDefault="00765DCF">
            <w:pPr>
              <w:widowControl w:val="0"/>
              <w:numPr>
                <w:ilvl w:val="0"/>
                <w:numId w:val="38"/>
              </w:numPr>
              <w:spacing w:line="240" w:lineRule="auto"/>
              <w:rPr>
                <w:sz w:val="20"/>
                <w:szCs w:val="20"/>
              </w:rPr>
            </w:pPr>
            <w:r>
              <w:rPr>
                <w:sz w:val="20"/>
                <w:szCs w:val="20"/>
              </w:rPr>
              <w:t xml:space="preserve">For machine learning models, we find that using binary </w:t>
            </w:r>
            <w:proofErr w:type="spellStart"/>
            <w:r>
              <w:rPr>
                <w:sz w:val="20"/>
                <w:szCs w:val="20"/>
              </w:rPr>
              <w:t>bagof</w:t>
            </w:r>
            <w:proofErr w:type="spellEnd"/>
            <w:r>
              <w:rPr>
                <w:sz w:val="20"/>
                <w:szCs w:val="20"/>
              </w:rPr>
              <w:t xml:space="preserve">-word </w:t>
            </w:r>
            <w:r>
              <w:rPr>
                <w:sz w:val="20"/>
                <w:szCs w:val="20"/>
              </w:rPr>
              <w:t xml:space="preserve">representation, adding bi-grams, imposing minimum frequency constraints and normalizing texts have positive effects on model performance. For deep learning models, we find that using pre-trained word embeddings and capping maximum length often boost model </w:t>
            </w:r>
            <w:r>
              <w:rPr>
                <w:sz w:val="20"/>
                <w:szCs w:val="20"/>
              </w:rPr>
              <w:t>performance</w:t>
            </w:r>
          </w:p>
        </w:tc>
      </w:tr>
      <w:tr w:rsidR="00835D98" w14:paraId="33A25084" w14:textId="77777777">
        <w:tc>
          <w:tcPr>
            <w:tcW w:w="2940" w:type="dxa"/>
            <w:shd w:val="clear" w:color="auto" w:fill="auto"/>
            <w:tcMar>
              <w:top w:w="100" w:type="dxa"/>
              <w:left w:w="100" w:type="dxa"/>
              <w:bottom w:w="100" w:type="dxa"/>
              <w:right w:w="100" w:type="dxa"/>
            </w:tcMar>
          </w:tcPr>
          <w:p w14:paraId="7817EE29" w14:textId="77777777" w:rsidR="00835D98" w:rsidRDefault="00765DCF">
            <w:pPr>
              <w:widowControl w:val="0"/>
              <w:spacing w:line="240" w:lineRule="auto"/>
              <w:rPr>
                <w:sz w:val="20"/>
                <w:szCs w:val="20"/>
              </w:rPr>
            </w:pPr>
            <w:r>
              <w:rPr>
                <w:sz w:val="20"/>
                <w:szCs w:val="20"/>
              </w:rPr>
              <w:lastRenderedPageBreak/>
              <w:t>Identifying Restaurant Features via Sentiment</w:t>
            </w:r>
          </w:p>
          <w:p w14:paraId="491896FA" w14:textId="77777777" w:rsidR="00835D98" w:rsidRDefault="00765DCF">
            <w:pPr>
              <w:widowControl w:val="0"/>
              <w:spacing w:line="240" w:lineRule="auto"/>
              <w:rPr>
                <w:sz w:val="20"/>
                <w:szCs w:val="20"/>
              </w:rPr>
            </w:pPr>
            <w:r>
              <w:rPr>
                <w:sz w:val="20"/>
                <w:szCs w:val="20"/>
              </w:rPr>
              <w:t>Analysis on Yelp Reviews</w:t>
            </w:r>
          </w:p>
        </w:tc>
        <w:tc>
          <w:tcPr>
            <w:tcW w:w="6390" w:type="dxa"/>
            <w:shd w:val="clear" w:color="auto" w:fill="auto"/>
            <w:tcMar>
              <w:top w:w="100" w:type="dxa"/>
              <w:left w:w="100" w:type="dxa"/>
              <w:bottom w:w="100" w:type="dxa"/>
              <w:right w:w="100" w:type="dxa"/>
            </w:tcMar>
          </w:tcPr>
          <w:p w14:paraId="4F64C6DE" w14:textId="77777777" w:rsidR="00835D98" w:rsidRDefault="00765DCF">
            <w:pPr>
              <w:widowControl w:val="0"/>
              <w:spacing w:line="240" w:lineRule="auto"/>
              <w:rPr>
                <w:sz w:val="20"/>
                <w:szCs w:val="20"/>
              </w:rPr>
            </w:pPr>
            <w:r>
              <w:rPr>
                <w:sz w:val="20"/>
                <w:szCs w:val="20"/>
              </w:rPr>
              <w:t>Research Question:</w:t>
            </w:r>
          </w:p>
          <w:p w14:paraId="682E0884" w14:textId="77777777" w:rsidR="00835D98" w:rsidRDefault="00765DCF">
            <w:pPr>
              <w:widowControl w:val="0"/>
              <w:numPr>
                <w:ilvl w:val="0"/>
                <w:numId w:val="34"/>
              </w:numPr>
              <w:spacing w:line="240" w:lineRule="auto"/>
              <w:rPr>
                <w:sz w:val="20"/>
                <w:szCs w:val="20"/>
              </w:rPr>
            </w:pPr>
            <w:r>
              <w:rPr>
                <w:sz w:val="20"/>
                <w:szCs w:val="20"/>
              </w:rPr>
              <w:t xml:space="preserve"> Yelp offers not enough information for independently judging its various aspects such as environment, service or flavor, therefore they use sentiment analysis to measure certain features</w:t>
            </w:r>
          </w:p>
          <w:p w14:paraId="49098FF0" w14:textId="77777777" w:rsidR="00835D98" w:rsidRDefault="00835D98">
            <w:pPr>
              <w:widowControl w:val="0"/>
              <w:spacing w:line="240" w:lineRule="auto"/>
              <w:rPr>
                <w:sz w:val="20"/>
                <w:szCs w:val="20"/>
              </w:rPr>
            </w:pPr>
          </w:p>
          <w:p w14:paraId="0EE3B7D1" w14:textId="77777777" w:rsidR="00835D98" w:rsidRDefault="00765DCF">
            <w:pPr>
              <w:widowControl w:val="0"/>
              <w:spacing w:line="240" w:lineRule="auto"/>
              <w:rPr>
                <w:sz w:val="20"/>
                <w:szCs w:val="20"/>
              </w:rPr>
            </w:pPr>
            <w:r>
              <w:rPr>
                <w:sz w:val="20"/>
                <w:szCs w:val="20"/>
              </w:rPr>
              <w:t>Methodology:</w:t>
            </w:r>
          </w:p>
          <w:p w14:paraId="510F874B" w14:textId="77777777" w:rsidR="00835D98" w:rsidRDefault="00765DCF">
            <w:pPr>
              <w:widowControl w:val="0"/>
              <w:numPr>
                <w:ilvl w:val="0"/>
                <w:numId w:val="2"/>
              </w:numPr>
              <w:spacing w:line="240" w:lineRule="auto"/>
              <w:rPr>
                <w:sz w:val="20"/>
                <w:szCs w:val="20"/>
              </w:rPr>
            </w:pPr>
            <w:r>
              <w:rPr>
                <w:sz w:val="20"/>
                <w:szCs w:val="20"/>
              </w:rPr>
              <w:t>The attributes we used were business id, business categories, review content and rating</w:t>
            </w:r>
          </w:p>
          <w:p w14:paraId="5BC63531" w14:textId="77777777" w:rsidR="00835D98" w:rsidRDefault="00765DCF">
            <w:pPr>
              <w:widowControl w:val="0"/>
              <w:numPr>
                <w:ilvl w:val="0"/>
                <w:numId w:val="2"/>
              </w:numPr>
              <w:spacing w:line="240" w:lineRule="auto"/>
              <w:rPr>
                <w:sz w:val="20"/>
                <w:szCs w:val="20"/>
              </w:rPr>
            </w:pPr>
            <w:r>
              <w:rPr>
                <w:sz w:val="20"/>
                <w:szCs w:val="20"/>
              </w:rPr>
              <w:t>Use bag of words (did a dictionary instead of vectors) and preprocessing on each tweet</w:t>
            </w:r>
          </w:p>
          <w:p w14:paraId="5DF376AF" w14:textId="77777777" w:rsidR="00835D98" w:rsidRDefault="00765DCF">
            <w:pPr>
              <w:widowControl w:val="0"/>
              <w:numPr>
                <w:ilvl w:val="0"/>
                <w:numId w:val="2"/>
              </w:numPr>
              <w:spacing w:line="240" w:lineRule="auto"/>
              <w:rPr>
                <w:sz w:val="20"/>
                <w:szCs w:val="20"/>
              </w:rPr>
            </w:pPr>
            <w:r>
              <w:rPr>
                <w:sz w:val="20"/>
                <w:szCs w:val="20"/>
              </w:rPr>
              <w:t>In order to find specific words that were used to indicate customers’ concerns fo</w:t>
            </w:r>
            <w:r>
              <w:rPr>
                <w:sz w:val="20"/>
                <w:szCs w:val="20"/>
              </w:rPr>
              <w:t>r the restaurant, or by moving forward exploring the unique characteristic of each restaurant category, adjectives that simply describing the polarity of sentiment (i.e. “good”, “amazing”, “terrible” and etc.) were neglected</w:t>
            </w:r>
          </w:p>
          <w:p w14:paraId="601D0844" w14:textId="77777777" w:rsidR="00835D98" w:rsidRDefault="00765DCF">
            <w:pPr>
              <w:widowControl w:val="0"/>
              <w:numPr>
                <w:ilvl w:val="0"/>
                <w:numId w:val="2"/>
              </w:numPr>
              <w:spacing w:line="240" w:lineRule="auto"/>
              <w:rPr>
                <w:sz w:val="20"/>
                <w:szCs w:val="20"/>
              </w:rPr>
            </w:pPr>
            <w:r>
              <w:rPr>
                <w:sz w:val="20"/>
                <w:szCs w:val="20"/>
              </w:rPr>
              <w:t xml:space="preserve"> SVM model actually calculate a</w:t>
            </w:r>
            <w:r>
              <w:rPr>
                <w:sz w:val="20"/>
                <w:szCs w:val="20"/>
              </w:rPr>
              <w:t xml:space="preserve"> total score for each review, and this score to some extent indicates how satisfied or discontented the customer is. The polarity score we calculated shows how much a word contributes to the score of all restaurants of a certain type</w:t>
            </w:r>
          </w:p>
          <w:p w14:paraId="54D2F9BC" w14:textId="77777777" w:rsidR="00835D98" w:rsidRDefault="00765DCF">
            <w:pPr>
              <w:widowControl w:val="0"/>
              <w:numPr>
                <w:ilvl w:val="0"/>
                <w:numId w:val="2"/>
              </w:numPr>
              <w:spacing w:line="240" w:lineRule="auto"/>
              <w:rPr>
                <w:sz w:val="20"/>
                <w:szCs w:val="20"/>
              </w:rPr>
            </w:pPr>
            <w:r>
              <w:rPr>
                <w:sz w:val="20"/>
                <w:szCs w:val="20"/>
              </w:rPr>
              <w:t>Then for each category</w:t>
            </w:r>
            <w:r>
              <w:rPr>
                <w:sz w:val="20"/>
                <w:szCs w:val="20"/>
              </w:rPr>
              <w:t xml:space="preserve"> of restaurants, the top positive and negative words are extracted. We may discover what are the special features for each type and the discrepancy of those restaurants providing great food around the world</w:t>
            </w:r>
          </w:p>
          <w:p w14:paraId="3CC383C1" w14:textId="77777777" w:rsidR="00835D98" w:rsidRDefault="00835D98">
            <w:pPr>
              <w:widowControl w:val="0"/>
              <w:spacing w:line="240" w:lineRule="auto"/>
              <w:rPr>
                <w:sz w:val="20"/>
                <w:szCs w:val="20"/>
              </w:rPr>
            </w:pPr>
          </w:p>
        </w:tc>
      </w:tr>
    </w:tbl>
    <w:p w14:paraId="74F7A3C7" w14:textId="77777777" w:rsidR="00835D98" w:rsidRDefault="00835D98">
      <w:pPr>
        <w:rPr>
          <w:sz w:val="20"/>
          <w:szCs w:val="20"/>
        </w:rPr>
      </w:pPr>
    </w:p>
    <w:p w14:paraId="5B53029A" w14:textId="77777777" w:rsidR="00835D98" w:rsidRDefault="00835D98">
      <w:pPr>
        <w:rPr>
          <w:sz w:val="20"/>
          <w:szCs w:val="20"/>
        </w:rPr>
      </w:pPr>
    </w:p>
    <w:p w14:paraId="1A97AAC9" w14:textId="77777777" w:rsidR="00835D98" w:rsidRDefault="00765DCF">
      <w:pPr>
        <w:rPr>
          <w:b/>
          <w:sz w:val="20"/>
          <w:szCs w:val="20"/>
        </w:rPr>
      </w:pPr>
      <w:r>
        <w:rPr>
          <w:b/>
          <w:sz w:val="20"/>
          <w:szCs w:val="20"/>
        </w:rPr>
        <w:t>Literature Review on Restaurant Success</w:t>
      </w:r>
    </w:p>
    <w:p w14:paraId="477F9685" w14:textId="77777777" w:rsidR="00835D98" w:rsidRDefault="00835D98">
      <w:pPr>
        <w:rPr>
          <w:b/>
          <w:sz w:val="20"/>
          <w:szCs w:val="20"/>
        </w:rPr>
      </w:pPr>
    </w:p>
    <w:p w14:paraId="04BE3A52" w14:textId="77777777" w:rsidR="00835D98" w:rsidRDefault="00765DCF">
      <w:pPr>
        <w:rPr>
          <w:sz w:val="20"/>
          <w:szCs w:val="20"/>
        </w:rPr>
      </w:pPr>
      <w:r>
        <w:rPr>
          <w:b/>
          <w:sz w:val="20"/>
          <w:szCs w:val="20"/>
        </w:rPr>
        <w:tab/>
      </w:r>
      <w:r>
        <w:rPr>
          <w:sz w:val="20"/>
          <w:szCs w:val="20"/>
        </w:rPr>
        <w:t xml:space="preserve">Finally, we wanted to see what indicators were important in understanding a restaurant’s success, because we wanted to test for other potential factors besides Yelp reviews. From the studies that are outlined in </w:t>
      </w:r>
      <w:r>
        <w:rPr>
          <w:b/>
          <w:sz w:val="20"/>
          <w:szCs w:val="20"/>
        </w:rPr>
        <w:t>Ta</w:t>
      </w:r>
      <w:r>
        <w:rPr>
          <w:b/>
          <w:sz w:val="20"/>
          <w:szCs w:val="20"/>
        </w:rPr>
        <w:t>ble 3</w:t>
      </w:r>
      <w:r>
        <w:rPr>
          <w:sz w:val="20"/>
          <w:szCs w:val="20"/>
        </w:rPr>
        <w:t xml:space="preserve">, we found out that sociodemographic factors have a significant impact on restaurant success due to demand characteristics. </w:t>
      </w:r>
    </w:p>
    <w:p w14:paraId="10D012A4" w14:textId="77777777" w:rsidR="00835D98" w:rsidRDefault="00835D98">
      <w:pPr>
        <w:rPr>
          <w:sz w:val="20"/>
          <w:szCs w:val="20"/>
        </w:rPr>
      </w:pPr>
    </w:p>
    <w:p w14:paraId="1967CF8F" w14:textId="77777777" w:rsidR="00835D98" w:rsidRDefault="00835D98">
      <w:pPr>
        <w:rPr>
          <w:sz w:val="20"/>
          <w:szCs w:val="20"/>
        </w:rPr>
      </w:pPr>
    </w:p>
    <w:p w14:paraId="3E925A58" w14:textId="77777777" w:rsidR="00835D98" w:rsidRDefault="00835D98">
      <w:pPr>
        <w:rPr>
          <w:sz w:val="20"/>
          <w:szCs w:val="20"/>
        </w:rPr>
      </w:pPr>
    </w:p>
    <w:p w14:paraId="0FA0C10E" w14:textId="77777777" w:rsidR="00835D98" w:rsidRDefault="00835D98">
      <w:pPr>
        <w:rPr>
          <w:sz w:val="20"/>
          <w:szCs w:val="20"/>
        </w:rPr>
      </w:pPr>
    </w:p>
    <w:p w14:paraId="251AFCD2" w14:textId="77777777" w:rsidR="00835D98" w:rsidRDefault="00765DCF">
      <w:pPr>
        <w:jc w:val="center"/>
        <w:rPr>
          <w:rFonts w:ascii="Times New Roman" w:eastAsia="Times New Roman" w:hAnsi="Times New Roman" w:cs="Times New Roman"/>
          <w:sz w:val="24"/>
          <w:szCs w:val="24"/>
        </w:rPr>
      </w:pPr>
      <w:r>
        <w:rPr>
          <w:b/>
          <w:sz w:val="20"/>
          <w:szCs w:val="20"/>
        </w:rPr>
        <w:t>Table 3. Restaurant Success Literature Review</w:t>
      </w:r>
    </w:p>
    <w:tbl>
      <w:tblPr>
        <w:tblStyle w:val="a2"/>
        <w:tblW w:w="112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9"/>
        <w:gridCol w:w="7626"/>
      </w:tblGrid>
      <w:tr w:rsidR="00835D98" w14:paraId="2778CF87" w14:textId="77777777">
        <w:tc>
          <w:tcPr>
            <w:tcW w:w="3000" w:type="dxa"/>
            <w:shd w:val="clear" w:color="auto" w:fill="auto"/>
            <w:tcMar>
              <w:top w:w="100" w:type="dxa"/>
              <w:left w:w="100" w:type="dxa"/>
              <w:bottom w:w="100" w:type="dxa"/>
              <w:right w:w="100" w:type="dxa"/>
            </w:tcMar>
          </w:tcPr>
          <w:p w14:paraId="1761C9C0" w14:textId="77777777" w:rsidR="00835D98" w:rsidRDefault="00765DCF">
            <w:pPr>
              <w:widowControl w:val="0"/>
              <w:spacing w:line="240" w:lineRule="auto"/>
              <w:rPr>
                <w:b/>
                <w:sz w:val="20"/>
                <w:szCs w:val="20"/>
              </w:rPr>
            </w:pPr>
            <w:r>
              <w:rPr>
                <w:b/>
                <w:sz w:val="20"/>
                <w:szCs w:val="20"/>
              </w:rPr>
              <w:t>Article Name</w:t>
            </w:r>
          </w:p>
        </w:tc>
        <w:tc>
          <w:tcPr>
            <w:tcW w:w="6375" w:type="dxa"/>
            <w:shd w:val="clear" w:color="auto" w:fill="auto"/>
            <w:tcMar>
              <w:top w:w="100" w:type="dxa"/>
              <w:left w:w="100" w:type="dxa"/>
              <w:bottom w:w="100" w:type="dxa"/>
              <w:right w:w="100" w:type="dxa"/>
            </w:tcMar>
          </w:tcPr>
          <w:p w14:paraId="1D858CD7" w14:textId="77777777" w:rsidR="00835D98" w:rsidRDefault="00765DCF">
            <w:pPr>
              <w:widowControl w:val="0"/>
              <w:spacing w:line="240" w:lineRule="auto"/>
              <w:rPr>
                <w:b/>
                <w:sz w:val="20"/>
                <w:szCs w:val="20"/>
              </w:rPr>
            </w:pPr>
            <w:r>
              <w:rPr>
                <w:b/>
                <w:sz w:val="20"/>
                <w:szCs w:val="20"/>
              </w:rPr>
              <w:t>Findings</w:t>
            </w:r>
          </w:p>
        </w:tc>
      </w:tr>
      <w:tr w:rsidR="00835D98" w14:paraId="048E70A4" w14:textId="77777777">
        <w:tc>
          <w:tcPr>
            <w:tcW w:w="3000" w:type="dxa"/>
            <w:shd w:val="clear" w:color="auto" w:fill="auto"/>
            <w:tcMar>
              <w:top w:w="100" w:type="dxa"/>
              <w:left w:w="100" w:type="dxa"/>
              <w:bottom w:w="100" w:type="dxa"/>
              <w:right w:w="100" w:type="dxa"/>
            </w:tcMar>
          </w:tcPr>
          <w:p w14:paraId="60BE2317" w14:textId="77777777" w:rsidR="00835D98" w:rsidRDefault="00765DCF">
            <w:pPr>
              <w:widowControl w:val="0"/>
              <w:spacing w:line="240" w:lineRule="auto"/>
              <w:rPr>
                <w:sz w:val="20"/>
                <w:szCs w:val="20"/>
              </w:rPr>
            </w:pPr>
            <w:r>
              <w:rPr>
                <w:sz w:val="20"/>
                <w:szCs w:val="20"/>
              </w:rPr>
              <w:t>Exploring advertising strategy for restaurants sourci</w:t>
            </w:r>
            <w:r>
              <w:rPr>
                <w:sz w:val="20"/>
                <w:szCs w:val="20"/>
              </w:rPr>
              <w:t xml:space="preserve">ng locally: The interplay of benefit appeal and regulatory focus by Sun Hwa Kim, Ran Huang, </w:t>
            </w:r>
            <w:proofErr w:type="spellStart"/>
            <w:r>
              <w:rPr>
                <w:sz w:val="20"/>
                <w:szCs w:val="20"/>
              </w:rPr>
              <w:t>Seeun</w:t>
            </w:r>
            <w:proofErr w:type="spellEnd"/>
            <w:r>
              <w:rPr>
                <w:sz w:val="20"/>
                <w:szCs w:val="20"/>
              </w:rPr>
              <w:t xml:space="preserve"> Kim</w:t>
            </w:r>
          </w:p>
        </w:tc>
        <w:tc>
          <w:tcPr>
            <w:tcW w:w="6375" w:type="dxa"/>
            <w:shd w:val="clear" w:color="auto" w:fill="auto"/>
            <w:tcMar>
              <w:top w:w="100" w:type="dxa"/>
              <w:left w:w="100" w:type="dxa"/>
              <w:bottom w:w="100" w:type="dxa"/>
              <w:right w:w="100" w:type="dxa"/>
            </w:tcMar>
          </w:tcPr>
          <w:p w14:paraId="79551A45" w14:textId="77777777" w:rsidR="00835D98" w:rsidRDefault="00765DCF">
            <w:pPr>
              <w:widowControl w:val="0"/>
              <w:numPr>
                <w:ilvl w:val="0"/>
                <w:numId w:val="3"/>
              </w:numPr>
              <w:spacing w:line="240" w:lineRule="auto"/>
              <w:rPr>
                <w:sz w:val="20"/>
                <w:szCs w:val="20"/>
              </w:rPr>
            </w:pPr>
            <w:r>
              <w:rPr>
                <w:sz w:val="20"/>
                <w:szCs w:val="20"/>
              </w:rPr>
              <w:t xml:space="preserve">Restaurants have not found a proper way to advertise that the food they purchased is sourced locally. </w:t>
            </w:r>
          </w:p>
          <w:p w14:paraId="50DDBF01" w14:textId="77777777" w:rsidR="00835D98" w:rsidRDefault="00765DCF">
            <w:pPr>
              <w:widowControl w:val="0"/>
              <w:numPr>
                <w:ilvl w:val="0"/>
                <w:numId w:val="3"/>
              </w:numPr>
              <w:spacing w:line="240" w:lineRule="auto"/>
              <w:rPr>
                <w:sz w:val="20"/>
                <w:szCs w:val="20"/>
              </w:rPr>
            </w:pPr>
            <w:r>
              <w:rPr>
                <w:sz w:val="20"/>
                <w:szCs w:val="20"/>
              </w:rPr>
              <w:t>Content characteristics in local food advertising i</w:t>
            </w:r>
            <w:r>
              <w:rPr>
                <w:sz w:val="20"/>
                <w:szCs w:val="20"/>
              </w:rPr>
              <w:t xml:space="preserve">s not a widely explored topic in restaurant advertising. </w:t>
            </w:r>
          </w:p>
          <w:p w14:paraId="65F55F9B" w14:textId="77777777" w:rsidR="00835D98" w:rsidRDefault="00765DCF">
            <w:pPr>
              <w:widowControl w:val="0"/>
              <w:numPr>
                <w:ilvl w:val="0"/>
                <w:numId w:val="3"/>
              </w:numPr>
              <w:spacing w:line="240" w:lineRule="auto"/>
              <w:rPr>
                <w:sz w:val="20"/>
                <w:szCs w:val="20"/>
              </w:rPr>
            </w:pPr>
            <w:r>
              <w:rPr>
                <w:sz w:val="20"/>
                <w:szCs w:val="20"/>
              </w:rPr>
              <w:t xml:space="preserve">Sourcing local food to be served as restaurants benefit the producers and make the consumers feel more </w:t>
            </w:r>
            <w:proofErr w:type="spellStart"/>
            <w:r>
              <w:rPr>
                <w:sz w:val="20"/>
                <w:szCs w:val="20"/>
              </w:rPr>
              <w:t>self benefit</w:t>
            </w:r>
            <w:proofErr w:type="spellEnd"/>
            <w:r>
              <w:rPr>
                <w:sz w:val="20"/>
                <w:szCs w:val="20"/>
              </w:rPr>
              <w:t xml:space="preserve">. </w:t>
            </w:r>
          </w:p>
          <w:p w14:paraId="116199C6" w14:textId="77777777" w:rsidR="00835D98" w:rsidRDefault="00765DCF">
            <w:pPr>
              <w:widowControl w:val="0"/>
              <w:numPr>
                <w:ilvl w:val="0"/>
                <w:numId w:val="3"/>
              </w:numPr>
              <w:spacing w:line="240" w:lineRule="auto"/>
              <w:rPr>
                <w:sz w:val="20"/>
                <w:szCs w:val="20"/>
              </w:rPr>
            </w:pPr>
            <w:r>
              <w:rPr>
                <w:sz w:val="20"/>
                <w:szCs w:val="20"/>
              </w:rPr>
              <w:t xml:space="preserve">Authenticity, positive </w:t>
            </w:r>
            <w:proofErr w:type="spellStart"/>
            <w:r>
              <w:rPr>
                <w:sz w:val="20"/>
                <w:szCs w:val="20"/>
              </w:rPr>
              <w:t>affects</w:t>
            </w:r>
            <w:proofErr w:type="spellEnd"/>
            <w:r>
              <w:rPr>
                <w:sz w:val="20"/>
                <w:szCs w:val="20"/>
              </w:rPr>
              <w:t xml:space="preserve"> on customers, and patronage intention are all displayed when a restaurant effectively advertises their loca</w:t>
            </w:r>
            <w:r>
              <w:rPr>
                <w:sz w:val="20"/>
                <w:szCs w:val="20"/>
              </w:rPr>
              <w:t>l food source.</w:t>
            </w:r>
          </w:p>
          <w:p w14:paraId="6854F9F3" w14:textId="77777777" w:rsidR="00835D98" w:rsidRDefault="00765DCF">
            <w:pPr>
              <w:widowControl w:val="0"/>
              <w:numPr>
                <w:ilvl w:val="0"/>
                <w:numId w:val="3"/>
              </w:numPr>
              <w:spacing w:line="240" w:lineRule="auto"/>
              <w:rPr>
                <w:sz w:val="20"/>
                <w:szCs w:val="20"/>
              </w:rPr>
            </w:pPr>
            <w:r>
              <w:rPr>
                <w:sz w:val="20"/>
                <w:szCs w:val="20"/>
              </w:rPr>
              <w:t>Four (4) hypotheses are explored.</w:t>
            </w:r>
          </w:p>
          <w:p w14:paraId="1F05C1E3" w14:textId="77777777" w:rsidR="00835D98" w:rsidRDefault="00765DCF">
            <w:pPr>
              <w:widowControl w:val="0"/>
              <w:numPr>
                <w:ilvl w:val="0"/>
                <w:numId w:val="3"/>
              </w:numPr>
              <w:spacing w:line="240" w:lineRule="auto"/>
              <w:rPr>
                <w:sz w:val="20"/>
                <w:szCs w:val="20"/>
              </w:rPr>
            </w:pPr>
            <w:r>
              <w:rPr>
                <w:sz w:val="20"/>
                <w:szCs w:val="20"/>
              </w:rPr>
              <w:t>Methodology includes research design with participants, and manipulation checks.</w:t>
            </w:r>
          </w:p>
          <w:p w14:paraId="3AEBD671" w14:textId="77777777" w:rsidR="00835D98" w:rsidRDefault="00765DCF">
            <w:pPr>
              <w:widowControl w:val="0"/>
              <w:numPr>
                <w:ilvl w:val="0"/>
                <w:numId w:val="3"/>
              </w:numPr>
              <w:spacing w:line="240" w:lineRule="auto"/>
              <w:rPr>
                <w:sz w:val="20"/>
                <w:szCs w:val="20"/>
              </w:rPr>
            </w:pPr>
            <w:r>
              <w:rPr>
                <w:sz w:val="20"/>
                <w:szCs w:val="20"/>
              </w:rPr>
              <w:t xml:space="preserve">It is unclear how the restaurants can deliver this information to the consumers. But an intention behavior gap exists and for </w:t>
            </w:r>
            <w:r>
              <w:rPr>
                <w:sz w:val="20"/>
                <w:szCs w:val="20"/>
              </w:rPr>
              <w:t xml:space="preserve">that the context of </w:t>
            </w:r>
            <w:r>
              <w:rPr>
                <w:sz w:val="20"/>
                <w:szCs w:val="20"/>
              </w:rPr>
              <w:lastRenderedPageBreak/>
              <w:t xml:space="preserve">the advertisement must be specifically focused. </w:t>
            </w:r>
          </w:p>
        </w:tc>
      </w:tr>
      <w:tr w:rsidR="00835D98" w14:paraId="289958CF" w14:textId="77777777">
        <w:tc>
          <w:tcPr>
            <w:tcW w:w="3000" w:type="dxa"/>
            <w:shd w:val="clear" w:color="auto" w:fill="auto"/>
            <w:tcMar>
              <w:top w:w="100" w:type="dxa"/>
              <w:left w:w="100" w:type="dxa"/>
              <w:bottom w:w="100" w:type="dxa"/>
              <w:right w:w="100" w:type="dxa"/>
            </w:tcMar>
          </w:tcPr>
          <w:p w14:paraId="6783F0E8" w14:textId="77777777" w:rsidR="00835D98" w:rsidRDefault="00765DCF">
            <w:pPr>
              <w:pStyle w:val="Heading1"/>
              <w:keepNext w:val="0"/>
              <w:keepLines w:val="0"/>
              <w:widowControl w:val="0"/>
              <w:spacing w:before="480" w:line="240" w:lineRule="auto"/>
              <w:rPr>
                <w:sz w:val="20"/>
                <w:szCs w:val="20"/>
              </w:rPr>
            </w:pPr>
            <w:bookmarkStart w:id="2" w:name="_rg234vsc31w" w:colFirst="0" w:colLast="0"/>
            <w:bookmarkEnd w:id="2"/>
            <w:r>
              <w:rPr>
                <w:sz w:val="20"/>
                <w:szCs w:val="20"/>
              </w:rPr>
              <w:lastRenderedPageBreak/>
              <w:t xml:space="preserve">Understanding and projecting the </w:t>
            </w:r>
            <w:proofErr w:type="spellStart"/>
            <w:r>
              <w:rPr>
                <w:sz w:val="20"/>
                <w:szCs w:val="20"/>
              </w:rPr>
              <w:t>restaurantscape</w:t>
            </w:r>
            <w:proofErr w:type="spellEnd"/>
            <w:r>
              <w:rPr>
                <w:sz w:val="20"/>
                <w:szCs w:val="20"/>
              </w:rPr>
              <w:t>: The influence of neighborhood sociodemographic characteristics on restaurant location</w:t>
            </w:r>
          </w:p>
          <w:p w14:paraId="4BBDF05D" w14:textId="77777777" w:rsidR="00835D98" w:rsidRDefault="00835D98">
            <w:pPr>
              <w:widowControl w:val="0"/>
              <w:spacing w:line="240" w:lineRule="auto"/>
              <w:rPr>
                <w:sz w:val="20"/>
                <w:szCs w:val="20"/>
              </w:rPr>
            </w:pPr>
          </w:p>
        </w:tc>
        <w:tc>
          <w:tcPr>
            <w:tcW w:w="6375" w:type="dxa"/>
            <w:shd w:val="clear" w:color="auto" w:fill="auto"/>
            <w:tcMar>
              <w:top w:w="100" w:type="dxa"/>
              <w:left w:w="100" w:type="dxa"/>
              <w:bottom w:w="100" w:type="dxa"/>
              <w:right w:w="100" w:type="dxa"/>
            </w:tcMar>
          </w:tcPr>
          <w:p w14:paraId="50BAF1D5" w14:textId="77777777" w:rsidR="00835D98" w:rsidRDefault="00765DCF">
            <w:pPr>
              <w:widowControl w:val="0"/>
              <w:numPr>
                <w:ilvl w:val="0"/>
                <w:numId w:val="31"/>
              </w:numPr>
              <w:spacing w:line="240" w:lineRule="auto"/>
              <w:rPr>
                <w:sz w:val="20"/>
                <w:szCs w:val="20"/>
              </w:rPr>
            </w:pPr>
            <w:r>
              <w:rPr>
                <w:sz w:val="20"/>
                <w:szCs w:val="20"/>
              </w:rPr>
              <w:t>Analysis of the relationship of restaurant locati</w:t>
            </w:r>
            <w:r>
              <w:rPr>
                <w:sz w:val="20"/>
                <w:szCs w:val="20"/>
              </w:rPr>
              <w:t>on and socio-demographic status.</w:t>
            </w:r>
          </w:p>
          <w:p w14:paraId="2EDC4E40" w14:textId="77777777" w:rsidR="00835D98" w:rsidRDefault="00765DCF">
            <w:pPr>
              <w:widowControl w:val="0"/>
              <w:numPr>
                <w:ilvl w:val="0"/>
                <w:numId w:val="31"/>
              </w:numPr>
              <w:spacing w:line="240" w:lineRule="auto"/>
              <w:rPr>
                <w:sz w:val="20"/>
                <w:szCs w:val="20"/>
              </w:rPr>
            </w:pPr>
            <w:r>
              <w:rPr>
                <w:sz w:val="20"/>
                <w:szCs w:val="20"/>
              </w:rPr>
              <w:t>Nationwide data base review of restaurants with different cuisine types based on frequency and location. Some major chain locations were included in the location patterns.</w:t>
            </w:r>
          </w:p>
          <w:p w14:paraId="54B2A6DE" w14:textId="77777777" w:rsidR="00835D98" w:rsidRDefault="00765DCF">
            <w:pPr>
              <w:widowControl w:val="0"/>
              <w:numPr>
                <w:ilvl w:val="0"/>
                <w:numId w:val="31"/>
              </w:numPr>
              <w:spacing w:line="240" w:lineRule="auto"/>
              <w:rPr>
                <w:sz w:val="20"/>
                <w:szCs w:val="20"/>
              </w:rPr>
            </w:pPr>
            <w:r>
              <w:rPr>
                <w:sz w:val="20"/>
                <w:szCs w:val="20"/>
              </w:rPr>
              <w:t>Initially certain types of restaurants showed a pat</w:t>
            </w:r>
            <w:r>
              <w:rPr>
                <w:sz w:val="20"/>
                <w:szCs w:val="20"/>
              </w:rPr>
              <w:t>tern for location choosing by specific demographic characteristics of a neighborhood.</w:t>
            </w:r>
          </w:p>
          <w:p w14:paraId="64B886A3" w14:textId="77777777" w:rsidR="00835D98" w:rsidRDefault="00765DCF">
            <w:pPr>
              <w:widowControl w:val="0"/>
              <w:numPr>
                <w:ilvl w:val="0"/>
                <w:numId w:val="31"/>
              </w:numPr>
              <w:spacing w:line="240" w:lineRule="auto"/>
              <w:rPr>
                <w:sz w:val="20"/>
                <w:szCs w:val="20"/>
              </w:rPr>
            </w:pPr>
            <w:r>
              <w:rPr>
                <w:sz w:val="20"/>
                <w:szCs w:val="20"/>
              </w:rPr>
              <w:t>Negative binomial regressions were used to explore chain restaurant affiliations with demographic characteristics.</w:t>
            </w:r>
          </w:p>
          <w:p w14:paraId="1611FBF3" w14:textId="77777777" w:rsidR="00835D98" w:rsidRDefault="00765DCF">
            <w:pPr>
              <w:widowControl w:val="0"/>
              <w:numPr>
                <w:ilvl w:val="0"/>
                <w:numId w:val="31"/>
              </w:numPr>
              <w:spacing w:line="240" w:lineRule="auto"/>
              <w:rPr>
                <w:sz w:val="20"/>
                <w:szCs w:val="20"/>
              </w:rPr>
            </w:pPr>
            <w:r>
              <w:rPr>
                <w:sz w:val="20"/>
                <w:szCs w:val="20"/>
              </w:rPr>
              <w:t>Used Esri to predict future restaurant growth with projected demographics.</w:t>
            </w:r>
          </w:p>
          <w:p w14:paraId="4AFB5FDC" w14:textId="77777777" w:rsidR="00835D98" w:rsidRDefault="00765DCF">
            <w:pPr>
              <w:widowControl w:val="0"/>
              <w:numPr>
                <w:ilvl w:val="0"/>
                <w:numId w:val="31"/>
              </w:numPr>
              <w:spacing w:line="240" w:lineRule="auto"/>
              <w:rPr>
                <w:sz w:val="20"/>
                <w:szCs w:val="20"/>
              </w:rPr>
            </w:pPr>
            <w:r>
              <w:rPr>
                <w:sz w:val="20"/>
                <w:szCs w:val="20"/>
              </w:rPr>
              <w:t xml:space="preserve">Restaurant locations are a strategic decision based on the market </w:t>
            </w:r>
            <w:r>
              <w:rPr>
                <w:sz w:val="20"/>
                <w:szCs w:val="20"/>
              </w:rPr>
              <w:t>demand characteristics.</w:t>
            </w:r>
          </w:p>
        </w:tc>
      </w:tr>
      <w:tr w:rsidR="00835D98" w14:paraId="72AABE7A" w14:textId="77777777">
        <w:tc>
          <w:tcPr>
            <w:tcW w:w="3000" w:type="dxa"/>
            <w:shd w:val="clear" w:color="auto" w:fill="auto"/>
            <w:tcMar>
              <w:top w:w="100" w:type="dxa"/>
              <w:left w:w="100" w:type="dxa"/>
              <w:bottom w:w="100" w:type="dxa"/>
              <w:right w:w="100" w:type="dxa"/>
            </w:tcMar>
          </w:tcPr>
          <w:p w14:paraId="1DF0C788" w14:textId="77777777" w:rsidR="00835D98" w:rsidRDefault="00765DCF">
            <w:pPr>
              <w:widowControl w:val="0"/>
              <w:spacing w:before="480" w:line="240" w:lineRule="auto"/>
              <w:rPr>
                <w:sz w:val="20"/>
                <w:szCs w:val="20"/>
              </w:rPr>
            </w:pPr>
            <w:r>
              <w:rPr>
                <w:sz w:val="20"/>
                <w:szCs w:val="20"/>
              </w:rPr>
              <w:t>How restaurant owners manage strategic risk</w:t>
            </w:r>
          </w:p>
        </w:tc>
        <w:tc>
          <w:tcPr>
            <w:tcW w:w="6375" w:type="dxa"/>
            <w:shd w:val="clear" w:color="auto" w:fill="auto"/>
            <w:tcMar>
              <w:top w:w="100" w:type="dxa"/>
              <w:left w:w="100" w:type="dxa"/>
              <w:bottom w:w="100" w:type="dxa"/>
              <w:right w:w="100" w:type="dxa"/>
            </w:tcMar>
          </w:tcPr>
          <w:p w14:paraId="39236713" w14:textId="77777777" w:rsidR="00835D98" w:rsidRDefault="00765DCF">
            <w:pPr>
              <w:widowControl w:val="0"/>
              <w:numPr>
                <w:ilvl w:val="0"/>
                <w:numId w:val="36"/>
              </w:numPr>
              <w:spacing w:line="240" w:lineRule="auto"/>
              <w:rPr>
                <w:sz w:val="20"/>
                <w:szCs w:val="20"/>
              </w:rPr>
            </w:pPr>
            <w:r>
              <w:rPr>
                <w:sz w:val="20"/>
                <w:szCs w:val="20"/>
              </w:rPr>
              <w:t>Case study of restaurants as they experienced operational trades and the responses to these operations changes.</w:t>
            </w:r>
          </w:p>
          <w:p w14:paraId="1E36265C" w14:textId="77777777" w:rsidR="00835D98" w:rsidRDefault="00765DCF">
            <w:pPr>
              <w:widowControl w:val="0"/>
              <w:numPr>
                <w:ilvl w:val="0"/>
                <w:numId w:val="36"/>
              </w:numPr>
              <w:spacing w:line="240" w:lineRule="auto"/>
              <w:rPr>
                <w:sz w:val="20"/>
                <w:szCs w:val="20"/>
              </w:rPr>
            </w:pPr>
            <w:r>
              <w:rPr>
                <w:sz w:val="20"/>
                <w:szCs w:val="20"/>
              </w:rPr>
              <w:t>The restaurateur’s perception of risk was examined and categorized into fin</w:t>
            </w:r>
            <w:r>
              <w:rPr>
                <w:sz w:val="20"/>
                <w:szCs w:val="20"/>
              </w:rPr>
              <w:t xml:space="preserve">ancial, marketing, or operational. </w:t>
            </w:r>
          </w:p>
          <w:p w14:paraId="1E6A64D3" w14:textId="77777777" w:rsidR="00835D98" w:rsidRDefault="00765DCF">
            <w:pPr>
              <w:widowControl w:val="0"/>
              <w:numPr>
                <w:ilvl w:val="0"/>
                <w:numId w:val="36"/>
              </w:numPr>
              <w:spacing w:line="240" w:lineRule="auto"/>
              <w:rPr>
                <w:sz w:val="20"/>
                <w:szCs w:val="20"/>
              </w:rPr>
            </w:pPr>
            <w:r>
              <w:rPr>
                <w:sz w:val="20"/>
                <w:szCs w:val="20"/>
              </w:rPr>
              <w:t xml:space="preserve">The five case studies reviewed how the restaurant analyzed their risk and their intended response. </w:t>
            </w:r>
          </w:p>
        </w:tc>
      </w:tr>
      <w:tr w:rsidR="00835D98" w14:paraId="41B686BC" w14:textId="77777777">
        <w:tc>
          <w:tcPr>
            <w:tcW w:w="3000" w:type="dxa"/>
            <w:shd w:val="clear" w:color="auto" w:fill="auto"/>
            <w:tcMar>
              <w:top w:w="100" w:type="dxa"/>
              <w:left w:w="100" w:type="dxa"/>
              <w:bottom w:w="100" w:type="dxa"/>
              <w:right w:w="100" w:type="dxa"/>
            </w:tcMar>
          </w:tcPr>
          <w:p w14:paraId="1B5A47A2" w14:textId="77777777" w:rsidR="00835D98" w:rsidRDefault="00765DCF">
            <w:pPr>
              <w:pStyle w:val="Heading1"/>
              <w:keepNext w:val="0"/>
              <w:keepLines w:val="0"/>
              <w:widowControl w:val="0"/>
              <w:spacing w:before="480" w:line="240" w:lineRule="auto"/>
              <w:rPr>
                <w:sz w:val="20"/>
                <w:szCs w:val="20"/>
              </w:rPr>
            </w:pPr>
            <w:bookmarkStart w:id="3" w:name="_l54yqqobm4oj" w:colFirst="0" w:colLast="0"/>
            <w:bookmarkEnd w:id="3"/>
            <w:r>
              <w:rPr>
                <w:sz w:val="20"/>
                <w:szCs w:val="20"/>
              </w:rPr>
              <w:t>Language representation of restaurants: Implications for developing online recommender systems</w:t>
            </w:r>
          </w:p>
          <w:p w14:paraId="717AC852" w14:textId="77777777" w:rsidR="00835D98" w:rsidRDefault="00835D98">
            <w:pPr>
              <w:widowControl w:val="0"/>
              <w:spacing w:line="240" w:lineRule="auto"/>
              <w:rPr>
                <w:sz w:val="20"/>
                <w:szCs w:val="20"/>
              </w:rPr>
            </w:pPr>
          </w:p>
        </w:tc>
        <w:tc>
          <w:tcPr>
            <w:tcW w:w="6375" w:type="dxa"/>
            <w:shd w:val="clear" w:color="auto" w:fill="auto"/>
            <w:tcMar>
              <w:top w:w="100" w:type="dxa"/>
              <w:left w:w="100" w:type="dxa"/>
              <w:bottom w:w="100" w:type="dxa"/>
              <w:right w:w="100" w:type="dxa"/>
            </w:tcMar>
          </w:tcPr>
          <w:p w14:paraId="0E63F405" w14:textId="77777777" w:rsidR="00835D98" w:rsidRDefault="00765DCF">
            <w:pPr>
              <w:widowControl w:val="0"/>
              <w:spacing w:line="240" w:lineRule="auto"/>
              <w:rPr>
                <w:sz w:val="20"/>
                <w:szCs w:val="20"/>
              </w:rPr>
            </w:pPr>
            <w:r>
              <w:rPr>
                <w:sz w:val="20"/>
                <w:szCs w:val="20"/>
              </w:rPr>
              <w:t>Research Question</w:t>
            </w:r>
          </w:p>
          <w:p w14:paraId="2B950B9B" w14:textId="77777777" w:rsidR="00835D98" w:rsidRDefault="00765DCF">
            <w:pPr>
              <w:widowControl w:val="0"/>
              <w:numPr>
                <w:ilvl w:val="0"/>
                <w:numId w:val="35"/>
              </w:numPr>
              <w:spacing w:line="240" w:lineRule="auto"/>
              <w:rPr>
                <w:sz w:val="20"/>
                <w:szCs w:val="20"/>
              </w:rPr>
            </w:pPr>
            <w:r>
              <w:rPr>
                <w:sz w:val="20"/>
                <w:szCs w:val="20"/>
              </w:rPr>
              <w:t>Do restaurants understand the implications for online recommendations?</w:t>
            </w:r>
          </w:p>
          <w:p w14:paraId="0FEAFE19" w14:textId="77777777" w:rsidR="00835D98" w:rsidRDefault="00835D98">
            <w:pPr>
              <w:widowControl w:val="0"/>
              <w:spacing w:line="240" w:lineRule="auto"/>
              <w:rPr>
                <w:sz w:val="20"/>
                <w:szCs w:val="20"/>
              </w:rPr>
            </w:pPr>
          </w:p>
          <w:p w14:paraId="4522AED1" w14:textId="77777777" w:rsidR="00835D98" w:rsidRDefault="00765DCF">
            <w:pPr>
              <w:widowControl w:val="0"/>
              <w:spacing w:line="240" w:lineRule="auto"/>
              <w:rPr>
                <w:sz w:val="20"/>
                <w:szCs w:val="20"/>
              </w:rPr>
            </w:pPr>
            <w:r>
              <w:rPr>
                <w:sz w:val="20"/>
                <w:szCs w:val="20"/>
              </w:rPr>
              <w:t>Methods</w:t>
            </w:r>
          </w:p>
          <w:p w14:paraId="5E99686F" w14:textId="77777777" w:rsidR="00835D98" w:rsidRDefault="00765DCF">
            <w:pPr>
              <w:widowControl w:val="0"/>
              <w:numPr>
                <w:ilvl w:val="0"/>
                <w:numId w:val="13"/>
              </w:numPr>
              <w:spacing w:line="240" w:lineRule="auto"/>
              <w:rPr>
                <w:sz w:val="20"/>
                <w:szCs w:val="20"/>
              </w:rPr>
            </w:pPr>
            <w:r>
              <w:rPr>
                <w:sz w:val="20"/>
                <w:szCs w:val="20"/>
              </w:rPr>
              <w:t xml:space="preserve">Collected customer’s verbal reviews of the restaurants. </w:t>
            </w:r>
          </w:p>
          <w:p w14:paraId="3E48425E" w14:textId="77777777" w:rsidR="00835D98" w:rsidRDefault="00765DCF">
            <w:pPr>
              <w:widowControl w:val="0"/>
              <w:numPr>
                <w:ilvl w:val="0"/>
                <w:numId w:val="13"/>
              </w:numPr>
              <w:spacing w:line="240" w:lineRule="auto"/>
              <w:rPr>
                <w:sz w:val="20"/>
                <w:szCs w:val="20"/>
              </w:rPr>
            </w:pPr>
            <w:r>
              <w:rPr>
                <w:sz w:val="20"/>
                <w:szCs w:val="20"/>
              </w:rPr>
              <w:t xml:space="preserve">Examined descriptive text in the restaurant’s online publications. </w:t>
            </w:r>
          </w:p>
          <w:p w14:paraId="7526D408" w14:textId="77777777" w:rsidR="00835D98" w:rsidRDefault="00765DCF">
            <w:pPr>
              <w:widowControl w:val="0"/>
              <w:numPr>
                <w:ilvl w:val="0"/>
                <w:numId w:val="13"/>
              </w:numPr>
              <w:spacing w:line="240" w:lineRule="auto"/>
              <w:rPr>
                <w:sz w:val="20"/>
                <w:szCs w:val="20"/>
              </w:rPr>
            </w:pPr>
            <w:r>
              <w:rPr>
                <w:sz w:val="20"/>
                <w:szCs w:val="20"/>
              </w:rPr>
              <w:t>Multivariate text analysis.</w:t>
            </w:r>
          </w:p>
          <w:p w14:paraId="6DA12679" w14:textId="77777777" w:rsidR="00835D98" w:rsidRDefault="00835D98">
            <w:pPr>
              <w:widowControl w:val="0"/>
              <w:spacing w:line="240" w:lineRule="auto"/>
              <w:rPr>
                <w:sz w:val="20"/>
                <w:szCs w:val="20"/>
              </w:rPr>
            </w:pPr>
          </w:p>
          <w:p w14:paraId="5A4DDBA1" w14:textId="77777777" w:rsidR="00835D98" w:rsidRDefault="00765DCF">
            <w:pPr>
              <w:widowControl w:val="0"/>
              <w:spacing w:line="240" w:lineRule="auto"/>
              <w:rPr>
                <w:sz w:val="20"/>
                <w:szCs w:val="20"/>
              </w:rPr>
            </w:pPr>
            <w:r>
              <w:rPr>
                <w:sz w:val="20"/>
                <w:szCs w:val="20"/>
              </w:rPr>
              <w:t>Results</w:t>
            </w:r>
          </w:p>
          <w:p w14:paraId="77EF8A13" w14:textId="77777777" w:rsidR="00835D98" w:rsidRDefault="00765DCF">
            <w:pPr>
              <w:widowControl w:val="0"/>
              <w:numPr>
                <w:ilvl w:val="0"/>
                <w:numId w:val="37"/>
              </w:numPr>
              <w:spacing w:line="240" w:lineRule="auto"/>
              <w:rPr>
                <w:sz w:val="20"/>
                <w:szCs w:val="20"/>
              </w:rPr>
            </w:pPr>
            <w:r>
              <w:rPr>
                <w:sz w:val="20"/>
                <w:szCs w:val="20"/>
              </w:rPr>
              <w:t>Restaurant operators and owners often ignore the opinions of the consumers when they create the opinions of the restaurant qualities.</w:t>
            </w:r>
          </w:p>
          <w:p w14:paraId="3B90EBE5" w14:textId="77777777" w:rsidR="00835D98" w:rsidRDefault="00765DCF">
            <w:pPr>
              <w:widowControl w:val="0"/>
              <w:numPr>
                <w:ilvl w:val="0"/>
                <w:numId w:val="37"/>
              </w:numPr>
              <w:spacing w:line="240" w:lineRule="auto"/>
              <w:rPr>
                <w:sz w:val="20"/>
                <w:szCs w:val="20"/>
              </w:rPr>
            </w:pPr>
            <w:r>
              <w:rPr>
                <w:sz w:val="20"/>
                <w:szCs w:val="20"/>
              </w:rPr>
              <w:t>The consumer's op</w:t>
            </w:r>
            <w:r>
              <w:rPr>
                <w:sz w:val="20"/>
                <w:szCs w:val="20"/>
              </w:rPr>
              <w:t>inion creates a more accurate description of the quality and service for a restaurant.</w:t>
            </w:r>
          </w:p>
        </w:tc>
      </w:tr>
      <w:tr w:rsidR="00835D98" w14:paraId="193F32FF" w14:textId="77777777">
        <w:tc>
          <w:tcPr>
            <w:tcW w:w="3000" w:type="dxa"/>
            <w:shd w:val="clear" w:color="auto" w:fill="auto"/>
            <w:tcMar>
              <w:top w:w="100" w:type="dxa"/>
              <w:left w:w="100" w:type="dxa"/>
              <w:bottom w:w="100" w:type="dxa"/>
              <w:right w:w="100" w:type="dxa"/>
            </w:tcMar>
          </w:tcPr>
          <w:p w14:paraId="125BAC46" w14:textId="77777777" w:rsidR="00835D98" w:rsidRDefault="00765DCF">
            <w:pPr>
              <w:pStyle w:val="Heading1"/>
              <w:keepNext w:val="0"/>
              <w:keepLines w:val="0"/>
              <w:widowControl w:val="0"/>
              <w:spacing w:before="240" w:after="240" w:line="240" w:lineRule="auto"/>
              <w:rPr>
                <w:sz w:val="20"/>
                <w:szCs w:val="20"/>
              </w:rPr>
            </w:pPr>
            <w:bookmarkStart w:id="4" w:name="_c7vtvebfcjia" w:colFirst="0" w:colLast="0"/>
            <w:bookmarkEnd w:id="4"/>
            <w:r>
              <w:rPr>
                <w:sz w:val="20"/>
                <w:szCs w:val="20"/>
              </w:rPr>
              <w:t>Yelp data shows 60% of business closures due to the coronavirus pandemic are now permanent</w:t>
            </w:r>
          </w:p>
          <w:p w14:paraId="61ECA1F7" w14:textId="77777777" w:rsidR="00835D98" w:rsidRDefault="00835D98">
            <w:pPr>
              <w:pStyle w:val="Heading1"/>
              <w:keepNext w:val="0"/>
              <w:keepLines w:val="0"/>
              <w:widowControl w:val="0"/>
              <w:spacing w:before="480" w:line="240" w:lineRule="auto"/>
              <w:rPr>
                <w:sz w:val="20"/>
                <w:szCs w:val="20"/>
              </w:rPr>
            </w:pPr>
            <w:bookmarkStart w:id="5" w:name="_rbhpy900gat" w:colFirst="0" w:colLast="0"/>
            <w:bookmarkEnd w:id="5"/>
          </w:p>
        </w:tc>
        <w:tc>
          <w:tcPr>
            <w:tcW w:w="6375" w:type="dxa"/>
            <w:shd w:val="clear" w:color="auto" w:fill="auto"/>
            <w:tcMar>
              <w:top w:w="100" w:type="dxa"/>
              <w:left w:w="100" w:type="dxa"/>
              <w:bottom w:w="100" w:type="dxa"/>
              <w:right w:w="100" w:type="dxa"/>
            </w:tcMar>
          </w:tcPr>
          <w:p w14:paraId="4E0E64D6" w14:textId="77777777" w:rsidR="00835D98" w:rsidRDefault="00765DCF">
            <w:pPr>
              <w:widowControl w:val="0"/>
              <w:spacing w:line="240" w:lineRule="auto"/>
              <w:rPr>
                <w:sz w:val="20"/>
                <w:szCs w:val="20"/>
              </w:rPr>
            </w:pPr>
            <w:r>
              <w:rPr>
                <w:sz w:val="20"/>
                <w:szCs w:val="20"/>
              </w:rPr>
              <w:t>Article Summary</w:t>
            </w:r>
          </w:p>
        </w:tc>
      </w:tr>
      <w:tr w:rsidR="00835D98" w14:paraId="0B1ED45B" w14:textId="77777777">
        <w:tc>
          <w:tcPr>
            <w:tcW w:w="3000" w:type="dxa"/>
            <w:shd w:val="clear" w:color="auto" w:fill="auto"/>
            <w:tcMar>
              <w:top w:w="100" w:type="dxa"/>
              <w:left w:w="100" w:type="dxa"/>
              <w:bottom w:w="100" w:type="dxa"/>
              <w:right w:w="100" w:type="dxa"/>
            </w:tcMar>
          </w:tcPr>
          <w:p w14:paraId="28941E87" w14:textId="77777777" w:rsidR="00835D98" w:rsidRDefault="00765DCF">
            <w:pPr>
              <w:pStyle w:val="Heading1"/>
              <w:keepNext w:val="0"/>
              <w:keepLines w:val="0"/>
              <w:widowControl w:val="0"/>
              <w:spacing w:before="240" w:after="240" w:line="240" w:lineRule="auto"/>
              <w:rPr>
                <w:sz w:val="20"/>
                <w:szCs w:val="20"/>
              </w:rPr>
            </w:pPr>
            <w:bookmarkStart w:id="6" w:name="_ytap4oh3x6gn" w:colFirst="0" w:colLast="0"/>
            <w:bookmarkEnd w:id="6"/>
            <w:r>
              <w:rPr>
                <w:sz w:val="20"/>
                <w:szCs w:val="20"/>
              </w:rPr>
              <w:t>Most restaurants fail. covid-19 made the odds even worse.</w:t>
            </w:r>
          </w:p>
          <w:p w14:paraId="5563FC3B" w14:textId="77777777" w:rsidR="00835D98" w:rsidRDefault="00835D98">
            <w:pPr>
              <w:pStyle w:val="Heading1"/>
              <w:keepNext w:val="0"/>
              <w:keepLines w:val="0"/>
              <w:widowControl w:val="0"/>
              <w:spacing w:before="240" w:after="240" w:line="240" w:lineRule="auto"/>
              <w:rPr>
                <w:sz w:val="20"/>
                <w:szCs w:val="20"/>
              </w:rPr>
            </w:pPr>
            <w:bookmarkStart w:id="7" w:name="_amnby2g03y8e" w:colFirst="0" w:colLast="0"/>
            <w:bookmarkEnd w:id="7"/>
          </w:p>
        </w:tc>
        <w:tc>
          <w:tcPr>
            <w:tcW w:w="6375" w:type="dxa"/>
            <w:shd w:val="clear" w:color="auto" w:fill="auto"/>
            <w:tcMar>
              <w:top w:w="100" w:type="dxa"/>
              <w:left w:w="100" w:type="dxa"/>
              <w:bottom w:w="100" w:type="dxa"/>
              <w:right w:w="100" w:type="dxa"/>
            </w:tcMar>
          </w:tcPr>
          <w:p w14:paraId="77D03F71" w14:textId="77777777" w:rsidR="00835D98" w:rsidRDefault="00765DCF">
            <w:pPr>
              <w:widowControl w:val="0"/>
              <w:spacing w:line="240" w:lineRule="auto"/>
              <w:rPr>
                <w:sz w:val="20"/>
                <w:szCs w:val="20"/>
              </w:rPr>
            </w:pPr>
            <w:r>
              <w:rPr>
                <w:sz w:val="20"/>
                <w:szCs w:val="20"/>
              </w:rPr>
              <w:t>Article Summary</w:t>
            </w:r>
          </w:p>
        </w:tc>
      </w:tr>
    </w:tbl>
    <w:p w14:paraId="38C555BD" w14:textId="77777777" w:rsidR="00835D98" w:rsidRDefault="00835D98">
      <w:pPr>
        <w:spacing w:before="240" w:after="240"/>
        <w:jc w:val="both"/>
        <w:rPr>
          <w:sz w:val="20"/>
          <w:szCs w:val="20"/>
        </w:rPr>
      </w:pPr>
    </w:p>
    <w:p w14:paraId="057713B9" w14:textId="77777777" w:rsidR="00835D98" w:rsidRDefault="00765DCF">
      <w:pPr>
        <w:spacing w:before="240" w:after="240"/>
        <w:jc w:val="both"/>
        <w:rPr>
          <w:b/>
          <w:sz w:val="20"/>
          <w:szCs w:val="20"/>
        </w:rPr>
      </w:pPr>
      <w:r>
        <w:rPr>
          <w:sz w:val="20"/>
          <w:szCs w:val="20"/>
        </w:rPr>
        <w:t xml:space="preserve"> </w:t>
      </w:r>
      <w:r>
        <w:rPr>
          <w:b/>
          <w:sz w:val="20"/>
          <w:szCs w:val="20"/>
        </w:rPr>
        <w:t xml:space="preserve">3  LITERATURE SYNTHESIS </w:t>
      </w:r>
    </w:p>
    <w:p w14:paraId="443C4E70" w14:textId="77777777" w:rsidR="00835D98" w:rsidRDefault="00765DCF">
      <w:pPr>
        <w:spacing w:before="240" w:after="240"/>
        <w:jc w:val="both"/>
        <w:rPr>
          <w:sz w:val="20"/>
          <w:szCs w:val="20"/>
        </w:rPr>
      </w:pPr>
      <w:r>
        <w:rPr>
          <w:sz w:val="20"/>
          <w:szCs w:val="20"/>
        </w:rPr>
        <w:lastRenderedPageBreak/>
        <w:tab/>
        <w:t>When doing our literature review, we were t</w:t>
      </w:r>
      <w:r>
        <w:rPr>
          <w:sz w:val="20"/>
          <w:szCs w:val="20"/>
        </w:rPr>
        <w:t xml:space="preserve">rying to find ways people had used data to better understand the restaurant industry. Upon doing so, we found two studies. These are outlined in the section below called “Comparing studies on restaurant dynamics”. From these studies, we understood that we </w:t>
      </w:r>
      <w:r>
        <w:rPr>
          <w:sz w:val="20"/>
          <w:szCs w:val="20"/>
        </w:rPr>
        <w:t>would be the first to use data on restaurant characteristics to understand how restaurants were doing. The studies we found used environmental factors like real estate and the commercial layout of an area as factors of restaurant dynamics. One of the studi</w:t>
      </w:r>
      <w:r>
        <w:rPr>
          <w:sz w:val="20"/>
          <w:szCs w:val="20"/>
        </w:rPr>
        <w:t>es found significant results using Yelp, which gave us confidence that Yelp was a valid indicator of restaurant success. After that, we compared studies on sentiment analysis methodologies using Yelp Reviews in the section below called “Comparing Yelp revi</w:t>
      </w:r>
      <w:r>
        <w:rPr>
          <w:sz w:val="20"/>
          <w:szCs w:val="20"/>
        </w:rPr>
        <w:t>ew textual analysis methods”, since we were interested in doing some sort of text analysis on the reviews.</w:t>
      </w:r>
    </w:p>
    <w:p w14:paraId="5899FB4C" w14:textId="77777777" w:rsidR="00835D98" w:rsidRDefault="00765DCF">
      <w:pPr>
        <w:spacing w:before="240" w:after="240"/>
        <w:jc w:val="both"/>
        <w:rPr>
          <w:b/>
          <w:sz w:val="20"/>
          <w:szCs w:val="20"/>
        </w:rPr>
      </w:pPr>
      <w:r>
        <w:rPr>
          <w:b/>
          <w:sz w:val="20"/>
          <w:szCs w:val="20"/>
        </w:rPr>
        <w:t>Comparing studies on restaurant dynamics</w:t>
      </w:r>
    </w:p>
    <w:p w14:paraId="264A7FEF" w14:textId="77777777" w:rsidR="00835D98" w:rsidRDefault="00765DCF">
      <w:pPr>
        <w:spacing w:before="240" w:after="240"/>
        <w:ind w:firstLine="720"/>
        <w:rPr>
          <w:sz w:val="20"/>
          <w:szCs w:val="20"/>
        </w:rPr>
      </w:pPr>
      <w:r>
        <w:rPr>
          <w:sz w:val="20"/>
          <w:szCs w:val="20"/>
        </w:rPr>
        <w:t>Studies on restaurant success have all done so by including external factors such as rent prices and demographics. Since we are only using Yelp Reviews, it is important to understand how external, environmental factors can influence the success of a restau</w:t>
      </w:r>
      <w:r>
        <w:rPr>
          <w:sz w:val="20"/>
          <w:szCs w:val="20"/>
        </w:rPr>
        <w:t xml:space="preserve">rant. To explore this further, we focused on two studies. </w:t>
      </w:r>
    </w:p>
    <w:p w14:paraId="131AA7D4" w14:textId="77777777" w:rsidR="00835D98" w:rsidRDefault="00765DCF">
      <w:pPr>
        <w:spacing w:before="240" w:after="240"/>
        <w:ind w:firstLine="720"/>
        <w:rPr>
          <w:sz w:val="20"/>
          <w:szCs w:val="20"/>
        </w:rPr>
      </w:pPr>
      <w:r>
        <w:rPr>
          <w:sz w:val="20"/>
          <w:szCs w:val="20"/>
        </w:rPr>
        <w:t>The first study we saw was a Kaggle competition that called all data scientists to create a model that used demographic, real estate, and commercial data to determine whether the investment of a re</w:t>
      </w:r>
      <w:r>
        <w:rPr>
          <w:sz w:val="20"/>
          <w:szCs w:val="20"/>
        </w:rPr>
        <w:t>staurant was worth it. They determined the worth of a restaurant by using restaurant revenue. We don’t have restaurant revenue, but we do have whether a restaurant has stayed open or not from the Yelp dataset. Therefore, we plan on doing a similar experime</w:t>
      </w:r>
      <w:r>
        <w:rPr>
          <w:sz w:val="20"/>
          <w:szCs w:val="20"/>
        </w:rPr>
        <w:t xml:space="preserve">nt to the Kaggle competition, but instead we would use Yelp reviews as a metric in combination to the other factors, and have whether the restaurant closed down or not as our dependent variable. </w:t>
      </w:r>
    </w:p>
    <w:p w14:paraId="00A525BE" w14:textId="77777777" w:rsidR="00835D98" w:rsidRDefault="00765DCF">
      <w:pPr>
        <w:spacing w:before="240" w:after="240"/>
        <w:ind w:firstLine="720"/>
        <w:rPr>
          <w:sz w:val="20"/>
          <w:szCs w:val="20"/>
        </w:rPr>
      </w:pPr>
      <w:r>
        <w:rPr>
          <w:sz w:val="20"/>
          <w:szCs w:val="20"/>
        </w:rPr>
        <w:t>The second study used Yelp data to gain insight into gentrif</w:t>
      </w:r>
      <w:r>
        <w:rPr>
          <w:sz w:val="20"/>
          <w:szCs w:val="20"/>
        </w:rPr>
        <w:t xml:space="preserve">ication of a neighborhood. By combining data on businesses from Yelp with data on gentrification from the Census, Federal Housing Finance Agency, and </w:t>
      </w:r>
      <w:proofErr w:type="spellStart"/>
      <w:r>
        <w:rPr>
          <w:sz w:val="20"/>
          <w:szCs w:val="20"/>
        </w:rPr>
        <w:t>Streetscore</w:t>
      </w:r>
      <w:proofErr w:type="spellEnd"/>
      <w:r>
        <w:rPr>
          <w:sz w:val="20"/>
          <w:szCs w:val="20"/>
        </w:rPr>
        <w:t xml:space="preserve"> (an algorithm using Google </w:t>
      </w:r>
      <w:proofErr w:type="spellStart"/>
      <w:r>
        <w:rPr>
          <w:sz w:val="20"/>
          <w:szCs w:val="20"/>
        </w:rPr>
        <w:t>Streetview</w:t>
      </w:r>
      <w:proofErr w:type="spellEnd"/>
      <w:r>
        <w:rPr>
          <w:sz w:val="20"/>
          <w:szCs w:val="20"/>
        </w:rPr>
        <w:t xml:space="preserve">), they were able to find that gentrifying neighborhoods </w:t>
      </w:r>
      <w:r>
        <w:rPr>
          <w:sz w:val="20"/>
          <w:szCs w:val="20"/>
        </w:rPr>
        <w:t>tend to have growing numbers of local groceries, cafes, restaurants, and bars. For example, the entry of a new coffee shop into a zip code in a given year is associated with a 0.5 percent increase in housing prices. From this paper, we can assume that Yelp</w:t>
      </w:r>
      <w:r>
        <w:rPr>
          <w:sz w:val="20"/>
          <w:szCs w:val="20"/>
        </w:rPr>
        <w:t xml:space="preserve"> can provide leading indicators for things like housing price changes which can be used to determine the gentrification of a neighborhood. This made us believe that we can use Yelp as a valid indicator to determine how the restaurant market is doing.</w:t>
      </w:r>
    </w:p>
    <w:p w14:paraId="5AA5A690" w14:textId="77777777" w:rsidR="00835D98" w:rsidRDefault="00765DCF">
      <w:pPr>
        <w:spacing w:before="240" w:after="240"/>
        <w:ind w:firstLine="720"/>
        <w:rPr>
          <w:sz w:val="20"/>
          <w:szCs w:val="20"/>
        </w:rPr>
      </w:pPr>
      <w:r>
        <w:rPr>
          <w:sz w:val="20"/>
          <w:szCs w:val="20"/>
        </w:rPr>
        <w:t>While</w:t>
      </w:r>
      <w:r>
        <w:rPr>
          <w:sz w:val="20"/>
          <w:szCs w:val="20"/>
        </w:rPr>
        <w:t xml:space="preserve"> this paper provided us a lot of good insight, there are changes we need to make in order to better answer our research question. We want to take this a step further by using text from the yelp reviews rather than collecting the changes in restaurant activ</w:t>
      </w:r>
      <w:r>
        <w:rPr>
          <w:sz w:val="20"/>
          <w:szCs w:val="20"/>
        </w:rPr>
        <w:t>ity. To do so, we need to do a literature review of different text analysis methods people have applied to yelp reviews in order to extract information from them.</w:t>
      </w:r>
    </w:p>
    <w:p w14:paraId="1FF3D987" w14:textId="77777777" w:rsidR="00835D98" w:rsidRDefault="00765DCF">
      <w:pPr>
        <w:spacing w:before="240" w:after="240"/>
        <w:rPr>
          <w:b/>
          <w:sz w:val="20"/>
          <w:szCs w:val="20"/>
        </w:rPr>
      </w:pPr>
      <w:r>
        <w:rPr>
          <w:b/>
          <w:sz w:val="20"/>
          <w:szCs w:val="20"/>
        </w:rPr>
        <w:t>Comparing Yelp review textual analysis methods</w:t>
      </w:r>
    </w:p>
    <w:p w14:paraId="68ECCE9B" w14:textId="77777777" w:rsidR="00835D98" w:rsidRDefault="00765DCF">
      <w:pPr>
        <w:spacing w:before="240" w:after="240"/>
        <w:ind w:firstLine="720"/>
        <w:rPr>
          <w:sz w:val="20"/>
          <w:szCs w:val="20"/>
        </w:rPr>
      </w:pPr>
      <w:r>
        <w:rPr>
          <w:sz w:val="20"/>
          <w:szCs w:val="20"/>
        </w:rPr>
        <w:t>After doing the literature review on textual a</w:t>
      </w:r>
      <w:r>
        <w:rPr>
          <w:sz w:val="20"/>
          <w:szCs w:val="20"/>
        </w:rPr>
        <w:t xml:space="preserve">nalysis methods on yelp reviews, we realized that sentiment analysis is the most popular method applied from Yelp Reviews. While Yelp’s five-star rating system is good, most people use Yelp for the reviews rather than the star rating. Therefore, sentiment </w:t>
      </w:r>
      <w:r>
        <w:rPr>
          <w:sz w:val="20"/>
          <w:szCs w:val="20"/>
        </w:rPr>
        <w:t xml:space="preserve">analysis has been an effective way to turn the text of the reviews into a numerical number that people can use rather than look through all the reviews. Sentiment Analysis would then be a good metric for us to </w:t>
      </w:r>
      <w:r>
        <w:rPr>
          <w:sz w:val="20"/>
          <w:szCs w:val="20"/>
        </w:rPr>
        <w:lastRenderedPageBreak/>
        <w:t>extract out of the Yelp reviews that we can us</w:t>
      </w:r>
      <w:r>
        <w:rPr>
          <w:sz w:val="20"/>
          <w:szCs w:val="20"/>
        </w:rPr>
        <w:t>e to determine restaurant quality. To learn how to do that, we focused on two studies that will be explained more below.</w:t>
      </w:r>
    </w:p>
    <w:p w14:paraId="5FBF03D9" w14:textId="77777777" w:rsidR="00835D98" w:rsidRDefault="00765DCF">
      <w:pPr>
        <w:spacing w:before="240" w:after="240"/>
        <w:ind w:firstLine="720"/>
        <w:rPr>
          <w:sz w:val="20"/>
          <w:szCs w:val="20"/>
        </w:rPr>
      </w:pPr>
      <w:r>
        <w:rPr>
          <w:sz w:val="20"/>
          <w:szCs w:val="20"/>
        </w:rPr>
        <w:t>In a study titled “Identifying Restaurant Features via Sentiment Analysis on Yelp Reviews”, the authors wanted to use sentiment analysi</w:t>
      </w:r>
      <w:r>
        <w:rPr>
          <w:sz w:val="20"/>
          <w:szCs w:val="20"/>
        </w:rPr>
        <w:t>s to provide more insight to a restaurant’s environment, service, or flavor. Therefore, they preprocessed each review by removing punctuation and used the bag-of-words method for a SVM model to get a polarity score. A polarity score seems like a good metri</w:t>
      </w:r>
      <w:r>
        <w:rPr>
          <w:sz w:val="20"/>
          <w:szCs w:val="20"/>
        </w:rPr>
        <w:t>c from text to use for analyzing customer satisfaction, which can be a good indicator of restaurant quality.</w:t>
      </w:r>
    </w:p>
    <w:p w14:paraId="3E03791E" w14:textId="77777777" w:rsidR="00835D98" w:rsidRDefault="00765DCF">
      <w:pPr>
        <w:spacing w:before="240" w:after="240"/>
        <w:ind w:firstLine="720"/>
        <w:rPr>
          <w:sz w:val="20"/>
          <w:szCs w:val="20"/>
        </w:rPr>
      </w:pPr>
      <w:r>
        <w:rPr>
          <w:sz w:val="20"/>
          <w:szCs w:val="20"/>
        </w:rPr>
        <w:t>In another paper titled “Sentiment Analysis of Yelp Reviews: A Comparison of Techniques and Models”, once again sentiment analysis was applied to y</w:t>
      </w:r>
      <w:r>
        <w:rPr>
          <w:sz w:val="20"/>
          <w:szCs w:val="20"/>
        </w:rPr>
        <w:t>elp reviews. They tested out many different sentiment analysis methods and came to the conclusion that bag-of-words improved the sentiment analysis model performance the best in addition to adding bi-grams, imposing minimum frequency constraints and normal</w:t>
      </w:r>
      <w:r>
        <w:rPr>
          <w:sz w:val="20"/>
          <w:szCs w:val="20"/>
        </w:rPr>
        <w:t xml:space="preserve">izing texts. </w:t>
      </w:r>
    </w:p>
    <w:p w14:paraId="264A5336" w14:textId="77777777" w:rsidR="00835D98" w:rsidRDefault="00765DCF">
      <w:pPr>
        <w:spacing w:before="240" w:after="240"/>
        <w:ind w:firstLine="720"/>
        <w:rPr>
          <w:sz w:val="20"/>
          <w:szCs w:val="20"/>
        </w:rPr>
      </w:pPr>
      <w:r>
        <w:rPr>
          <w:sz w:val="20"/>
          <w:szCs w:val="20"/>
        </w:rPr>
        <w:t xml:space="preserve">These papers are useful for us to understand the processing steps other researchers took when using Yelp Reviews. After reading about the most effective methods, we will apply those steps to our own preprocessing and methodology of sentiment </w:t>
      </w:r>
      <w:r>
        <w:rPr>
          <w:sz w:val="20"/>
          <w:szCs w:val="20"/>
        </w:rPr>
        <w:t xml:space="preserve">analysis for Yelp Reviews. </w:t>
      </w:r>
    </w:p>
    <w:p w14:paraId="0C66F3E5" w14:textId="77777777" w:rsidR="00835D98" w:rsidRDefault="00835D98">
      <w:pPr>
        <w:spacing w:before="240" w:after="240"/>
        <w:ind w:firstLine="720"/>
        <w:rPr>
          <w:sz w:val="20"/>
          <w:szCs w:val="20"/>
        </w:rPr>
      </w:pPr>
    </w:p>
    <w:p w14:paraId="64A75149" w14:textId="77777777" w:rsidR="00835D98" w:rsidRDefault="00765DCF">
      <w:pPr>
        <w:spacing w:before="240" w:after="240"/>
        <w:jc w:val="both"/>
        <w:rPr>
          <w:b/>
          <w:sz w:val="20"/>
          <w:szCs w:val="20"/>
        </w:rPr>
      </w:pPr>
      <w:r>
        <w:rPr>
          <w:b/>
          <w:sz w:val="20"/>
          <w:szCs w:val="20"/>
        </w:rPr>
        <w:t>4. METHOD</w:t>
      </w:r>
    </w:p>
    <w:p w14:paraId="01E64719" w14:textId="77777777" w:rsidR="00835D98" w:rsidRDefault="00765DCF">
      <w:pPr>
        <w:spacing w:before="240" w:after="240"/>
        <w:rPr>
          <w:sz w:val="20"/>
          <w:szCs w:val="20"/>
        </w:rPr>
      </w:pPr>
      <w:r>
        <w:rPr>
          <w:sz w:val="20"/>
          <w:szCs w:val="20"/>
        </w:rPr>
        <w:tab/>
        <w:t>To do our project, we first cleaned the original data. On our cleaned data, we added a sentiment score of the reviews. After our data includes the sentiment scores, we performed an Exploratory Data Analysis which hel</w:t>
      </w:r>
      <w:r>
        <w:rPr>
          <w:sz w:val="20"/>
          <w:szCs w:val="20"/>
        </w:rPr>
        <w:t>ped us understand the weaknesses of our dataset. Finally, we performed a logistic regression to better understand which restaurant characteristic was the most significant in restaurant closure. Below we have described in detail the steps we took to clean t</w:t>
      </w:r>
      <w:r>
        <w:rPr>
          <w:sz w:val="20"/>
          <w:szCs w:val="20"/>
        </w:rPr>
        <w:t xml:space="preserve">he data, do the sentiment analysis, logistic regression, and visualizations. All of our code can be found at our </w:t>
      </w:r>
      <w:proofErr w:type="spellStart"/>
      <w:r>
        <w:rPr>
          <w:sz w:val="20"/>
          <w:szCs w:val="20"/>
        </w:rPr>
        <w:t>github</w:t>
      </w:r>
      <w:proofErr w:type="spellEnd"/>
      <w:r>
        <w:rPr>
          <w:sz w:val="20"/>
          <w:szCs w:val="20"/>
          <w:vertAlign w:val="superscript"/>
        </w:rPr>
        <w:footnoteReference w:id="1"/>
      </w:r>
      <w:r>
        <w:rPr>
          <w:sz w:val="20"/>
          <w:szCs w:val="20"/>
        </w:rPr>
        <w:t xml:space="preserve">. </w:t>
      </w:r>
    </w:p>
    <w:p w14:paraId="7A423AEF" w14:textId="77777777" w:rsidR="00835D98" w:rsidRDefault="00765DCF">
      <w:pPr>
        <w:spacing w:before="240" w:after="240"/>
        <w:jc w:val="both"/>
        <w:rPr>
          <w:b/>
          <w:sz w:val="20"/>
          <w:szCs w:val="20"/>
        </w:rPr>
      </w:pPr>
      <w:r>
        <w:rPr>
          <w:b/>
          <w:sz w:val="20"/>
          <w:szCs w:val="20"/>
        </w:rPr>
        <w:t>Cleaning Original Dataset</w:t>
      </w:r>
    </w:p>
    <w:p w14:paraId="59DBCD26" w14:textId="77777777" w:rsidR="00835D98" w:rsidRDefault="00765DCF">
      <w:pPr>
        <w:spacing w:before="240" w:after="240"/>
        <w:ind w:firstLine="720"/>
        <w:jc w:val="both"/>
        <w:rPr>
          <w:sz w:val="20"/>
          <w:szCs w:val="20"/>
        </w:rPr>
      </w:pPr>
      <w:r>
        <w:rPr>
          <w:sz w:val="20"/>
          <w:szCs w:val="20"/>
        </w:rPr>
        <w:t xml:space="preserve">We created a shortened dataset from the original dataset, because the original dataset had many different </w:t>
      </w:r>
      <w:r>
        <w:rPr>
          <w:sz w:val="20"/>
          <w:szCs w:val="20"/>
        </w:rPr>
        <w:t xml:space="preserve">types of businesses and variables that we weren’t interested in for our research question. To get this shortened dataset, we performed an inner join by the </w:t>
      </w:r>
      <w:proofErr w:type="spellStart"/>
      <w:r>
        <w:rPr>
          <w:sz w:val="20"/>
          <w:szCs w:val="20"/>
        </w:rPr>
        <w:t>business_id</w:t>
      </w:r>
      <w:proofErr w:type="spellEnd"/>
      <w:r>
        <w:rPr>
          <w:sz w:val="20"/>
          <w:szCs w:val="20"/>
        </w:rPr>
        <w:t xml:space="preserve"> on the business and review </w:t>
      </w:r>
      <w:proofErr w:type="spellStart"/>
      <w:r>
        <w:rPr>
          <w:sz w:val="20"/>
          <w:szCs w:val="20"/>
        </w:rPr>
        <w:t>json</w:t>
      </w:r>
      <w:proofErr w:type="spellEnd"/>
      <w:r>
        <w:rPr>
          <w:sz w:val="20"/>
          <w:szCs w:val="20"/>
        </w:rPr>
        <w:t xml:space="preserve"> files. Then, we filtered out any reviews that didn’t con</w:t>
      </w:r>
      <w:r>
        <w:rPr>
          <w:sz w:val="20"/>
          <w:szCs w:val="20"/>
        </w:rPr>
        <w:t>tain the words “Food” or “Restaurant” in the categories column. We ended up with 4,696 reviews to do our analysis on. We then needed to clean the independent variables in our dataset so that we could do an exploratory data analysis and a regression analysi</w:t>
      </w:r>
      <w:r>
        <w:rPr>
          <w:sz w:val="20"/>
          <w:szCs w:val="20"/>
        </w:rPr>
        <w:t xml:space="preserve">s. Below we will discuss which variables we cleaned up and how we did it. You can find our code on how we cleaned the dataset under the “Data Cleaning” folder in our </w:t>
      </w:r>
      <w:proofErr w:type="spellStart"/>
      <w:r>
        <w:rPr>
          <w:sz w:val="20"/>
          <w:szCs w:val="20"/>
        </w:rPr>
        <w:t>github</w:t>
      </w:r>
      <w:proofErr w:type="spellEnd"/>
      <w:r>
        <w:rPr>
          <w:sz w:val="20"/>
          <w:szCs w:val="20"/>
        </w:rPr>
        <w:t>.</w:t>
      </w:r>
    </w:p>
    <w:p w14:paraId="605A11FB" w14:textId="77777777" w:rsidR="00835D98" w:rsidRDefault="00765DCF">
      <w:pPr>
        <w:spacing w:before="240" w:after="240"/>
        <w:jc w:val="both"/>
        <w:rPr>
          <w:i/>
          <w:sz w:val="20"/>
          <w:szCs w:val="20"/>
        </w:rPr>
      </w:pPr>
      <w:r>
        <w:rPr>
          <w:i/>
          <w:sz w:val="20"/>
          <w:szCs w:val="20"/>
        </w:rPr>
        <w:t>Attributes Variable</w:t>
      </w:r>
    </w:p>
    <w:p w14:paraId="7A70A897" w14:textId="77777777" w:rsidR="00835D98" w:rsidRDefault="00765DCF">
      <w:pPr>
        <w:spacing w:before="240" w:after="240"/>
        <w:ind w:firstLine="720"/>
        <w:jc w:val="both"/>
        <w:rPr>
          <w:sz w:val="20"/>
          <w:szCs w:val="20"/>
        </w:rPr>
      </w:pPr>
      <w:r>
        <w:rPr>
          <w:sz w:val="20"/>
          <w:szCs w:val="20"/>
        </w:rPr>
        <w:t>This was definitely the variable that took the most work to cl</w:t>
      </w:r>
      <w:r>
        <w:rPr>
          <w:sz w:val="20"/>
          <w:szCs w:val="20"/>
        </w:rPr>
        <w:t xml:space="preserve">ean. Our attributes variable was in the form of a dictionary with 35 distinct attributes. Out of the 35 different attributes, we were interested in only 6. These attributes included the restaurant’s price range, ambience, take out status, delivery status, </w:t>
      </w:r>
      <w:r>
        <w:rPr>
          <w:sz w:val="20"/>
          <w:szCs w:val="20"/>
        </w:rPr>
        <w:t xml:space="preserve">parking status, and </w:t>
      </w:r>
      <w:proofErr w:type="spellStart"/>
      <w:r>
        <w:rPr>
          <w:sz w:val="20"/>
          <w:szCs w:val="20"/>
        </w:rPr>
        <w:t>WiFi</w:t>
      </w:r>
      <w:proofErr w:type="spellEnd"/>
      <w:r>
        <w:rPr>
          <w:sz w:val="20"/>
          <w:szCs w:val="20"/>
        </w:rPr>
        <w:t xml:space="preserve"> status. Therefore, we extracted these 6 attributes from the ambience column and put them into their own columns in our dataset. The parking status and ambience of a restaurant was further split up </w:t>
      </w:r>
      <w:r>
        <w:rPr>
          <w:sz w:val="20"/>
          <w:szCs w:val="20"/>
        </w:rPr>
        <w:lastRenderedPageBreak/>
        <w:t>into more columns because they had</w:t>
      </w:r>
      <w:r>
        <w:rPr>
          <w:sz w:val="20"/>
          <w:szCs w:val="20"/>
        </w:rPr>
        <w:t xml:space="preserve"> their own dictionaries. From the ambience column, we extracted whether the restaurant was trendy, hipster, upscale, and touristy as </w:t>
      </w:r>
      <w:proofErr w:type="spellStart"/>
      <w:r>
        <w:rPr>
          <w:sz w:val="20"/>
          <w:szCs w:val="20"/>
        </w:rPr>
        <w:t>boolean</w:t>
      </w:r>
      <w:proofErr w:type="spellEnd"/>
      <w:r>
        <w:rPr>
          <w:sz w:val="20"/>
          <w:szCs w:val="20"/>
        </w:rPr>
        <w:t xml:space="preserve"> variables. From the parking column, we extracted whether the restaurant had free parking or not as a </w:t>
      </w:r>
      <w:proofErr w:type="spellStart"/>
      <w:r>
        <w:rPr>
          <w:sz w:val="20"/>
          <w:szCs w:val="20"/>
        </w:rPr>
        <w:t>boolean</w:t>
      </w:r>
      <w:proofErr w:type="spellEnd"/>
      <w:r>
        <w:rPr>
          <w:sz w:val="20"/>
          <w:szCs w:val="20"/>
        </w:rPr>
        <w:t xml:space="preserve"> variab</w:t>
      </w:r>
      <w:r>
        <w:rPr>
          <w:sz w:val="20"/>
          <w:szCs w:val="20"/>
        </w:rPr>
        <w:t>le. In the end, we were left with 9 new columns: ‘</w:t>
      </w:r>
      <w:proofErr w:type="spellStart"/>
      <w:r>
        <w:rPr>
          <w:sz w:val="20"/>
          <w:szCs w:val="20"/>
        </w:rPr>
        <w:t>RestaurantPriceRange</w:t>
      </w:r>
      <w:proofErr w:type="spellEnd"/>
      <w:r>
        <w:rPr>
          <w:sz w:val="20"/>
          <w:szCs w:val="20"/>
        </w:rPr>
        <w:t>’, ‘</w:t>
      </w:r>
      <w:proofErr w:type="spellStart"/>
      <w:r>
        <w:rPr>
          <w:sz w:val="20"/>
          <w:szCs w:val="20"/>
        </w:rPr>
        <w:t>RestaurantTakeOut</w:t>
      </w:r>
      <w:proofErr w:type="spellEnd"/>
      <w:r>
        <w:rPr>
          <w:sz w:val="20"/>
          <w:szCs w:val="20"/>
        </w:rPr>
        <w:t>’, ‘</w:t>
      </w:r>
      <w:proofErr w:type="spellStart"/>
      <w:r>
        <w:rPr>
          <w:sz w:val="20"/>
          <w:szCs w:val="20"/>
        </w:rPr>
        <w:t>RestaurantDelivery</w:t>
      </w:r>
      <w:proofErr w:type="spellEnd"/>
      <w:r>
        <w:rPr>
          <w:sz w:val="20"/>
          <w:szCs w:val="20"/>
        </w:rPr>
        <w:t>’, ‘</w:t>
      </w:r>
      <w:proofErr w:type="spellStart"/>
      <w:r>
        <w:rPr>
          <w:sz w:val="20"/>
          <w:szCs w:val="20"/>
        </w:rPr>
        <w:t>Wifi</w:t>
      </w:r>
      <w:proofErr w:type="spellEnd"/>
      <w:r>
        <w:rPr>
          <w:sz w:val="20"/>
          <w:szCs w:val="20"/>
        </w:rPr>
        <w:t>’, ‘</w:t>
      </w:r>
      <w:proofErr w:type="spellStart"/>
      <w:r>
        <w:rPr>
          <w:sz w:val="20"/>
          <w:szCs w:val="20"/>
        </w:rPr>
        <w:t>FreeParking</w:t>
      </w:r>
      <w:proofErr w:type="spellEnd"/>
      <w:r>
        <w:rPr>
          <w:sz w:val="20"/>
          <w:szCs w:val="20"/>
        </w:rPr>
        <w:t>, ‘Trendy’, ‘Hipster’, ‘Upscale’, ‘Touristy’.</w:t>
      </w:r>
    </w:p>
    <w:p w14:paraId="4F00A3F6" w14:textId="77777777" w:rsidR="00835D98" w:rsidRDefault="00765DCF">
      <w:pPr>
        <w:spacing w:before="240" w:after="240"/>
        <w:rPr>
          <w:i/>
          <w:sz w:val="20"/>
          <w:szCs w:val="20"/>
        </w:rPr>
      </w:pPr>
      <w:r>
        <w:rPr>
          <w:i/>
          <w:sz w:val="20"/>
          <w:szCs w:val="20"/>
        </w:rPr>
        <w:t>Categorizing and encoding the variables</w:t>
      </w:r>
    </w:p>
    <w:p w14:paraId="669EFEFD" w14:textId="77777777" w:rsidR="00835D98" w:rsidRDefault="00765DCF">
      <w:pPr>
        <w:spacing w:before="240" w:after="240"/>
        <w:rPr>
          <w:sz w:val="20"/>
          <w:szCs w:val="20"/>
        </w:rPr>
      </w:pPr>
      <w:r>
        <w:rPr>
          <w:sz w:val="20"/>
          <w:szCs w:val="20"/>
        </w:rPr>
        <w:tab/>
        <w:t>It is necessary to encode any var</w:t>
      </w:r>
      <w:r>
        <w:rPr>
          <w:sz w:val="20"/>
          <w:szCs w:val="20"/>
        </w:rPr>
        <w:t xml:space="preserve">iables that are not numerical for the regression model to work. </w:t>
      </w:r>
      <w:r>
        <w:rPr>
          <w:b/>
          <w:sz w:val="20"/>
          <w:szCs w:val="20"/>
        </w:rPr>
        <w:t>Table 4</w:t>
      </w:r>
      <w:r>
        <w:rPr>
          <w:sz w:val="20"/>
          <w:szCs w:val="20"/>
        </w:rPr>
        <w:t xml:space="preserve"> shows how we encoded many of our variables into numerical values. Many of our newly extracted variables from the attributes column had n/a values, so we encoded n/a values to 0. We ass</w:t>
      </w:r>
      <w:r>
        <w:rPr>
          <w:sz w:val="20"/>
          <w:szCs w:val="20"/>
        </w:rPr>
        <w:t>umed that if a restaurant did not have that variable recorded, it was because it didn’t exist.</w:t>
      </w:r>
    </w:p>
    <w:p w14:paraId="7CA91BF4" w14:textId="77777777" w:rsidR="00835D98" w:rsidRDefault="00765DCF">
      <w:pPr>
        <w:spacing w:before="240" w:after="240"/>
        <w:jc w:val="center"/>
        <w:rPr>
          <w:b/>
          <w:sz w:val="20"/>
          <w:szCs w:val="20"/>
        </w:rPr>
      </w:pPr>
      <w:r>
        <w:rPr>
          <w:b/>
          <w:sz w:val="20"/>
          <w:szCs w:val="20"/>
        </w:rPr>
        <w:t>Table 4. The Variables In Our Dataset</w:t>
      </w:r>
    </w:p>
    <w:tbl>
      <w:tblPr>
        <w:tblStyle w:val="a3"/>
        <w:tblW w:w="96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3255"/>
        <w:gridCol w:w="1140"/>
        <w:gridCol w:w="2880"/>
      </w:tblGrid>
      <w:tr w:rsidR="00835D98" w14:paraId="7427381C" w14:textId="77777777">
        <w:trPr>
          <w:jc w:val="center"/>
        </w:trPr>
        <w:tc>
          <w:tcPr>
            <w:tcW w:w="2340" w:type="dxa"/>
            <w:shd w:val="clear" w:color="auto" w:fill="auto"/>
            <w:tcMar>
              <w:top w:w="100" w:type="dxa"/>
              <w:left w:w="100" w:type="dxa"/>
              <w:bottom w:w="100" w:type="dxa"/>
              <w:right w:w="100" w:type="dxa"/>
            </w:tcMar>
          </w:tcPr>
          <w:p w14:paraId="7EA25CFE" w14:textId="77777777" w:rsidR="00835D98" w:rsidRDefault="00765DCF">
            <w:pPr>
              <w:widowControl w:val="0"/>
              <w:pBdr>
                <w:top w:val="nil"/>
                <w:left w:val="nil"/>
                <w:bottom w:val="nil"/>
                <w:right w:val="nil"/>
                <w:between w:val="nil"/>
              </w:pBdr>
              <w:spacing w:line="240" w:lineRule="auto"/>
              <w:rPr>
                <w:b/>
                <w:sz w:val="20"/>
                <w:szCs w:val="20"/>
              </w:rPr>
            </w:pPr>
            <w:r>
              <w:rPr>
                <w:b/>
                <w:sz w:val="20"/>
                <w:szCs w:val="20"/>
              </w:rPr>
              <w:t>Variable Name</w:t>
            </w:r>
          </w:p>
        </w:tc>
        <w:tc>
          <w:tcPr>
            <w:tcW w:w="3255" w:type="dxa"/>
            <w:shd w:val="clear" w:color="auto" w:fill="auto"/>
            <w:tcMar>
              <w:top w:w="100" w:type="dxa"/>
              <w:left w:w="100" w:type="dxa"/>
              <w:bottom w:w="100" w:type="dxa"/>
              <w:right w:w="100" w:type="dxa"/>
            </w:tcMar>
          </w:tcPr>
          <w:p w14:paraId="35D67821" w14:textId="77777777" w:rsidR="00835D98" w:rsidRDefault="00765DCF">
            <w:pPr>
              <w:widowControl w:val="0"/>
              <w:pBdr>
                <w:top w:val="nil"/>
                <w:left w:val="nil"/>
                <w:bottom w:val="nil"/>
                <w:right w:val="nil"/>
                <w:between w:val="nil"/>
              </w:pBdr>
              <w:spacing w:line="240" w:lineRule="auto"/>
              <w:rPr>
                <w:b/>
                <w:sz w:val="20"/>
                <w:szCs w:val="20"/>
              </w:rPr>
            </w:pPr>
            <w:r>
              <w:rPr>
                <w:b/>
                <w:sz w:val="20"/>
                <w:szCs w:val="20"/>
              </w:rPr>
              <w:t>Description</w:t>
            </w:r>
          </w:p>
        </w:tc>
        <w:tc>
          <w:tcPr>
            <w:tcW w:w="1140" w:type="dxa"/>
            <w:shd w:val="clear" w:color="auto" w:fill="auto"/>
            <w:tcMar>
              <w:top w:w="100" w:type="dxa"/>
              <w:left w:w="100" w:type="dxa"/>
              <w:bottom w:w="100" w:type="dxa"/>
              <w:right w:w="100" w:type="dxa"/>
            </w:tcMar>
          </w:tcPr>
          <w:p w14:paraId="7FCB6D90" w14:textId="77777777" w:rsidR="00835D98" w:rsidRDefault="00765DCF">
            <w:pPr>
              <w:widowControl w:val="0"/>
              <w:pBdr>
                <w:top w:val="nil"/>
                <w:left w:val="nil"/>
                <w:bottom w:val="nil"/>
                <w:right w:val="nil"/>
                <w:between w:val="nil"/>
              </w:pBdr>
              <w:spacing w:line="240" w:lineRule="auto"/>
              <w:rPr>
                <w:b/>
                <w:sz w:val="20"/>
                <w:szCs w:val="20"/>
              </w:rPr>
            </w:pPr>
            <w:r>
              <w:rPr>
                <w:b/>
                <w:sz w:val="20"/>
                <w:szCs w:val="20"/>
              </w:rPr>
              <w:t>Original Values</w:t>
            </w:r>
          </w:p>
        </w:tc>
        <w:tc>
          <w:tcPr>
            <w:tcW w:w="2880" w:type="dxa"/>
            <w:shd w:val="clear" w:color="auto" w:fill="auto"/>
            <w:tcMar>
              <w:top w:w="100" w:type="dxa"/>
              <w:left w:w="100" w:type="dxa"/>
              <w:bottom w:w="100" w:type="dxa"/>
              <w:right w:w="100" w:type="dxa"/>
            </w:tcMar>
          </w:tcPr>
          <w:p w14:paraId="3A373CE0" w14:textId="77777777" w:rsidR="00835D98" w:rsidRDefault="00765DCF">
            <w:pPr>
              <w:widowControl w:val="0"/>
              <w:pBdr>
                <w:top w:val="nil"/>
                <w:left w:val="nil"/>
                <w:bottom w:val="nil"/>
                <w:right w:val="nil"/>
                <w:between w:val="nil"/>
              </w:pBdr>
              <w:spacing w:line="240" w:lineRule="auto"/>
              <w:rPr>
                <w:b/>
                <w:sz w:val="20"/>
                <w:szCs w:val="20"/>
              </w:rPr>
            </w:pPr>
            <w:r>
              <w:rPr>
                <w:b/>
                <w:sz w:val="20"/>
                <w:szCs w:val="20"/>
              </w:rPr>
              <w:t>Encoded Values</w:t>
            </w:r>
          </w:p>
        </w:tc>
      </w:tr>
      <w:tr w:rsidR="00835D98" w14:paraId="1C01FA06" w14:textId="77777777">
        <w:trPr>
          <w:jc w:val="center"/>
        </w:trPr>
        <w:tc>
          <w:tcPr>
            <w:tcW w:w="2340" w:type="dxa"/>
            <w:shd w:val="clear" w:color="auto" w:fill="auto"/>
            <w:tcMar>
              <w:top w:w="100" w:type="dxa"/>
              <w:left w:w="100" w:type="dxa"/>
              <w:bottom w:w="100" w:type="dxa"/>
              <w:right w:w="100" w:type="dxa"/>
            </w:tcMar>
          </w:tcPr>
          <w:p w14:paraId="1FA0891A" w14:textId="77777777" w:rsidR="00835D98" w:rsidRDefault="00765DCF">
            <w:pPr>
              <w:widowControl w:val="0"/>
              <w:pBdr>
                <w:top w:val="nil"/>
                <w:left w:val="nil"/>
                <w:bottom w:val="nil"/>
                <w:right w:val="nil"/>
                <w:between w:val="nil"/>
              </w:pBdr>
              <w:spacing w:line="240" w:lineRule="auto"/>
              <w:rPr>
                <w:sz w:val="20"/>
                <w:szCs w:val="20"/>
              </w:rPr>
            </w:pPr>
            <w:proofErr w:type="spellStart"/>
            <w:r>
              <w:rPr>
                <w:sz w:val="20"/>
                <w:szCs w:val="20"/>
              </w:rPr>
              <w:t>business_id</w:t>
            </w:r>
            <w:proofErr w:type="spellEnd"/>
          </w:p>
        </w:tc>
        <w:tc>
          <w:tcPr>
            <w:tcW w:w="3255" w:type="dxa"/>
            <w:shd w:val="clear" w:color="auto" w:fill="auto"/>
            <w:tcMar>
              <w:top w:w="100" w:type="dxa"/>
              <w:left w:w="100" w:type="dxa"/>
              <w:bottom w:w="100" w:type="dxa"/>
              <w:right w:w="100" w:type="dxa"/>
            </w:tcMar>
          </w:tcPr>
          <w:p w14:paraId="6CB878E5" w14:textId="77777777" w:rsidR="00835D98" w:rsidRDefault="00765DCF">
            <w:pPr>
              <w:widowControl w:val="0"/>
              <w:pBdr>
                <w:top w:val="nil"/>
                <w:left w:val="nil"/>
                <w:bottom w:val="nil"/>
                <w:right w:val="nil"/>
                <w:between w:val="nil"/>
              </w:pBdr>
              <w:spacing w:line="240" w:lineRule="auto"/>
              <w:rPr>
                <w:sz w:val="20"/>
                <w:szCs w:val="20"/>
              </w:rPr>
            </w:pPr>
            <w:r>
              <w:rPr>
                <w:sz w:val="20"/>
                <w:szCs w:val="20"/>
              </w:rPr>
              <w:t>ID for the restaurant given by Yelp</w:t>
            </w:r>
          </w:p>
        </w:tc>
        <w:tc>
          <w:tcPr>
            <w:tcW w:w="1140" w:type="dxa"/>
            <w:shd w:val="clear" w:color="auto" w:fill="auto"/>
            <w:tcMar>
              <w:top w:w="100" w:type="dxa"/>
              <w:left w:w="100" w:type="dxa"/>
              <w:bottom w:w="100" w:type="dxa"/>
              <w:right w:w="100" w:type="dxa"/>
            </w:tcMar>
          </w:tcPr>
          <w:p w14:paraId="7C02C9D8" w14:textId="77777777" w:rsidR="00835D98" w:rsidRDefault="00765DCF">
            <w:pPr>
              <w:widowControl w:val="0"/>
              <w:pBdr>
                <w:top w:val="nil"/>
                <w:left w:val="nil"/>
                <w:bottom w:val="nil"/>
                <w:right w:val="nil"/>
                <w:between w:val="nil"/>
              </w:pBdr>
              <w:spacing w:line="240" w:lineRule="auto"/>
              <w:rPr>
                <w:sz w:val="20"/>
                <w:szCs w:val="20"/>
              </w:rPr>
            </w:pPr>
            <w:r>
              <w:rPr>
                <w:sz w:val="20"/>
                <w:szCs w:val="20"/>
              </w:rPr>
              <w:t>strings</w:t>
            </w:r>
          </w:p>
        </w:tc>
        <w:tc>
          <w:tcPr>
            <w:tcW w:w="2880" w:type="dxa"/>
            <w:shd w:val="clear" w:color="auto" w:fill="auto"/>
            <w:tcMar>
              <w:top w:w="100" w:type="dxa"/>
              <w:left w:w="100" w:type="dxa"/>
              <w:bottom w:w="100" w:type="dxa"/>
              <w:right w:w="100" w:type="dxa"/>
            </w:tcMar>
          </w:tcPr>
          <w:p w14:paraId="12066FF6" w14:textId="77777777" w:rsidR="00835D98" w:rsidRDefault="00765DCF">
            <w:pPr>
              <w:widowControl w:val="0"/>
              <w:pBdr>
                <w:top w:val="nil"/>
                <w:left w:val="nil"/>
                <w:bottom w:val="nil"/>
                <w:right w:val="nil"/>
                <w:between w:val="nil"/>
              </w:pBdr>
              <w:spacing w:line="240" w:lineRule="auto"/>
              <w:rPr>
                <w:sz w:val="20"/>
                <w:szCs w:val="20"/>
              </w:rPr>
            </w:pPr>
            <w:r>
              <w:rPr>
                <w:sz w:val="20"/>
                <w:szCs w:val="20"/>
              </w:rPr>
              <w:t>Didn’t have to encode</w:t>
            </w:r>
          </w:p>
        </w:tc>
      </w:tr>
      <w:tr w:rsidR="00835D98" w14:paraId="197BE048" w14:textId="77777777">
        <w:trPr>
          <w:jc w:val="center"/>
        </w:trPr>
        <w:tc>
          <w:tcPr>
            <w:tcW w:w="2340" w:type="dxa"/>
            <w:shd w:val="clear" w:color="auto" w:fill="auto"/>
            <w:tcMar>
              <w:top w:w="100" w:type="dxa"/>
              <w:left w:w="100" w:type="dxa"/>
              <w:bottom w:w="100" w:type="dxa"/>
              <w:right w:w="100" w:type="dxa"/>
            </w:tcMar>
          </w:tcPr>
          <w:p w14:paraId="12E180DD" w14:textId="77777777" w:rsidR="00835D98" w:rsidRDefault="00765DCF">
            <w:pPr>
              <w:widowControl w:val="0"/>
              <w:pBdr>
                <w:top w:val="nil"/>
                <w:left w:val="nil"/>
                <w:bottom w:val="nil"/>
                <w:right w:val="nil"/>
                <w:between w:val="nil"/>
              </w:pBdr>
              <w:spacing w:line="240" w:lineRule="auto"/>
              <w:rPr>
                <w:sz w:val="20"/>
                <w:szCs w:val="20"/>
              </w:rPr>
            </w:pPr>
            <w:r>
              <w:rPr>
                <w:sz w:val="20"/>
                <w:szCs w:val="20"/>
              </w:rPr>
              <w:t>text</w:t>
            </w:r>
          </w:p>
        </w:tc>
        <w:tc>
          <w:tcPr>
            <w:tcW w:w="3255" w:type="dxa"/>
            <w:shd w:val="clear" w:color="auto" w:fill="auto"/>
            <w:tcMar>
              <w:top w:w="100" w:type="dxa"/>
              <w:left w:w="100" w:type="dxa"/>
              <w:bottom w:w="100" w:type="dxa"/>
              <w:right w:w="100" w:type="dxa"/>
            </w:tcMar>
          </w:tcPr>
          <w:p w14:paraId="7019591A" w14:textId="77777777" w:rsidR="00835D98" w:rsidRDefault="00765DCF">
            <w:pPr>
              <w:widowControl w:val="0"/>
              <w:pBdr>
                <w:top w:val="nil"/>
                <w:left w:val="nil"/>
                <w:bottom w:val="nil"/>
                <w:right w:val="nil"/>
                <w:between w:val="nil"/>
              </w:pBdr>
              <w:spacing w:line="240" w:lineRule="auto"/>
              <w:rPr>
                <w:sz w:val="20"/>
                <w:szCs w:val="20"/>
              </w:rPr>
            </w:pPr>
            <w:r>
              <w:rPr>
                <w:sz w:val="20"/>
                <w:szCs w:val="20"/>
              </w:rPr>
              <w:t>Reviews of the restaurant</w:t>
            </w:r>
          </w:p>
        </w:tc>
        <w:tc>
          <w:tcPr>
            <w:tcW w:w="1140" w:type="dxa"/>
            <w:shd w:val="clear" w:color="auto" w:fill="auto"/>
            <w:tcMar>
              <w:top w:w="100" w:type="dxa"/>
              <w:left w:w="100" w:type="dxa"/>
              <w:bottom w:w="100" w:type="dxa"/>
              <w:right w:w="100" w:type="dxa"/>
            </w:tcMar>
          </w:tcPr>
          <w:p w14:paraId="177C2AD7" w14:textId="77777777" w:rsidR="00835D98" w:rsidRDefault="00765DCF">
            <w:pPr>
              <w:widowControl w:val="0"/>
              <w:pBdr>
                <w:top w:val="nil"/>
                <w:left w:val="nil"/>
                <w:bottom w:val="nil"/>
                <w:right w:val="nil"/>
                <w:between w:val="nil"/>
              </w:pBdr>
              <w:spacing w:line="240" w:lineRule="auto"/>
              <w:rPr>
                <w:sz w:val="20"/>
                <w:szCs w:val="20"/>
              </w:rPr>
            </w:pPr>
            <w:r>
              <w:rPr>
                <w:sz w:val="20"/>
                <w:szCs w:val="20"/>
              </w:rPr>
              <w:t>strings</w:t>
            </w:r>
          </w:p>
        </w:tc>
        <w:tc>
          <w:tcPr>
            <w:tcW w:w="2880" w:type="dxa"/>
            <w:shd w:val="clear" w:color="auto" w:fill="auto"/>
            <w:tcMar>
              <w:top w:w="100" w:type="dxa"/>
              <w:left w:w="100" w:type="dxa"/>
              <w:bottom w:w="100" w:type="dxa"/>
              <w:right w:w="100" w:type="dxa"/>
            </w:tcMar>
          </w:tcPr>
          <w:p w14:paraId="11843F44" w14:textId="77777777" w:rsidR="00835D98" w:rsidRDefault="00765DCF">
            <w:pPr>
              <w:widowControl w:val="0"/>
              <w:pBdr>
                <w:top w:val="nil"/>
                <w:left w:val="nil"/>
                <w:bottom w:val="nil"/>
                <w:right w:val="nil"/>
                <w:between w:val="nil"/>
              </w:pBdr>
              <w:spacing w:line="240" w:lineRule="auto"/>
              <w:rPr>
                <w:sz w:val="20"/>
                <w:szCs w:val="20"/>
              </w:rPr>
            </w:pPr>
            <w:r>
              <w:rPr>
                <w:sz w:val="20"/>
                <w:szCs w:val="20"/>
              </w:rPr>
              <w:t>Didn’t have to encode</w:t>
            </w:r>
          </w:p>
        </w:tc>
      </w:tr>
      <w:tr w:rsidR="00835D98" w14:paraId="284EB040" w14:textId="77777777">
        <w:trPr>
          <w:jc w:val="center"/>
        </w:trPr>
        <w:tc>
          <w:tcPr>
            <w:tcW w:w="2340" w:type="dxa"/>
            <w:shd w:val="clear" w:color="auto" w:fill="auto"/>
            <w:tcMar>
              <w:top w:w="100" w:type="dxa"/>
              <w:left w:w="100" w:type="dxa"/>
              <w:bottom w:w="100" w:type="dxa"/>
              <w:right w:w="100" w:type="dxa"/>
            </w:tcMar>
          </w:tcPr>
          <w:p w14:paraId="4057F60F" w14:textId="77777777" w:rsidR="00835D98" w:rsidRDefault="00765DCF">
            <w:pPr>
              <w:widowControl w:val="0"/>
              <w:pBdr>
                <w:top w:val="nil"/>
                <w:left w:val="nil"/>
                <w:bottom w:val="nil"/>
                <w:right w:val="nil"/>
                <w:between w:val="nil"/>
              </w:pBdr>
              <w:spacing w:line="240" w:lineRule="auto"/>
              <w:rPr>
                <w:sz w:val="20"/>
                <w:szCs w:val="20"/>
              </w:rPr>
            </w:pPr>
            <w:r>
              <w:rPr>
                <w:sz w:val="20"/>
                <w:szCs w:val="20"/>
              </w:rPr>
              <w:t>latitude</w:t>
            </w:r>
          </w:p>
        </w:tc>
        <w:tc>
          <w:tcPr>
            <w:tcW w:w="3255" w:type="dxa"/>
            <w:shd w:val="clear" w:color="auto" w:fill="auto"/>
            <w:tcMar>
              <w:top w:w="100" w:type="dxa"/>
              <w:left w:w="100" w:type="dxa"/>
              <w:bottom w:w="100" w:type="dxa"/>
              <w:right w:w="100" w:type="dxa"/>
            </w:tcMar>
          </w:tcPr>
          <w:p w14:paraId="0987775E" w14:textId="77777777" w:rsidR="00835D98" w:rsidRDefault="00765DCF">
            <w:pPr>
              <w:widowControl w:val="0"/>
              <w:pBdr>
                <w:top w:val="nil"/>
                <w:left w:val="nil"/>
                <w:bottom w:val="nil"/>
                <w:right w:val="nil"/>
                <w:between w:val="nil"/>
              </w:pBdr>
              <w:spacing w:line="240" w:lineRule="auto"/>
              <w:rPr>
                <w:sz w:val="20"/>
                <w:szCs w:val="20"/>
              </w:rPr>
            </w:pPr>
            <w:r>
              <w:rPr>
                <w:sz w:val="20"/>
                <w:szCs w:val="20"/>
              </w:rPr>
              <w:t>Latitude of where the restaurant is</w:t>
            </w:r>
          </w:p>
        </w:tc>
        <w:tc>
          <w:tcPr>
            <w:tcW w:w="1140" w:type="dxa"/>
            <w:shd w:val="clear" w:color="auto" w:fill="auto"/>
            <w:tcMar>
              <w:top w:w="100" w:type="dxa"/>
              <w:left w:w="100" w:type="dxa"/>
              <w:bottom w:w="100" w:type="dxa"/>
              <w:right w:w="100" w:type="dxa"/>
            </w:tcMar>
          </w:tcPr>
          <w:p w14:paraId="2CFB036D" w14:textId="77777777" w:rsidR="00835D98" w:rsidRDefault="00765DCF">
            <w:pPr>
              <w:widowControl w:val="0"/>
              <w:pBdr>
                <w:top w:val="nil"/>
                <w:left w:val="nil"/>
                <w:bottom w:val="nil"/>
                <w:right w:val="nil"/>
                <w:between w:val="nil"/>
              </w:pBdr>
              <w:spacing w:line="240" w:lineRule="auto"/>
              <w:rPr>
                <w:sz w:val="20"/>
                <w:szCs w:val="20"/>
              </w:rPr>
            </w:pPr>
            <w:r>
              <w:rPr>
                <w:sz w:val="20"/>
                <w:szCs w:val="20"/>
              </w:rPr>
              <w:t>Numerical points</w:t>
            </w:r>
          </w:p>
        </w:tc>
        <w:tc>
          <w:tcPr>
            <w:tcW w:w="2880" w:type="dxa"/>
            <w:shd w:val="clear" w:color="auto" w:fill="auto"/>
            <w:tcMar>
              <w:top w:w="100" w:type="dxa"/>
              <w:left w:w="100" w:type="dxa"/>
              <w:bottom w:w="100" w:type="dxa"/>
              <w:right w:w="100" w:type="dxa"/>
            </w:tcMar>
          </w:tcPr>
          <w:p w14:paraId="34BF41DE" w14:textId="77777777" w:rsidR="00835D98" w:rsidRDefault="00765DCF">
            <w:pPr>
              <w:widowControl w:val="0"/>
              <w:pBdr>
                <w:top w:val="nil"/>
                <w:left w:val="nil"/>
                <w:bottom w:val="nil"/>
                <w:right w:val="nil"/>
                <w:between w:val="nil"/>
              </w:pBdr>
              <w:spacing w:line="240" w:lineRule="auto"/>
              <w:rPr>
                <w:sz w:val="20"/>
                <w:szCs w:val="20"/>
              </w:rPr>
            </w:pPr>
            <w:r>
              <w:rPr>
                <w:sz w:val="20"/>
                <w:szCs w:val="20"/>
              </w:rPr>
              <w:t>Didn’t have to encode</w:t>
            </w:r>
          </w:p>
        </w:tc>
      </w:tr>
      <w:tr w:rsidR="00835D98" w14:paraId="2E4089A7" w14:textId="77777777">
        <w:trPr>
          <w:jc w:val="center"/>
        </w:trPr>
        <w:tc>
          <w:tcPr>
            <w:tcW w:w="2340" w:type="dxa"/>
            <w:shd w:val="clear" w:color="auto" w:fill="auto"/>
            <w:tcMar>
              <w:top w:w="100" w:type="dxa"/>
              <w:left w:w="100" w:type="dxa"/>
              <w:bottom w:w="100" w:type="dxa"/>
              <w:right w:w="100" w:type="dxa"/>
            </w:tcMar>
          </w:tcPr>
          <w:p w14:paraId="6DCC4F7A" w14:textId="77777777" w:rsidR="00835D98" w:rsidRDefault="00765DCF">
            <w:pPr>
              <w:widowControl w:val="0"/>
              <w:pBdr>
                <w:top w:val="nil"/>
                <w:left w:val="nil"/>
                <w:bottom w:val="nil"/>
                <w:right w:val="nil"/>
                <w:between w:val="nil"/>
              </w:pBdr>
              <w:spacing w:line="240" w:lineRule="auto"/>
              <w:rPr>
                <w:sz w:val="20"/>
                <w:szCs w:val="20"/>
              </w:rPr>
            </w:pPr>
            <w:r>
              <w:rPr>
                <w:sz w:val="20"/>
                <w:szCs w:val="20"/>
              </w:rPr>
              <w:t xml:space="preserve">longitude </w:t>
            </w:r>
          </w:p>
        </w:tc>
        <w:tc>
          <w:tcPr>
            <w:tcW w:w="3255" w:type="dxa"/>
            <w:shd w:val="clear" w:color="auto" w:fill="auto"/>
            <w:tcMar>
              <w:top w:w="100" w:type="dxa"/>
              <w:left w:w="100" w:type="dxa"/>
              <w:bottom w:w="100" w:type="dxa"/>
              <w:right w:w="100" w:type="dxa"/>
            </w:tcMar>
          </w:tcPr>
          <w:p w14:paraId="5211FF6B" w14:textId="77777777" w:rsidR="00835D98" w:rsidRDefault="00765DCF">
            <w:pPr>
              <w:widowControl w:val="0"/>
              <w:pBdr>
                <w:top w:val="nil"/>
                <w:left w:val="nil"/>
                <w:bottom w:val="nil"/>
                <w:right w:val="nil"/>
                <w:between w:val="nil"/>
              </w:pBdr>
              <w:spacing w:line="240" w:lineRule="auto"/>
              <w:rPr>
                <w:sz w:val="20"/>
                <w:szCs w:val="20"/>
              </w:rPr>
            </w:pPr>
            <w:r>
              <w:rPr>
                <w:sz w:val="20"/>
                <w:szCs w:val="20"/>
              </w:rPr>
              <w:t>Longitude of where the restaurant is</w:t>
            </w:r>
          </w:p>
        </w:tc>
        <w:tc>
          <w:tcPr>
            <w:tcW w:w="1140" w:type="dxa"/>
            <w:shd w:val="clear" w:color="auto" w:fill="auto"/>
            <w:tcMar>
              <w:top w:w="100" w:type="dxa"/>
              <w:left w:w="100" w:type="dxa"/>
              <w:bottom w:w="100" w:type="dxa"/>
              <w:right w:w="100" w:type="dxa"/>
            </w:tcMar>
          </w:tcPr>
          <w:p w14:paraId="17808EB4" w14:textId="77777777" w:rsidR="00835D98" w:rsidRDefault="00765DCF">
            <w:pPr>
              <w:widowControl w:val="0"/>
              <w:pBdr>
                <w:top w:val="nil"/>
                <w:left w:val="nil"/>
                <w:bottom w:val="nil"/>
                <w:right w:val="nil"/>
                <w:between w:val="nil"/>
              </w:pBdr>
              <w:spacing w:line="240" w:lineRule="auto"/>
              <w:rPr>
                <w:sz w:val="20"/>
                <w:szCs w:val="20"/>
              </w:rPr>
            </w:pPr>
            <w:r>
              <w:rPr>
                <w:sz w:val="20"/>
                <w:szCs w:val="20"/>
              </w:rPr>
              <w:t>Numerical points</w:t>
            </w:r>
          </w:p>
        </w:tc>
        <w:tc>
          <w:tcPr>
            <w:tcW w:w="2880" w:type="dxa"/>
            <w:shd w:val="clear" w:color="auto" w:fill="auto"/>
            <w:tcMar>
              <w:top w:w="100" w:type="dxa"/>
              <w:left w:w="100" w:type="dxa"/>
              <w:bottom w:w="100" w:type="dxa"/>
              <w:right w:w="100" w:type="dxa"/>
            </w:tcMar>
          </w:tcPr>
          <w:p w14:paraId="39EF5945" w14:textId="77777777" w:rsidR="00835D98" w:rsidRDefault="00765DCF">
            <w:pPr>
              <w:widowControl w:val="0"/>
              <w:pBdr>
                <w:top w:val="nil"/>
                <w:left w:val="nil"/>
                <w:bottom w:val="nil"/>
                <w:right w:val="nil"/>
                <w:between w:val="nil"/>
              </w:pBdr>
              <w:spacing w:line="240" w:lineRule="auto"/>
              <w:rPr>
                <w:sz w:val="20"/>
                <w:szCs w:val="20"/>
              </w:rPr>
            </w:pPr>
            <w:r>
              <w:rPr>
                <w:sz w:val="20"/>
                <w:szCs w:val="20"/>
              </w:rPr>
              <w:t>Didn’t have to encode</w:t>
            </w:r>
          </w:p>
        </w:tc>
      </w:tr>
      <w:tr w:rsidR="00835D98" w14:paraId="0F5DC800" w14:textId="77777777">
        <w:trPr>
          <w:jc w:val="center"/>
        </w:trPr>
        <w:tc>
          <w:tcPr>
            <w:tcW w:w="2340" w:type="dxa"/>
            <w:shd w:val="clear" w:color="auto" w:fill="auto"/>
            <w:tcMar>
              <w:top w:w="100" w:type="dxa"/>
              <w:left w:w="100" w:type="dxa"/>
              <w:bottom w:w="100" w:type="dxa"/>
              <w:right w:w="100" w:type="dxa"/>
            </w:tcMar>
          </w:tcPr>
          <w:p w14:paraId="7CEDA07C" w14:textId="77777777" w:rsidR="00835D98" w:rsidRDefault="00765DCF">
            <w:pPr>
              <w:widowControl w:val="0"/>
              <w:pBdr>
                <w:top w:val="nil"/>
                <w:left w:val="nil"/>
                <w:bottom w:val="nil"/>
                <w:right w:val="nil"/>
                <w:between w:val="nil"/>
              </w:pBdr>
              <w:spacing w:line="240" w:lineRule="auto"/>
              <w:rPr>
                <w:sz w:val="20"/>
                <w:szCs w:val="20"/>
              </w:rPr>
            </w:pPr>
            <w:proofErr w:type="spellStart"/>
            <w:r>
              <w:rPr>
                <w:sz w:val="20"/>
                <w:szCs w:val="20"/>
              </w:rPr>
              <w:t>star_y</w:t>
            </w:r>
            <w:proofErr w:type="spellEnd"/>
          </w:p>
        </w:tc>
        <w:tc>
          <w:tcPr>
            <w:tcW w:w="3255" w:type="dxa"/>
            <w:shd w:val="clear" w:color="auto" w:fill="auto"/>
            <w:tcMar>
              <w:top w:w="100" w:type="dxa"/>
              <w:left w:w="100" w:type="dxa"/>
              <w:bottom w:w="100" w:type="dxa"/>
              <w:right w:w="100" w:type="dxa"/>
            </w:tcMar>
          </w:tcPr>
          <w:p w14:paraId="4332A690" w14:textId="77777777" w:rsidR="00835D98" w:rsidRDefault="00765DCF">
            <w:pPr>
              <w:widowControl w:val="0"/>
              <w:pBdr>
                <w:top w:val="nil"/>
                <w:left w:val="nil"/>
                <w:bottom w:val="nil"/>
                <w:right w:val="nil"/>
                <w:between w:val="nil"/>
              </w:pBdr>
              <w:spacing w:line="240" w:lineRule="auto"/>
              <w:rPr>
                <w:sz w:val="20"/>
                <w:szCs w:val="20"/>
              </w:rPr>
            </w:pPr>
            <w:r>
              <w:rPr>
                <w:sz w:val="20"/>
                <w:szCs w:val="20"/>
              </w:rPr>
              <w:t>Star rating of the business</w:t>
            </w:r>
          </w:p>
        </w:tc>
        <w:tc>
          <w:tcPr>
            <w:tcW w:w="1140" w:type="dxa"/>
            <w:shd w:val="clear" w:color="auto" w:fill="auto"/>
            <w:tcMar>
              <w:top w:w="100" w:type="dxa"/>
              <w:left w:w="100" w:type="dxa"/>
              <w:bottom w:w="100" w:type="dxa"/>
              <w:right w:w="100" w:type="dxa"/>
            </w:tcMar>
          </w:tcPr>
          <w:p w14:paraId="092CC359" w14:textId="77777777" w:rsidR="00835D98" w:rsidRDefault="00765DCF">
            <w:pPr>
              <w:widowControl w:val="0"/>
              <w:pBdr>
                <w:top w:val="nil"/>
                <w:left w:val="nil"/>
                <w:bottom w:val="nil"/>
                <w:right w:val="nil"/>
                <w:between w:val="nil"/>
              </w:pBdr>
              <w:spacing w:line="240" w:lineRule="auto"/>
              <w:rPr>
                <w:sz w:val="20"/>
                <w:szCs w:val="20"/>
              </w:rPr>
            </w:pPr>
            <w:r>
              <w:rPr>
                <w:sz w:val="20"/>
                <w:szCs w:val="20"/>
              </w:rPr>
              <w:t>[1.5 - 5]</w:t>
            </w:r>
          </w:p>
        </w:tc>
        <w:tc>
          <w:tcPr>
            <w:tcW w:w="2880" w:type="dxa"/>
            <w:shd w:val="clear" w:color="auto" w:fill="auto"/>
            <w:tcMar>
              <w:top w:w="100" w:type="dxa"/>
              <w:left w:w="100" w:type="dxa"/>
              <w:bottom w:w="100" w:type="dxa"/>
              <w:right w:w="100" w:type="dxa"/>
            </w:tcMar>
          </w:tcPr>
          <w:p w14:paraId="154EE96D" w14:textId="77777777" w:rsidR="00835D98" w:rsidRDefault="00765DCF">
            <w:pPr>
              <w:widowControl w:val="0"/>
              <w:pBdr>
                <w:top w:val="nil"/>
                <w:left w:val="nil"/>
                <w:bottom w:val="nil"/>
                <w:right w:val="nil"/>
                <w:between w:val="nil"/>
              </w:pBdr>
              <w:spacing w:line="240" w:lineRule="auto"/>
              <w:rPr>
                <w:sz w:val="20"/>
                <w:szCs w:val="20"/>
              </w:rPr>
            </w:pPr>
            <w:r>
              <w:rPr>
                <w:sz w:val="20"/>
                <w:szCs w:val="20"/>
              </w:rPr>
              <w:t>Didn’t have to encode</w:t>
            </w:r>
          </w:p>
        </w:tc>
      </w:tr>
      <w:tr w:rsidR="00835D98" w14:paraId="37532D8B" w14:textId="77777777">
        <w:trPr>
          <w:jc w:val="center"/>
        </w:trPr>
        <w:tc>
          <w:tcPr>
            <w:tcW w:w="2340" w:type="dxa"/>
            <w:shd w:val="clear" w:color="auto" w:fill="auto"/>
            <w:tcMar>
              <w:top w:w="100" w:type="dxa"/>
              <w:left w:w="100" w:type="dxa"/>
              <w:bottom w:w="100" w:type="dxa"/>
              <w:right w:w="100" w:type="dxa"/>
            </w:tcMar>
          </w:tcPr>
          <w:p w14:paraId="1BCE73D4" w14:textId="77777777" w:rsidR="00835D98" w:rsidRDefault="00765DCF">
            <w:pPr>
              <w:widowControl w:val="0"/>
              <w:pBdr>
                <w:top w:val="nil"/>
                <w:left w:val="nil"/>
                <w:bottom w:val="nil"/>
                <w:right w:val="nil"/>
                <w:between w:val="nil"/>
              </w:pBdr>
              <w:spacing w:line="240" w:lineRule="auto"/>
              <w:rPr>
                <w:sz w:val="20"/>
                <w:szCs w:val="20"/>
              </w:rPr>
            </w:pPr>
            <w:proofErr w:type="spellStart"/>
            <w:r>
              <w:rPr>
                <w:sz w:val="20"/>
                <w:szCs w:val="20"/>
              </w:rPr>
              <w:t>RestaurantsPriceRange</w:t>
            </w:r>
            <w:proofErr w:type="spellEnd"/>
          </w:p>
        </w:tc>
        <w:tc>
          <w:tcPr>
            <w:tcW w:w="3255" w:type="dxa"/>
            <w:shd w:val="clear" w:color="auto" w:fill="auto"/>
            <w:tcMar>
              <w:top w:w="100" w:type="dxa"/>
              <w:left w:w="100" w:type="dxa"/>
              <w:bottom w:w="100" w:type="dxa"/>
              <w:right w:w="100" w:type="dxa"/>
            </w:tcMar>
          </w:tcPr>
          <w:p w14:paraId="5A3E5EF6" w14:textId="77777777" w:rsidR="00835D98" w:rsidRDefault="00765DCF">
            <w:pPr>
              <w:widowControl w:val="0"/>
              <w:pBdr>
                <w:top w:val="nil"/>
                <w:left w:val="nil"/>
                <w:bottom w:val="nil"/>
                <w:right w:val="nil"/>
                <w:between w:val="nil"/>
              </w:pBdr>
              <w:spacing w:line="240" w:lineRule="auto"/>
              <w:rPr>
                <w:sz w:val="20"/>
                <w:szCs w:val="20"/>
              </w:rPr>
            </w:pPr>
            <w:r>
              <w:rPr>
                <w:sz w:val="20"/>
                <w:szCs w:val="20"/>
              </w:rPr>
              <w:t>Price range of restaurant ;</w:t>
            </w:r>
          </w:p>
          <w:p w14:paraId="25CDE021" w14:textId="77777777" w:rsidR="00835D98" w:rsidRDefault="00765DCF">
            <w:pPr>
              <w:widowControl w:val="0"/>
              <w:pBdr>
                <w:top w:val="nil"/>
                <w:left w:val="nil"/>
                <w:bottom w:val="nil"/>
                <w:right w:val="nil"/>
                <w:between w:val="nil"/>
              </w:pBdr>
              <w:spacing w:line="240" w:lineRule="auto"/>
              <w:rPr>
                <w:sz w:val="20"/>
                <w:szCs w:val="20"/>
              </w:rPr>
            </w:pPr>
            <w:r>
              <w:rPr>
                <w:sz w:val="20"/>
                <w:szCs w:val="20"/>
              </w:rPr>
              <w:t>Extracted from ‘Attributes’ column</w:t>
            </w:r>
          </w:p>
        </w:tc>
        <w:tc>
          <w:tcPr>
            <w:tcW w:w="1140" w:type="dxa"/>
            <w:shd w:val="clear" w:color="auto" w:fill="auto"/>
            <w:tcMar>
              <w:top w:w="100" w:type="dxa"/>
              <w:left w:w="100" w:type="dxa"/>
              <w:bottom w:w="100" w:type="dxa"/>
              <w:right w:w="100" w:type="dxa"/>
            </w:tcMar>
          </w:tcPr>
          <w:p w14:paraId="661C26E1" w14:textId="77777777" w:rsidR="00835D98" w:rsidRDefault="00765DCF">
            <w:pPr>
              <w:widowControl w:val="0"/>
              <w:pBdr>
                <w:top w:val="nil"/>
                <w:left w:val="nil"/>
                <w:bottom w:val="nil"/>
                <w:right w:val="nil"/>
                <w:between w:val="nil"/>
              </w:pBdr>
              <w:spacing w:line="240" w:lineRule="auto"/>
              <w:rPr>
                <w:sz w:val="20"/>
                <w:szCs w:val="20"/>
              </w:rPr>
            </w:pPr>
            <w:r>
              <w:rPr>
                <w:sz w:val="20"/>
                <w:szCs w:val="20"/>
              </w:rPr>
              <w:t>[0,1,2,3]</w:t>
            </w:r>
          </w:p>
        </w:tc>
        <w:tc>
          <w:tcPr>
            <w:tcW w:w="2880" w:type="dxa"/>
            <w:shd w:val="clear" w:color="auto" w:fill="auto"/>
            <w:tcMar>
              <w:top w:w="100" w:type="dxa"/>
              <w:left w:w="100" w:type="dxa"/>
              <w:bottom w:w="100" w:type="dxa"/>
              <w:right w:w="100" w:type="dxa"/>
            </w:tcMar>
          </w:tcPr>
          <w:p w14:paraId="610C7E39" w14:textId="77777777" w:rsidR="00835D98" w:rsidRDefault="00765DCF">
            <w:pPr>
              <w:widowControl w:val="0"/>
              <w:pBdr>
                <w:top w:val="nil"/>
                <w:left w:val="nil"/>
                <w:bottom w:val="nil"/>
                <w:right w:val="nil"/>
                <w:between w:val="nil"/>
              </w:pBdr>
              <w:spacing w:line="240" w:lineRule="auto"/>
              <w:rPr>
                <w:sz w:val="20"/>
                <w:szCs w:val="20"/>
              </w:rPr>
            </w:pPr>
            <w:r>
              <w:rPr>
                <w:sz w:val="20"/>
                <w:szCs w:val="20"/>
              </w:rPr>
              <w:t>Didn’t have to encode</w:t>
            </w:r>
          </w:p>
        </w:tc>
      </w:tr>
      <w:tr w:rsidR="00835D98" w14:paraId="75E106AE" w14:textId="77777777">
        <w:trPr>
          <w:jc w:val="center"/>
        </w:trPr>
        <w:tc>
          <w:tcPr>
            <w:tcW w:w="2340" w:type="dxa"/>
            <w:shd w:val="clear" w:color="auto" w:fill="auto"/>
            <w:tcMar>
              <w:top w:w="100" w:type="dxa"/>
              <w:left w:w="100" w:type="dxa"/>
              <w:bottom w:w="100" w:type="dxa"/>
              <w:right w:w="100" w:type="dxa"/>
            </w:tcMar>
          </w:tcPr>
          <w:p w14:paraId="0D07095D" w14:textId="77777777" w:rsidR="00835D98" w:rsidRDefault="00765DCF">
            <w:pPr>
              <w:widowControl w:val="0"/>
              <w:pBdr>
                <w:top w:val="nil"/>
                <w:left w:val="nil"/>
                <w:bottom w:val="nil"/>
                <w:right w:val="nil"/>
                <w:between w:val="nil"/>
              </w:pBdr>
              <w:spacing w:line="240" w:lineRule="auto"/>
              <w:rPr>
                <w:sz w:val="20"/>
                <w:szCs w:val="20"/>
              </w:rPr>
            </w:pPr>
            <w:proofErr w:type="spellStart"/>
            <w:r>
              <w:rPr>
                <w:sz w:val="20"/>
                <w:szCs w:val="20"/>
              </w:rPr>
              <w:t>RestaurantsTakeOut</w:t>
            </w:r>
            <w:proofErr w:type="spellEnd"/>
          </w:p>
        </w:tc>
        <w:tc>
          <w:tcPr>
            <w:tcW w:w="3255" w:type="dxa"/>
            <w:shd w:val="clear" w:color="auto" w:fill="auto"/>
            <w:tcMar>
              <w:top w:w="100" w:type="dxa"/>
              <w:left w:w="100" w:type="dxa"/>
              <w:bottom w:w="100" w:type="dxa"/>
              <w:right w:w="100" w:type="dxa"/>
            </w:tcMar>
          </w:tcPr>
          <w:p w14:paraId="61FEDC6C" w14:textId="77777777" w:rsidR="00835D98" w:rsidRDefault="00765DCF">
            <w:pPr>
              <w:widowControl w:val="0"/>
              <w:pBdr>
                <w:top w:val="nil"/>
                <w:left w:val="nil"/>
                <w:bottom w:val="nil"/>
                <w:right w:val="nil"/>
                <w:between w:val="nil"/>
              </w:pBdr>
              <w:spacing w:line="240" w:lineRule="auto"/>
              <w:rPr>
                <w:sz w:val="20"/>
                <w:szCs w:val="20"/>
              </w:rPr>
            </w:pPr>
            <w:r>
              <w:rPr>
                <w:sz w:val="20"/>
                <w:szCs w:val="20"/>
              </w:rPr>
              <w:t xml:space="preserve">If the restaurant has </w:t>
            </w:r>
            <w:proofErr w:type="spellStart"/>
            <w:r>
              <w:rPr>
                <w:sz w:val="20"/>
                <w:szCs w:val="20"/>
              </w:rPr>
              <w:t>take</w:t>
            </w:r>
            <w:proofErr w:type="spellEnd"/>
            <w:r>
              <w:rPr>
                <w:sz w:val="20"/>
                <w:szCs w:val="20"/>
              </w:rPr>
              <w:t xml:space="preserve"> out ;</w:t>
            </w:r>
          </w:p>
          <w:p w14:paraId="095AF873" w14:textId="77777777" w:rsidR="00835D98" w:rsidRDefault="00765DCF">
            <w:pPr>
              <w:widowControl w:val="0"/>
              <w:pBdr>
                <w:top w:val="nil"/>
                <w:left w:val="nil"/>
                <w:bottom w:val="nil"/>
                <w:right w:val="nil"/>
                <w:between w:val="nil"/>
              </w:pBdr>
              <w:spacing w:line="240" w:lineRule="auto"/>
              <w:rPr>
                <w:sz w:val="20"/>
                <w:szCs w:val="20"/>
              </w:rPr>
            </w:pPr>
            <w:r>
              <w:rPr>
                <w:sz w:val="20"/>
                <w:szCs w:val="20"/>
              </w:rPr>
              <w:t>Extracted from ‘Attributes’ column</w:t>
            </w:r>
          </w:p>
        </w:tc>
        <w:tc>
          <w:tcPr>
            <w:tcW w:w="1140" w:type="dxa"/>
            <w:shd w:val="clear" w:color="auto" w:fill="auto"/>
            <w:tcMar>
              <w:top w:w="100" w:type="dxa"/>
              <w:left w:w="100" w:type="dxa"/>
              <w:bottom w:w="100" w:type="dxa"/>
              <w:right w:w="100" w:type="dxa"/>
            </w:tcMar>
          </w:tcPr>
          <w:p w14:paraId="01FA05C2" w14:textId="77777777" w:rsidR="00835D98" w:rsidRDefault="00765DCF">
            <w:pPr>
              <w:widowControl w:val="0"/>
              <w:pBdr>
                <w:top w:val="nil"/>
                <w:left w:val="nil"/>
                <w:bottom w:val="nil"/>
                <w:right w:val="nil"/>
                <w:between w:val="nil"/>
              </w:pBdr>
              <w:spacing w:line="240" w:lineRule="auto"/>
              <w:rPr>
                <w:sz w:val="20"/>
                <w:szCs w:val="20"/>
              </w:rPr>
            </w:pPr>
            <w:r>
              <w:rPr>
                <w:sz w:val="20"/>
                <w:szCs w:val="20"/>
              </w:rPr>
              <w:t>[True, False, n/a]</w:t>
            </w:r>
          </w:p>
        </w:tc>
        <w:tc>
          <w:tcPr>
            <w:tcW w:w="2880" w:type="dxa"/>
            <w:shd w:val="clear" w:color="auto" w:fill="auto"/>
            <w:tcMar>
              <w:top w:w="100" w:type="dxa"/>
              <w:left w:w="100" w:type="dxa"/>
              <w:bottom w:w="100" w:type="dxa"/>
              <w:right w:w="100" w:type="dxa"/>
            </w:tcMar>
          </w:tcPr>
          <w:p w14:paraId="6FBB9CDE" w14:textId="77777777" w:rsidR="00835D98" w:rsidRDefault="00765DCF">
            <w:pPr>
              <w:widowControl w:val="0"/>
              <w:pBdr>
                <w:top w:val="nil"/>
                <w:left w:val="nil"/>
                <w:bottom w:val="nil"/>
                <w:right w:val="nil"/>
                <w:between w:val="nil"/>
              </w:pBdr>
              <w:spacing w:line="240" w:lineRule="auto"/>
              <w:rPr>
                <w:sz w:val="20"/>
                <w:szCs w:val="20"/>
              </w:rPr>
            </w:pPr>
            <w:r>
              <w:rPr>
                <w:sz w:val="20"/>
                <w:szCs w:val="20"/>
              </w:rPr>
              <w:t>n/a = 0,</w:t>
            </w:r>
          </w:p>
          <w:p w14:paraId="0B7DF61A" w14:textId="77777777" w:rsidR="00835D98" w:rsidRDefault="00765DCF">
            <w:pPr>
              <w:widowControl w:val="0"/>
              <w:pBdr>
                <w:top w:val="nil"/>
                <w:left w:val="nil"/>
                <w:bottom w:val="nil"/>
                <w:right w:val="nil"/>
                <w:between w:val="nil"/>
              </w:pBdr>
              <w:spacing w:line="240" w:lineRule="auto"/>
              <w:rPr>
                <w:sz w:val="20"/>
                <w:szCs w:val="20"/>
              </w:rPr>
            </w:pPr>
            <w:r>
              <w:rPr>
                <w:sz w:val="20"/>
                <w:szCs w:val="20"/>
              </w:rPr>
              <w:t>False = 0,</w:t>
            </w:r>
          </w:p>
          <w:p w14:paraId="7A56FAD0" w14:textId="77777777" w:rsidR="00835D98" w:rsidRDefault="00765DCF">
            <w:pPr>
              <w:widowControl w:val="0"/>
              <w:pBdr>
                <w:top w:val="nil"/>
                <w:left w:val="nil"/>
                <w:bottom w:val="nil"/>
                <w:right w:val="nil"/>
                <w:between w:val="nil"/>
              </w:pBdr>
              <w:spacing w:line="240" w:lineRule="auto"/>
              <w:rPr>
                <w:sz w:val="20"/>
                <w:szCs w:val="20"/>
              </w:rPr>
            </w:pPr>
            <w:r>
              <w:rPr>
                <w:sz w:val="20"/>
                <w:szCs w:val="20"/>
              </w:rPr>
              <w:t>True = 1</w:t>
            </w:r>
          </w:p>
        </w:tc>
      </w:tr>
      <w:tr w:rsidR="00835D98" w14:paraId="4D70575F" w14:textId="77777777">
        <w:trPr>
          <w:jc w:val="center"/>
        </w:trPr>
        <w:tc>
          <w:tcPr>
            <w:tcW w:w="2340" w:type="dxa"/>
            <w:shd w:val="clear" w:color="auto" w:fill="auto"/>
            <w:tcMar>
              <w:top w:w="100" w:type="dxa"/>
              <w:left w:w="100" w:type="dxa"/>
              <w:bottom w:w="100" w:type="dxa"/>
              <w:right w:w="100" w:type="dxa"/>
            </w:tcMar>
          </w:tcPr>
          <w:p w14:paraId="54CA2AA2" w14:textId="77777777" w:rsidR="00835D98" w:rsidRDefault="00765DCF">
            <w:pPr>
              <w:widowControl w:val="0"/>
              <w:pBdr>
                <w:top w:val="nil"/>
                <w:left w:val="nil"/>
                <w:bottom w:val="nil"/>
                <w:right w:val="nil"/>
                <w:between w:val="nil"/>
              </w:pBdr>
              <w:spacing w:line="240" w:lineRule="auto"/>
              <w:rPr>
                <w:sz w:val="20"/>
                <w:szCs w:val="20"/>
              </w:rPr>
            </w:pPr>
            <w:proofErr w:type="spellStart"/>
            <w:r>
              <w:rPr>
                <w:sz w:val="20"/>
                <w:szCs w:val="20"/>
              </w:rPr>
              <w:t>RestaurantsDelivery</w:t>
            </w:r>
            <w:proofErr w:type="spellEnd"/>
          </w:p>
        </w:tc>
        <w:tc>
          <w:tcPr>
            <w:tcW w:w="3255" w:type="dxa"/>
            <w:shd w:val="clear" w:color="auto" w:fill="auto"/>
            <w:tcMar>
              <w:top w:w="100" w:type="dxa"/>
              <w:left w:w="100" w:type="dxa"/>
              <w:bottom w:w="100" w:type="dxa"/>
              <w:right w:w="100" w:type="dxa"/>
            </w:tcMar>
          </w:tcPr>
          <w:p w14:paraId="6AD27891" w14:textId="77777777" w:rsidR="00835D98" w:rsidRDefault="00765DCF">
            <w:pPr>
              <w:widowControl w:val="0"/>
              <w:pBdr>
                <w:top w:val="nil"/>
                <w:left w:val="nil"/>
                <w:bottom w:val="nil"/>
                <w:right w:val="nil"/>
                <w:between w:val="nil"/>
              </w:pBdr>
              <w:spacing w:line="240" w:lineRule="auto"/>
              <w:rPr>
                <w:sz w:val="20"/>
                <w:szCs w:val="20"/>
              </w:rPr>
            </w:pPr>
            <w:r>
              <w:rPr>
                <w:sz w:val="20"/>
                <w:szCs w:val="20"/>
              </w:rPr>
              <w:t>If the restaurant has delivery ;</w:t>
            </w:r>
          </w:p>
          <w:p w14:paraId="27684C36" w14:textId="77777777" w:rsidR="00835D98" w:rsidRDefault="00765DCF">
            <w:pPr>
              <w:widowControl w:val="0"/>
              <w:pBdr>
                <w:top w:val="nil"/>
                <w:left w:val="nil"/>
                <w:bottom w:val="nil"/>
                <w:right w:val="nil"/>
                <w:between w:val="nil"/>
              </w:pBdr>
              <w:spacing w:line="240" w:lineRule="auto"/>
              <w:rPr>
                <w:sz w:val="20"/>
                <w:szCs w:val="20"/>
              </w:rPr>
            </w:pPr>
            <w:r>
              <w:rPr>
                <w:sz w:val="20"/>
                <w:szCs w:val="20"/>
              </w:rPr>
              <w:t>Extracted from ‘Attributes’ column</w:t>
            </w:r>
          </w:p>
        </w:tc>
        <w:tc>
          <w:tcPr>
            <w:tcW w:w="1140" w:type="dxa"/>
            <w:shd w:val="clear" w:color="auto" w:fill="auto"/>
            <w:tcMar>
              <w:top w:w="100" w:type="dxa"/>
              <w:left w:w="100" w:type="dxa"/>
              <w:bottom w:w="100" w:type="dxa"/>
              <w:right w:w="100" w:type="dxa"/>
            </w:tcMar>
          </w:tcPr>
          <w:p w14:paraId="67407F11" w14:textId="77777777" w:rsidR="00835D98" w:rsidRDefault="00765DCF">
            <w:pPr>
              <w:widowControl w:val="0"/>
              <w:spacing w:line="240" w:lineRule="auto"/>
              <w:rPr>
                <w:sz w:val="20"/>
                <w:szCs w:val="20"/>
              </w:rPr>
            </w:pPr>
            <w:r>
              <w:rPr>
                <w:sz w:val="20"/>
                <w:szCs w:val="20"/>
              </w:rPr>
              <w:t>[True, False, n/a]</w:t>
            </w:r>
          </w:p>
        </w:tc>
        <w:tc>
          <w:tcPr>
            <w:tcW w:w="2880" w:type="dxa"/>
            <w:shd w:val="clear" w:color="auto" w:fill="auto"/>
            <w:tcMar>
              <w:top w:w="100" w:type="dxa"/>
              <w:left w:w="100" w:type="dxa"/>
              <w:bottom w:w="100" w:type="dxa"/>
              <w:right w:w="100" w:type="dxa"/>
            </w:tcMar>
          </w:tcPr>
          <w:p w14:paraId="3057AC02" w14:textId="77777777" w:rsidR="00835D98" w:rsidRDefault="00765DCF">
            <w:pPr>
              <w:widowControl w:val="0"/>
              <w:spacing w:line="240" w:lineRule="auto"/>
              <w:rPr>
                <w:sz w:val="20"/>
                <w:szCs w:val="20"/>
              </w:rPr>
            </w:pPr>
            <w:r>
              <w:rPr>
                <w:sz w:val="20"/>
                <w:szCs w:val="20"/>
              </w:rPr>
              <w:t>n/a = 0,</w:t>
            </w:r>
          </w:p>
          <w:p w14:paraId="2E6E93BB" w14:textId="77777777" w:rsidR="00835D98" w:rsidRDefault="00765DCF">
            <w:pPr>
              <w:widowControl w:val="0"/>
              <w:spacing w:line="240" w:lineRule="auto"/>
              <w:rPr>
                <w:sz w:val="20"/>
                <w:szCs w:val="20"/>
              </w:rPr>
            </w:pPr>
            <w:r>
              <w:rPr>
                <w:sz w:val="20"/>
                <w:szCs w:val="20"/>
              </w:rPr>
              <w:t>False = 0,</w:t>
            </w:r>
          </w:p>
          <w:p w14:paraId="63263FF4" w14:textId="77777777" w:rsidR="00835D98" w:rsidRDefault="00765DCF">
            <w:pPr>
              <w:widowControl w:val="0"/>
              <w:spacing w:line="240" w:lineRule="auto"/>
              <w:rPr>
                <w:sz w:val="20"/>
                <w:szCs w:val="20"/>
              </w:rPr>
            </w:pPr>
            <w:r>
              <w:rPr>
                <w:sz w:val="20"/>
                <w:szCs w:val="20"/>
              </w:rPr>
              <w:t>True = 1</w:t>
            </w:r>
          </w:p>
        </w:tc>
      </w:tr>
      <w:tr w:rsidR="00835D98" w14:paraId="47B4C418" w14:textId="77777777">
        <w:trPr>
          <w:jc w:val="center"/>
        </w:trPr>
        <w:tc>
          <w:tcPr>
            <w:tcW w:w="2340" w:type="dxa"/>
            <w:shd w:val="clear" w:color="auto" w:fill="auto"/>
            <w:tcMar>
              <w:top w:w="100" w:type="dxa"/>
              <w:left w:w="100" w:type="dxa"/>
              <w:bottom w:w="100" w:type="dxa"/>
              <w:right w:w="100" w:type="dxa"/>
            </w:tcMar>
          </w:tcPr>
          <w:p w14:paraId="69D4A848" w14:textId="77777777" w:rsidR="00835D98" w:rsidRDefault="00765DCF">
            <w:pPr>
              <w:widowControl w:val="0"/>
              <w:pBdr>
                <w:top w:val="nil"/>
                <w:left w:val="nil"/>
                <w:bottom w:val="nil"/>
                <w:right w:val="nil"/>
                <w:between w:val="nil"/>
              </w:pBdr>
              <w:spacing w:line="240" w:lineRule="auto"/>
              <w:rPr>
                <w:sz w:val="20"/>
                <w:szCs w:val="20"/>
              </w:rPr>
            </w:pPr>
            <w:proofErr w:type="spellStart"/>
            <w:r>
              <w:rPr>
                <w:sz w:val="20"/>
                <w:szCs w:val="20"/>
              </w:rPr>
              <w:t>WiFi</w:t>
            </w:r>
            <w:proofErr w:type="spellEnd"/>
          </w:p>
        </w:tc>
        <w:tc>
          <w:tcPr>
            <w:tcW w:w="3255" w:type="dxa"/>
            <w:shd w:val="clear" w:color="auto" w:fill="auto"/>
            <w:tcMar>
              <w:top w:w="100" w:type="dxa"/>
              <w:left w:w="100" w:type="dxa"/>
              <w:bottom w:w="100" w:type="dxa"/>
              <w:right w:w="100" w:type="dxa"/>
            </w:tcMar>
          </w:tcPr>
          <w:p w14:paraId="1E48CB05" w14:textId="77777777" w:rsidR="00835D98" w:rsidRDefault="00765DCF">
            <w:pPr>
              <w:widowControl w:val="0"/>
              <w:pBdr>
                <w:top w:val="nil"/>
                <w:left w:val="nil"/>
                <w:bottom w:val="nil"/>
                <w:right w:val="nil"/>
                <w:between w:val="nil"/>
              </w:pBdr>
              <w:spacing w:line="240" w:lineRule="auto"/>
              <w:rPr>
                <w:sz w:val="20"/>
                <w:szCs w:val="20"/>
              </w:rPr>
            </w:pPr>
            <w:r>
              <w:rPr>
                <w:sz w:val="20"/>
                <w:szCs w:val="20"/>
              </w:rPr>
              <w:t xml:space="preserve">If the restaurant has </w:t>
            </w:r>
            <w:proofErr w:type="spellStart"/>
            <w:r>
              <w:rPr>
                <w:sz w:val="20"/>
                <w:szCs w:val="20"/>
              </w:rPr>
              <w:t>WiFi</w:t>
            </w:r>
            <w:proofErr w:type="spellEnd"/>
            <w:r>
              <w:rPr>
                <w:sz w:val="20"/>
                <w:szCs w:val="20"/>
              </w:rPr>
              <w:t xml:space="preserve"> ;</w:t>
            </w:r>
          </w:p>
          <w:p w14:paraId="69A131C4" w14:textId="77777777" w:rsidR="00835D98" w:rsidRDefault="00765DCF">
            <w:pPr>
              <w:widowControl w:val="0"/>
              <w:pBdr>
                <w:top w:val="nil"/>
                <w:left w:val="nil"/>
                <w:bottom w:val="nil"/>
                <w:right w:val="nil"/>
                <w:between w:val="nil"/>
              </w:pBdr>
              <w:spacing w:line="240" w:lineRule="auto"/>
              <w:rPr>
                <w:sz w:val="20"/>
                <w:szCs w:val="20"/>
              </w:rPr>
            </w:pPr>
            <w:r>
              <w:rPr>
                <w:sz w:val="20"/>
                <w:szCs w:val="20"/>
              </w:rPr>
              <w:t>Extracted from ‘Attributes’ column</w:t>
            </w:r>
          </w:p>
        </w:tc>
        <w:tc>
          <w:tcPr>
            <w:tcW w:w="1140" w:type="dxa"/>
            <w:shd w:val="clear" w:color="auto" w:fill="auto"/>
            <w:tcMar>
              <w:top w:w="100" w:type="dxa"/>
              <w:left w:w="100" w:type="dxa"/>
              <w:bottom w:w="100" w:type="dxa"/>
              <w:right w:w="100" w:type="dxa"/>
            </w:tcMar>
          </w:tcPr>
          <w:p w14:paraId="67FF19D2" w14:textId="77777777" w:rsidR="00835D98" w:rsidRDefault="00765DCF">
            <w:pPr>
              <w:widowControl w:val="0"/>
              <w:spacing w:line="240" w:lineRule="auto"/>
              <w:rPr>
                <w:sz w:val="20"/>
                <w:szCs w:val="20"/>
              </w:rPr>
            </w:pPr>
            <w:r>
              <w:rPr>
                <w:sz w:val="20"/>
                <w:szCs w:val="20"/>
              </w:rPr>
              <w:t>[True, False, n/a]</w:t>
            </w:r>
          </w:p>
        </w:tc>
        <w:tc>
          <w:tcPr>
            <w:tcW w:w="2880" w:type="dxa"/>
            <w:shd w:val="clear" w:color="auto" w:fill="auto"/>
            <w:tcMar>
              <w:top w:w="100" w:type="dxa"/>
              <w:left w:w="100" w:type="dxa"/>
              <w:bottom w:w="100" w:type="dxa"/>
              <w:right w:w="100" w:type="dxa"/>
            </w:tcMar>
          </w:tcPr>
          <w:p w14:paraId="408E8387" w14:textId="77777777" w:rsidR="00835D98" w:rsidRDefault="00765DCF">
            <w:pPr>
              <w:widowControl w:val="0"/>
              <w:spacing w:line="240" w:lineRule="auto"/>
              <w:rPr>
                <w:sz w:val="20"/>
                <w:szCs w:val="20"/>
              </w:rPr>
            </w:pPr>
            <w:r>
              <w:rPr>
                <w:sz w:val="20"/>
                <w:szCs w:val="20"/>
              </w:rPr>
              <w:t>n/a = 0,</w:t>
            </w:r>
          </w:p>
          <w:p w14:paraId="36589DA6" w14:textId="77777777" w:rsidR="00835D98" w:rsidRDefault="00765DCF">
            <w:pPr>
              <w:widowControl w:val="0"/>
              <w:spacing w:line="240" w:lineRule="auto"/>
              <w:rPr>
                <w:sz w:val="20"/>
                <w:szCs w:val="20"/>
              </w:rPr>
            </w:pPr>
            <w:r>
              <w:rPr>
                <w:sz w:val="20"/>
                <w:szCs w:val="20"/>
              </w:rPr>
              <w:t>False = 0,</w:t>
            </w:r>
          </w:p>
          <w:p w14:paraId="00A4A759" w14:textId="77777777" w:rsidR="00835D98" w:rsidRDefault="00765DCF">
            <w:pPr>
              <w:widowControl w:val="0"/>
              <w:spacing w:line="240" w:lineRule="auto"/>
              <w:rPr>
                <w:sz w:val="20"/>
                <w:szCs w:val="20"/>
              </w:rPr>
            </w:pPr>
            <w:r>
              <w:rPr>
                <w:sz w:val="20"/>
                <w:szCs w:val="20"/>
              </w:rPr>
              <w:t>True = 1</w:t>
            </w:r>
          </w:p>
        </w:tc>
      </w:tr>
      <w:tr w:rsidR="00835D98" w14:paraId="64B9E8A5" w14:textId="77777777">
        <w:trPr>
          <w:jc w:val="center"/>
        </w:trPr>
        <w:tc>
          <w:tcPr>
            <w:tcW w:w="2340" w:type="dxa"/>
            <w:shd w:val="clear" w:color="auto" w:fill="auto"/>
            <w:tcMar>
              <w:top w:w="100" w:type="dxa"/>
              <w:left w:w="100" w:type="dxa"/>
              <w:bottom w:w="100" w:type="dxa"/>
              <w:right w:w="100" w:type="dxa"/>
            </w:tcMar>
          </w:tcPr>
          <w:p w14:paraId="7CD3A07D" w14:textId="77777777" w:rsidR="00835D98" w:rsidRDefault="00765DCF">
            <w:pPr>
              <w:widowControl w:val="0"/>
              <w:pBdr>
                <w:top w:val="nil"/>
                <w:left w:val="nil"/>
                <w:bottom w:val="nil"/>
                <w:right w:val="nil"/>
                <w:between w:val="nil"/>
              </w:pBdr>
              <w:spacing w:line="240" w:lineRule="auto"/>
              <w:rPr>
                <w:sz w:val="20"/>
                <w:szCs w:val="20"/>
              </w:rPr>
            </w:pPr>
            <w:r>
              <w:rPr>
                <w:sz w:val="20"/>
                <w:szCs w:val="20"/>
              </w:rPr>
              <w:t>Trendy</w:t>
            </w:r>
          </w:p>
        </w:tc>
        <w:tc>
          <w:tcPr>
            <w:tcW w:w="3255" w:type="dxa"/>
            <w:shd w:val="clear" w:color="auto" w:fill="auto"/>
            <w:tcMar>
              <w:top w:w="100" w:type="dxa"/>
              <w:left w:w="100" w:type="dxa"/>
              <w:bottom w:w="100" w:type="dxa"/>
              <w:right w:w="100" w:type="dxa"/>
            </w:tcMar>
          </w:tcPr>
          <w:p w14:paraId="5DC0C38F" w14:textId="77777777" w:rsidR="00835D98" w:rsidRDefault="00765DCF">
            <w:pPr>
              <w:widowControl w:val="0"/>
              <w:pBdr>
                <w:top w:val="nil"/>
                <w:left w:val="nil"/>
                <w:bottom w:val="nil"/>
                <w:right w:val="nil"/>
                <w:between w:val="nil"/>
              </w:pBdr>
              <w:spacing w:line="240" w:lineRule="auto"/>
              <w:rPr>
                <w:sz w:val="20"/>
                <w:szCs w:val="20"/>
              </w:rPr>
            </w:pPr>
            <w:r>
              <w:rPr>
                <w:sz w:val="20"/>
                <w:szCs w:val="20"/>
              </w:rPr>
              <w:t>If the restaurant is “trendy” ;</w:t>
            </w:r>
          </w:p>
          <w:p w14:paraId="471B315F" w14:textId="77777777" w:rsidR="00835D98" w:rsidRDefault="00765DCF">
            <w:pPr>
              <w:widowControl w:val="0"/>
              <w:pBdr>
                <w:top w:val="nil"/>
                <w:left w:val="nil"/>
                <w:bottom w:val="nil"/>
                <w:right w:val="nil"/>
                <w:between w:val="nil"/>
              </w:pBdr>
              <w:spacing w:line="240" w:lineRule="auto"/>
              <w:rPr>
                <w:sz w:val="20"/>
                <w:szCs w:val="20"/>
              </w:rPr>
            </w:pPr>
            <w:r>
              <w:rPr>
                <w:sz w:val="20"/>
                <w:szCs w:val="20"/>
              </w:rPr>
              <w:t>Extracted from ‘Attributes’ column</w:t>
            </w:r>
          </w:p>
        </w:tc>
        <w:tc>
          <w:tcPr>
            <w:tcW w:w="1140" w:type="dxa"/>
            <w:shd w:val="clear" w:color="auto" w:fill="auto"/>
            <w:tcMar>
              <w:top w:w="100" w:type="dxa"/>
              <w:left w:w="100" w:type="dxa"/>
              <w:bottom w:w="100" w:type="dxa"/>
              <w:right w:w="100" w:type="dxa"/>
            </w:tcMar>
          </w:tcPr>
          <w:p w14:paraId="7941DCFB" w14:textId="77777777" w:rsidR="00835D98" w:rsidRDefault="00765DCF">
            <w:pPr>
              <w:widowControl w:val="0"/>
              <w:spacing w:line="240" w:lineRule="auto"/>
              <w:rPr>
                <w:sz w:val="20"/>
                <w:szCs w:val="20"/>
              </w:rPr>
            </w:pPr>
            <w:r>
              <w:rPr>
                <w:sz w:val="20"/>
                <w:szCs w:val="20"/>
              </w:rPr>
              <w:t>[True, False, n/a]</w:t>
            </w:r>
          </w:p>
        </w:tc>
        <w:tc>
          <w:tcPr>
            <w:tcW w:w="2880" w:type="dxa"/>
            <w:shd w:val="clear" w:color="auto" w:fill="auto"/>
            <w:tcMar>
              <w:top w:w="100" w:type="dxa"/>
              <w:left w:w="100" w:type="dxa"/>
              <w:bottom w:w="100" w:type="dxa"/>
              <w:right w:w="100" w:type="dxa"/>
            </w:tcMar>
          </w:tcPr>
          <w:p w14:paraId="6EC7705B" w14:textId="77777777" w:rsidR="00835D98" w:rsidRDefault="00765DCF">
            <w:pPr>
              <w:widowControl w:val="0"/>
              <w:spacing w:line="240" w:lineRule="auto"/>
              <w:rPr>
                <w:sz w:val="20"/>
                <w:szCs w:val="20"/>
              </w:rPr>
            </w:pPr>
            <w:r>
              <w:rPr>
                <w:sz w:val="20"/>
                <w:szCs w:val="20"/>
              </w:rPr>
              <w:t>n/a = 0,</w:t>
            </w:r>
          </w:p>
          <w:p w14:paraId="742E57E7" w14:textId="77777777" w:rsidR="00835D98" w:rsidRDefault="00765DCF">
            <w:pPr>
              <w:widowControl w:val="0"/>
              <w:spacing w:line="240" w:lineRule="auto"/>
              <w:rPr>
                <w:sz w:val="20"/>
                <w:szCs w:val="20"/>
              </w:rPr>
            </w:pPr>
            <w:r>
              <w:rPr>
                <w:sz w:val="20"/>
                <w:szCs w:val="20"/>
              </w:rPr>
              <w:t>False = 0,</w:t>
            </w:r>
          </w:p>
          <w:p w14:paraId="30EF3B12" w14:textId="77777777" w:rsidR="00835D98" w:rsidRDefault="00765DCF">
            <w:pPr>
              <w:widowControl w:val="0"/>
              <w:spacing w:line="240" w:lineRule="auto"/>
              <w:rPr>
                <w:sz w:val="20"/>
                <w:szCs w:val="20"/>
              </w:rPr>
            </w:pPr>
            <w:r>
              <w:rPr>
                <w:sz w:val="20"/>
                <w:szCs w:val="20"/>
              </w:rPr>
              <w:t>True = 1</w:t>
            </w:r>
          </w:p>
        </w:tc>
      </w:tr>
      <w:tr w:rsidR="00835D98" w14:paraId="75EDAD5C" w14:textId="77777777">
        <w:trPr>
          <w:jc w:val="center"/>
        </w:trPr>
        <w:tc>
          <w:tcPr>
            <w:tcW w:w="2340" w:type="dxa"/>
            <w:shd w:val="clear" w:color="auto" w:fill="auto"/>
            <w:tcMar>
              <w:top w:w="100" w:type="dxa"/>
              <w:left w:w="100" w:type="dxa"/>
              <w:bottom w:w="100" w:type="dxa"/>
              <w:right w:w="100" w:type="dxa"/>
            </w:tcMar>
          </w:tcPr>
          <w:p w14:paraId="4B1EEA3E" w14:textId="77777777" w:rsidR="00835D98" w:rsidRDefault="00765DCF">
            <w:pPr>
              <w:widowControl w:val="0"/>
              <w:pBdr>
                <w:top w:val="nil"/>
                <w:left w:val="nil"/>
                <w:bottom w:val="nil"/>
                <w:right w:val="nil"/>
                <w:between w:val="nil"/>
              </w:pBdr>
              <w:spacing w:line="240" w:lineRule="auto"/>
              <w:rPr>
                <w:sz w:val="20"/>
                <w:szCs w:val="20"/>
              </w:rPr>
            </w:pPr>
            <w:r>
              <w:rPr>
                <w:sz w:val="20"/>
                <w:szCs w:val="20"/>
              </w:rPr>
              <w:t>Hipster</w:t>
            </w:r>
          </w:p>
        </w:tc>
        <w:tc>
          <w:tcPr>
            <w:tcW w:w="3255" w:type="dxa"/>
            <w:shd w:val="clear" w:color="auto" w:fill="auto"/>
            <w:tcMar>
              <w:top w:w="100" w:type="dxa"/>
              <w:left w:w="100" w:type="dxa"/>
              <w:bottom w:w="100" w:type="dxa"/>
              <w:right w:w="100" w:type="dxa"/>
            </w:tcMar>
          </w:tcPr>
          <w:p w14:paraId="7C0D205D" w14:textId="77777777" w:rsidR="00835D98" w:rsidRDefault="00765DCF">
            <w:pPr>
              <w:widowControl w:val="0"/>
              <w:pBdr>
                <w:top w:val="nil"/>
                <w:left w:val="nil"/>
                <w:bottom w:val="nil"/>
                <w:right w:val="nil"/>
                <w:between w:val="nil"/>
              </w:pBdr>
              <w:spacing w:line="240" w:lineRule="auto"/>
              <w:rPr>
                <w:sz w:val="20"/>
                <w:szCs w:val="20"/>
              </w:rPr>
            </w:pPr>
            <w:r>
              <w:rPr>
                <w:sz w:val="20"/>
                <w:szCs w:val="20"/>
              </w:rPr>
              <w:t>If the restaurant is “hipster” ;</w:t>
            </w:r>
          </w:p>
          <w:p w14:paraId="1E9F99CE" w14:textId="77777777" w:rsidR="00835D98" w:rsidRDefault="00765DCF">
            <w:pPr>
              <w:widowControl w:val="0"/>
              <w:pBdr>
                <w:top w:val="nil"/>
                <w:left w:val="nil"/>
                <w:bottom w:val="nil"/>
                <w:right w:val="nil"/>
                <w:between w:val="nil"/>
              </w:pBdr>
              <w:spacing w:line="240" w:lineRule="auto"/>
              <w:rPr>
                <w:sz w:val="20"/>
                <w:szCs w:val="20"/>
              </w:rPr>
            </w:pPr>
            <w:r>
              <w:rPr>
                <w:sz w:val="20"/>
                <w:szCs w:val="20"/>
              </w:rPr>
              <w:t>Extracted from ‘Attributes’ column</w:t>
            </w:r>
          </w:p>
        </w:tc>
        <w:tc>
          <w:tcPr>
            <w:tcW w:w="1140" w:type="dxa"/>
            <w:shd w:val="clear" w:color="auto" w:fill="auto"/>
            <w:tcMar>
              <w:top w:w="100" w:type="dxa"/>
              <w:left w:w="100" w:type="dxa"/>
              <w:bottom w:w="100" w:type="dxa"/>
              <w:right w:w="100" w:type="dxa"/>
            </w:tcMar>
          </w:tcPr>
          <w:p w14:paraId="6BDC3DCA" w14:textId="77777777" w:rsidR="00835D98" w:rsidRDefault="00765DCF">
            <w:pPr>
              <w:widowControl w:val="0"/>
              <w:spacing w:line="240" w:lineRule="auto"/>
              <w:rPr>
                <w:sz w:val="20"/>
                <w:szCs w:val="20"/>
              </w:rPr>
            </w:pPr>
            <w:r>
              <w:rPr>
                <w:sz w:val="20"/>
                <w:szCs w:val="20"/>
              </w:rPr>
              <w:t>[True, False, n/a]</w:t>
            </w:r>
          </w:p>
        </w:tc>
        <w:tc>
          <w:tcPr>
            <w:tcW w:w="2880" w:type="dxa"/>
            <w:shd w:val="clear" w:color="auto" w:fill="auto"/>
            <w:tcMar>
              <w:top w:w="100" w:type="dxa"/>
              <w:left w:w="100" w:type="dxa"/>
              <w:bottom w:w="100" w:type="dxa"/>
              <w:right w:w="100" w:type="dxa"/>
            </w:tcMar>
          </w:tcPr>
          <w:p w14:paraId="7B3B52EF" w14:textId="77777777" w:rsidR="00835D98" w:rsidRDefault="00765DCF">
            <w:pPr>
              <w:widowControl w:val="0"/>
              <w:spacing w:line="240" w:lineRule="auto"/>
              <w:rPr>
                <w:sz w:val="20"/>
                <w:szCs w:val="20"/>
              </w:rPr>
            </w:pPr>
            <w:r>
              <w:rPr>
                <w:sz w:val="20"/>
                <w:szCs w:val="20"/>
              </w:rPr>
              <w:t>n/a = 0,</w:t>
            </w:r>
          </w:p>
          <w:p w14:paraId="2DE99209" w14:textId="77777777" w:rsidR="00835D98" w:rsidRDefault="00765DCF">
            <w:pPr>
              <w:widowControl w:val="0"/>
              <w:spacing w:line="240" w:lineRule="auto"/>
              <w:rPr>
                <w:sz w:val="20"/>
                <w:szCs w:val="20"/>
              </w:rPr>
            </w:pPr>
            <w:r>
              <w:rPr>
                <w:sz w:val="20"/>
                <w:szCs w:val="20"/>
              </w:rPr>
              <w:t>False = 0,</w:t>
            </w:r>
          </w:p>
          <w:p w14:paraId="74943CCE" w14:textId="77777777" w:rsidR="00835D98" w:rsidRDefault="00765DCF">
            <w:pPr>
              <w:widowControl w:val="0"/>
              <w:spacing w:line="240" w:lineRule="auto"/>
              <w:rPr>
                <w:sz w:val="20"/>
                <w:szCs w:val="20"/>
              </w:rPr>
            </w:pPr>
            <w:r>
              <w:rPr>
                <w:sz w:val="20"/>
                <w:szCs w:val="20"/>
              </w:rPr>
              <w:t>True = 1</w:t>
            </w:r>
          </w:p>
        </w:tc>
      </w:tr>
      <w:tr w:rsidR="00835D98" w14:paraId="51C1B372" w14:textId="77777777">
        <w:trPr>
          <w:jc w:val="center"/>
        </w:trPr>
        <w:tc>
          <w:tcPr>
            <w:tcW w:w="2340" w:type="dxa"/>
            <w:shd w:val="clear" w:color="auto" w:fill="auto"/>
            <w:tcMar>
              <w:top w:w="100" w:type="dxa"/>
              <w:left w:w="100" w:type="dxa"/>
              <w:bottom w:w="100" w:type="dxa"/>
              <w:right w:w="100" w:type="dxa"/>
            </w:tcMar>
          </w:tcPr>
          <w:p w14:paraId="3A208C72" w14:textId="77777777" w:rsidR="00835D98" w:rsidRDefault="00765DCF">
            <w:pPr>
              <w:widowControl w:val="0"/>
              <w:pBdr>
                <w:top w:val="nil"/>
                <w:left w:val="nil"/>
                <w:bottom w:val="nil"/>
                <w:right w:val="nil"/>
                <w:between w:val="nil"/>
              </w:pBdr>
              <w:spacing w:line="240" w:lineRule="auto"/>
              <w:rPr>
                <w:sz w:val="20"/>
                <w:szCs w:val="20"/>
              </w:rPr>
            </w:pPr>
            <w:r>
              <w:rPr>
                <w:sz w:val="20"/>
                <w:szCs w:val="20"/>
              </w:rPr>
              <w:t>Upscale</w:t>
            </w:r>
          </w:p>
        </w:tc>
        <w:tc>
          <w:tcPr>
            <w:tcW w:w="3255" w:type="dxa"/>
            <w:shd w:val="clear" w:color="auto" w:fill="auto"/>
            <w:tcMar>
              <w:top w:w="100" w:type="dxa"/>
              <w:left w:w="100" w:type="dxa"/>
              <w:bottom w:w="100" w:type="dxa"/>
              <w:right w:w="100" w:type="dxa"/>
            </w:tcMar>
          </w:tcPr>
          <w:p w14:paraId="0DB8CC28" w14:textId="77777777" w:rsidR="00835D98" w:rsidRDefault="00765DCF">
            <w:pPr>
              <w:widowControl w:val="0"/>
              <w:pBdr>
                <w:top w:val="nil"/>
                <w:left w:val="nil"/>
                <w:bottom w:val="nil"/>
                <w:right w:val="nil"/>
                <w:between w:val="nil"/>
              </w:pBdr>
              <w:spacing w:line="240" w:lineRule="auto"/>
              <w:rPr>
                <w:sz w:val="20"/>
                <w:szCs w:val="20"/>
              </w:rPr>
            </w:pPr>
            <w:r>
              <w:rPr>
                <w:sz w:val="20"/>
                <w:szCs w:val="20"/>
              </w:rPr>
              <w:t>If the restaurant is upscale ;</w:t>
            </w:r>
          </w:p>
          <w:p w14:paraId="057CCCBD" w14:textId="77777777" w:rsidR="00835D98" w:rsidRDefault="00765DCF">
            <w:pPr>
              <w:widowControl w:val="0"/>
              <w:pBdr>
                <w:top w:val="nil"/>
                <w:left w:val="nil"/>
                <w:bottom w:val="nil"/>
                <w:right w:val="nil"/>
                <w:between w:val="nil"/>
              </w:pBdr>
              <w:spacing w:line="240" w:lineRule="auto"/>
              <w:rPr>
                <w:sz w:val="20"/>
                <w:szCs w:val="20"/>
              </w:rPr>
            </w:pPr>
            <w:r>
              <w:rPr>
                <w:sz w:val="20"/>
                <w:szCs w:val="20"/>
              </w:rPr>
              <w:lastRenderedPageBreak/>
              <w:t>Extracted from ‘Attributes’ column</w:t>
            </w:r>
          </w:p>
        </w:tc>
        <w:tc>
          <w:tcPr>
            <w:tcW w:w="1140" w:type="dxa"/>
            <w:shd w:val="clear" w:color="auto" w:fill="auto"/>
            <w:tcMar>
              <w:top w:w="100" w:type="dxa"/>
              <w:left w:w="100" w:type="dxa"/>
              <w:bottom w:w="100" w:type="dxa"/>
              <w:right w:w="100" w:type="dxa"/>
            </w:tcMar>
          </w:tcPr>
          <w:p w14:paraId="1FC71699" w14:textId="77777777" w:rsidR="00835D98" w:rsidRDefault="00765DCF">
            <w:pPr>
              <w:widowControl w:val="0"/>
              <w:spacing w:line="240" w:lineRule="auto"/>
              <w:rPr>
                <w:sz w:val="20"/>
                <w:szCs w:val="20"/>
              </w:rPr>
            </w:pPr>
            <w:r>
              <w:rPr>
                <w:sz w:val="20"/>
                <w:szCs w:val="20"/>
              </w:rPr>
              <w:lastRenderedPageBreak/>
              <w:t xml:space="preserve">[True, </w:t>
            </w:r>
            <w:r>
              <w:rPr>
                <w:sz w:val="20"/>
                <w:szCs w:val="20"/>
              </w:rPr>
              <w:lastRenderedPageBreak/>
              <w:t>False, n/a]</w:t>
            </w:r>
          </w:p>
        </w:tc>
        <w:tc>
          <w:tcPr>
            <w:tcW w:w="2880" w:type="dxa"/>
            <w:shd w:val="clear" w:color="auto" w:fill="auto"/>
            <w:tcMar>
              <w:top w:w="100" w:type="dxa"/>
              <w:left w:w="100" w:type="dxa"/>
              <w:bottom w:w="100" w:type="dxa"/>
              <w:right w:w="100" w:type="dxa"/>
            </w:tcMar>
          </w:tcPr>
          <w:p w14:paraId="33BABE4E" w14:textId="77777777" w:rsidR="00835D98" w:rsidRDefault="00765DCF">
            <w:pPr>
              <w:widowControl w:val="0"/>
              <w:spacing w:line="240" w:lineRule="auto"/>
              <w:rPr>
                <w:sz w:val="20"/>
                <w:szCs w:val="20"/>
              </w:rPr>
            </w:pPr>
            <w:r>
              <w:rPr>
                <w:sz w:val="20"/>
                <w:szCs w:val="20"/>
              </w:rPr>
              <w:lastRenderedPageBreak/>
              <w:t>n/a = 0,</w:t>
            </w:r>
          </w:p>
          <w:p w14:paraId="1E237E32" w14:textId="77777777" w:rsidR="00835D98" w:rsidRDefault="00765DCF">
            <w:pPr>
              <w:widowControl w:val="0"/>
              <w:spacing w:line="240" w:lineRule="auto"/>
              <w:rPr>
                <w:sz w:val="20"/>
                <w:szCs w:val="20"/>
              </w:rPr>
            </w:pPr>
            <w:r>
              <w:rPr>
                <w:sz w:val="20"/>
                <w:szCs w:val="20"/>
              </w:rPr>
              <w:lastRenderedPageBreak/>
              <w:t>False = 0,</w:t>
            </w:r>
          </w:p>
          <w:p w14:paraId="52ACFF0F" w14:textId="77777777" w:rsidR="00835D98" w:rsidRDefault="00765DCF">
            <w:pPr>
              <w:widowControl w:val="0"/>
              <w:spacing w:line="240" w:lineRule="auto"/>
              <w:rPr>
                <w:sz w:val="20"/>
                <w:szCs w:val="20"/>
              </w:rPr>
            </w:pPr>
            <w:r>
              <w:rPr>
                <w:sz w:val="20"/>
                <w:szCs w:val="20"/>
              </w:rPr>
              <w:t>True = 1</w:t>
            </w:r>
          </w:p>
        </w:tc>
      </w:tr>
      <w:tr w:rsidR="00835D98" w14:paraId="03F50307" w14:textId="77777777">
        <w:trPr>
          <w:jc w:val="center"/>
        </w:trPr>
        <w:tc>
          <w:tcPr>
            <w:tcW w:w="2340" w:type="dxa"/>
            <w:shd w:val="clear" w:color="auto" w:fill="auto"/>
            <w:tcMar>
              <w:top w:w="100" w:type="dxa"/>
              <w:left w:w="100" w:type="dxa"/>
              <w:bottom w:w="100" w:type="dxa"/>
              <w:right w:w="100" w:type="dxa"/>
            </w:tcMar>
          </w:tcPr>
          <w:p w14:paraId="0F0E03D2" w14:textId="77777777" w:rsidR="00835D98" w:rsidRDefault="00765DCF">
            <w:pPr>
              <w:widowControl w:val="0"/>
              <w:pBdr>
                <w:top w:val="nil"/>
                <w:left w:val="nil"/>
                <w:bottom w:val="nil"/>
                <w:right w:val="nil"/>
                <w:between w:val="nil"/>
              </w:pBdr>
              <w:spacing w:line="240" w:lineRule="auto"/>
              <w:rPr>
                <w:sz w:val="20"/>
                <w:szCs w:val="20"/>
              </w:rPr>
            </w:pPr>
            <w:r>
              <w:rPr>
                <w:sz w:val="20"/>
                <w:szCs w:val="20"/>
              </w:rPr>
              <w:lastRenderedPageBreak/>
              <w:t>Touristy</w:t>
            </w:r>
          </w:p>
        </w:tc>
        <w:tc>
          <w:tcPr>
            <w:tcW w:w="3255" w:type="dxa"/>
            <w:shd w:val="clear" w:color="auto" w:fill="auto"/>
            <w:tcMar>
              <w:top w:w="100" w:type="dxa"/>
              <w:left w:w="100" w:type="dxa"/>
              <w:bottom w:w="100" w:type="dxa"/>
              <w:right w:w="100" w:type="dxa"/>
            </w:tcMar>
          </w:tcPr>
          <w:p w14:paraId="27B535E1" w14:textId="77777777" w:rsidR="00835D98" w:rsidRDefault="00765DCF">
            <w:pPr>
              <w:widowControl w:val="0"/>
              <w:pBdr>
                <w:top w:val="nil"/>
                <w:left w:val="nil"/>
                <w:bottom w:val="nil"/>
                <w:right w:val="nil"/>
                <w:between w:val="nil"/>
              </w:pBdr>
              <w:spacing w:line="240" w:lineRule="auto"/>
              <w:rPr>
                <w:sz w:val="20"/>
                <w:szCs w:val="20"/>
              </w:rPr>
            </w:pPr>
            <w:r>
              <w:rPr>
                <w:sz w:val="20"/>
                <w:szCs w:val="20"/>
              </w:rPr>
              <w:t>If the restaurant is popular with tourists ;</w:t>
            </w:r>
          </w:p>
          <w:p w14:paraId="6DE0C11E" w14:textId="77777777" w:rsidR="00835D98" w:rsidRDefault="00765DCF">
            <w:pPr>
              <w:widowControl w:val="0"/>
              <w:pBdr>
                <w:top w:val="nil"/>
                <w:left w:val="nil"/>
                <w:bottom w:val="nil"/>
                <w:right w:val="nil"/>
                <w:between w:val="nil"/>
              </w:pBdr>
              <w:spacing w:line="240" w:lineRule="auto"/>
              <w:rPr>
                <w:sz w:val="20"/>
                <w:szCs w:val="20"/>
              </w:rPr>
            </w:pPr>
            <w:r>
              <w:rPr>
                <w:sz w:val="20"/>
                <w:szCs w:val="20"/>
              </w:rPr>
              <w:t>Extracted from ‘Attributes’ column</w:t>
            </w:r>
          </w:p>
        </w:tc>
        <w:tc>
          <w:tcPr>
            <w:tcW w:w="1140" w:type="dxa"/>
            <w:shd w:val="clear" w:color="auto" w:fill="auto"/>
            <w:tcMar>
              <w:top w:w="100" w:type="dxa"/>
              <w:left w:w="100" w:type="dxa"/>
              <w:bottom w:w="100" w:type="dxa"/>
              <w:right w:w="100" w:type="dxa"/>
            </w:tcMar>
          </w:tcPr>
          <w:p w14:paraId="625D8792" w14:textId="77777777" w:rsidR="00835D98" w:rsidRDefault="00765DCF">
            <w:pPr>
              <w:widowControl w:val="0"/>
              <w:spacing w:line="240" w:lineRule="auto"/>
              <w:rPr>
                <w:sz w:val="20"/>
                <w:szCs w:val="20"/>
              </w:rPr>
            </w:pPr>
            <w:r>
              <w:rPr>
                <w:sz w:val="20"/>
                <w:szCs w:val="20"/>
              </w:rPr>
              <w:t>[True, False, n/a]</w:t>
            </w:r>
          </w:p>
        </w:tc>
        <w:tc>
          <w:tcPr>
            <w:tcW w:w="2880" w:type="dxa"/>
            <w:shd w:val="clear" w:color="auto" w:fill="auto"/>
            <w:tcMar>
              <w:top w:w="100" w:type="dxa"/>
              <w:left w:w="100" w:type="dxa"/>
              <w:bottom w:w="100" w:type="dxa"/>
              <w:right w:w="100" w:type="dxa"/>
            </w:tcMar>
          </w:tcPr>
          <w:p w14:paraId="3926C6A1" w14:textId="77777777" w:rsidR="00835D98" w:rsidRDefault="00765DCF">
            <w:pPr>
              <w:widowControl w:val="0"/>
              <w:spacing w:line="240" w:lineRule="auto"/>
              <w:rPr>
                <w:sz w:val="20"/>
                <w:szCs w:val="20"/>
              </w:rPr>
            </w:pPr>
            <w:r>
              <w:rPr>
                <w:sz w:val="20"/>
                <w:szCs w:val="20"/>
              </w:rPr>
              <w:t>n/a = 0,</w:t>
            </w:r>
          </w:p>
          <w:p w14:paraId="1F9ED91F" w14:textId="77777777" w:rsidR="00835D98" w:rsidRDefault="00765DCF">
            <w:pPr>
              <w:widowControl w:val="0"/>
              <w:spacing w:line="240" w:lineRule="auto"/>
              <w:rPr>
                <w:sz w:val="20"/>
                <w:szCs w:val="20"/>
              </w:rPr>
            </w:pPr>
            <w:r>
              <w:rPr>
                <w:sz w:val="20"/>
                <w:szCs w:val="20"/>
              </w:rPr>
              <w:t>False = 0,</w:t>
            </w:r>
          </w:p>
          <w:p w14:paraId="2BFC2A71" w14:textId="77777777" w:rsidR="00835D98" w:rsidRDefault="00765DCF">
            <w:pPr>
              <w:widowControl w:val="0"/>
              <w:spacing w:line="240" w:lineRule="auto"/>
              <w:rPr>
                <w:sz w:val="20"/>
                <w:szCs w:val="20"/>
              </w:rPr>
            </w:pPr>
            <w:r>
              <w:rPr>
                <w:sz w:val="20"/>
                <w:szCs w:val="20"/>
              </w:rPr>
              <w:t>True = 1</w:t>
            </w:r>
          </w:p>
        </w:tc>
      </w:tr>
      <w:tr w:rsidR="00835D98" w14:paraId="74D16C72" w14:textId="77777777">
        <w:trPr>
          <w:jc w:val="center"/>
        </w:trPr>
        <w:tc>
          <w:tcPr>
            <w:tcW w:w="2340" w:type="dxa"/>
            <w:shd w:val="clear" w:color="auto" w:fill="auto"/>
            <w:tcMar>
              <w:top w:w="100" w:type="dxa"/>
              <w:left w:w="100" w:type="dxa"/>
              <w:bottom w:w="100" w:type="dxa"/>
              <w:right w:w="100" w:type="dxa"/>
            </w:tcMar>
          </w:tcPr>
          <w:p w14:paraId="6981CC14" w14:textId="77777777" w:rsidR="00835D98" w:rsidRDefault="00765DCF">
            <w:pPr>
              <w:widowControl w:val="0"/>
              <w:pBdr>
                <w:top w:val="nil"/>
                <w:left w:val="nil"/>
                <w:bottom w:val="nil"/>
                <w:right w:val="nil"/>
                <w:between w:val="nil"/>
              </w:pBdr>
              <w:spacing w:line="240" w:lineRule="auto"/>
              <w:rPr>
                <w:sz w:val="20"/>
                <w:szCs w:val="20"/>
              </w:rPr>
            </w:pPr>
            <w:r>
              <w:rPr>
                <w:sz w:val="20"/>
                <w:szCs w:val="20"/>
              </w:rPr>
              <w:t>Regions</w:t>
            </w:r>
          </w:p>
        </w:tc>
        <w:tc>
          <w:tcPr>
            <w:tcW w:w="3255" w:type="dxa"/>
            <w:shd w:val="clear" w:color="auto" w:fill="auto"/>
            <w:tcMar>
              <w:top w:w="100" w:type="dxa"/>
              <w:left w:w="100" w:type="dxa"/>
              <w:bottom w:w="100" w:type="dxa"/>
              <w:right w:w="100" w:type="dxa"/>
            </w:tcMar>
          </w:tcPr>
          <w:p w14:paraId="337EFF5F" w14:textId="77777777" w:rsidR="00835D98" w:rsidRDefault="00765DCF">
            <w:pPr>
              <w:widowControl w:val="0"/>
              <w:pBdr>
                <w:top w:val="nil"/>
                <w:left w:val="nil"/>
                <w:bottom w:val="nil"/>
                <w:right w:val="nil"/>
                <w:between w:val="nil"/>
              </w:pBdr>
              <w:spacing w:line="240" w:lineRule="auto"/>
              <w:rPr>
                <w:sz w:val="20"/>
                <w:szCs w:val="20"/>
              </w:rPr>
            </w:pPr>
            <w:r>
              <w:rPr>
                <w:sz w:val="20"/>
                <w:szCs w:val="20"/>
              </w:rPr>
              <w:t>What region the restaurant is according to the regions set by the U.S. Census Bureau ;</w:t>
            </w:r>
          </w:p>
          <w:p w14:paraId="2A17ACC4" w14:textId="77777777" w:rsidR="00835D98" w:rsidRDefault="00765DCF">
            <w:pPr>
              <w:widowControl w:val="0"/>
              <w:pBdr>
                <w:top w:val="nil"/>
                <w:left w:val="nil"/>
                <w:bottom w:val="nil"/>
                <w:right w:val="nil"/>
                <w:between w:val="nil"/>
              </w:pBdr>
              <w:spacing w:line="240" w:lineRule="auto"/>
              <w:rPr>
                <w:sz w:val="20"/>
                <w:szCs w:val="20"/>
              </w:rPr>
            </w:pPr>
            <w:r>
              <w:rPr>
                <w:sz w:val="20"/>
                <w:szCs w:val="20"/>
              </w:rPr>
              <w:t>Extracted from ‘state’ column</w:t>
            </w:r>
          </w:p>
        </w:tc>
        <w:tc>
          <w:tcPr>
            <w:tcW w:w="1140" w:type="dxa"/>
            <w:shd w:val="clear" w:color="auto" w:fill="auto"/>
            <w:tcMar>
              <w:top w:w="100" w:type="dxa"/>
              <w:left w:w="100" w:type="dxa"/>
              <w:bottom w:w="100" w:type="dxa"/>
              <w:right w:w="100" w:type="dxa"/>
            </w:tcMar>
          </w:tcPr>
          <w:p w14:paraId="694B9917" w14:textId="77777777" w:rsidR="00835D98" w:rsidRDefault="00765DCF">
            <w:pPr>
              <w:widowControl w:val="0"/>
              <w:pBdr>
                <w:top w:val="nil"/>
                <w:left w:val="nil"/>
                <w:bottom w:val="nil"/>
                <w:right w:val="nil"/>
                <w:between w:val="nil"/>
              </w:pBdr>
              <w:spacing w:line="240" w:lineRule="auto"/>
              <w:rPr>
                <w:sz w:val="20"/>
                <w:szCs w:val="20"/>
              </w:rPr>
            </w:pPr>
            <w:r>
              <w:rPr>
                <w:sz w:val="20"/>
                <w:szCs w:val="20"/>
              </w:rPr>
              <w:t>['AZ', 'CA', 'NV', 'AB', 'DE', 'FL', 'LA', 'TN', 'ID', 'IL', 'IN', 'MO', 'NJ', 'PA']</w:t>
            </w:r>
          </w:p>
        </w:tc>
        <w:tc>
          <w:tcPr>
            <w:tcW w:w="2880" w:type="dxa"/>
            <w:shd w:val="clear" w:color="auto" w:fill="auto"/>
            <w:tcMar>
              <w:top w:w="100" w:type="dxa"/>
              <w:left w:w="100" w:type="dxa"/>
              <w:bottom w:w="100" w:type="dxa"/>
              <w:right w:w="100" w:type="dxa"/>
            </w:tcMar>
          </w:tcPr>
          <w:p w14:paraId="143D08E9" w14:textId="77777777" w:rsidR="00835D98" w:rsidRDefault="00765DCF">
            <w:pPr>
              <w:widowControl w:val="0"/>
              <w:pBdr>
                <w:top w:val="nil"/>
                <w:left w:val="nil"/>
                <w:bottom w:val="nil"/>
                <w:right w:val="nil"/>
                <w:between w:val="nil"/>
              </w:pBdr>
              <w:spacing w:line="240" w:lineRule="auto"/>
              <w:rPr>
                <w:sz w:val="20"/>
                <w:szCs w:val="20"/>
              </w:rPr>
            </w:pPr>
            <w:r>
              <w:rPr>
                <w:sz w:val="20"/>
                <w:szCs w:val="20"/>
              </w:rPr>
              <w:t>{'AZ', 'CA', 'NV'} = 0,</w:t>
            </w:r>
          </w:p>
          <w:p w14:paraId="048B884C" w14:textId="77777777" w:rsidR="00835D98" w:rsidRDefault="00765DCF">
            <w:pPr>
              <w:widowControl w:val="0"/>
              <w:pBdr>
                <w:top w:val="nil"/>
                <w:left w:val="nil"/>
                <w:bottom w:val="nil"/>
                <w:right w:val="nil"/>
                <w:between w:val="nil"/>
              </w:pBdr>
              <w:spacing w:line="240" w:lineRule="auto"/>
              <w:rPr>
                <w:sz w:val="20"/>
                <w:szCs w:val="20"/>
              </w:rPr>
            </w:pPr>
            <w:r>
              <w:rPr>
                <w:sz w:val="20"/>
                <w:szCs w:val="20"/>
              </w:rPr>
              <w:t>{'AL', 'DE', 'FL', 'LA', 'TN'} = 1,</w:t>
            </w:r>
          </w:p>
          <w:p w14:paraId="77F8812E" w14:textId="77777777" w:rsidR="00835D98" w:rsidRDefault="00765DCF">
            <w:pPr>
              <w:widowControl w:val="0"/>
              <w:pBdr>
                <w:top w:val="nil"/>
                <w:left w:val="nil"/>
                <w:bottom w:val="nil"/>
                <w:right w:val="nil"/>
                <w:between w:val="nil"/>
              </w:pBdr>
              <w:spacing w:line="240" w:lineRule="auto"/>
              <w:rPr>
                <w:sz w:val="20"/>
                <w:szCs w:val="20"/>
              </w:rPr>
            </w:pPr>
            <w:r>
              <w:rPr>
                <w:sz w:val="20"/>
                <w:szCs w:val="20"/>
              </w:rPr>
              <w:t>{'ID', 'IL', 'IN', 'MO'} = 2,</w:t>
            </w:r>
          </w:p>
          <w:p w14:paraId="1380BD0C" w14:textId="77777777" w:rsidR="00835D98" w:rsidRDefault="00765DCF">
            <w:pPr>
              <w:widowControl w:val="0"/>
              <w:pBdr>
                <w:top w:val="nil"/>
                <w:left w:val="nil"/>
                <w:bottom w:val="nil"/>
                <w:right w:val="nil"/>
                <w:between w:val="nil"/>
              </w:pBdr>
              <w:spacing w:line="240" w:lineRule="auto"/>
              <w:rPr>
                <w:sz w:val="20"/>
                <w:szCs w:val="20"/>
              </w:rPr>
            </w:pPr>
            <w:r>
              <w:rPr>
                <w:sz w:val="20"/>
                <w:szCs w:val="20"/>
              </w:rPr>
              <w:t>{'NJ', 'PA'} = 3</w:t>
            </w:r>
          </w:p>
          <w:p w14:paraId="4CE1283C" w14:textId="77777777" w:rsidR="00835D98" w:rsidRDefault="00765DCF">
            <w:pPr>
              <w:widowControl w:val="0"/>
              <w:pBdr>
                <w:top w:val="nil"/>
                <w:left w:val="nil"/>
                <w:bottom w:val="nil"/>
                <w:right w:val="nil"/>
                <w:between w:val="nil"/>
              </w:pBdr>
              <w:spacing w:line="240" w:lineRule="auto"/>
              <w:rPr>
                <w:sz w:val="20"/>
                <w:szCs w:val="20"/>
              </w:rPr>
            </w:pPr>
            <w:r>
              <w:rPr>
                <w:sz w:val="20"/>
                <w:szCs w:val="20"/>
              </w:rPr>
              <w:t>{‘AB’} = 4 (Canada)</w:t>
            </w:r>
          </w:p>
        </w:tc>
      </w:tr>
      <w:tr w:rsidR="00835D98" w14:paraId="032600F3" w14:textId="77777777">
        <w:trPr>
          <w:jc w:val="center"/>
        </w:trPr>
        <w:tc>
          <w:tcPr>
            <w:tcW w:w="2340" w:type="dxa"/>
            <w:shd w:val="clear" w:color="auto" w:fill="auto"/>
            <w:tcMar>
              <w:top w:w="100" w:type="dxa"/>
              <w:left w:w="100" w:type="dxa"/>
              <w:bottom w:w="100" w:type="dxa"/>
              <w:right w:w="100" w:type="dxa"/>
            </w:tcMar>
          </w:tcPr>
          <w:p w14:paraId="213A4BC6" w14:textId="77777777" w:rsidR="00835D98" w:rsidRDefault="00765DCF">
            <w:pPr>
              <w:widowControl w:val="0"/>
              <w:pBdr>
                <w:top w:val="nil"/>
                <w:left w:val="nil"/>
                <w:bottom w:val="nil"/>
                <w:right w:val="nil"/>
                <w:between w:val="nil"/>
              </w:pBdr>
              <w:spacing w:line="240" w:lineRule="auto"/>
              <w:rPr>
                <w:sz w:val="20"/>
                <w:szCs w:val="20"/>
              </w:rPr>
            </w:pPr>
            <w:r>
              <w:rPr>
                <w:sz w:val="20"/>
                <w:szCs w:val="20"/>
              </w:rPr>
              <w:t>Compound</w:t>
            </w:r>
          </w:p>
        </w:tc>
        <w:tc>
          <w:tcPr>
            <w:tcW w:w="3255" w:type="dxa"/>
            <w:shd w:val="clear" w:color="auto" w:fill="auto"/>
            <w:tcMar>
              <w:top w:w="100" w:type="dxa"/>
              <w:left w:w="100" w:type="dxa"/>
              <w:bottom w:w="100" w:type="dxa"/>
              <w:right w:w="100" w:type="dxa"/>
            </w:tcMar>
          </w:tcPr>
          <w:p w14:paraId="5479B63B" w14:textId="77777777" w:rsidR="00835D98" w:rsidRDefault="00765DCF">
            <w:pPr>
              <w:widowControl w:val="0"/>
              <w:pBdr>
                <w:top w:val="nil"/>
                <w:left w:val="nil"/>
                <w:bottom w:val="nil"/>
                <w:right w:val="nil"/>
                <w:between w:val="nil"/>
              </w:pBdr>
              <w:spacing w:line="240" w:lineRule="auto"/>
              <w:rPr>
                <w:sz w:val="20"/>
                <w:szCs w:val="20"/>
              </w:rPr>
            </w:pPr>
            <w:r>
              <w:rPr>
                <w:sz w:val="20"/>
                <w:szCs w:val="20"/>
              </w:rPr>
              <w:t>The sentiment score of a restaurant from the reviews;</w:t>
            </w:r>
          </w:p>
          <w:p w14:paraId="5C50E453" w14:textId="77777777" w:rsidR="00835D98" w:rsidRDefault="00765DCF">
            <w:pPr>
              <w:widowControl w:val="0"/>
              <w:pBdr>
                <w:top w:val="nil"/>
                <w:left w:val="nil"/>
                <w:bottom w:val="nil"/>
                <w:right w:val="nil"/>
                <w:between w:val="nil"/>
              </w:pBdr>
              <w:spacing w:line="240" w:lineRule="auto"/>
              <w:rPr>
                <w:sz w:val="20"/>
                <w:szCs w:val="20"/>
              </w:rPr>
            </w:pPr>
            <w:r>
              <w:rPr>
                <w:sz w:val="20"/>
                <w:szCs w:val="20"/>
              </w:rPr>
              <w:t>Extracted from the ‘text’ column</w:t>
            </w:r>
          </w:p>
        </w:tc>
        <w:tc>
          <w:tcPr>
            <w:tcW w:w="1140" w:type="dxa"/>
            <w:shd w:val="clear" w:color="auto" w:fill="auto"/>
            <w:tcMar>
              <w:top w:w="100" w:type="dxa"/>
              <w:left w:w="100" w:type="dxa"/>
              <w:bottom w:w="100" w:type="dxa"/>
              <w:right w:w="100" w:type="dxa"/>
            </w:tcMar>
          </w:tcPr>
          <w:p w14:paraId="26543DC3" w14:textId="77777777" w:rsidR="00835D98" w:rsidRDefault="00765DCF">
            <w:pPr>
              <w:widowControl w:val="0"/>
              <w:pBdr>
                <w:top w:val="nil"/>
                <w:left w:val="nil"/>
                <w:bottom w:val="nil"/>
                <w:right w:val="nil"/>
                <w:between w:val="nil"/>
              </w:pBdr>
              <w:spacing w:line="240" w:lineRule="auto"/>
              <w:rPr>
                <w:sz w:val="20"/>
                <w:szCs w:val="20"/>
              </w:rPr>
            </w:pPr>
            <w:r>
              <w:rPr>
                <w:sz w:val="20"/>
                <w:szCs w:val="20"/>
              </w:rPr>
              <w:t>numerical</w:t>
            </w:r>
          </w:p>
        </w:tc>
        <w:tc>
          <w:tcPr>
            <w:tcW w:w="2880" w:type="dxa"/>
            <w:shd w:val="clear" w:color="auto" w:fill="auto"/>
            <w:tcMar>
              <w:top w:w="100" w:type="dxa"/>
              <w:left w:w="100" w:type="dxa"/>
              <w:bottom w:w="100" w:type="dxa"/>
              <w:right w:w="100" w:type="dxa"/>
            </w:tcMar>
          </w:tcPr>
          <w:p w14:paraId="08D2341D" w14:textId="77777777" w:rsidR="00835D98" w:rsidRDefault="00765DCF">
            <w:pPr>
              <w:widowControl w:val="0"/>
              <w:pBdr>
                <w:top w:val="nil"/>
                <w:left w:val="nil"/>
                <w:bottom w:val="nil"/>
                <w:right w:val="nil"/>
                <w:between w:val="nil"/>
              </w:pBdr>
              <w:spacing w:line="240" w:lineRule="auto"/>
              <w:rPr>
                <w:sz w:val="20"/>
                <w:szCs w:val="20"/>
              </w:rPr>
            </w:pPr>
            <w:r>
              <w:rPr>
                <w:sz w:val="20"/>
                <w:szCs w:val="20"/>
              </w:rPr>
              <w:t>Did not need to encode</w:t>
            </w:r>
          </w:p>
        </w:tc>
      </w:tr>
    </w:tbl>
    <w:p w14:paraId="63FF1788" w14:textId="77777777" w:rsidR="00835D98" w:rsidRDefault="00835D98">
      <w:pPr>
        <w:spacing w:before="240" w:after="240"/>
        <w:rPr>
          <w:sz w:val="20"/>
          <w:szCs w:val="20"/>
        </w:rPr>
      </w:pPr>
    </w:p>
    <w:p w14:paraId="4C36B185" w14:textId="77777777" w:rsidR="00835D98" w:rsidRDefault="00765DCF">
      <w:pPr>
        <w:spacing w:before="240" w:after="240"/>
        <w:rPr>
          <w:b/>
          <w:sz w:val="20"/>
          <w:szCs w:val="20"/>
        </w:rPr>
      </w:pPr>
      <w:r>
        <w:rPr>
          <w:b/>
          <w:sz w:val="20"/>
          <w:szCs w:val="20"/>
        </w:rPr>
        <w:t>Sentiment Analysis on the Reviews</w:t>
      </w:r>
    </w:p>
    <w:p w14:paraId="6945287C" w14:textId="77777777" w:rsidR="00835D98" w:rsidRDefault="00765DCF">
      <w:pPr>
        <w:spacing w:before="240" w:after="240"/>
        <w:ind w:firstLine="720"/>
        <w:rPr>
          <w:sz w:val="20"/>
          <w:szCs w:val="20"/>
        </w:rPr>
      </w:pPr>
      <w:r>
        <w:rPr>
          <w:sz w:val="20"/>
          <w:szCs w:val="20"/>
        </w:rPr>
        <w:t>We wanted to extract a sentiment score for each restaurant, therefore we decided to use the VADER model. The cool thing about VADER is that you can apply it directly to unlabeled text data. VADER actually prefers untouched</w:t>
      </w:r>
      <w:r>
        <w:rPr>
          <w:sz w:val="20"/>
          <w:szCs w:val="20"/>
        </w:rPr>
        <w:t xml:space="preserve"> text because every capitalization and punctuation is used in VADER to analyze emotion intensities. For example, if a word was in all capitals and had lots of exclamation points, then VADER would recognize the word as very intense and take it into account </w:t>
      </w:r>
      <w:r>
        <w:rPr>
          <w:sz w:val="20"/>
          <w:szCs w:val="20"/>
        </w:rPr>
        <w:t>when calculating the sentiment score. This is great for text from social media since people tend to talk on social media in an expressive way. After we applied VADER to our reviews, we extracted the compounded score (computed by normalizing the negative, p</w:t>
      </w:r>
      <w:r>
        <w:rPr>
          <w:sz w:val="20"/>
          <w:szCs w:val="20"/>
        </w:rPr>
        <w:t>ositive, and neutral scores) as our sentiment score, and then found the median sentiment score per restaurant. We picked median over mean, because outliers tend to skew the results when using mean. You can find the code for the sentiment analysis at Sentim</w:t>
      </w:r>
      <w:r>
        <w:rPr>
          <w:sz w:val="20"/>
          <w:szCs w:val="20"/>
        </w:rPr>
        <w:t xml:space="preserve">ent </w:t>
      </w:r>
      <w:proofErr w:type="spellStart"/>
      <w:r>
        <w:rPr>
          <w:sz w:val="20"/>
          <w:szCs w:val="20"/>
        </w:rPr>
        <w:t>Analysis.ipynb</w:t>
      </w:r>
      <w:proofErr w:type="spellEnd"/>
      <w:r>
        <w:rPr>
          <w:sz w:val="20"/>
          <w:szCs w:val="20"/>
        </w:rPr>
        <w:t xml:space="preserve"> in the “Results” folder in our </w:t>
      </w:r>
      <w:proofErr w:type="spellStart"/>
      <w:r>
        <w:rPr>
          <w:sz w:val="20"/>
          <w:szCs w:val="20"/>
        </w:rPr>
        <w:t>github</w:t>
      </w:r>
      <w:proofErr w:type="spellEnd"/>
      <w:r>
        <w:rPr>
          <w:sz w:val="20"/>
          <w:szCs w:val="20"/>
        </w:rPr>
        <w:t>.</w:t>
      </w:r>
    </w:p>
    <w:p w14:paraId="1D2F0FD7" w14:textId="77777777" w:rsidR="00835D98" w:rsidRDefault="00765DCF">
      <w:pPr>
        <w:spacing w:before="240" w:after="240"/>
        <w:rPr>
          <w:b/>
          <w:sz w:val="20"/>
          <w:szCs w:val="20"/>
        </w:rPr>
      </w:pPr>
      <w:r>
        <w:rPr>
          <w:b/>
          <w:sz w:val="20"/>
          <w:szCs w:val="20"/>
        </w:rPr>
        <w:t>Logistic Regression Analysis</w:t>
      </w:r>
    </w:p>
    <w:p w14:paraId="317F6913" w14:textId="77777777" w:rsidR="00835D98" w:rsidRDefault="00765DCF">
      <w:pPr>
        <w:spacing w:before="240" w:after="240"/>
        <w:ind w:firstLine="720"/>
        <w:jc w:val="both"/>
        <w:rPr>
          <w:sz w:val="20"/>
          <w:szCs w:val="20"/>
        </w:rPr>
      </w:pPr>
      <w:r>
        <w:rPr>
          <w:sz w:val="20"/>
          <w:szCs w:val="20"/>
        </w:rPr>
        <w:t>To better understand what factors influence a restaurant’s ability to stay open, we ran a logistic regression model with the binary variable ‘</w:t>
      </w:r>
      <w:proofErr w:type="spellStart"/>
      <w:r>
        <w:rPr>
          <w:sz w:val="20"/>
          <w:szCs w:val="20"/>
        </w:rPr>
        <w:t>is_open</w:t>
      </w:r>
      <w:proofErr w:type="spellEnd"/>
      <w:r>
        <w:rPr>
          <w:sz w:val="20"/>
          <w:szCs w:val="20"/>
        </w:rPr>
        <w:t>’ as our dependent v</w:t>
      </w:r>
      <w:r>
        <w:rPr>
          <w:sz w:val="20"/>
          <w:szCs w:val="20"/>
        </w:rPr>
        <w:t xml:space="preserve">ariable and 12 variables from our dataset shown in </w:t>
      </w:r>
      <w:r>
        <w:rPr>
          <w:b/>
          <w:sz w:val="20"/>
          <w:szCs w:val="20"/>
        </w:rPr>
        <w:t>Table 5</w:t>
      </w:r>
      <w:r>
        <w:rPr>
          <w:sz w:val="20"/>
          <w:szCs w:val="20"/>
        </w:rPr>
        <w:t xml:space="preserve"> as our independent variables. We chose logistic regression, because our dependent variable is binary. To do this, we used </w:t>
      </w:r>
      <w:proofErr w:type="spellStart"/>
      <w:r>
        <w:rPr>
          <w:sz w:val="20"/>
          <w:szCs w:val="20"/>
        </w:rPr>
        <w:t>glm</w:t>
      </w:r>
      <w:proofErr w:type="spellEnd"/>
      <w:r>
        <w:rPr>
          <w:sz w:val="20"/>
          <w:szCs w:val="20"/>
        </w:rPr>
        <w:t>() in R with family = ‘binomial’. The results of the logistic regression</w:t>
      </w:r>
      <w:r>
        <w:rPr>
          <w:sz w:val="20"/>
          <w:szCs w:val="20"/>
        </w:rPr>
        <w:t xml:space="preserve"> will be discussed in the discussion section. You can find the code for the logistic regression analysis at </w:t>
      </w:r>
      <w:proofErr w:type="spellStart"/>
      <w:r>
        <w:rPr>
          <w:sz w:val="20"/>
          <w:szCs w:val="20"/>
        </w:rPr>
        <w:t>LogisticRegression.R</w:t>
      </w:r>
      <w:proofErr w:type="spellEnd"/>
      <w:r>
        <w:rPr>
          <w:sz w:val="20"/>
          <w:szCs w:val="20"/>
        </w:rPr>
        <w:t xml:space="preserve"> in the “Results” folder in our </w:t>
      </w:r>
      <w:proofErr w:type="spellStart"/>
      <w:r>
        <w:rPr>
          <w:sz w:val="20"/>
          <w:szCs w:val="20"/>
        </w:rPr>
        <w:t>github</w:t>
      </w:r>
      <w:proofErr w:type="spellEnd"/>
      <w:r>
        <w:rPr>
          <w:sz w:val="20"/>
          <w:szCs w:val="20"/>
        </w:rPr>
        <w:t xml:space="preserve">. </w:t>
      </w:r>
    </w:p>
    <w:p w14:paraId="7FEEB9B1" w14:textId="77777777" w:rsidR="00835D98" w:rsidRDefault="00765DCF">
      <w:pPr>
        <w:spacing w:before="240" w:after="240"/>
        <w:jc w:val="both"/>
        <w:rPr>
          <w:b/>
          <w:sz w:val="20"/>
          <w:szCs w:val="20"/>
        </w:rPr>
      </w:pPr>
      <w:r>
        <w:rPr>
          <w:b/>
          <w:sz w:val="20"/>
          <w:szCs w:val="20"/>
        </w:rPr>
        <w:t>Visualizations</w:t>
      </w:r>
    </w:p>
    <w:p w14:paraId="0456B98F" w14:textId="77777777" w:rsidR="00835D98" w:rsidRDefault="00765DCF">
      <w:pPr>
        <w:spacing w:before="240" w:after="240"/>
        <w:jc w:val="both"/>
        <w:rPr>
          <w:sz w:val="20"/>
          <w:szCs w:val="20"/>
        </w:rPr>
      </w:pPr>
      <w:r>
        <w:rPr>
          <w:sz w:val="20"/>
          <w:szCs w:val="20"/>
        </w:rPr>
        <w:tab/>
        <w:t xml:space="preserve">We performed all of our visualizations for our project in R using </w:t>
      </w:r>
      <w:proofErr w:type="spellStart"/>
      <w:r>
        <w:rPr>
          <w:sz w:val="20"/>
          <w:szCs w:val="20"/>
        </w:rPr>
        <w:t>ggplo</w:t>
      </w:r>
      <w:r>
        <w:rPr>
          <w:sz w:val="20"/>
          <w:szCs w:val="20"/>
        </w:rPr>
        <w:t>t</w:t>
      </w:r>
      <w:proofErr w:type="spellEnd"/>
      <w:r>
        <w:rPr>
          <w:sz w:val="20"/>
          <w:szCs w:val="20"/>
        </w:rPr>
        <w:t xml:space="preserve"> and </w:t>
      </w:r>
      <w:proofErr w:type="spellStart"/>
      <w:r>
        <w:rPr>
          <w:sz w:val="20"/>
          <w:szCs w:val="20"/>
        </w:rPr>
        <w:t>wordcloud</w:t>
      </w:r>
      <w:proofErr w:type="spellEnd"/>
      <w:r>
        <w:rPr>
          <w:sz w:val="20"/>
          <w:szCs w:val="20"/>
        </w:rPr>
        <w:t xml:space="preserve">. We mainly used visualizations for our Exploratory Data Analysis where you can find the code for in the “Exploratory Data Analysis” folder on </w:t>
      </w:r>
      <w:proofErr w:type="spellStart"/>
      <w:r>
        <w:rPr>
          <w:sz w:val="20"/>
          <w:szCs w:val="20"/>
        </w:rPr>
        <w:t>github</w:t>
      </w:r>
      <w:proofErr w:type="spellEnd"/>
      <w:r>
        <w:rPr>
          <w:sz w:val="20"/>
          <w:szCs w:val="20"/>
        </w:rPr>
        <w:t xml:space="preserve">. The few visualizations we used in our regression can be found  at </w:t>
      </w:r>
      <w:proofErr w:type="spellStart"/>
      <w:r>
        <w:rPr>
          <w:sz w:val="20"/>
          <w:szCs w:val="20"/>
        </w:rPr>
        <w:t>LogisticRegression.R</w:t>
      </w:r>
      <w:proofErr w:type="spellEnd"/>
      <w:r>
        <w:rPr>
          <w:sz w:val="20"/>
          <w:szCs w:val="20"/>
        </w:rPr>
        <w:t xml:space="preserve"> in </w:t>
      </w:r>
      <w:r>
        <w:rPr>
          <w:sz w:val="20"/>
          <w:szCs w:val="20"/>
        </w:rPr>
        <w:t xml:space="preserve">the “Results” folder in our </w:t>
      </w:r>
      <w:proofErr w:type="spellStart"/>
      <w:r>
        <w:rPr>
          <w:sz w:val="20"/>
          <w:szCs w:val="20"/>
        </w:rPr>
        <w:t>github</w:t>
      </w:r>
      <w:proofErr w:type="spellEnd"/>
      <w:r>
        <w:rPr>
          <w:sz w:val="20"/>
          <w:szCs w:val="20"/>
        </w:rPr>
        <w:t>.</w:t>
      </w:r>
    </w:p>
    <w:p w14:paraId="0E1958FA" w14:textId="77777777" w:rsidR="00835D98" w:rsidRDefault="00765DCF">
      <w:pPr>
        <w:spacing w:before="240" w:after="240"/>
        <w:jc w:val="both"/>
        <w:rPr>
          <w:sz w:val="20"/>
          <w:szCs w:val="20"/>
        </w:rPr>
      </w:pPr>
      <w:r>
        <w:rPr>
          <w:sz w:val="20"/>
          <w:szCs w:val="20"/>
        </w:rPr>
        <w:lastRenderedPageBreak/>
        <w:t xml:space="preserve"> </w:t>
      </w:r>
    </w:p>
    <w:p w14:paraId="7D7720DE" w14:textId="77777777" w:rsidR="00835D98" w:rsidRDefault="00765DCF">
      <w:pPr>
        <w:spacing w:before="240" w:after="240"/>
        <w:rPr>
          <w:b/>
          <w:sz w:val="20"/>
          <w:szCs w:val="20"/>
        </w:rPr>
      </w:pPr>
      <w:r>
        <w:rPr>
          <w:b/>
          <w:sz w:val="20"/>
          <w:szCs w:val="20"/>
        </w:rPr>
        <w:t xml:space="preserve">5. DISCUSSION </w:t>
      </w:r>
    </w:p>
    <w:p w14:paraId="5E34F1BD" w14:textId="77777777" w:rsidR="00835D98" w:rsidRDefault="00765DCF">
      <w:pPr>
        <w:spacing w:before="240" w:after="240"/>
        <w:rPr>
          <w:b/>
          <w:sz w:val="20"/>
          <w:szCs w:val="20"/>
        </w:rPr>
      </w:pPr>
      <w:r>
        <w:rPr>
          <w:b/>
          <w:sz w:val="20"/>
          <w:szCs w:val="20"/>
        </w:rPr>
        <w:t>Sentiment Analysis</w:t>
      </w:r>
    </w:p>
    <w:p w14:paraId="302ABAB3" w14:textId="77777777" w:rsidR="00835D98" w:rsidRDefault="00765DCF">
      <w:pPr>
        <w:spacing w:before="240" w:after="240"/>
        <w:rPr>
          <w:sz w:val="20"/>
          <w:szCs w:val="20"/>
        </w:rPr>
      </w:pPr>
      <w:r>
        <w:rPr>
          <w:b/>
          <w:sz w:val="20"/>
          <w:szCs w:val="20"/>
        </w:rPr>
        <w:tab/>
      </w:r>
      <w:r>
        <w:rPr>
          <w:sz w:val="20"/>
          <w:szCs w:val="20"/>
        </w:rPr>
        <w:t xml:space="preserve">After we computed the median sentiment scores as outlined in the Methods section, we did a box plot to understand how the sentiment score differed between open and closed restaurants </w:t>
      </w:r>
      <w:r>
        <w:rPr>
          <w:sz w:val="20"/>
          <w:szCs w:val="20"/>
        </w:rPr>
        <w:t xml:space="preserve">as seen in </w:t>
      </w:r>
      <w:r>
        <w:rPr>
          <w:b/>
          <w:sz w:val="20"/>
          <w:szCs w:val="20"/>
        </w:rPr>
        <w:t>Figure 1</w:t>
      </w:r>
      <w:r>
        <w:rPr>
          <w:sz w:val="20"/>
          <w:szCs w:val="20"/>
        </w:rPr>
        <w:t xml:space="preserve">. </w:t>
      </w:r>
    </w:p>
    <w:p w14:paraId="7249331A" w14:textId="77777777" w:rsidR="00835D98" w:rsidRDefault="00765DCF">
      <w:pPr>
        <w:spacing w:before="240" w:after="240"/>
        <w:jc w:val="center"/>
        <w:rPr>
          <w:b/>
          <w:sz w:val="20"/>
          <w:szCs w:val="20"/>
        </w:rPr>
      </w:pPr>
      <w:r>
        <w:rPr>
          <w:b/>
          <w:noProof/>
          <w:sz w:val="20"/>
          <w:szCs w:val="20"/>
        </w:rPr>
        <w:drawing>
          <wp:inline distT="114300" distB="114300" distL="114300" distR="114300" wp14:anchorId="7CB7834A" wp14:editId="2734A41F">
            <wp:extent cx="2906345" cy="2328863"/>
            <wp:effectExtent l="12700" t="12700" r="12700" b="1270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906345" cy="2328863"/>
                    </a:xfrm>
                    <a:prstGeom prst="rect">
                      <a:avLst/>
                    </a:prstGeom>
                    <a:ln w="12700">
                      <a:solidFill>
                        <a:srgbClr val="000000"/>
                      </a:solidFill>
                      <a:prstDash val="solid"/>
                    </a:ln>
                  </pic:spPr>
                </pic:pic>
              </a:graphicData>
            </a:graphic>
          </wp:inline>
        </w:drawing>
      </w:r>
      <w:r>
        <w:rPr>
          <w:b/>
          <w:noProof/>
          <w:sz w:val="20"/>
          <w:szCs w:val="20"/>
        </w:rPr>
        <w:drawing>
          <wp:inline distT="114300" distB="114300" distL="114300" distR="114300" wp14:anchorId="29890504" wp14:editId="0892366F">
            <wp:extent cx="2915023" cy="2339950"/>
            <wp:effectExtent l="12700" t="12700" r="12700" b="1270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915023" cy="2339950"/>
                    </a:xfrm>
                    <a:prstGeom prst="rect">
                      <a:avLst/>
                    </a:prstGeom>
                    <a:ln w="12700">
                      <a:solidFill>
                        <a:srgbClr val="000000"/>
                      </a:solidFill>
                      <a:prstDash val="solid"/>
                    </a:ln>
                  </pic:spPr>
                </pic:pic>
              </a:graphicData>
            </a:graphic>
          </wp:inline>
        </w:drawing>
      </w:r>
    </w:p>
    <w:p w14:paraId="7D3A509F" w14:textId="77777777" w:rsidR="00835D98" w:rsidRDefault="00765DCF">
      <w:pPr>
        <w:spacing w:before="240" w:after="240"/>
        <w:jc w:val="center"/>
        <w:rPr>
          <w:b/>
          <w:sz w:val="20"/>
          <w:szCs w:val="20"/>
        </w:rPr>
      </w:pPr>
      <w:r>
        <w:rPr>
          <w:b/>
          <w:sz w:val="20"/>
          <w:szCs w:val="20"/>
        </w:rPr>
        <w:t>Figure 1. Sentiment Score (left) vs. Yelp Star Rating (right) Between Open and Closed Restaurants</w:t>
      </w:r>
    </w:p>
    <w:p w14:paraId="4133DE6B" w14:textId="77777777" w:rsidR="00835D98" w:rsidRDefault="00765DCF">
      <w:pPr>
        <w:spacing w:before="240" w:after="240"/>
        <w:rPr>
          <w:sz w:val="20"/>
          <w:szCs w:val="20"/>
        </w:rPr>
      </w:pPr>
      <w:r>
        <w:rPr>
          <w:sz w:val="20"/>
          <w:szCs w:val="20"/>
        </w:rPr>
        <w:tab/>
        <w:t>Our sentiment score box plot showed us that restaurants that were open tended to have a more positive distribution of sentiment scor</w:t>
      </w:r>
      <w:r>
        <w:rPr>
          <w:sz w:val="20"/>
          <w:szCs w:val="20"/>
        </w:rPr>
        <w:t xml:space="preserve">es than restaurants that were closed. This means that consumer satisfaction of a restaurant does have an influence on whether a restaurant stays open or closed. But since our yelp reviews were heavily biased to positive reviews, we needed to compare it to </w:t>
      </w:r>
      <w:r>
        <w:rPr>
          <w:sz w:val="20"/>
          <w:szCs w:val="20"/>
        </w:rPr>
        <w:t xml:space="preserve">yelp star rating. In </w:t>
      </w:r>
      <w:r>
        <w:rPr>
          <w:b/>
          <w:sz w:val="20"/>
          <w:szCs w:val="20"/>
        </w:rPr>
        <w:t>Figure 1</w:t>
      </w:r>
      <w:r>
        <w:rPr>
          <w:sz w:val="20"/>
          <w:szCs w:val="20"/>
        </w:rPr>
        <w:t xml:space="preserve">, you can see that Yelp Stars box plot showed similar results to the sentiment score. This means a restaurant’s Yelp star rating is reflective of the sentiment of the review, which confirms that sentiment of a review is a good </w:t>
      </w:r>
      <w:r>
        <w:rPr>
          <w:sz w:val="20"/>
          <w:szCs w:val="20"/>
        </w:rPr>
        <w:t>indicator of customer satisfaction. This box plot showed us that there was a correlation between positive sentiment and a restaurant staying open, but now we need to see if we could state that this variable was significant in comparison to other restaurant</w:t>
      </w:r>
      <w:r>
        <w:rPr>
          <w:sz w:val="20"/>
          <w:szCs w:val="20"/>
        </w:rPr>
        <w:t xml:space="preserve"> characteristics, therefore we performed a logistic regression. </w:t>
      </w:r>
    </w:p>
    <w:p w14:paraId="7DE8960B" w14:textId="77777777" w:rsidR="00835D98" w:rsidRDefault="00765DCF">
      <w:pPr>
        <w:spacing w:before="240" w:after="240"/>
        <w:rPr>
          <w:b/>
          <w:sz w:val="20"/>
          <w:szCs w:val="20"/>
        </w:rPr>
      </w:pPr>
      <w:r>
        <w:rPr>
          <w:b/>
          <w:sz w:val="20"/>
          <w:szCs w:val="20"/>
        </w:rPr>
        <w:t>Logistic Regression</w:t>
      </w:r>
    </w:p>
    <w:p w14:paraId="5ED128C4" w14:textId="77777777" w:rsidR="00835D98" w:rsidRDefault="00765DCF">
      <w:pPr>
        <w:spacing w:before="240" w:after="240"/>
        <w:rPr>
          <w:sz w:val="20"/>
          <w:szCs w:val="20"/>
        </w:rPr>
      </w:pPr>
      <w:r>
        <w:rPr>
          <w:sz w:val="20"/>
          <w:szCs w:val="20"/>
        </w:rPr>
        <w:tab/>
        <w:t>Performing a logistic regression showed us that the sentiment score, which we called “Customer Satisfaction” was not a significant predictor in restaurant closure as seen</w:t>
      </w:r>
      <w:r>
        <w:rPr>
          <w:sz w:val="20"/>
          <w:szCs w:val="20"/>
        </w:rPr>
        <w:t xml:space="preserve"> in Table 5. Only the coefficients with highlighted P Values are considered significant. This means that Yelp Stars, Delivery Status, Free Parking, and Price Range were all significantly variables of restaurant closure. The higher the rating, lower the pri</w:t>
      </w:r>
      <w:r>
        <w:rPr>
          <w:sz w:val="20"/>
          <w:szCs w:val="20"/>
        </w:rPr>
        <w:t>ce, and if the restaurant had delivery and free parking meant there was a higher chance the restaurant would stay open as seen by the estimates.</w:t>
      </w:r>
    </w:p>
    <w:p w14:paraId="1915E250" w14:textId="77777777" w:rsidR="00835D98" w:rsidRDefault="00765DCF">
      <w:pPr>
        <w:spacing w:before="240" w:after="240"/>
        <w:jc w:val="center"/>
        <w:rPr>
          <w:b/>
          <w:sz w:val="20"/>
          <w:szCs w:val="20"/>
        </w:rPr>
      </w:pPr>
      <w:r>
        <w:rPr>
          <w:b/>
          <w:sz w:val="20"/>
          <w:szCs w:val="20"/>
        </w:rPr>
        <w:t>Table 5. Summary of Logistic Regression Model</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35D98" w14:paraId="55CC671A" w14:textId="77777777">
        <w:tc>
          <w:tcPr>
            <w:tcW w:w="1872" w:type="dxa"/>
            <w:shd w:val="clear" w:color="auto" w:fill="auto"/>
            <w:tcMar>
              <w:top w:w="100" w:type="dxa"/>
              <w:left w:w="100" w:type="dxa"/>
              <w:bottom w:w="100" w:type="dxa"/>
              <w:right w:w="100" w:type="dxa"/>
            </w:tcMar>
          </w:tcPr>
          <w:p w14:paraId="7797DB3F" w14:textId="77777777" w:rsidR="00835D98" w:rsidRDefault="00765DCF">
            <w:pPr>
              <w:widowControl w:val="0"/>
              <w:spacing w:line="240" w:lineRule="auto"/>
              <w:rPr>
                <w:b/>
                <w:sz w:val="20"/>
                <w:szCs w:val="20"/>
              </w:rPr>
            </w:pPr>
            <w:r>
              <w:rPr>
                <w:b/>
                <w:sz w:val="20"/>
                <w:szCs w:val="20"/>
              </w:rPr>
              <w:lastRenderedPageBreak/>
              <w:t>Coefficients</w:t>
            </w:r>
          </w:p>
        </w:tc>
        <w:tc>
          <w:tcPr>
            <w:tcW w:w="1872" w:type="dxa"/>
            <w:shd w:val="clear" w:color="auto" w:fill="auto"/>
            <w:tcMar>
              <w:top w:w="100" w:type="dxa"/>
              <w:left w:w="100" w:type="dxa"/>
              <w:bottom w:w="100" w:type="dxa"/>
              <w:right w:w="100" w:type="dxa"/>
            </w:tcMar>
          </w:tcPr>
          <w:p w14:paraId="17C2E4F8" w14:textId="77777777" w:rsidR="00835D98" w:rsidRDefault="00765DCF">
            <w:pPr>
              <w:widowControl w:val="0"/>
              <w:spacing w:line="240" w:lineRule="auto"/>
              <w:rPr>
                <w:b/>
                <w:sz w:val="20"/>
                <w:szCs w:val="20"/>
              </w:rPr>
            </w:pPr>
            <w:r>
              <w:rPr>
                <w:b/>
                <w:sz w:val="20"/>
                <w:szCs w:val="20"/>
              </w:rPr>
              <w:t>Estimate</w:t>
            </w:r>
          </w:p>
        </w:tc>
        <w:tc>
          <w:tcPr>
            <w:tcW w:w="1872" w:type="dxa"/>
            <w:shd w:val="clear" w:color="auto" w:fill="auto"/>
            <w:tcMar>
              <w:top w:w="100" w:type="dxa"/>
              <w:left w:w="100" w:type="dxa"/>
              <w:bottom w:w="100" w:type="dxa"/>
              <w:right w:w="100" w:type="dxa"/>
            </w:tcMar>
          </w:tcPr>
          <w:p w14:paraId="2AD6B2EB" w14:textId="77777777" w:rsidR="00835D98" w:rsidRDefault="00765DCF">
            <w:pPr>
              <w:widowControl w:val="0"/>
              <w:spacing w:line="240" w:lineRule="auto"/>
              <w:rPr>
                <w:b/>
                <w:sz w:val="20"/>
                <w:szCs w:val="20"/>
              </w:rPr>
            </w:pPr>
            <w:r>
              <w:rPr>
                <w:b/>
                <w:sz w:val="20"/>
                <w:szCs w:val="20"/>
              </w:rPr>
              <w:t>Std. Error</w:t>
            </w:r>
          </w:p>
        </w:tc>
        <w:tc>
          <w:tcPr>
            <w:tcW w:w="1872" w:type="dxa"/>
            <w:shd w:val="clear" w:color="auto" w:fill="auto"/>
            <w:tcMar>
              <w:top w:w="100" w:type="dxa"/>
              <w:left w:w="100" w:type="dxa"/>
              <w:bottom w:w="100" w:type="dxa"/>
              <w:right w:w="100" w:type="dxa"/>
            </w:tcMar>
          </w:tcPr>
          <w:p w14:paraId="099ABD63" w14:textId="77777777" w:rsidR="00835D98" w:rsidRDefault="00765DCF">
            <w:pPr>
              <w:widowControl w:val="0"/>
              <w:spacing w:line="240" w:lineRule="auto"/>
              <w:rPr>
                <w:b/>
                <w:sz w:val="20"/>
                <w:szCs w:val="20"/>
              </w:rPr>
            </w:pPr>
            <w:r>
              <w:rPr>
                <w:b/>
                <w:sz w:val="20"/>
                <w:szCs w:val="20"/>
              </w:rPr>
              <w:t>Z Value</w:t>
            </w:r>
          </w:p>
        </w:tc>
        <w:tc>
          <w:tcPr>
            <w:tcW w:w="1872" w:type="dxa"/>
            <w:shd w:val="clear" w:color="auto" w:fill="auto"/>
            <w:tcMar>
              <w:top w:w="100" w:type="dxa"/>
              <w:left w:w="100" w:type="dxa"/>
              <w:bottom w:w="100" w:type="dxa"/>
              <w:right w:w="100" w:type="dxa"/>
            </w:tcMar>
          </w:tcPr>
          <w:p w14:paraId="1060348B" w14:textId="77777777" w:rsidR="00835D98" w:rsidRDefault="00765DCF">
            <w:pPr>
              <w:widowControl w:val="0"/>
              <w:spacing w:line="240" w:lineRule="auto"/>
              <w:rPr>
                <w:b/>
                <w:sz w:val="20"/>
                <w:szCs w:val="20"/>
              </w:rPr>
            </w:pPr>
            <w:r>
              <w:rPr>
                <w:b/>
                <w:sz w:val="20"/>
                <w:szCs w:val="20"/>
              </w:rPr>
              <w:t>P Value</w:t>
            </w:r>
          </w:p>
        </w:tc>
      </w:tr>
      <w:tr w:rsidR="00835D98" w14:paraId="689C1985" w14:textId="77777777">
        <w:tc>
          <w:tcPr>
            <w:tcW w:w="1872" w:type="dxa"/>
            <w:shd w:val="clear" w:color="auto" w:fill="auto"/>
            <w:tcMar>
              <w:top w:w="100" w:type="dxa"/>
              <w:left w:w="100" w:type="dxa"/>
              <w:bottom w:w="100" w:type="dxa"/>
              <w:right w:w="100" w:type="dxa"/>
            </w:tcMar>
          </w:tcPr>
          <w:p w14:paraId="1D9C298A" w14:textId="77777777" w:rsidR="00835D98" w:rsidRDefault="00765DCF">
            <w:pPr>
              <w:widowControl w:val="0"/>
              <w:spacing w:line="240" w:lineRule="auto"/>
              <w:rPr>
                <w:b/>
                <w:sz w:val="20"/>
                <w:szCs w:val="20"/>
              </w:rPr>
            </w:pPr>
            <w:r>
              <w:rPr>
                <w:b/>
                <w:sz w:val="20"/>
                <w:szCs w:val="20"/>
              </w:rPr>
              <w:t>Yelp Stars</w:t>
            </w:r>
          </w:p>
        </w:tc>
        <w:tc>
          <w:tcPr>
            <w:tcW w:w="1872" w:type="dxa"/>
            <w:shd w:val="clear" w:color="auto" w:fill="auto"/>
            <w:tcMar>
              <w:top w:w="100" w:type="dxa"/>
              <w:left w:w="100" w:type="dxa"/>
              <w:bottom w:w="100" w:type="dxa"/>
              <w:right w:w="100" w:type="dxa"/>
            </w:tcMar>
          </w:tcPr>
          <w:p w14:paraId="0AF2457D" w14:textId="77777777" w:rsidR="00835D98" w:rsidRDefault="00765DCF">
            <w:pPr>
              <w:widowControl w:val="0"/>
              <w:spacing w:line="240" w:lineRule="auto"/>
              <w:rPr>
                <w:sz w:val="20"/>
                <w:szCs w:val="20"/>
              </w:rPr>
            </w:pPr>
            <w:r>
              <w:rPr>
                <w:sz w:val="20"/>
                <w:szCs w:val="20"/>
              </w:rPr>
              <w:t>0.39152</w:t>
            </w:r>
          </w:p>
        </w:tc>
        <w:tc>
          <w:tcPr>
            <w:tcW w:w="1872" w:type="dxa"/>
            <w:shd w:val="clear" w:color="auto" w:fill="auto"/>
            <w:tcMar>
              <w:top w:w="100" w:type="dxa"/>
              <w:left w:w="100" w:type="dxa"/>
              <w:bottom w:w="100" w:type="dxa"/>
              <w:right w:w="100" w:type="dxa"/>
            </w:tcMar>
          </w:tcPr>
          <w:p w14:paraId="0B60824A" w14:textId="77777777" w:rsidR="00835D98" w:rsidRDefault="00765DCF">
            <w:pPr>
              <w:widowControl w:val="0"/>
              <w:spacing w:line="240" w:lineRule="auto"/>
              <w:rPr>
                <w:sz w:val="20"/>
                <w:szCs w:val="20"/>
              </w:rPr>
            </w:pPr>
            <w:r>
              <w:rPr>
                <w:sz w:val="20"/>
                <w:szCs w:val="20"/>
              </w:rPr>
              <w:t xml:space="preserve"> 0.09944</w:t>
            </w:r>
          </w:p>
        </w:tc>
        <w:tc>
          <w:tcPr>
            <w:tcW w:w="1872" w:type="dxa"/>
            <w:shd w:val="clear" w:color="auto" w:fill="auto"/>
            <w:tcMar>
              <w:top w:w="100" w:type="dxa"/>
              <w:left w:w="100" w:type="dxa"/>
              <w:bottom w:w="100" w:type="dxa"/>
              <w:right w:w="100" w:type="dxa"/>
            </w:tcMar>
          </w:tcPr>
          <w:p w14:paraId="1072F500" w14:textId="77777777" w:rsidR="00835D98" w:rsidRDefault="00765DCF">
            <w:pPr>
              <w:widowControl w:val="0"/>
              <w:spacing w:line="240" w:lineRule="auto"/>
              <w:rPr>
                <w:sz w:val="20"/>
                <w:szCs w:val="20"/>
              </w:rPr>
            </w:pPr>
            <w:r>
              <w:rPr>
                <w:sz w:val="20"/>
                <w:szCs w:val="20"/>
              </w:rPr>
              <w:t>3.937</w:t>
            </w:r>
          </w:p>
        </w:tc>
        <w:tc>
          <w:tcPr>
            <w:tcW w:w="1872" w:type="dxa"/>
            <w:shd w:val="clear" w:color="auto" w:fill="auto"/>
            <w:tcMar>
              <w:top w:w="100" w:type="dxa"/>
              <w:left w:w="100" w:type="dxa"/>
              <w:bottom w:w="100" w:type="dxa"/>
              <w:right w:w="100" w:type="dxa"/>
            </w:tcMar>
          </w:tcPr>
          <w:p w14:paraId="252DC99C" w14:textId="77777777" w:rsidR="00835D98" w:rsidRDefault="00765DCF">
            <w:pPr>
              <w:widowControl w:val="0"/>
              <w:spacing w:line="240" w:lineRule="auto"/>
              <w:rPr>
                <w:sz w:val="20"/>
                <w:szCs w:val="20"/>
                <w:highlight w:val="yellow"/>
              </w:rPr>
            </w:pPr>
            <w:r>
              <w:rPr>
                <w:sz w:val="20"/>
                <w:szCs w:val="20"/>
                <w:highlight w:val="yellow"/>
              </w:rPr>
              <w:t>8.24e-05 ***</w:t>
            </w:r>
          </w:p>
        </w:tc>
      </w:tr>
      <w:tr w:rsidR="00835D98" w14:paraId="77A61DBA" w14:textId="77777777">
        <w:tc>
          <w:tcPr>
            <w:tcW w:w="1872" w:type="dxa"/>
            <w:shd w:val="clear" w:color="auto" w:fill="auto"/>
            <w:tcMar>
              <w:top w:w="100" w:type="dxa"/>
              <w:left w:w="100" w:type="dxa"/>
              <w:bottom w:w="100" w:type="dxa"/>
              <w:right w:w="100" w:type="dxa"/>
            </w:tcMar>
          </w:tcPr>
          <w:p w14:paraId="478BF7D4" w14:textId="77777777" w:rsidR="00835D98" w:rsidRDefault="00765DCF">
            <w:pPr>
              <w:widowControl w:val="0"/>
              <w:spacing w:line="240" w:lineRule="auto"/>
              <w:rPr>
                <w:b/>
                <w:sz w:val="20"/>
                <w:szCs w:val="20"/>
              </w:rPr>
            </w:pPr>
            <w:r>
              <w:rPr>
                <w:b/>
                <w:sz w:val="20"/>
                <w:szCs w:val="20"/>
              </w:rPr>
              <w:t>Delivery</w:t>
            </w:r>
          </w:p>
        </w:tc>
        <w:tc>
          <w:tcPr>
            <w:tcW w:w="1872" w:type="dxa"/>
            <w:shd w:val="clear" w:color="auto" w:fill="auto"/>
            <w:tcMar>
              <w:top w:w="100" w:type="dxa"/>
              <w:left w:w="100" w:type="dxa"/>
              <w:bottom w:w="100" w:type="dxa"/>
              <w:right w:w="100" w:type="dxa"/>
            </w:tcMar>
          </w:tcPr>
          <w:p w14:paraId="5FAF6B29" w14:textId="77777777" w:rsidR="00835D98" w:rsidRDefault="00765DCF">
            <w:pPr>
              <w:widowControl w:val="0"/>
              <w:spacing w:line="240" w:lineRule="auto"/>
              <w:rPr>
                <w:sz w:val="20"/>
                <w:szCs w:val="20"/>
              </w:rPr>
            </w:pPr>
            <w:r>
              <w:rPr>
                <w:sz w:val="20"/>
                <w:szCs w:val="20"/>
              </w:rPr>
              <w:t>1.35208</w:t>
            </w:r>
          </w:p>
        </w:tc>
        <w:tc>
          <w:tcPr>
            <w:tcW w:w="1872" w:type="dxa"/>
            <w:shd w:val="clear" w:color="auto" w:fill="auto"/>
            <w:tcMar>
              <w:top w:w="100" w:type="dxa"/>
              <w:left w:w="100" w:type="dxa"/>
              <w:bottom w:w="100" w:type="dxa"/>
              <w:right w:w="100" w:type="dxa"/>
            </w:tcMar>
          </w:tcPr>
          <w:p w14:paraId="67AEFA5B" w14:textId="77777777" w:rsidR="00835D98" w:rsidRDefault="00765DCF">
            <w:pPr>
              <w:widowControl w:val="0"/>
              <w:spacing w:line="240" w:lineRule="auto"/>
              <w:rPr>
                <w:sz w:val="20"/>
                <w:szCs w:val="20"/>
              </w:rPr>
            </w:pPr>
            <w:r>
              <w:rPr>
                <w:sz w:val="20"/>
                <w:szCs w:val="20"/>
              </w:rPr>
              <w:t xml:space="preserve">0.12850 </w:t>
            </w:r>
          </w:p>
        </w:tc>
        <w:tc>
          <w:tcPr>
            <w:tcW w:w="1872" w:type="dxa"/>
            <w:shd w:val="clear" w:color="auto" w:fill="auto"/>
            <w:tcMar>
              <w:top w:w="100" w:type="dxa"/>
              <w:left w:w="100" w:type="dxa"/>
              <w:bottom w:w="100" w:type="dxa"/>
              <w:right w:w="100" w:type="dxa"/>
            </w:tcMar>
          </w:tcPr>
          <w:p w14:paraId="3EC75591" w14:textId="77777777" w:rsidR="00835D98" w:rsidRDefault="00765DCF">
            <w:pPr>
              <w:widowControl w:val="0"/>
              <w:spacing w:line="240" w:lineRule="auto"/>
              <w:rPr>
                <w:sz w:val="20"/>
                <w:szCs w:val="20"/>
              </w:rPr>
            </w:pPr>
            <w:r>
              <w:rPr>
                <w:sz w:val="20"/>
                <w:szCs w:val="20"/>
              </w:rPr>
              <w:t>10.522</w:t>
            </w:r>
          </w:p>
        </w:tc>
        <w:tc>
          <w:tcPr>
            <w:tcW w:w="1872" w:type="dxa"/>
            <w:shd w:val="clear" w:color="auto" w:fill="auto"/>
            <w:tcMar>
              <w:top w:w="100" w:type="dxa"/>
              <w:left w:w="100" w:type="dxa"/>
              <w:bottom w:w="100" w:type="dxa"/>
              <w:right w:w="100" w:type="dxa"/>
            </w:tcMar>
          </w:tcPr>
          <w:p w14:paraId="002A73B9" w14:textId="77777777" w:rsidR="00835D98" w:rsidRDefault="00765DCF">
            <w:pPr>
              <w:widowControl w:val="0"/>
              <w:spacing w:line="240" w:lineRule="auto"/>
              <w:rPr>
                <w:sz w:val="20"/>
                <w:szCs w:val="20"/>
                <w:highlight w:val="yellow"/>
              </w:rPr>
            </w:pPr>
            <w:r>
              <w:rPr>
                <w:sz w:val="20"/>
                <w:szCs w:val="20"/>
                <w:highlight w:val="yellow"/>
              </w:rPr>
              <w:t>&lt; 2e-16 ***</w:t>
            </w:r>
          </w:p>
        </w:tc>
      </w:tr>
      <w:tr w:rsidR="00835D98" w14:paraId="5379B572" w14:textId="77777777">
        <w:tc>
          <w:tcPr>
            <w:tcW w:w="1872" w:type="dxa"/>
            <w:shd w:val="clear" w:color="auto" w:fill="auto"/>
            <w:tcMar>
              <w:top w:w="100" w:type="dxa"/>
              <w:left w:w="100" w:type="dxa"/>
              <w:bottom w:w="100" w:type="dxa"/>
              <w:right w:w="100" w:type="dxa"/>
            </w:tcMar>
          </w:tcPr>
          <w:p w14:paraId="3ACF5824" w14:textId="77777777" w:rsidR="00835D98" w:rsidRDefault="00765DCF">
            <w:pPr>
              <w:widowControl w:val="0"/>
              <w:spacing w:line="240" w:lineRule="auto"/>
              <w:rPr>
                <w:b/>
                <w:sz w:val="20"/>
                <w:szCs w:val="20"/>
              </w:rPr>
            </w:pPr>
            <w:r>
              <w:rPr>
                <w:b/>
                <w:sz w:val="20"/>
                <w:szCs w:val="20"/>
              </w:rPr>
              <w:t>Free Parking</w:t>
            </w:r>
          </w:p>
        </w:tc>
        <w:tc>
          <w:tcPr>
            <w:tcW w:w="1872" w:type="dxa"/>
            <w:shd w:val="clear" w:color="auto" w:fill="auto"/>
            <w:tcMar>
              <w:top w:w="100" w:type="dxa"/>
              <w:left w:w="100" w:type="dxa"/>
              <w:bottom w:w="100" w:type="dxa"/>
              <w:right w:w="100" w:type="dxa"/>
            </w:tcMar>
          </w:tcPr>
          <w:p w14:paraId="3F7530C6" w14:textId="77777777" w:rsidR="00835D98" w:rsidRDefault="00765DCF">
            <w:pPr>
              <w:widowControl w:val="0"/>
              <w:spacing w:line="240" w:lineRule="auto"/>
              <w:rPr>
                <w:sz w:val="20"/>
                <w:szCs w:val="20"/>
              </w:rPr>
            </w:pPr>
            <w:r>
              <w:rPr>
                <w:sz w:val="20"/>
                <w:szCs w:val="20"/>
              </w:rPr>
              <w:t>0.41544</w:t>
            </w:r>
          </w:p>
        </w:tc>
        <w:tc>
          <w:tcPr>
            <w:tcW w:w="1872" w:type="dxa"/>
            <w:shd w:val="clear" w:color="auto" w:fill="auto"/>
            <w:tcMar>
              <w:top w:w="100" w:type="dxa"/>
              <w:left w:w="100" w:type="dxa"/>
              <w:bottom w:w="100" w:type="dxa"/>
              <w:right w:w="100" w:type="dxa"/>
            </w:tcMar>
          </w:tcPr>
          <w:p w14:paraId="0DDCF1A7" w14:textId="77777777" w:rsidR="00835D98" w:rsidRDefault="00765DCF">
            <w:pPr>
              <w:widowControl w:val="0"/>
              <w:spacing w:line="240" w:lineRule="auto"/>
              <w:rPr>
                <w:sz w:val="20"/>
                <w:szCs w:val="20"/>
              </w:rPr>
            </w:pPr>
            <w:r>
              <w:rPr>
                <w:sz w:val="20"/>
                <w:szCs w:val="20"/>
              </w:rPr>
              <w:t>0.12501</w:t>
            </w:r>
          </w:p>
        </w:tc>
        <w:tc>
          <w:tcPr>
            <w:tcW w:w="1872" w:type="dxa"/>
            <w:shd w:val="clear" w:color="auto" w:fill="auto"/>
            <w:tcMar>
              <w:top w:w="100" w:type="dxa"/>
              <w:left w:w="100" w:type="dxa"/>
              <w:bottom w:w="100" w:type="dxa"/>
              <w:right w:w="100" w:type="dxa"/>
            </w:tcMar>
          </w:tcPr>
          <w:p w14:paraId="702F3F59" w14:textId="77777777" w:rsidR="00835D98" w:rsidRDefault="00765DCF">
            <w:pPr>
              <w:widowControl w:val="0"/>
              <w:spacing w:line="240" w:lineRule="auto"/>
              <w:rPr>
                <w:sz w:val="20"/>
                <w:szCs w:val="20"/>
              </w:rPr>
            </w:pPr>
            <w:r>
              <w:rPr>
                <w:sz w:val="20"/>
                <w:szCs w:val="20"/>
              </w:rPr>
              <w:t>3.323</w:t>
            </w:r>
          </w:p>
        </w:tc>
        <w:tc>
          <w:tcPr>
            <w:tcW w:w="1872" w:type="dxa"/>
            <w:shd w:val="clear" w:color="auto" w:fill="auto"/>
            <w:tcMar>
              <w:top w:w="100" w:type="dxa"/>
              <w:left w:w="100" w:type="dxa"/>
              <w:bottom w:w="100" w:type="dxa"/>
              <w:right w:w="100" w:type="dxa"/>
            </w:tcMar>
          </w:tcPr>
          <w:p w14:paraId="5F9E3590" w14:textId="77777777" w:rsidR="00835D98" w:rsidRDefault="00765DCF">
            <w:pPr>
              <w:widowControl w:val="0"/>
              <w:spacing w:line="240" w:lineRule="auto"/>
              <w:rPr>
                <w:sz w:val="20"/>
                <w:szCs w:val="20"/>
                <w:highlight w:val="yellow"/>
              </w:rPr>
            </w:pPr>
            <w:r>
              <w:rPr>
                <w:sz w:val="20"/>
                <w:szCs w:val="20"/>
                <w:highlight w:val="yellow"/>
              </w:rPr>
              <w:t>0.00089 ***</w:t>
            </w:r>
          </w:p>
        </w:tc>
      </w:tr>
      <w:tr w:rsidR="00835D98" w14:paraId="2A63303C" w14:textId="77777777">
        <w:tc>
          <w:tcPr>
            <w:tcW w:w="1872" w:type="dxa"/>
            <w:shd w:val="clear" w:color="auto" w:fill="auto"/>
            <w:tcMar>
              <w:top w:w="100" w:type="dxa"/>
              <w:left w:w="100" w:type="dxa"/>
              <w:bottom w:w="100" w:type="dxa"/>
              <w:right w:w="100" w:type="dxa"/>
            </w:tcMar>
          </w:tcPr>
          <w:p w14:paraId="7F32B1F9" w14:textId="77777777" w:rsidR="00835D98" w:rsidRDefault="00765DCF">
            <w:pPr>
              <w:widowControl w:val="0"/>
              <w:spacing w:line="240" w:lineRule="auto"/>
              <w:rPr>
                <w:b/>
                <w:sz w:val="20"/>
                <w:szCs w:val="20"/>
              </w:rPr>
            </w:pPr>
            <w:r>
              <w:rPr>
                <w:b/>
                <w:sz w:val="20"/>
                <w:szCs w:val="20"/>
              </w:rPr>
              <w:t>Price Range</w:t>
            </w:r>
          </w:p>
        </w:tc>
        <w:tc>
          <w:tcPr>
            <w:tcW w:w="1872" w:type="dxa"/>
            <w:shd w:val="clear" w:color="auto" w:fill="auto"/>
            <w:tcMar>
              <w:top w:w="100" w:type="dxa"/>
              <w:left w:w="100" w:type="dxa"/>
              <w:bottom w:w="100" w:type="dxa"/>
              <w:right w:w="100" w:type="dxa"/>
            </w:tcMar>
          </w:tcPr>
          <w:p w14:paraId="56E29C4F" w14:textId="77777777" w:rsidR="00835D98" w:rsidRDefault="00765DCF">
            <w:pPr>
              <w:widowControl w:val="0"/>
              <w:spacing w:line="240" w:lineRule="auto"/>
              <w:rPr>
                <w:sz w:val="20"/>
                <w:szCs w:val="20"/>
              </w:rPr>
            </w:pPr>
            <w:r>
              <w:rPr>
                <w:sz w:val="20"/>
                <w:szCs w:val="20"/>
              </w:rPr>
              <w:t>-0.28659</w:t>
            </w:r>
          </w:p>
        </w:tc>
        <w:tc>
          <w:tcPr>
            <w:tcW w:w="1872" w:type="dxa"/>
            <w:shd w:val="clear" w:color="auto" w:fill="auto"/>
            <w:tcMar>
              <w:top w:w="100" w:type="dxa"/>
              <w:left w:w="100" w:type="dxa"/>
              <w:bottom w:w="100" w:type="dxa"/>
              <w:right w:w="100" w:type="dxa"/>
            </w:tcMar>
          </w:tcPr>
          <w:p w14:paraId="4E937078" w14:textId="77777777" w:rsidR="00835D98" w:rsidRDefault="00765DCF">
            <w:pPr>
              <w:widowControl w:val="0"/>
              <w:spacing w:line="240" w:lineRule="auto"/>
              <w:rPr>
                <w:sz w:val="20"/>
                <w:szCs w:val="20"/>
              </w:rPr>
            </w:pPr>
            <w:r>
              <w:rPr>
                <w:sz w:val="20"/>
                <w:szCs w:val="20"/>
              </w:rPr>
              <w:t>0.11573</w:t>
            </w:r>
          </w:p>
        </w:tc>
        <w:tc>
          <w:tcPr>
            <w:tcW w:w="1872" w:type="dxa"/>
            <w:shd w:val="clear" w:color="auto" w:fill="auto"/>
            <w:tcMar>
              <w:top w:w="100" w:type="dxa"/>
              <w:left w:w="100" w:type="dxa"/>
              <w:bottom w:w="100" w:type="dxa"/>
              <w:right w:w="100" w:type="dxa"/>
            </w:tcMar>
          </w:tcPr>
          <w:p w14:paraId="094E8968" w14:textId="77777777" w:rsidR="00835D98" w:rsidRDefault="00765DCF">
            <w:pPr>
              <w:widowControl w:val="0"/>
              <w:spacing w:line="240" w:lineRule="auto"/>
              <w:rPr>
                <w:sz w:val="20"/>
                <w:szCs w:val="20"/>
              </w:rPr>
            </w:pPr>
            <w:r>
              <w:rPr>
                <w:sz w:val="20"/>
                <w:szCs w:val="20"/>
              </w:rPr>
              <w:t>-2.476</w:t>
            </w:r>
          </w:p>
        </w:tc>
        <w:tc>
          <w:tcPr>
            <w:tcW w:w="1872" w:type="dxa"/>
            <w:shd w:val="clear" w:color="auto" w:fill="auto"/>
            <w:tcMar>
              <w:top w:w="100" w:type="dxa"/>
              <w:left w:w="100" w:type="dxa"/>
              <w:bottom w:w="100" w:type="dxa"/>
              <w:right w:w="100" w:type="dxa"/>
            </w:tcMar>
          </w:tcPr>
          <w:p w14:paraId="24FA1E25" w14:textId="77777777" w:rsidR="00835D98" w:rsidRDefault="00765DCF">
            <w:pPr>
              <w:widowControl w:val="0"/>
              <w:spacing w:line="240" w:lineRule="auto"/>
              <w:rPr>
                <w:sz w:val="20"/>
                <w:szCs w:val="20"/>
                <w:highlight w:val="yellow"/>
              </w:rPr>
            </w:pPr>
            <w:r>
              <w:rPr>
                <w:sz w:val="20"/>
                <w:szCs w:val="20"/>
                <w:highlight w:val="yellow"/>
              </w:rPr>
              <w:t xml:space="preserve"> 0.01327 *</w:t>
            </w:r>
          </w:p>
        </w:tc>
      </w:tr>
      <w:tr w:rsidR="00835D98" w14:paraId="571B6B69" w14:textId="77777777">
        <w:tc>
          <w:tcPr>
            <w:tcW w:w="1872" w:type="dxa"/>
            <w:shd w:val="clear" w:color="auto" w:fill="auto"/>
            <w:tcMar>
              <w:top w:w="100" w:type="dxa"/>
              <w:left w:w="100" w:type="dxa"/>
              <w:bottom w:w="100" w:type="dxa"/>
              <w:right w:w="100" w:type="dxa"/>
            </w:tcMar>
          </w:tcPr>
          <w:p w14:paraId="3A3E2984" w14:textId="77777777" w:rsidR="00835D98" w:rsidRDefault="00765DCF">
            <w:pPr>
              <w:widowControl w:val="0"/>
              <w:spacing w:line="240" w:lineRule="auto"/>
              <w:rPr>
                <w:b/>
                <w:sz w:val="20"/>
                <w:szCs w:val="20"/>
              </w:rPr>
            </w:pPr>
            <w:r>
              <w:rPr>
                <w:b/>
                <w:sz w:val="20"/>
                <w:szCs w:val="20"/>
              </w:rPr>
              <w:t>Customer Sat.</w:t>
            </w:r>
          </w:p>
        </w:tc>
        <w:tc>
          <w:tcPr>
            <w:tcW w:w="1872" w:type="dxa"/>
            <w:shd w:val="clear" w:color="auto" w:fill="auto"/>
            <w:tcMar>
              <w:top w:w="100" w:type="dxa"/>
              <w:left w:w="100" w:type="dxa"/>
              <w:bottom w:w="100" w:type="dxa"/>
              <w:right w:w="100" w:type="dxa"/>
            </w:tcMar>
          </w:tcPr>
          <w:p w14:paraId="7DCB7DDF" w14:textId="77777777" w:rsidR="00835D98" w:rsidRDefault="00765DCF">
            <w:pPr>
              <w:widowControl w:val="0"/>
              <w:spacing w:line="240" w:lineRule="auto"/>
              <w:rPr>
                <w:sz w:val="20"/>
                <w:szCs w:val="20"/>
              </w:rPr>
            </w:pPr>
            <w:r>
              <w:rPr>
                <w:sz w:val="20"/>
                <w:szCs w:val="20"/>
              </w:rPr>
              <w:t>0.14931</w:t>
            </w:r>
          </w:p>
        </w:tc>
        <w:tc>
          <w:tcPr>
            <w:tcW w:w="1872" w:type="dxa"/>
            <w:shd w:val="clear" w:color="auto" w:fill="auto"/>
            <w:tcMar>
              <w:top w:w="100" w:type="dxa"/>
              <w:left w:w="100" w:type="dxa"/>
              <w:bottom w:w="100" w:type="dxa"/>
              <w:right w:w="100" w:type="dxa"/>
            </w:tcMar>
          </w:tcPr>
          <w:p w14:paraId="02A8DAD0" w14:textId="77777777" w:rsidR="00835D98" w:rsidRDefault="00765DCF">
            <w:pPr>
              <w:widowControl w:val="0"/>
              <w:spacing w:line="240" w:lineRule="auto"/>
              <w:rPr>
                <w:sz w:val="20"/>
                <w:szCs w:val="20"/>
              </w:rPr>
            </w:pPr>
            <w:r>
              <w:rPr>
                <w:sz w:val="20"/>
                <w:szCs w:val="20"/>
              </w:rPr>
              <w:t xml:space="preserve">0.14104 </w:t>
            </w:r>
          </w:p>
        </w:tc>
        <w:tc>
          <w:tcPr>
            <w:tcW w:w="1872" w:type="dxa"/>
            <w:shd w:val="clear" w:color="auto" w:fill="auto"/>
            <w:tcMar>
              <w:top w:w="100" w:type="dxa"/>
              <w:left w:w="100" w:type="dxa"/>
              <w:bottom w:w="100" w:type="dxa"/>
              <w:right w:w="100" w:type="dxa"/>
            </w:tcMar>
          </w:tcPr>
          <w:p w14:paraId="22DF0859" w14:textId="77777777" w:rsidR="00835D98" w:rsidRDefault="00765DCF">
            <w:pPr>
              <w:widowControl w:val="0"/>
              <w:spacing w:line="240" w:lineRule="auto"/>
              <w:rPr>
                <w:sz w:val="20"/>
                <w:szCs w:val="20"/>
              </w:rPr>
            </w:pPr>
            <w:r>
              <w:rPr>
                <w:sz w:val="20"/>
                <w:szCs w:val="20"/>
              </w:rPr>
              <w:t>1.059</w:t>
            </w:r>
          </w:p>
        </w:tc>
        <w:tc>
          <w:tcPr>
            <w:tcW w:w="1872" w:type="dxa"/>
            <w:shd w:val="clear" w:color="auto" w:fill="auto"/>
            <w:tcMar>
              <w:top w:w="100" w:type="dxa"/>
              <w:left w:w="100" w:type="dxa"/>
              <w:bottom w:w="100" w:type="dxa"/>
              <w:right w:w="100" w:type="dxa"/>
            </w:tcMar>
          </w:tcPr>
          <w:p w14:paraId="61500D4F" w14:textId="77777777" w:rsidR="00835D98" w:rsidRDefault="00765DCF">
            <w:pPr>
              <w:widowControl w:val="0"/>
              <w:spacing w:line="240" w:lineRule="auto"/>
              <w:rPr>
                <w:sz w:val="20"/>
                <w:szCs w:val="20"/>
              </w:rPr>
            </w:pPr>
            <w:r>
              <w:rPr>
                <w:sz w:val="20"/>
                <w:szCs w:val="20"/>
              </w:rPr>
              <w:t>0.28976</w:t>
            </w:r>
          </w:p>
        </w:tc>
      </w:tr>
      <w:tr w:rsidR="00835D98" w14:paraId="44F93A95" w14:textId="77777777">
        <w:tc>
          <w:tcPr>
            <w:tcW w:w="1872" w:type="dxa"/>
            <w:shd w:val="clear" w:color="auto" w:fill="auto"/>
            <w:tcMar>
              <w:top w:w="100" w:type="dxa"/>
              <w:left w:w="100" w:type="dxa"/>
              <w:bottom w:w="100" w:type="dxa"/>
              <w:right w:w="100" w:type="dxa"/>
            </w:tcMar>
          </w:tcPr>
          <w:p w14:paraId="51F48192" w14:textId="77777777" w:rsidR="00835D98" w:rsidRDefault="00765DCF">
            <w:pPr>
              <w:widowControl w:val="0"/>
              <w:spacing w:line="240" w:lineRule="auto"/>
              <w:rPr>
                <w:b/>
                <w:sz w:val="20"/>
                <w:szCs w:val="20"/>
              </w:rPr>
            </w:pPr>
            <w:r>
              <w:rPr>
                <w:b/>
                <w:sz w:val="20"/>
                <w:szCs w:val="20"/>
              </w:rPr>
              <w:t>Takeout</w:t>
            </w:r>
          </w:p>
        </w:tc>
        <w:tc>
          <w:tcPr>
            <w:tcW w:w="1872" w:type="dxa"/>
            <w:shd w:val="clear" w:color="auto" w:fill="auto"/>
            <w:tcMar>
              <w:top w:w="100" w:type="dxa"/>
              <w:left w:w="100" w:type="dxa"/>
              <w:bottom w:w="100" w:type="dxa"/>
              <w:right w:w="100" w:type="dxa"/>
            </w:tcMar>
          </w:tcPr>
          <w:p w14:paraId="2C1BA37E" w14:textId="77777777" w:rsidR="00835D98" w:rsidRDefault="00765DCF">
            <w:pPr>
              <w:widowControl w:val="0"/>
              <w:spacing w:line="240" w:lineRule="auto"/>
              <w:rPr>
                <w:sz w:val="20"/>
                <w:szCs w:val="20"/>
              </w:rPr>
            </w:pPr>
            <w:r>
              <w:rPr>
                <w:sz w:val="20"/>
                <w:szCs w:val="20"/>
              </w:rPr>
              <w:t>-0.36034</w:t>
            </w:r>
          </w:p>
        </w:tc>
        <w:tc>
          <w:tcPr>
            <w:tcW w:w="1872" w:type="dxa"/>
            <w:shd w:val="clear" w:color="auto" w:fill="auto"/>
            <w:tcMar>
              <w:top w:w="100" w:type="dxa"/>
              <w:left w:w="100" w:type="dxa"/>
              <w:bottom w:w="100" w:type="dxa"/>
              <w:right w:w="100" w:type="dxa"/>
            </w:tcMar>
          </w:tcPr>
          <w:p w14:paraId="3B5BF05D" w14:textId="77777777" w:rsidR="00835D98" w:rsidRDefault="00765DCF">
            <w:pPr>
              <w:widowControl w:val="0"/>
              <w:spacing w:line="240" w:lineRule="auto"/>
              <w:rPr>
                <w:sz w:val="20"/>
                <w:szCs w:val="20"/>
              </w:rPr>
            </w:pPr>
            <w:r>
              <w:rPr>
                <w:sz w:val="20"/>
                <w:szCs w:val="20"/>
              </w:rPr>
              <w:t>0.25051</w:t>
            </w:r>
          </w:p>
        </w:tc>
        <w:tc>
          <w:tcPr>
            <w:tcW w:w="1872" w:type="dxa"/>
            <w:shd w:val="clear" w:color="auto" w:fill="auto"/>
            <w:tcMar>
              <w:top w:w="100" w:type="dxa"/>
              <w:left w:w="100" w:type="dxa"/>
              <w:bottom w:w="100" w:type="dxa"/>
              <w:right w:w="100" w:type="dxa"/>
            </w:tcMar>
          </w:tcPr>
          <w:p w14:paraId="51210696" w14:textId="77777777" w:rsidR="00835D98" w:rsidRDefault="00765DCF">
            <w:pPr>
              <w:widowControl w:val="0"/>
              <w:spacing w:line="240" w:lineRule="auto"/>
              <w:rPr>
                <w:sz w:val="20"/>
                <w:szCs w:val="20"/>
              </w:rPr>
            </w:pPr>
            <w:r>
              <w:rPr>
                <w:sz w:val="20"/>
                <w:szCs w:val="20"/>
              </w:rPr>
              <w:t>-1.438</w:t>
            </w:r>
          </w:p>
        </w:tc>
        <w:tc>
          <w:tcPr>
            <w:tcW w:w="1872" w:type="dxa"/>
            <w:shd w:val="clear" w:color="auto" w:fill="auto"/>
            <w:tcMar>
              <w:top w:w="100" w:type="dxa"/>
              <w:left w:w="100" w:type="dxa"/>
              <w:bottom w:w="100" w:type="dxa"/>
              <w:right w:w="100" w:type="dxa"/>
            </w:tcMar>
          </w:tcPr>
          <w:p w14:paraId="7B068A6C" w14:textId="77777777" w:rsidR="00835D98" w:rsidRDefault="00765DCF">
            <w:pPr>
              <w:widowControl w:val="0"/>
              <w:spacing w:line="240" w:lineRule="auto"/>
              <w:rPr>
                <w:sz w:val="20"/>
                <w:szCs w:val="20"/>
              </w:rPr>
            </w:pPr>
            <w:r>
              <w:rPr>
                <w:sz w:val="20"/>
                <w:szCs w:val="20"/>
              </w:rPr>
              <w:t>0.15031</w:t>
            </w:r>
          </w:p>
        </w:tc>
      </w:tr>
      <w:tr w:rsidR="00835D98" w14:paraId="769A92E2" w14:textId="77777777">
        <w:tc>
          <w:tcPr>
            <w:tcW w:w="1872" w:type="dxa"/>
            <w:shd w:val="clear" w:color="auto" w:fill="auto"/>
            <w:tcMar>
              <w:top w:w="100" w:type="dxa"/>
              <w:left w:w="100" w:type="dxa"/>
              <w:bottom w:w="100" w:type="dxa"/>
              <w:right w:w="100" w:type="dxa"/>
            </w:tcMar>
          </w:tcPr>
          <w:p w14:paraId="28494EF5" w14:textId="77777777" w:rsidR="00835D98" w:rsidRDefault="00765DCF">
            <w:pPr>
              <w:widowControl w:val="0"/>
              <w:spacing w:line="240" w:lineRule="auto"/>
              <w:rPr>
                <w:b/>
                <w:sz w:val="20"/>
                <w:szCs w:val="20"/>
              </w:rPr>
            </w:pPr>
            <w:r>
              <w:rPr>
                <w:b/>
                <w:sz w:val="20"/>
                <w:szCs w:val="20"/>
              </w:rPr>
              <w:t xml:space="preserve">Touristy  </w:t>
            </w:r>
          </w:p>
        </w:tc>
        <w:tc>
          <w:tcPr>
            <w:tcW w:w="1872" w:type="dxa"/>
            <w:shd w:val="clear" w:color="auto" w:fill="auto"/>
            <w:tcMar>
              <w:top w:w="100" w:type="dxa"/>
              <w:left w:w="100" w:type="dxa"/>
              <w:bottom w:w="100" w:type="dxa"/>
              <w:right w:w="100" w:type="dxa"/>
            </w:tcMar>
          </w:tcPr>
          <w:p w14:paraId="1F66C4E7" w14:textId="77777777" w:rsidR="00835D98" w:rsidRDefault="00765DCF">
            <w:pPr>
              <w:widowControl w:val="0"/>
              <w:spacing w:line="240" w:lineRule="auto"/>
              <w:rPr>
                <w:sz w:val="20"/>
                <w:szCs w:val="20"/>
              </w:rPr>
            </w:pPr>
            <w:r>
              <w:rPr>
                <w:sz w:val="20"/>
                <w:szCs w:val="20"/>
              </w:rPr>
              <w:t>0.88322</w:t>
            </w:r>
          </w:p>
        </w:tc>
        <w:tc>
          <w:tcPr>
            <w:tcW w:w="1872" w:type="dxa"/>
            <w:shd w:val="clear" w:color="auto" w:fill="auto"/>
            <w:tcMar>
              <w:top w:w="100" w:type="dxa"/>
              <w:left w:w="100" w:type="dxa"/>
              <w:bottom w:w="100" w:type="dxa"/>
              <w:right w:w="100" w:type="dxa"/>
            </w:tcMar>
          </w:tcPr>
          <w:p w14:paraId="449C98BA" w14:textId="77777777" w:rsidR="00835D98" w:rsidRDefault="00765DCF">
            <w:pPr>
              <w:widowControl w:val="0"/>
              <w:spacing w:line="240" w:lineRule="auto"/>
              <w:rPr>
                <w:sz w:val="20"/>
                <w:szCs w:val="20"/>
              </w:rPr>
            </w:pPr>
            <w:r>
              <w:rPr>
                <w:sz w:val="20"/>
                <w:szCs w:val="20"/>
              </w:rPr>
              <w:t>0.51519</w:t>
            </w:r>
          </w:p>
        </w:tc>
        <w:tc>
          <w:tcPr>
            <w:tcW w:w="1872" w:type="dxa"/>
            <w:shd w:val="clear" w:color="auto" w:fill="auto"/>
            <w:tcMar>
              <w:top w:w="100" w:type="dxa"/>
              <w:left w:w="100" w:type="dxa"/>
              <w:bottom w:w="100" w:type="dxa"/>
              <w:right w:w="100" w:type="dxa"/>
            </w:tcMar>
          </w:tcPr>
          <w:p w14:paraId="469BE3FF" w14:textId="77777777" w:rsidR="00835D98" w:rsidRDefault="00765DCF">
            <w:pPr>
              <w:widowControl w:val="0"/>
              <w:spacing w:line="240" w:lineRule="auto"/>
              <w:rPr>
                <w:sz w:val="20"/>
                <w:szCs w:val="20"/>
              </w:rPr>
            </w:pPr>
            <w:r>
              <w:rPr>
                <w:sz w:val="20"/>
                <w:szCs w:val="20"/>
              </w:rPr>
              <w:t>1.714</w:t>
            </w:r>
          </w:p>
        </w:tc>
        <w:tc>
          <w:tcPr>
            <w:tcW w:w="1872" w:type="dxa"/>
            <w:shd w:val="clear" w:color="auto" w:fill="auto"/>
            <w:tcMar>
              <w:top w:w="100" w:type="dxa"/>
              <w:left w:w="100" w:type="dxa"/>
              <w:bottom w:w="100" w:type="dxa"/>
              <w:right w:w="100" w:type="dxa"/>
            </w:tcMar>
          </w:tcPr>
          <w:p w14:paraId="658691F7" w14:textId="77777777" w:rsidR="00835D98" w:rsidRDefault="00765DCF">
            <w:pPr>
              <w:widowControl w:val="0"/>
              <w:spacing w:line="240" w:lineRule="auto"/>
              <w:rPr>
                <w:sz w:val="20"/>
                <w:szCs w:val="20"/>
              </w:rPr>
            </w:pPr>
            <w:r>
              <w:rPr>
                <w:sz w:val="20"/>
                <w:szCs w:val="20"/>
              </w:rPr>
              <w:t>0.08646</w:t>
            </w:r>
          </w:p>
        </w:tc>
      </w:tr>
      <w:tr w:rsidR="00835D98" w14:paraId="0BFB5905" w14:textId="77777777">
        <w:tc>
          <w:tcPr>
            <w:tcW w:w="1872" w:type="dxa"/>
            <w:shd w:val="clear" w:color="auto" w:fill="auto"/>
            <w:tcMar>
              <w:top w:w="100" w:type="dxa"/>
              <w:left w:w="100" w:type="dxa"/>
              <w:bottom w:w="100" w:type="dxa"/>
              <w:right w:w="100" w:type="dxa"/>
            </w:tcMar>
          </w:tcPr>
          <w:p w14:paraId="2301E65C" w14:textId="77777777" w:rsidR="00835D98" w:rsidRDefault="00765DCF">
            <w:pPr>
              <w:widowControl w:val="0"/>
              <w:spacing w:line="240" w:lineRule="auto"/>
              <w:rPr>
                <w:b/>
                <w:sz w:val="20"/>
                <w:szCs w:val="20"/>
              </w:rPr>
            </w:pPr>
            <w:proofErr w:type="spellStart"/>
            <w:r>
              <w:rPr>
                <w:b/>
                <w:sz w:val="20"/>
                <w:szCs w:val="20"/>
              </w:rPr>
              <w:t>WiFi</w:t>
            </w:r>
            <w:proofErr w:type="spellEnd"/>
          </w:p>
        </w:tc>
        <w:tc>
          <w:tcPr>
            <w:tcW w:w="1872" w:type="dxa"/>
            <w:shd w:val="clear" w:color="auto" w:fill="auto"/>
            <w:tcMar>
              <w:top w:w="100" w:type="dxa"/>
              <w:left w:w="100" w:type="dxa"/>
              <w:bottom w:w="100" w:type="dxa"/>
              <w:right w:w="100" w:type="dxa"/>
            </w:tcMar>
          </w:tcPr>
          <w:p w14:paraId="1AEF0D73" w14:textId="77777777" w:rsidR="00835D98" w:rsidRDefault="00765DCF">
            <w:pPr>
              <w:widowControl w:val="0"/>
              <w:spacing w:line="240" w:lineRule="auto"/>
              <w:rPr>
                <w:sz w:val="20"/>
                <w:szCs w:val="20"/>
              </w:rPr>
            </w:pPr>
            <w:r>
              <w:rPr>
                <w:sz w:val="20"/>
                <w:szCs w:val="20"/>
              </w:rPr>
              <w:t xml:space="preserve"> 0.10152</w:t>
            </w:r>
          </w:p>
        </w:tc>
        <w:tc>
          <w:tcPr>
            <w:tcW w:w="1872" w:type="dxa"/>
            <w:shd w:val="clear" w:color="auto" w:fill="auto"/>
            <w:tcMar>
              <w:top w:w="100" w:type="dxa"/>
              <w:left w:w="100" w:type="dxa"/>
              <w:bottom w:w="100" w:type="dxa"/>
              <w:right w:w="100" w:type="dxa"/>
            </w:tcMar>
          </w:tcPr>
          <w:p w14:paraId="5FE3A6D4" w14:textId="77777777" w:rsidR="00835D98" w:rsidRDefault="00765DCF">
            <w:pPr>
              <w:widowControl w:val="0"/>
              <w:spacing w:line="240" w:lineRule="auto"/>
              <w:rPr>
                <w:sz w:val="20"/>
                <w:szCs w:val="20"/>
              </w:rPr>
            </w:pPr>
            <w:r>
              <w:rPr>
                <w:sz w:val="20"/>
                <w:szCs w:val="20"/>
              </w:rPr>
              <w:t xml:space="preserve"> 0.12456</w:t>
            </w:r>
          </w:p>
        </w:tc>
        <w:tc>
          <w:tcPr>
            <w:tcW w:w="1872" w:type="dxa"/>
            <w:shd w:val="clear" w:color="auto" w:fill="auto"/>
            <w:tcMar>
              <w:top w:w="100" w:type="dxa"/>
              <w:left w:w="100" w:type="dxa"/>
              <w:bottom w:w="100" w:type="dxa"/>
              <w:right w:w="100" w:type="dxa"/>
            </w:tcMar>
          </w:tcPr>
          <w:p w14:paraId="3B83F9BE" w14:textId="77777777" w:rsidR="00835D98" w:rsidRDefault="00765DCF">
            <w:pPr>
              <w:widowControl w:val="0"/>
              <w:spacing w:line="240" w:lineRule="auto"/>
              <w:rPr>
                <w:sz w:val="20"/>
                <w:szCs w:val="20"/>
              </w:rPr>
            </w:pPr>
            <w:r>
              <w:rPr>
                <w:sz w:val="20"/>
                <w:szCs w:val="20"/>
              </w:rPr>
              <w:t>0.815</w:t>
            </w:r>
          </w:p>
        </w:tc>
        <w:tc>
          <w:tcPr>
            <w:tcW w:w="1872" w:type="dxa"/>
            <w:shd w:val="clear" w:color="auto" w:fill="auto"/>
            <w:tcMar>
              <w:top w:w="100" w:type="dxa"/>
              <w:left w:w="100" w:type="dxa"/>
              <w:bottom w:w="100" w:type="dxa"/>
              <w:right w:w="100" w:type="dxa"/>
            </w:tcMar>
          </w:tcPr>
          <w:p w14:paraId="5110C8FC" w14:textId="77777777" w:rsidR="00835D98" w:rsidRDefault="00765DCF">
            <w:pPr>
              <w:widowControl w:val="0"/>
              <w:spacing w:line="240" w:lineRule="auto"/>
              <w:rPr>
                <w:sz w:val="20"/>
                <w:szCs w:val="20"/>
              </w:rPr>
            </w:pPr>
            <w:r>
              <w:rPr>
                <w:sz w:val="20"/>
                <w:szCs w:val="20"/>
              </w:rPr>
              <w:t>0.41504</w:t>
            </w:r>
          </w:p>
        </w:tc>
      </w:tr>
      <w:tr w:rsidR="00835D98" w14:paraId="6768E761" w14:textId="77777777">
        <w:tc>
          <w:tcPr>
            <w:tcW w:w="1872" w:type="dxa"/>
            <w:shd w:val="clear" w:color="auto" w:fill="auto"/>
            <w:tcMar>
              <w:top w:w="100" w:type="dxa"/>
              <w:left w:w="100" w:type="dxa"/>
              <w:bottom w:w="100" w:type="dxa"/>
              <w:right w:w="100" w:type="dxa"/>
            </w:tcMar>
          </w:tcPr>
          <w:p w14:paraId="4492D6C1" w14:textId="77777777" w:rsidR="00835D98" w:rsidRDefault="00765DCF">
            <w:pPr>
              <w:widowControl w:val="0"/>
              <w:spacing w:line="240" w:lineRule="auto"/>
              <w:rPr>
                <w:b/>
                <w:sz w:val="20"/>
                <w:szCs w:val="20"/>
              </w:rPr>
            </w:pPr>
            <w:r>
              <w:rPr>
                <w:b/>
                <w:sz w:val="20"/>
                <w:szCs w:val="20"/>
              </w:rPr>
              <w:t xml:space="preserve">Trendy  </w:t>
            </w:r>
          </w:p>
        </w:tc>
        <w:tc>
          <w:tcPr>
            <w:tcW w:w="1872" w:type="dxa"/>
            <w:shd w:val="clear" w:color="auto" w:fill="auto"/>
            <w:tcMar>
              <w:top w:w="100" w:type="dxa"/>
              <w:left w:w="100" w:type="dxa"/>
              <w:bottom w:w="100" w:type="dxa"/>
              <w:right w:w="100" w:type="dxa"/>
            </w:tcMar>
          </w:tcPr>
          <w:p w14:paraId="50457DF5" w14:textId="77777777" w:rsidR="00835D98" w:rsidRDefault="00765DCF">
            <w:pPr>
              <w:widowControl w:val="0"/>
              <w:spacing w:line="240" w:lineRule="auto"/>
              <w:rPr>
                <w:sz w:val="20"/>
                <w:szCs w:val="20"/>
              </w:rPr>
            </w:pPr>
            <w:r>
              <w:rPr>
                <w:sz w:val="20"/>
                <w:szCs w:val="20"/>
              </w:rPr>
              <w:t xml:space="preserve"> -0.04981</w:t>
            </w:r>
          </w:p>
        </w:tc>
        <w:tc>
          <w:tcPr>
            <w:tcW w:w="1872" w:type="dxa"/>
            <w:shd w:val="clear" w:color="auto" w:fill="auto"/>
            <w:tcMar>
              <w:top w:w="100" w:type="dxa"/>
              <w:left w:w="100" w:type="dxa"/>
              <w:bottom w:w="100" w:type="dxa"/>
              <w:right w:w="100" w:type="dxa"/>
            </w:tcMar>
          </w:tcPr>
          <w:p w14:paraId="14FE03A9" w14:textId="77777777" w:rsidR="00835D98" w:rsidRDefault="00765DCF">
            <w:pPr>
              <w:widowControl w:val="0"/>
              <w:spacing w:line="240" w:lineRule="auto"/>
              <w:rPr>
                <w:sz w:val="20"/>
                <w:szCs w:val="20"/>
              </w:rPr>
            </w:pPr>
            <w:r>
              <w:rPr>
                <w:sz w:val="20"/>
                <w:szCs w:val="20"/>
              </w:rPr>
              <w:t>0.24180</w:t>
            </w:r>
          </w:p>
        </w:tc>
        <w:tc>
          <w:tcPr>
            <w:tcW w:w="1872" w:type="dxa"/>
            <w:shd w:val="clear" w:color="auto" w:fill="auto"/>
            <w:tcMar>
              <w:top w:w="100" w:type="dxa"/>
              <w:left w:w="100" w:type="dxa"/>
              <w:bottom w:w="100" w:type="dxa"/>
              <w:right w:w="100" w:type="dxa"/>
            </w:tcMar>
          </w:tcPr>
          <w:p w14:paraId="6FDF3432" w14:textId="77777777" w:rsidR="00835D98" w:rsidRDefault="00765DCF">
            <w:pPr>
              <w:widowControl w:val="0"/>
              <w:spacing w:line="240" w:lineRule="auto"/>
              <w:rPr>
                <w:sz w:val="20"/>
                <w:szCs w:val="20"/>
              </w:rPr>
            </w:pPr>
            <w:r>
              <w:rPr>
                <w:sz w:val="20"/>
                <w:szCs w:val="20"/>
              </w:rPr>
              <w:t>-0.206</w:t>
            </w:r>
          </w:p>
        </w:tc>
        <w:tc>
          <w:tcPr>
            <w:tcW w:w="1872" w:type="dxa"/>
            <w:shd w:val="clear" w:color="auto" w:fill="auto"/>
            <w:tcMar>
              <w:top w:w="100" w:type="dxa"/>
              <w:left w:w="100" w:type="dxa"/>
              <w:bottom w:w="100" w:type="dxa"/>
              <w:right w:w="100" w:type="dxa"/>
            </w:tcMar>
          </w:tcPr>
          <w:p w14:paraId="60E25F25" w14:textId="77777777" w:rsidR="00835D98" w:rsidRDefault="00765DCF">
            <w:pPr>
              <w:widowControl w:val="0"/>
              <w:spacing w:line="240" w:lineRule="auto"/>
              <w:rPr>
                <w:sz w:val="20"/>
                <w:szCs w:val="20"/>
              </w:rPr>
            </w:pPr>
            <w:r>
              <w:rPr>
                <w:sz w:val="20"/>
                <w:szCs w:val="20"/>
              </w:rPr>
              <w:t xml:space="preserve">0.83680 </w:t>
            </w:r>
          </w:p>
        </w:tc>
      </w:tr>
      <w:tr w:rsidR="00835D98" w14:paraId="4A3E154B" w14:textId="77777777">
        <w:tc>
          <w:tcPr>
            <w:tcW w:w="1872" w:type="dxa"/>
            <w:shd w:val="clear" w:color="auto" w:fill="auto"/>
            <w:tcMar>
              <w:top w:w="100" w:type="dxa"/>
              <w:left w:w="100" w:type="dxa"/>
              <w:bottom w:w="100" w:type="dxa"/>
              <w:right w:w="100" w:type="dxa"/>
            </w:tcMar>
          </w:tcPr>
          <w:p w14:paraId="3E816561" w14:textId="77777777" w:rsidR="00835D98" w:rsidRDefault="00765DCF">
            <w:pPr>
              <w:widowControl w:val="0"/>
              <w:spacing w:line="240" w:lineRule="auto"/>
              <w:rPr>
                <w:b/>
                <w:sz w:val="20"/>
                <w:szCs w:val="20"/>
              </w:rPr>
            </w:pPr>
            <w:r>
              <w:rPr>
                <w:b/>
                <w:sz w:val="20"/>
                <w:szCs w:val="20"/>
              </w:rPr>
              <w:t xml:space="preserve">Hipster </w:t>
            </w:r>
          </w:p>
        </w:tc>
        <w:tc>
          <w:tcPr>
            <w:tcW w:w="1872" w:type="dxa"/>
            <w:shd w:val="clear" w:color="auto" w:fill="auto"/>
            <w:tcMar>
              <w:top w:w="100" w:type="dxa"/>
              <w:left w:w="100" w:type="dxa"/>
              <w:bottom w:w="100" w:type="dxa"/>
              <w:right w:w="100" w:type="dxa"/>
            </w:tcMar>
          </w:tcPr>
          <w:p w14:paraId="051B1EB9" w14:textId="77777777" w:rsidR="00835D98" w:rsidRDefault="00765DCF">
            <w:pPr>
              <w:widowControl w:val="0"/>
              <w:spacing w:line="240" w:lineRule="auto"/>
              <w:rPr>
                <w:sz w:val="20"/>
                <w:szCs w:val="20"/>
              </w:rPr>
            </w:pPr>
            <w:r>
              <w:rPr>
                <w:sz w:val="20"/>
                <w:szCs w:val="20"/>
              </w:rPr>
              <w:t xml:space="preserve">-0.20376 </w:t>
            </w:r>
          </w:p>
        </w:tc>
        <w:tc>
          <w:tcPr>
            <w:tcW w:w="1872" w:type="dxa"/>
            <w:shd w:val="clear" w:color="auto" w:fill="auto"/>
            <w:tcMar>
              <w:top w:w="100" w:type="dxa"/>
              <w:left w:w="100" w:type="dxa"/>
              <w:bottom w:w="100" w:type="dxa"/>
              <w:right w:w="100" w:type="dxa"/>
            </w:tcMar>
          </w:tcPr>
          <w:p w14:paraId="7C764292" w14:textId="77777777" w:rsidR="00835D98" w:rsidRDefault="00765DCF">
            <w:pPr>
              <w:widowControl w:val="0"/>
              <w:spacing w:line="240" w:lineRule="auto"/>
              <w:rPr>
                <w:sz w:val="20"/>
                <w:szCs w:val="20"/>
              </w:rPr>
            </w:pPr>
            <w:r>
              <w:rPr>
                <w:sz w:val="20"/>
                <w:szCs w:val="20"/>
              </w:rPr>
              <w:t>0.33205</w:t>
            </w:r>
          </w:p>
        </w:tc>
        <w:tc>
          <w:tcPr>
            <w:tcW w:w="1872" w:type="dxa"/>
            <w:shd w:val="clear" w:color="auto" w:fill="auto"/>
            <w:tcMar>
              <w:top w:w="100" w:type="dxa"/>
              <w:left w:w="100" w:type="dxa"/>
              <w:bottom w:w="100" w:type="dxa"/>
              <w:right w:w="100" w:type="dxa"/>
            </w:tcMar>
          </w:tcPr>
          <w:p w14:paraId="5FE4D10D" w14:textId="77777777" w:rsidR="00835D98" w:rsidRDefault="00765DCF">
            <w:pPr>
              <w:widowControl w:val="0"/>
              <w:spacing w:line="240" w:lineRule="auto"/>
              <w:rPr>
                <w:sz w:val="20"/>
                <w:szCs w:val="20"/>
              </w:rPr>
            </w:pPr>
            <w:r>
              <w:rPr>
                <w:sz w:val="20"/>
                <w:szCs w:val="20"/>
              </w:rPr>
              <w:t>-0.614</w:t>
            </w:r>
          </w:p>
        </w:tc>
        <w:tc>
          <w:tcPr>
            <w:tcW w:w="1872" w:type="dxa"/>
            <w:shd w:val="clear" w:color="auto" w:fill="auto"/>
            <w:tcMar>
              <w:top w:w="100" w:type="dxa"/>
              <w:left w:w="100" w:type="dxa"/>
              <w:bottom w:w="100" w:type="dxa"/>
              <w:right w:w="100" w:type="dxa"/>
            </w:tcMar>
          </w:tcPr>
          <w:p w14:paraId="6834BCDB" w14:textId="77777777" w:rsidR="00835D98" w:rsidRDefault="00765DCF">
            <w:pPr>
              <w:widowControl w:val="0"/>
              <w:spacing w:line="240" w:lineRule="auto"/>
              <w:rPr>
                <w:sz w:val="20"/>
                <w:szCs w:val="20"/>
              </w:rPr>
            </w:pPr>
            <w:r>
              <w:rPr>
                <w:sz w:val="20"/>
                <w:szCs w:val="20"/>
              </w:rPr>
              <w:t xml:space="preserve">0.53945 </w:t>
            </w:r>
          </w:p>
        </w:tc>
      </w:tr>
      <w:tr w:rsidR="00835D98" w14:paraId="6A388ED5" w14:textId="77777777">
        <w:tc>
          <w:tcPr>
            <w:tcW w:w="1872" w:type="dxa"/>
            <w:shd w:val="clear" w:color="auto" w:fill="auto"/>
            <w:tcMar>
              <w:top w:w="100" w:type="dxa"/>
              <w:left w:w="100" w:type="dxa"/>
              <w:bottom w:w="100" w:type="dxa"/>
              <w:right w:w="100" w:type="dxa"/>
            </w:tcMar>
          </w:tcPr>
          <w:p w14:paraId="4AC3C220" w14:textId="77777777" w:rsidR="00835D98" w:rsidRDefault="00765DCF">
            <w:pPr>
              <w:widowControl w:val="0"/>
              <w:spacing w:line="240" w:lineRule="auto"/>
              <w:rPr>
                <w:b/>
                <w:sz w:val="20"/>
                <w:szCs w:val="20"/>
              </w:rPr>
            </w:pPr>
            <w:r>
              <w:rPr>
                <w:b/>
                <w:sz w:val="20"/>
                <w:szCs w:val="20"/>
              </w:rPr>
              <w:t xml:space="preserve">Upscale </w:t>
            </w:r>
          </w:p>
        </w:tc>
        <w:tc>
          <w:tcPr>
            <w:tcW w:w="1872" w:type="dxa"/>
            <w:shd w:val="clear" w:color="auto" w:fill="auto"/>
            <w:tcMar>
              <w:top w:w="100" w:type="dxa"/>
              <w:left w:w="100" w:type="dxa"/>
              <w:bottom w:w="100" w:type="dxa"/>
              <w:right w:w="100" w:type="dxa"/>
            </w:tcMar>
          </w:tcPr>
          <w:p w14:paraId="52FB2455" w14:textId="77777777" w:rsidR="00835D98" w:rsidRDefault="00765DCF">
            <w:pPr>
              <w:widowControl w:val="0"/>
              <w:spacing w:line="240" w:lineRule="auto"/>
              <w:rPr>
                <w:sz w:val="20"/>
                <w:szCs w:val="20"/>
              </w:rPr>
            </w:pPr>
            <w:r>
              <w:rPr>
                <w:sz w:val="20"/>
                <w:szCs w:val="20"/>
              </w:rPr>
              <w:t xml:space="preserve"> 0.37376</w:t>
            </w:r>
          </w:p>
        </w:tc>
        <w:tc>
          <w:tcPr>
            <w:tcW w:w="1872" w:type="dxa"/>
            <w:shd w:val="clear" w:color="auto" w:fill="auto"/>
            <w:tcMar>
              <w:top w:w="100" w:type="dxa"/>
              <w:left w:w="100" w:type="dxa"/>
              <w:bottom w:w="100" w:type="dxa"/>
              <w:right w:w="100" w:type="dxa"/>
            </w:tcMar>
          </w:tcPr>
          <w:p w14:paraId="07ADC180" w14:textId="77777777" w:rsidR="00835D98" w:rsidRDefault="00765DCF">
            <w:pPr>
              <w:widowControl w:val="0"/>
              <w:spacing w:line="240" w:lineRule="auto"/>
              <w:rPr>
                <w:sz w:val="20"/>
                <w:szCs w:val="20"/>
              </w:rPr>
            </w:pPr>
            <w:r>
              <w:rPr>
                <w:sz w:val="20"/>
                <w:szCs w:val="20"/>
              </w:rPr>
              <w:t>0.51851</w:t>
            </w:r>
          </w:p>
        </w:tc>
        <w:tc>
          <w:tcPr>
            <w:tcW w:w="1872" w:type="dxa"/>
            <w:shd w:val="clear" w:color="auto" w:fill="auto"/>
            <w:tcMar>
              <w:top w:w="100" w:type="dxa"/>
              <w:left w:w="100" w:type="dxa"/>
              <w:bottom w:w="100" w:type="dxa"/>
              <w:right w:w="100" w:type="dxa"/>
            </w:tcMar>
          </w:tcPr>
          <w:p w14:paraId="2FE4FF34" w14:textId="77777777" w:rsidR="00835D98" w:rsidRDefault="00765DCF">
            <w:pPr>
              <w:widowControl w:val="0"/>
              <w:spacing w:line="240" w:lineRule="auto"/>
              <w:rPr>
                <w:sz w:val="20"/>
                <w:szCs w:val="20"/>
              </w:rPr>
            </w:pPr>
            <w:r>
              <w:rPr>
                <w:sz w:val="20"/>
                <w:szCs w:val="20"/>
              </w:rPr>
              <w:t xml:space="preserve">0.721 </w:t>
            </w:r>
          </w:p>
        </w:tc>
        <w:tc>
          <w:tcPr>
            <w:tcW w:w="1872" w:type="dxa"/>
            <w:shd w:val="clear" w:color="auto" w:fill="auto"/>
            <w:tcMar>
              <w:top w:w="100" w:type="dxa"/>
              <w:left w:w="100" w:type="dxa"/>
              <w:bottom w:w="100" w:type="dxa"/>
              <w:right w:w="100" w:type="dxa"/>
            </w:tcMar>
          </w:tcPr>
          <w:p w14:paraId="7F1F2E1A" w14:textId="77777777" w:rsidR="00835D98" w:rsidRDefault="00765DCF">
            <w:pPr>
              <w:widowControl w:val="0"/>
              <w:spacing w:line="240" w:lineRule="auto"/>
              <w:rPr>
                <w:sz w:val="20"/>
                <w:szCs w:val="20"/>
              </w:rPr>
            </w:pPr>
            <w:r>
              <w:rPr>
                <w:sz w:val="20"/>
                <w:szCs w:val="20"/>
              </w:rPr>
              <w:t>0.47101</w:t>
            </w:r>
          </w:p>
        </w:tc>
      </w:tr>
      <w:tr w:rsidR="00835D98" w14:paraId="7832CC8B" w14:textId="77777777">
        <w:tc>
          <w:tcPr>
            <w:tcW w:w="1872" w:type="dxa"/>
            <w:shd w:val="clear" w:color="auto" w:fill="auto"/>
            <w:tcMar>
              <w:top w:w="100" w:type="dxa"/>
              <w:left w:w="100" w:type="dxa"/>
              <w:bottom w:w="100" w:type="dxa"/>
              <w:right w:w="100" w:type="dxa"/>
            </w:tcMar>
          </w:tcPr>
          <w:p w14:paraId="16CC7718" w14:textId="77777777" w:rsidR="00835D98" w:rsidRDefault="00765DCF">
            <w:pPr>
              <w:widowControl w:val="0"/>
              <w:spacing w:line="240" w:lineRule="auto"/>
              <w:rPr>
                <w:b/>
                <w:sz w:val="20"/>
                <w:szCs w:val="20"/>
              </w:rPr>
            </w:pPr>
            <w:r>
              <w:rPr>
                <w:b/>
                <w:sz w:val="20"/>
                <w:szCs w:val="20"/>
              </w:rPr>
              <w:t>Regions</w:t>
            </w:r>
          </w:p>
        </w:tc>
        <w:tc>
          <w:tcPr>
            <w:tcW w:w="1872" w:type="dxa"/>
            <w:shd w:val="clear" w:color="auto" w:fill="auto"/>
            <w:tcMar>
              <w:top w:w="100" w:type="dxa"/>
              <w:left w:w="100" w:type="dxa"/>
              <w:bottom w:w="100" w:type="dxa"/>
              <w:right w:w="100" w:type="dxa"/>
            </w:tcMar>
          </w:tcPr>
          <w:p w14:paraId="3D0194E8" w14:textId="77777777" w:rsidR="00835D98" w:rsidRDefault="00765DCF">
            <w:pPr>
              <w:widowControl w:val="0"/>
              <w:spacing w:line="240" w:lineRule="auto"/>
              <w:rPr>
                <w:sz w:val="20"/>
                <w:szCs w:val="20"/>
              </w:rPr>
            </w:pPr>
            <w:r>
              <w:rPr>
                <w:sz w:val="20"/>
                <w:szCs w:val="20"/>
              </w:rPr>
              <w:t xml:space="preserve"> -0.06160</w:t>
            </w:r>
          </w:p>
        </w:tc>
        <w:tc>
          <w:tcPr>
            <w:tcW w:w="1872" w:type="dxa"/>
            <w:shd w:val="clear" w:color="auto" w:fill="auto"/>
            <w:tcMar>
              <w:top w:w="100" w:type="dxa"/>
              <w:left w:w="100" w:type="dxa"/>
              <w:bottom w:w="100" w:type="dxa"/>
              <w:right w:w="100" w:type="dxa"/>
            </w:tcMar>
          </w:tcPr>
          <w:p w14:paraId="00BA632C" w14:textId="77777777" w:rsidR="00835D98" w:rsidRDefault="00765DCF">
            <w:pPr>
              <w:widowControl w:val="0"/>
              <w:spacing w:line="240" w:lineRule="auto"/>
              <w:rPr>
                <w:sz w:val="20"/>
                <w:szCs w:val="20"/>
              </w:rPr>
            </w:pPr>
            <w:r>
              <w:rPr>
                <w:sz w:val="20"/>
                <w:szCs w:val="20"/>
              </w:rPr>
              <w:t>0.05985</w:t>
            </w:r>
          </w:p>
        </w:tc>
        <w:tc>
          <w:tcPr>
            <w:tcW w:w="1872" w:type="dxa"/>
            <w:shd w:val="clear" w:color="auto" w:fill="auto"/>
            <w:tcMar>
              <w:top w:w="100" w:type="dxa"/>
              <w:left w:w="100" w:type="dxa"/>
              <w:bottom w:w="100" w:type="dxa"/>
              <w:right w:w="100" w:type="dxa"/>
            </w:tcMar>
          </w:tcPr>
          <w:p w14:paraId="097B4F20" w14:textId="77777777" w:rsidR="00835D98" w:rsidRDefault="00765DCF">
            <w:pPr>
              <w:widowControl w:val="0"/>
              <w:spacing w:line="240" w:lineRule="auto"/>
              <w:rPr>
                <w:sz w:val="20"/>
                <w:szCs w:val="20"/>
              </w:rPr>
            </w:pPr>
            <w:r>
              <w:rPr>
                <w:sz w:val="20"/>
                <w:szCs w:val="20"/>
              </w:rPr>
              <w:t>-1.029</w:t>
            </w:r>
          </w:p>
        </w:tc>
        <w:tc>
          <w:tcPr>
            <w:tcW w:w="1872" w:type="dxa"/>
            <w:shd w:val="clear" w:color="auto" w:fill="auto"/>
            <w:tcMar>
              <w:top w:w="100" w:type="dxa"/>
              <w:left w:w="100" w:type="dxa"/>
              <w:bottom w:w="100" w:type="dxa"/>
              <w:right w:w="100" w:type="dxa"/>
            </w:tcMar>
          </w:tcPr>
          <w:p w14:paraId="5A9744AF" w14:textId="77777777" w:rsidR="00835D98" w:rsidRDefault="00765DCF">
            <w:pPr>
              <w:widowControl w:val="0"/>
              <w:spacing w:line="240" w:lineRule="auto"/>
              <w:rPr>
                <w:sz w:val="20"/>
                <w:szCs w:val="20"/>
              </w:rPr>
            </w:pPr>
            <w:r>
              <w:rPr>
                <w:sz w:val="20"/>
                <w:szCs w:val="20"/>
              </w:rPr>
              <w:t>0.30333</w:t>
            </w:r>
          </w:p>
        </w:tc>
      </w:tr>
      <w:tr w:rsidR="00835D98" w14:paraId="07BAEABA" w14:textId="77777777">
        <w:tc>
          <w:tcPr>
            <w:tcW w:w="1872" w:type="dxa"/>
            <w:shd w:val="clear" w:color="auto" w:fill="auto"/>
            <w:tcMar>
              <w:top w:w="100" w:type="dxa"/>
              <w:left w:w="100" w:type="dxa"/>
              <w:bottom w:w="100" w:type="dxa"/>
              <w:right w:w="100" w:type="dxa"/>
            </w:tcMar>
          </w:tcPr>
          <w:p w14:paraId="4FDDE648" w14:textId="77777777" w:rsidR="00835D98" w:rsidRDefault="00765DCF">
            <w:pPr>
              <w:widowControl w:val="0"/>
              <w:spacing w:line="240" w:lineRule="auto"/>
              <w:rPr>
                <w:b/>
                <w:sz w:val="20"/>
                <w:szCs w:val="20"/>
              </w:rPr>
            </w:pPr>
            <w:r>
              <w:rPr>
                <w:b/>
                <w:sz w:val="20"/>
                <w:szCs w:val="20"/>
              </w:rPr>
              <w:t xml:space="preserve">(Intercept)  </w:t>
            </w:r>
          </w:p>
        </w:tc>
        <w:tc>
          <w:tcPr>
            <w:tcW w:w="1872" w:type="dxa"/>
            <w:shd w:val="clear" w:color="auto" w:fill="auto"/>
            <w:tcMar>
              <w:top w:w="100" w:type="dxa"/>
              <w:left w:w="100" w:type="dxa"/>
              <w:bottom w:w="100" w:type="dxa"/>
              <w:right w:w="100" w:type="dxa"/>
            </w:tcMar>
          </w:tcPr>
          <w:p w14:paraId="0ED846AE" w14:textId="77777777" w:rsidR="00835D98" w:rsidRDefault="00765DCF">
            <w:pPr>
              <w:widowControl w:val="0"/>
              <w:spacing w:line="240" w:lineRule="auto"/>
              <w:rPr>
                <w:sz w:val="20"/>
                <w:szCs w:val="20"/>
              </w:rPr>
            </w:pPr>
            <w:r>
              <w:rPr>
                <w:sz w:val="20"/>
                <w:szCs w:val="20"/>
              </w:rPr>
              <w:t>-1.16314</w:t>
            </w:r>
          </w:p>
        </w:tc>
        <w:tc>
          <w:tcPr>
            <w:tcW w:w="1872" w:type="dxa"/>
            <w:shd w:val="clear" w:color="auto" w:fill="auto"/>
            <w:tcMar>
              <w:top w:w="100" w:type="dxa"/>
              <w:left w:w="100" w:type="dxa"/>
              <w:bottom w:w="100" w:type="dxa"/>
              <w:right w:w="100" w:type="dxa"/>
            </w:tcMar>
          </w:tcPr>
          <w:p w14:paraId="1A1C319E" w14:textId="77777777" w:rsidR="00835D98" w:rsidRDefault="00765DCF">
            <w:pPr>
              <w:widowControl w:val="0"/>
              <w:spacing w:line="240" w:lineRule="auto"/>
              <w:rPr>
                <w:sz w:val="20"/>
                <w:szCs w:val="20"/>
              </w:rPr>
            </w:pPr>
            <w:r>
              <w:rPr>
                <w:sz w:val="20"/>
                <w:szCs w:val="20"/>
              </w:rPr>
              <w:t>0.43317</w:t>
            </w:r>
          </w:p>
        </w:tc>
        <w:tc>
          <w:tcPr>
            <w:tcW w:w="1872" w:type="dxa"/>
            <w:shd w:val="clear" w:color="auto" w:fill="auto"/>
            <w:tcMar>
              <w:top w:w="100" w:type="dxa"/>
              <w:left w:w="100" w:type="dxa"/>
              <w:bottom w:w="100" w:type="dxa"/>
              <w:right w:w="100" w:type="dxa"/>
            </w:tcMar>
          </w:tcPr>
          <w:p w14:paraId="46A83AE9" w14:textId="77777777" w:rsidR="00835D98" w:rsidRDefault="00765DCF">
            <w:pPr>
              <w:widowControl w:val="0"/>
              <w:spacing w:line="240" w:lineRule="auto"/>
              <w:rPr>
                <w:sz w:val="20"/>
                <w:szCs w:val="20"/>
              </w:rPr>
            </w:pPr>
            <w:r>
              <w:rPr>
                <w:sz w:val="20"/>
                <w:szCs w:val="20"/>
              </w:rPr>
              <w:t xml:space="preserve">-2.685 </w:t>
            </w:r>
          </w:p>
        </w:tc>
        <w:tc>
          <w:tcPr>
            <w:tcW w:w="1872" w:type="dxa"/>
            <w:shd w:val="clear" w:color="auto" w:fill="auto"/>
            <w:tcMar>
              <w:top w:w="100" w:type="dxa"/>
              <w:left w:w="100" w:type="dxa"/>
              <w:bottom w:w="100" w:type="dxa"/>
              <w:right w:w="100" w:type="dxa"/>
            </w:tcMar>
          </w:tcPr>
          <w:p w14:paraId="3EE8E58B" w14:textId="77777777" w:rsidR="00835D98" w:rsidRDefault="00765DCF">
            <w:pPr>
              <w:widowControl w:val="0"/>
              <w:spacing w:line="240" w:lineRule="auto"/>
              <w:rPr>
                <w:sz w:val="20"/>
                <w:szCs w:val="20"/>
              </w:rPr>
            </w:pPr>
            <w:r>
              <w:rPr>
                <w:sz w:val="20"/>
                <w:szCs w:val="20"/>
              </w:rPr>
              <w:t xml:space="preserve">0.00725 ** </w:t>
            </w:r>
          </w:p>
        </w:tc>
      </w:tr>
    </w:tbl>
    <w:p w14:paraId="28CBA442" w14:textId="77777777" w:rsidR="00835D98" w:rsidRDefault="00765DCF">
      <w:pPr>
        <w:spacing w:before="240" w:after="240"/>
        <w:rPr>
          <w:b/>
          <w:sz w:val="20"/>
          <w:szCs w:val="20"/>
        </w:rPr>
      </w:pPr>
      <w:r>
        <w:rPr>
          <w:b/>
          <w:sz w:val="20"/>
          <w:szCs w:val="20"/>
        </w:rPr>
        <w:tab/>
      </w:r>
    </w:p>
    <w:p w14:paraId="276944C8" w14:textId="77777777" w:rsidR="00835D98" w:rsidRDefault="00835D98">
      <w:pPr>
        <w:spacing w:before="240" w:after="240"/>
        <w:rPr>
          <w:sz w:val="20"/>
          <w:szCs w:val="20"/>
        </w:rPr>
      </w:pPr>
    </w:p>
    <w:p w14:paraId="0C80671B" w14:textId="77777777" w:rsidR="00835D98" w:rsidRDefault="00765DCF">
      <w:pPr>
        <w:spacing w:before="240" w:after="240"/>
        <w:ind w:firstLine="720"/>
        <w:rPr>
          <w:sz w:val="20"/>
          <w:szCs w:val="20"/>
        </w:rPr>
      </w:pPr>
      <w:r>
        <w:rPr>
          <w:sz w:val="20"/>
          <w:szCs w:val="20"/>
        </w:rPr>
        <w:t xml:space="preserve">Out of the significant variables, Restaurant Delivery was the most important feature in predicting restaurant closure as seen on the left of </w:t>
      </w:r>
      <w:r>
        <w:rPr>
          <w:b/>
          <w:sz w:val="20"/>
          <w:szCs w:val="20"/>
        </w:rPr>
        <w:t>Figure 2</w:t>
      </w:r>
      <w:r>
        <w:rPr>
          <w:sz w:val="20"/>
          <w:szCs w:val="20"/>
        </w:rPr>
        <w:t>. When looking at the right of</w:t>
      </w:r>
      <w:r>
        <w:rPr>
          <w:b/>
          <w:sz w:val="20"/>
          <w:szCs w:val="20"/>
        </w:rPr>
        <w:t xml:space="preserve"> Figure 2</w:t>
      </w:r>
      <w:r>
        <w:rPr>
          <w:sz w:val="20"/>
          <w:szCs w:val="20"/>
        </w:rPr>
        <w:t>, you can see that restaurant delivery was more important in predict</w:t>
      </w:r>
      <w:r>
        <w:rPr>
          <w:sz w:val="20"/>
          <w:szCs w:val="20"/>
        </w:rPr>
        <w:t xml:space="preserve">ing an open restaurant rather than restaurant closure. All the other characteristics were more important in predicting a closed restaurant. </w:t>
      </w:r>
    </w:p>
    <w:p w14:paraId="35001DFF" w14:textId="77777777" w:rsidR="00835D98" w:rsidRDefault="00765DCF">
      <w:pPr>
        <w:spacing w:before="240" w:after="240"/>
        <w:jc w:val="center"/>
        <w:rPr>
          <w:b/>
          <w:sz w:val="20"/>
          <w:szCs w:val="20"/>
        </w:rPr>
      </w:pPr>
      <w:r>
        <w:rPr>
          <w:b/>
          <w:noProof/>
          <w:sz w:val="20"/>
          <w:szCs w:val="20"/>
        </w:rPr>
        <w:drawing>
          <wp:inline distT="114300" distB="114300" distL="114300" distR="114300" wp14:anchorId="6C3EFAD7" wp14:editId="472A04FD">
            <wp:extent cx="2943225" cy="2347009"/>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943225" cy="2347009"/>
                    </a:xfrm>
                    <a:prstGeom prst="rect">
                      <a:avLst/>
                    </a:prstGeom>
                    <a:ln/>
                  </pic:spPr>
                </pic:pic>
              </a:graphicData>
            </a:graphic>
          </wp:inline>
        </w:drawing>
      </w:r>
      <w:r>
        <w:rPr>
          <w:b/>
          <w:noProof/>
          <w:sz w:val="20"/>
          <w:szCs w:val="20"/>
        </w:rPr>
        <w:drawing>
          <wp:inline distT="114300" distB="114300" distL="114300" distR="114300" wp14:anchorId="320E338E" wp14:editId="65DC99A9">
            <wp:extent cx="2919413" cy="233553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2919413" cy="2335530"/>
                    </a:xfrm>
                    <a:prstGeom prst="rect">
                      <a:avLst/>
                    </a:prstGeom>
                    <a:ln/>
                  </pic:spPr>
                </pic:pic>
              </a:graphicData>
            </a:graphic>
          </wp:inline>
        </w:drawing>
      </w:r>
    </w:p>
    <w:p w14:paraId="608B9966" w14:textId="77777777" w:rsidR="00835D98" w:rsidRDefault="00765DCF">
      <w:pPr>
        <w:spacing w:before="240" w:after="240"/>
        <w:jc w:val="center"/>
        <w:rPr>
          <w:sz w:val="20"/>
          <w:szCs w:val="20"/>
        </w:rPr>
      </w:pPr>
      <w:r>
        <w:rPr>
          <w:b/>
          <w:sz w:val="20"/>
          <w:szCs w:val="20"/>
        </w:rPr>
        <w:lastRenderedPageBreak/>
        <w:t>Figure 2. Feature Importance (left) and Feature Importance for Open vs Closed (right)</w:t>
      </w:r>
    </w:p>
    <w:p w14:paraId="6688CF1F" w14:textId="77777777" w:rsidR="00835D98" w:rsidRDefault="00835D98">
      <w:pPr>
        <w:spacing w:before="240" w:after="240"/>
        <w:jc w:val="center"/>
        <w:rPr>
          <w:sz w:val="20"/>
          <w:szCs w:val="20"/>
        </w:rPr>
      </w:pPr>
    </w:p>
    <w:p w14:paraId="297EB5C6" w14:textId="77777777" w:rsidR="00835D98" w:rsidRDefault="00765DCF">
      <w:pPr>
        <w:spacing w:before="240" w:after="240"/>
        <w:rPr>
          <w:b/>
          <w:sz w:val="20"/>
          <w:szCs w:val="20"/>
          <w:highlight w:val="yellow"/>
        </w:rPr>
      </w:pPr>
      <w:r>
        <w:rPr>
          <w:b/>
          <w:sz w:val="20"/>
          <w:szCs w:val="20"/>
        </w:rPr>
        <w:t xml:space="preserve">6. WEAKNESSES, FUTURE RESEARCH </w:t>
      </w:r>
    </w:p>
    <w:p w14:paraId="7D103AC7" w14:textId="77777777" w:rsidR="00835D98" w:rsidRDefault="00765DCF">
      <w:pPr>
        <w:spacing w:before="240" w:after="240"/>
        <w:ind w:firstLine="720"/>
        <w:jc w:val="both"/>
        <w:rPr>
          <w:sz w:val="20"/>
          <w:szCs w:val="20"/>
        </w:rPr>
      </w:pPr>
      <w:r>
        <w:rPr>
          <w:sz w:val="20"/>
          <w:szCs w:val="20"/>
        </w:rPr>
        <w:t>Performing an exploratory analysis on our shortened dataset allowed us to spot any limitations in our dataset. Our first limitation was t</w:t>
      </w:r>
      <w:r>
        <w:rPr>
          <w:sz w:val="20"/>
          <w:szCs w:val="20"/>
        </w:rPr>
        <w:t>hat we only had 4,696 reviews of a total of 1,371 restaurant. This is not nearly enough to understand the current restaurant industry as there are about 700,000 restaurants in the United States alone (Statista, 2018). This analysis provides just a small sn</w:t>
      </w:r>
      <w:r>
        <w:rPr>
          <w:sz w:val="20"/>
          <w:szCs w:val="20"/>
        </w:rPr>
        <w:t xml:space="preserve">apshot of how the restaurant industry is performing. Out of the 1,374 restaurants in the dataset, around 75% of the restaurants were still open (as seen by </w:t>
      </w:r>
      <w:r>
        <w:rPr>
          <w:b/>
          <w:sz w:val="20"/>
          <w:szCs w:val="20"/>
        </w:rPr>
        <w:t>Figure 3</w:t>
      </w:r>
      <w:r>
        <w:rPr>
          <w:sz w:val="20"/>
          <w:szCs w:val="20"/>
        </w:rPr>
        <w:t>) during the date the dataset was released in 2018. Ideally we would like a 50/50 distributi</w:t>
      </w:r>
      <w:r>
        <w:rPr>
          <w:sz w:val="20"/>
          <w:szCs w:val="20"/>
        </w:rPr>
        <w:t>on, but we felt that this was a good enough distribution that we didn’t need to oversample our data.</w:t>
      </w:r>
    </w:p>
    <w:p w14:paraId="72ABD9ED" w14:textId="77777777" w:rsidR="00835D98" w:rsidRDefault="00835D98">
      <w:pPr>
        <w:spacing w:before="240" w:after="240"/>
        <w:ind w:firstLine="720"/>
        <w:jc w:val="both"/>
        <w:rPr>
          <w:sz w:val="20"/>
          <w:szCs w:val="20"/>
        </w:rPr>
      </w:pPr>
    </w:p>
    <w:p w14:paraId="45D46031" w14:textId="77777777" w:rsidR="00835D98" w:rsidRDefault="00835D98">
      <w:pPr>
        <w:spacing w:before="240" w:after="240"/>
        <w:ind w:firstLine="720"/>
        <w:jc w:val="both"/>
        <w:rPr>
          <w:sz w:val="20"/>
          <w:szCs w:val="20"/>
        </w:rPr>
      </w:pPr>
    </w:p>
    <w:p w14:paraId="7F7B24D1" w14:textId="77777777" w:rsidR="00835D98" w:rsidRDefault="00765DCF">
      <w:pPr>
        <w:spacing w:before="240" w:after="240"/>
        <w:jc w:val="center"/>
        <w:rPr>
          <w:sz w:val="20"/>
          <w:szCs w:val="20"/>
        </w:rPr>
      </w:pPr>
      <w:r>
        <w:rPr>
          <w:noProof/>
          <w:sz w:val="20"/>
          <w:szCs w:val="20"/>
        </w:rPr>
        <w:drawing>
          <wp:inline distT="114300" distB="114300" distL="114300" distR="114300" wp14:anchorId="5AFFE8BF" wp14:editId="2690C6FF">
            <wp:extent cx="3314700" cy="33147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3314700" cy="3314700"/>
                    </a:xfrm>
                    <a:prstGeom prst="rect">
                      <a:avLst/>
                    </a:prstGeom>
                    <a:ln/>
                  </pic:spPr>
                </pic:pic>
              </a:graphicData>
            </a:graphic>
          </wp:inline>
        </w:drawing>
      </w:r>
    </w:p>
    <w:p w14:paraId="32407125" w14:textId="77777777" w:rsidR="00835D98" w:rsidRDefault="00765DCF">
      <w:pPr>
        <w:spacing w:before="240" w:after="240"/>
        <w:jc w:val="center"/>
        <w:rPr>
          <w:b/>
          <w:sz w:val="20"/>
          <w:szCs w:val="20"/>
        </w:rPr>
      </w:pPr>
      <w:r>
        <w:rPr>
          <w:b/>
          <w:sz w:val="20"/>
          <w:szCs w:val="20"/>
        </w:rPr>
        <w:t>Figure 3. Open vs. Closed Restaurants</w:t>
      </w:r>
    </w:p>
    <w:p w14:paraId="6D415ECC" w14:textId="77777777" w:rsidR="00835D98" w:rsidRDefault="00765DCF">
      <w:pPr>
        <w:spacing w:before="240" w:after="240"/>
        <w:ind w:firstLine="720"/>
        <w:rPr>
          <w:sz w:val="20"/>
          <w:szCs w:val="20"/>
        </w:rPr>
      </w:pPr>
      <w:r>
        <w:rPr>
          <w:sz w:val="20"/>
          <w:szCs w:val="20"/>
        </w:rPr>
        <w:t xml:space="preserve">Most restaurants also only had a few reviews as seen in </w:t>
      </w:r>
      <w:r>
        <w:rPr>
          <w:b/>
          <w:sz w:val="20"/>
          <w:szCs w:val="20"/>
        </w:rPr>
        <w:t>Figure 4</w:t>
      </w:r>
      <w:r>
        <w:rPr>
          <w:sz w:val="20"/>
          <w:szCs w:val="20"/>
        </w:rPr>
        <w:t>. We understand that only one or two reviews isn’t really enough to understand a consumer’s sentiment on a restaurant, and one person’s idea of a restaurant will determine the sentiment score of many of our restaurants. This is why we included the restaura</w:t>
      </w:r>
      <w:r>
        <w:rPr>
          <w:sz w:val="20"/>
          <w:szCs w:val="20"/>
        </w:rPr>
        <w:t>nt’s yelp star rating in our independent variables.</w:t>
      </w:r>
      <w:r>
        <w:rPr>
          <w:sz w:val="20"/>
          <w:szCs w:val="20"/>
        </w:rPr>
        <w:tab/>
      </w:r>
    </w:p>
    <w:p w14:paraId="7FDEA773" w14:textId="77777777" w:rsidR="00835D98" w:rsidRDefault="00765DCF">
      <w:pPr>
        <w:spacing w:before="240" w:after="240"/>
        <w:jc w:val="center"/>
        <w:rPr>
          <w:sz w:val="20"/>
          <w:szCs w:val="20"/>
        </w:rPr>
      </w:pPr>
      <w:r>
        <w:rPr>
          <w:noProof/>
          <w:sz w:val="20"/>
          <w:szCs w:val="20"/>
        </w:rPr>
        <w:lastRenderedPageBreak/>
        <w:drawing>
          <wp:inline distT="114300" distB="114300" distL="114300" distR="114300" wp14:anchorId="1B2EF5C9" wp14:editId="7397EEFE">
            <wp:extent cx="2900363" cy="2900363"/>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2900363" cy="2900363"/>
                    </a:xfrm>
                    <a:prstGeom prst="rect">
                      <a:avLst/>
                    </a:prstGeom>
                    <a:ln/>
                  </pic:spPr>
                </pic:pic>
              </a:graphicData>
            </a:graphic>
          </wp:inline>
        </w:drawing>
      </w:r>
    </w:p>
    <w:p w14:paraId="1BCAE3FC" w14:textId="77777777" w:rsidR="00835D98" w:rsidRDefault="00765DCF">
      <w:pPr>
        <w:spacing w:before="240" w:after="240"/>
        <w:jc w:val="center"/>
        <w:rPr>
          <w:b/>
          <w:sz w:val="20"/>
          <w:szCs w:val="20"/>
        </w:rPr>
      </w:pPr>
      <w:r>
        <w:rPr>
          <w:b/>
          <w:sz w:val="20"/>
          <w:szCs w:val="20"/>
        </w:rPr>
        <w:t>Figure 4. Amount of Reviews Each Restaurant had in the Dataset</w:t>
      </w:r>
    </w:p>
    <w:p w14:paraId="5199021A" w14:textId="77777777" w:rsidR="00835D98" w:rsidRDefault="00765DCF">
      <w:pPr>
        <w:spacing w:before="240" w:after="240"/>
        <w:rPr>
          <w:i/>
          <w:sz w:val="20"/>
          <w:szCs w:val="20"/>
        </w:rPr>
      </w:pPr>
      <w:r>
        <w:rPr>
          <w:sz w:val="20"/>
          <w:szCs w:val="20"/>
        </w:rPr>
        <w:tab/>
        <w:t xml:space="preserve">We were curious about the location of these restaurants since regions can affect business success. It can be harder to keep a restaurant </w:t>
      </w:r>
      <w:r>
        <w:rPr>
          <w:sz w:val="20"/>
          <w:szCs w:val="20"/>
        </w:rPr>
        <w:t>open in areas where rent is expensive, the minimum wage is higher, or there’s a lot of competition. That doesn’t necessarily seem to be reflected in our data as seen in</w:t>
      </w:r>
      <w:r>
        <w:rPr>
          <w:b/>
          <w:sz w:val="20"/>
          <w:szCs w:val="20"/>
        </w:rPr>
        <w:t xml:space="preserve"> Figure 5</w:t>
      </w:r>
      <w:r>
        <w:rPr>
          <w:sz w:val="20"/>
          <w:szCs w:val="20"/>
        </w:rPr>
        <w:t>, so we just have to keep in mind that our location variable might not be the s</w:t>
      </w:r>
      <w:r>
        <w:rPr>
          <w:sz w:val="20"/>
          <w:szCs w:val="20"/>
        </w:rPr>
        <w:t>trongest indicator of what’s going on in the real world. If we had a more balanced dataset based on location, we might see a stronger influence from the location variable.</w:t>
      </w:r>
    </w:p>
    <w:p w14:paraId="75F28B30" w14:textId="77777777" w:rsidR="00835D98" w:rsidRDefault="00765DCF">
      <w:pPr>
        <w:spacing w:before="240" w:after="240"/>
        <w:jc w:val="center"/>
        <w:rPr>
          <w:sz w:val="20"/>
          <w:szCs w:val="20"/>
        </w:rPr>
      </w:pPr>
      <w:r>
        <w:rPr>
          <w:noProof/>
          <w:sz w:val="20"/>
          <w:szCs w:val="20"/>
        </w:rPr>
        <w:drawing>
          <wp:inline distT="114300" distB="114300" distL="114300" distR="114300" wp14:anchorId="26B87159" wp14:editId="0CE12C8A">
            <wp:extent cx="3348038" cy="3348038"/>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3348038" cy="3348038"/>
                    </a:xfrm>
                    <a:prstGeom prst="rect">
                      <a:avLst/>
                    </a:prstGeom>
                    <a:ln/>
                  </pic:spPr>
                </pic:pic>
              </a:graphicData>
            </a:graphic>
          </wp:inline>
        </w:drawing>
      </w:r>
    </w:p>
    <w:p w14:paraId="74D2B848" w14:textId="77777777" w:rsidR="00835D98" w:rsidRDefault="00765DCF">
      <w:pPr>
        <w:spacing w:before="240" w:after="240"/>
        <w:jc w:val="center"/>
        <w:rPr>
          <w:b/>
          <w:sz w:val="20"/>
          <w:szCs w:val="20"/>
        </w:rPr>
      </w:pPr>
      <w:r>
        <w:rPr>
          <w:b/>
          <w:sz w:val="20"/>
          <w:szCs w:val="20"/>
        </w:rPr>
        <w:t>Figure 5. Restaurants Per State</w:t>
      </w:r>
    </w:p>
    <w:p w14:paraId="52F48822" w14:textId="77777777" w:rsidR="00835D98" w:rsidRDefault="00765DCF">
      <w:pPr>
        <w:spacing w:before="240" w:after="240"/>
        <w:rPr>
          <w:sz w:val="20"/>
          <w:szCs w:val="20"/>
        </w:rPr>
      </w:pPr>
      <w:r>
        <w:rPr>
          <w:b/>
          <w:sz w:val="20"/>
          <w:szCs w:val="20"/>
        </w:rPr>
        <w:lastRenderedPageBreak/>
        <w:tab/>
      </w:r>
      <w:r>
        <w:rPr>
          <w:sz w:val="20"/>
          <w:szCs w:val="20"/>
        </w:rPr>
        <w:t>To understand our reviews better, we did a word c</w:t>
      </w:r>
      <w:r>
        <w:rPr>
          <w:sz w:val="20"/>
          <w:szCs w:val="20"/>
        </w:rPr>
        <w:t>loud comparing open vs. closed restaurants as seen in Figure 6. The word that stands out is ‘great’ for open restaurants. Other than the word great, there doesn’t seem to be a difference between Open vs. Closed restaurants. It’s just a bunch of food words.</w:t>
      </w:r>
      <w:r>
        <w:rPr>
          <w:sz w:val="20"/>
          <w:szCs w:val="20"/>
        </w:rPr>
        <w:t xml:space="preserve"> This showed us that the closed reviews might not have the strongest vocabulary.</w:t>
      </w:r>
    </w:p>
    <w:p w14:paraId="0A176270" w14:textId="77777777" w:rsidR="00835D98" w:rsidRDefault="00765DCF">
      <w:pPr>
        <w:spacing w:before="240" w:after="240"/>
        <w:jc w:val="center"/>
        <w:rPr>
          <w:sz w:val="20"/>
          <w:szCs w:val="20"/>
        </w:rPr>
      </w:pPr>
      <w:r>
        <w:rPr>
          <w:noProof/>
          <w:sz w:val="20"/>
          <w:szCs w:val="20"/>
        </w:rPr>
        <w:drawing>
          <wp:inline distT="114300" distB="114300" distL="114300" distR="114300" wp14:anchorId="35766F5E" wp14:editId="1B9B3CB2">
            <wp:extent cx="3205163" cy="18967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205163" cy="1896775"/>
                    </a:xfrm>
                    <a:prstGeom prst="rect">
                      <a:avLst/>
                    </a:prstGeom>
                    <a:ln/>
                  </pic:spPr>
                </pic:pic>
              </a:graphicData>
            </a:graphic>
          </wp:inline>
        </w:drawing>
      </w:r>
    </w:p>
    <w:p w14:paraId="3E280D3F" w14:textId="77777777" w:rsidR="00835D98" w:rsidRDefault="00765DCF">
      <w:pPr>
        <w:spacing w:before="240" w:after="240"/>
        <w:jc w:val="center"/>
        <w:rPr>
          <w:b/>
          <w:sz w:val="20"/>
          <w:szCs w:val="20"/>
        </w:rPr>
      </w:pPr>
      <w:r>
        <w:rPr>
          <w:b/>
          <w:sz w:val="20"/>
          <w:szCs w:val="20"/>
        </w:rPr>
        <w:t>Figure 6. Word Cloud of Closed vs Open Restaurants</w:t>
      </w:r>
    </w:p>
    <w:p w14:paraId="21910A52" w14:textId="77777777" w:rsidR="00835D98" w:rsidRDefault="00765DCF">
      <w:pPr>
        <w:spacing w:before="240" w:after="240"/>
        <w:ind w:firstLine="720"/>
        <w:rPr>
          <w:sz w:val="20"/>
          <w:szCs w:val="20"/>
        </w:rPr>
      </w:pPr>
      <w:r>
        <w:rPr>
          <w:sz w:val="20"/>
          <w:szCs w:val="20"/>
        </w:rPr>
        <w:t>In Figure 7 we have a significantly higher amount of positive emotions in our dataset than negative. This tells us that ou</w:t>
      </w:r>
      <w:r>
        <w:rPr>
          <w:sz w:val="20"/>
          <w:szCs w:val="20"/>
        </w:rPr>
        <w:t xml:space="preserve">r sentiment score will be biased towards positive words. </w:t>
      </w:r>
      <w:r>
        <w:rPr>
          <w:sz w:val="20"/>
          <w:szCs w:val="20"/>
        </w:rPr>
        <w:tab/>
      </w:r>
    </w:p>
    <w:p w14:paraId="5445BCDC" w14:textId="77777777" w:rsidR="00835D98" w:rsidRDefault="00765DCF">
      <w:pPr>
        <w:spacing w:before="240" w:after="240"/>
        <w:jc w:val="center"/>
        <w:rPr>
          <w:b/>
          <w:sz w:val="20"/>
          <w:szCs w:val="20"/>
        </w:rPr>
      </w:pPr>
      <w:r>
        <w:rPr>
          <w:b/>
          <w:noProof/>
          <w:sz w:val="20"/>
          <w:szCs w:val="20"/>
        </w:rPr>
        <w:drawing>
          <wp:inline distT="114300" distB="114300" distL="114300" distR="114300" wp14:anchorId="2D744072" wp14:editId="5FD92FB3">
            <wp:extent cx="4010025" cy="2474094"/>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4010025" cy="2474094"/>
                    </a:xfrm>
                    <a:prstGeom prst="rect">
                      <a:avLst/>
                    </a:prstGeom>
                    <a:ln/>
                  </pic:spPr>
                </pic:pic>
              </a:graphicData>
            </a:graphic>
          </wp:inline>
        </w:drawing>
      </w:r>
    </w:p>
    <w:p w14:paraId="126B324B" w14:textId="77777777" w:rsidR="00835D98" w:rsidRDefault="00765DCF">
      <w:pPr>
        <w:spacing w:before="240" w:after="240"/>
        <w:jc w:val="center"/>
        <w:rPr>
          <w:b/>
          <w:sz w:val="20"/>
          <w:szCs w:val="20"/>
        </w:rPr>
      </w:pPr>
      <w:r>
        <w:rPr>
          <w:b/>
          <w:sz w:val="20"/>
          <w:szCs w:val="20"/>
        </w:rPr>
        <w:t>Figure 7. Count of Emotion</w:t>
      </w:r>
    </w:p>
    <w:p w14:paraId="35753014" w14:textId="77777777" w:rsidR="00835D98" w:rsidRDefault="00765DCF">
      <w:pPr>
        <w:spacing w:before="240" w:after="240"/>
        <w:ind w:firstLine="720"/>
        <w:rPr>
          <w:b/>
          <w:sz w:val="20"/>
          <w:szCs w:val="20"/>
        </w:rPr>
      </w:pPr>
      <w:r>
        <w:rPr>
          <w:sz w:val="20"/>
          <w:szCs w:val="20"/>
        </w:rPr>
        <w:t>Out of the negative and positive sentiments, Figure 8 shows the top 10 words for each sentiment. These words align to what we might think negative or positive reviews m</w:t>
      </w:r>
      <w:r>
        <w:rPr>
          <w:sz w:val="20"/>
          <w:szCs w:val="20"/>
        </w:rPr>
        <w:t>ight contain. Negative reviews will have words like “cold, slow, terrible, and bland” while positive reviews will have words like “delicious, friendly, and fresh”.</w:t>
      </w:r>
    </w:p>
    <w:p w14:paraId="6BC23805" w14:textId="77777777" w:rsidR="00835D98" w:rsidRDefault="00765DCF">
      <w:pPr>
        <w:spacing w:before="240" w:after="240"/>
        <w:jc w:val="center"/>
        <w:rPr>
          <w:b/>
          <w:sz w:val="20"/>
          <w:szCs w:val="20"/>
        </w:rPr>
      </w:pPr>
      <w:r>
        <w:rPr>
          <w:b/>
          <w:noProof/>
          <w:sz w:val="20"/>
          <w:szCs w:val="20"/>
        </w:rPr>
        <w:lastRenderedPageBreak/>
        <w:drawing>
          <wp:inline distT="114300" distB="114300" distL="114300" distR="114300" wp14:anchorId="2A07E183" wp14:editId="0B631F42">
            <wp:extent cx="4852988" cy="2994231"/>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4852988" cy="2994231"/>
                    </a:xfrm>
                    <a:prstGeom prst="rect">
                      <a:avLst/>
                    </a:prstGeom>
                    <a:ln/>
                  </pic:spPr>
                </pic:pic>
              </a:graphicData>
            </a:graphic>
          </wp:inline>
        </w:drawing>
      </w:r>
    </w:p>
    <w:p w14:paraId="14EBFFF8" w14:textId="77777777" w:rsidR="00835D98" w:rsidRDefault="00765DCF">
      <w:pPr>
        <w:spacing w:before="240" w:after="240"/>
        <w:jc w:val="center"/>
        <w:rPr>
          <w:b/>
          <w:sz w:val="20"/>
          <w:szCs w:val="20"/>
        </w:rPr>
      </w:pPr>
      <w:r>
        <w:rPr>
          <w:b/>
          <w:sz w:val="20"/>
          <w:szCs w:val="20"/>
        </w:rPr>
        <w:t>Figure 8. Contribution to Sentiment Words</w:t>
      </w:r>
    </w:p>
    <w:p w14:paraId="3CC79327" w14:textId="77777777" w:rsidR="00835D98" w:rsidRDefault="00765DCF">
      <w:pPr>
        <w:spacing w:before="240" w:after="240"/>
        <w:rPr>
          <w:sz w:val="20"/>
          <w:szCs w:val="20"/>
        </w:rPr>
      </w:pPr>
      <w:r>
        <w:rPr>
          <w:sz w:val="20"/>
          <w:szCs w:val="20"/>
        </w:rPr>
        <w:tab/>
        <w:t>In the future, we want to gain a larger dataset</w:t>
      </w:r>
      <w:r>
        <w:rPr>
          <w:sz w:val="20"/>
          <w:szCs w:val="20"/>
        </w:rPr>
        <w:t xml:space="preserve"> that has an even distribution of positive and negative words as well as more reviews per restaurant. This means we may have to scrape from Yelp.</w:t>
      </w:r>
    </w:p>
    <w:p w14:paraId="4F6512A3" w14:textId="77777777" w:rsidR="00835D98" w:rsidRDefault="00765DCF">
      <w:pPr>
        <w:spacing w:before="240" w:after="240"/>
        <w:rPr>
          <w:b/>
          <w:sz w:val="20"/>
          <w:szCs w:val="20"/>
        </w:rPr>
      </w:pPr>
      <w:r>
        <w:rPr>
          <w:b/>
          <w:sz w:val="20"/>
          <w:szCs w:val="20"/>
        </w:rPr>
        <w:t>7. CONCLUSION</w:t>
      </w:r>
    </w:p>
    <w:p w14:paraId="7388DE63" w14:textId="77777777" w:rsidR="00835D98" w:rsidRDefault="00765DCF">
      <w:pPr>
        <w:spacing w:before="240" w:after="240"/>
        <w:rPr>
          <w:b/>
          <w:sz w:val="20"/>
          <w:szCs w:val="20"/>
        </w:rPr>
      </w:pPr>
      <w:r>
        <w:rPr>
          <w:b/>
          <w:sz w:val="20"/>
          <w:szCs w:val="20"/>
        </w:rPr>
        <w:t xml:space="preserve">What and where did we learn from the data? </w:t>
      </w:r>
    </w:p>
    <w:p w14:paraId="64C880BC" w14:textId="77777777" w:rsidR="00835D98" w:rsidRDefault="00765DCF">
      <w:pPr>
        <w:spacing w:before="240" w:after="240"/>
        <w:ind w:firstLine="720"/>
        <w:rPr>
          <w:sz w:val="20"/>
          <w:szCs w:val="20"/>
        </w:rPr>
      </w:pPr>
      <w:r>
        <w:rPr>
          <w:sz w:val="20"/>
          <w:szCs w:val="20"/>
        </w:rPr>
        <w:t xml:space="preserve">The Yelp Review data described negative and positive sentiment that was then calculated to show how the score of the sentiment in regards to each categorized word (Samuel J. </w:t>
      </w:r>
      <w:r>
        <w:rPr>
          <w:i/>
          <w:sz w:val="20"/>
          <w:szCs w:val="20"/>
        </w:rPr>
        <w:t>et al</w:t>
      </w:r>
      <w:r>
        <w:rPr>
          <w:sz w:val="20"/>
          <w:szCs w:val="20"/>
        </w:rPr>
        <w:t>., 2020). There was a greater frequency of positive reviews and it that aided</w:t>
      </w:r>
      <w:r>
        <w:rPr>
          <w:sz w:val="20"/>
          <w:szCs w:val="20"/>
        </w:rPr>
        <w:t xml:space="preserve"> open restaurants and distributed more scores in different sentiment categories (Samuel J. </w:t>
      </w:r>
      <w:r>
        <w:rPr>
          <w:i/>
          <w:sz w:val="20"/>
          <w:szCs w:val="20"/>
        </w:rPr>
        <w:t>et al</w:t>
      </w:r>
      <w:r>
        <w:rPr>
          <w:sz w:val="20"/>
          <w:szCs w:val="20"/>
        </w:rPr>
        <w:t xml:space="preserve">., 2020). The data provided by Yelp indicates that a restaurant with a greater number of reviews, has a higher sentiment score (Redondo, T., &amp; Sandoval, A. M., </w:t>
      </w:r>
      <w:r>
        <w:rPr>
          <w:sz w:val="20"/>
          <w:szCs w:val="20"/>
        </w:rPr>
        <w:t>2016).</w:t>
      </w:r>
    </w:p>
    <w:p w14:paraId="7AFFA767" w14:textId="77777777" w:rsidR="00835D98" w:rsidRDefault="00765DCF">
      <w:pPr>
        <w:spacing w:before="240" w:after="240"/>
        <w:rPr>
          <w:b/>
          <w:sz w:val="20"/>
          <w:szCs w:val="20"/>
        </w:rPr>
      </w:pPr>
      <w:r>
        <w:rPr>
          <w:b/>
          <w:sz w:val="20"/>
          <w:szCs w:val="20"/>
        </w:rPr>
        <w:t>How did it show it?</w:t>
      </w:r>
    </w:p>
    <w:p w14:paraId="3CC604F7" w14:textId="77777777" w:rsidR="00835D98" w:rsidRDefault="00765DCF">
      <w:pPr>
        <w:spacing w:before="240" w:after="240"/>
        <w:ind w:firstLine="720"/>
        <w:rPr>
          <w:sz w:val="20"/>
          <w:szCs w:val="20"/>
        </w:rPr>
      </w:pPr>
      <w:r>
        <w:rPr>
          <w:sz w:val="20"/>
          <w:szCs w:val="20"/>
        </w:rPr>
        <w:t xml:space="preserve">It appeared and was obvious that restaurants with positive reviews stayed open. When the distribution of sentiment scores were created it showed open restaurants had higher scores on average than closed stores. But that does not </w:t>
      </w:r>
      <w:r>
        <w:rPr>
          <w:sz w:val="20"/>
          <w:szCs w:val="20"/>
        </w:rPr>
        <w:t xml:space="preserve">insist that better reviews corroborate an open restaurant, it is only an observation that says this is possible. The </w:t>
      </w:r>
      <w:r>
        <w:rPr>
          <w:i/>
          <w:sz w:val="20"/>
          <w:szCs w:val="20"/>
        </w:rPr>
        <w:t xml:space="preserve">Feature Importance by Variable </w:t>
      </w:r>
      <w:r>
        <w:rPr>
          <w:sz w:val="20"/>
          <w:szCs w:val="20"/>
        </w:rPr>
        <w:t xml:space="preserve">highlights </w:t>
      </w:r>
      <w:proofErr w:type="spellStart"/>
      <w:r>
        <w:rPr>
          <w:sz w:val="20"/>
          <w:szCs w:val="20"/>
        </w:rPr>
        <w:t>RestaurantsDelivery</w:t>
      </w:r>
      <w:proofErr w:type="spellEnd"/>
      <w:r>
        <w:rPr>
          <w:sz w:val="20"/>
          <w:szCs w:val="20"/>
        </w:rPr>
        <w:t xml:space="preserve"> as the highest rated score in the linear regression analysis. If a restaurant</w:t>
      </w:r>
      <w:r>
        <w:rPr>
          <w:sz w:val="20"/>
          <w:szCs w:val="20"/>
        </w:rPr>
        <w:t xml:space="preserve"> has good food and or if a restaurant was reliable to the consumers then, the restaurant would have good ratings (Kim, S.-H., Huang, R., &amp; Kim, S., 2022). The highest rated feature was restaurant delivery, and the sentiment in that is determined by the cus</w:t>
      </w:r>
      <w:r>
        <w:rPr>
          <w:sz w:val="20"/>
          <w:szCs w:val="20"/>
        </w:rPr>
        <w:t>tomer satisfaction of the restaurant. Service interaction with the restaurant and the patronage is very important because the patronage intention when visiting a restaurant either by delivery or dining in is crucial to the success of the service organizati</w:t>
      </w:r>
      <w:r>
        <w:rPr>
          <w:sz w:val="20"/>
          <w:szCs w:val="20"/>
        </w:rPr>
        <w:t xml:space="preserve">on (Kim, S.-H., Huang, R., &amp; Kim, S., 2022). Restaurant deliveries were vital, and if not there was pick up to receive food during the early months of the COVID-19 pandemic, because of restrictions (Ali G. </w:t>
      </w:r>
      <w:r>
        <w:rPr>
          <w:i/>
          <w:sz w:val="20"/>
          <w:szCs w:val="20"/>
        </w:rPr>
        <w:t>et al.,</w:t>
      </w:r>
      <w:r>
        <w:rPr>
          <w:sz w:val="20"/>
          <w:szCs w:val="20"/>
        </w:rPr>
        <w:t xml:space="preserve"> 2021). </w:t>
      </w:r>
    </w:p>
    <w:p w14:paraId="13B95CF6" w14:textId="77777777" w:rsidR="00835D98" w:rsidRDefault="00765DCF">
      <w:pPr>
        <w:spacing w:before="240" w:after="240"/>
        <w:rPr>
          <w:b/>
          <w:sz w:val="20"/>
          <w:szCs w:val="20"/>
        </w:rPr>
      </w:pPr>
      <w:r>
        <w:rPr>
          <w:b/>
          <w:sz w:val="20"/>
          <w:szCs w:val="20"/>
        </w:rPr>
        <w:lastRenderedPageBreak/>
        <w:t xml:space="preserve">What conclusions can we draw from </w:t>
      </w:r>
      <w:r>
        <w:rPr>
          <w:b/>
          <w:sz w:val="20"/>
          <w:szCs w:val="20"/>
        </w:rPr>
        <w:t>these articles?</w:t>
      </w:r>
    </w:p>
    <w:p w14:paraId="49300C0E" w14:textId="77777777" w:rsidR="00835D98" w:rsidRDefault="00765DCF">
      <w:pPr>
        <w:spacing w:before="240" w:after="240"/>
        <w:ind w:firstLine="720"/>
        <w:rPr>
          <w:b/>
          <w:sz w:val="20"/>
          <w:szCs w:val="20"/>
        </w:rPr>
      </w:pPr>
      <w:r>
        <w:rPr>
          <w:sz w:val="20"/>
          <w:szCs w:val="20"/>
        </w:rPr>
        <w:t xml:space="preserve">When restrictions due to COVID-19 began to roll back, people had a strong desire to return to normal activities following health guidelines (Samuel J. </w:t>
      </w:r>
      <w:r>
        <w:rPr>
          <w:i/>
          <w:sz w:val="20"/>
          <w:szCs w:val="20"/>
        </w:rPr>
        <w:t>et al</w:t>
      </w:r>
      <w:r>
        <w:rPr>
          <w:sz w:val="20"/>
          <w:szCs w:val="20"/>
        </w:rPr>
        <w:t>., 2020). The restaurants that performed well with patrons and were able to remain o</w:t>
      </w:r>
      <w:r>
        <w:rPr>
          <w:sz w:val="20"/>
          <w:szCs w:val="20"/>
        </w:rPr>
        <w:t xml:space="preserve">pen received a greater number of positive reviews than negative on their Yelp profiles. Restaurants with the highest sentiment scores were three times as likely to be open as seen in </w:t>
      </w:r>
      <w:r>
        <w:rPr>
          <w:b/>
          <w:sz w:val="20"/>
          <w:szCs w:val="20"/>
        </w:rPr>
        <w:t>Figure 3.</w:t>
      </w:r>
      <w:r>
        <w:rPr>
          <w:sz w:val="20"/>
          <w:szCs w:val="20"/>
        </w:rPr>
        <w:t xml:space="preserve"> The sentiment scores showed a preference for service which coul</w:t>
      </w:r>
      <w:r>
        <w:rPr>
          <w:sz w:val="20"/>
          <w:szCs w:val="20"/>
        </w:rPr>
        <w:t xml:space="preserve">d imply the customers select food that they like in agreement with good service (Yu B. </w:t>
      </w:r>
      <w:r>
        <w:rPr>
          <w:i/>
          <w:sz w:val="20"/>
          <w:szCs w:val="20"/>
        </w:rPr>
        <w:t>et al.,</w:t>
      </w:r>
      <w:r>
        <w:rPr>
          <w:sz w:val="20"/>
          <w:szCs w:val="20"/>
        </w:rPr>
        <w:t xml:space="preserve"> 2017).</w:t>
      </w:r>
    </w:p>
    <w:p w14:paraId="534B41E3" w14:textId="77777777" w:rsidR="00835D98" w:rsidRDefault="00765DCF">
      <w:pPr>
        <w:spacing w:before="240" w:after="240"/>
        <w:rPr>
          <w:b/>
          <w:sz w:val="20"/>
          <w:szCs w:val="20"/>
        </w:rPr>
      </w:pPr>
      <w:r>
        <w:rPr>
          <w:b/>
          <w:sz w:val="20"/>
          <w:szCs w:val="20"/>
        </w:rPr>
        <w:t>How does the relate to the culture</w:t>
      </w:r>
    </w:p>
    <w:p w14:paraId="092B8247" w14:textId="77777777" w:rsidR="00835D98" w:rsidRDefault="00765DCF">
      <w:pPr>
        <w:spacing w:before="240" w:after="240"/>
        <w:rPr>
          <w:b/>
          <w:sz w:val="20"/>
          <w:szCs w:val="20"/>
        </w:rPr>
      </w:pPr>
      <w:r>
        <w:rPr>
          <w:sz w:val="20"/>
          <w:szCs w:val="20"/>
        </w:rPr>
        <w:t xml:space="preserve">In addition to having great service, restaurant culture was another important factor in determining the performance for customer satisfaction (Nakayama &amp; Wan, 2019). Word-of-mouth is considered credible and trustworthy because it was from an acquaintance, </w:t>
      </w:r>
      <w:r>
        <w:rPr>
          <w:sz w:val="20"/>
          <w:szCs w:val="20"/>
        </w:rPr>
        <w:t xml:space="preserve">and now this practice has been included in online spaces such as Yelp (Nakayama &amp; Wan, 2019). Word-of-mouth recommendations whether in person or online create product or service oriented social commerce. Customers are more likely to write a good review if </w:t>
      </w:r>
      <w:r>
        <w:rPr>
          <w:sz w:val="20"/>
          <w:szCs w:val="20"/>
        </w:rPr>
        <w:t>the food quality is good, and provide a review on the service to indicate how the restaurant culture is (Nakayama &amp; Wan, 2019).</w:t>
      </w:r>
    </w:p>
    <w:p w14:paraId="653184FB" w14:textId="77777777" w:rsidR="00835D98" w:rsidRDefault="00765DCF">
      <w:pPr>
        <w:spacing w:before="240" w:after="240"/>
        <w:rPr>
          <w:sz w:val="20"/>
          <w:szCs w:val="20"/>
        </w:rPr>
      </w:pPr>
      <w:r>
        <w:rPr>
          <w:sz w:val="20"/>
          <w:szCs w:val="20"/>
        </w:rPr>
        <w:t xml:space="preserve"> </w:t>
      </w:r>
    </w:p>
    <w:p w14:paraId="37C76AF3" w14:textId="77777777" w:rsidR="00835D98" w:rsidRDefault="00835D98">
      <w:pPr>
        <w:spacing w:before="240" w:after="240"/>
        <w:rPr>
          <w:sz w:val="20"/>
          <w:szCs w:val="20"/>
        </w:rPr>
      </w:pPr>
    </w:p>
    <w:p w14:paraId="785EB6FA" w14:textId="77777777" w:rsidR="00835D98" w:rsidRDefault="00835D98">
      <w:pPr>
        <w:spacing w:before="240" w:after="240"/>
        <w:rPr>
          <w:sz w:val="20"/>
          <w:szCs w:val="20"/>
        </w:rPr>
      </w:pPr>
    </w:p>
    <w:p w14:paraId="649E98B1" w14:textId="77777777" w:rsidR="00835D98" w:rsidRDefault="00765DCF">
      <w:pPr>
        <w:spacing w:before="240" w:after="240"/>
        <w:rPr>
          <w:b/>
          <w:i/>
          <w:sz w:val="20"/>
          <w:szCs w:val="20"/>
        </w:rPr>
      </w:pPr>
      <w:r>
        <w:rPr>
          <w:b/>
          <w:sz w:val="20"/>
          <w:szCs w:val="20"/>
        </w:rPr>
        <w:t>8. REFERENCES</w:t>
      </w:r>
      <w:r>
        <w:rPr>
          <w:b/>
          <w:i/>
          <w:sz w:val="20"/>
          <w:szCs w:val="20"/>
        </w:rPr>
        <w:t xml:space="preserve"> –</w:t>
      </w:r>
    </w:p>
    <w:p w14:paraId="3354B284" w14:textId="77777777" w:rsidR="00835D98" w:rsidRDefault="00765DCF">
      <w:pPr>
        <w:spacing w:before="240" w:after="240"/>
        <w:rPr>
          <w:sz w:val="20"/>
          <w:szCs w:val="20"/>
        </w:rPr>
      </w:pPr>
      <w:r>
        <w:rPr>
          <w:sz w:val="20"/>
          <w:szCs w:val="20"/>
        </w:rPr>
        <w:t xml:space="preserve">Gefen, D., Endicott, J. E., </w:t>
      </w:r>
      <w:proofErr w:type="spellStart"/>
      <w:r>
        <w:rPr>
          <w:sz w:val="20"/>
          <w:szCs w:val="20"/>
        </w:rPr>
        <w:t>Fresneda</w:t>
      </w:r>
      <w:proofErr w:type="spellEnd"/>
      <w:r>
        <w:rPr>
          <w:sz w:val="20"/>
          <w:szCs w:val="20"/>
        </w:rPr>
        <w:t>, J. E., Miller, J., &amp; Larsen, K. R. (2017). A Guide to Text Analysis wi</w:t>
      </w:r>
      <w:r>
        <w:rPr>
          <w:sz w:val="20"/>
          <w:szCs w:val="20"/>
        </w:rPr>
        <w:t xml:space="preserve">th Latent Semantic Analysis in R with Annotated Code Studying Online Reviews and the Stack Exchange Community. Communications of the </w:t>
      </w:r>
      <w:r>
        <w:rPr>
          <w:i/>
          <w:sz w:val="20"/>
          <w:szCs w:val="20"/>
        </w:rPr>
        <w:t>Association for Information Systems</w:t>
      </w:r>
      <w:r>
        <w:rPr>
          <w:sz w:val="20"/>
          <w:szCs w:val="20"/>
        </w:rPr>
        <w:t xml:space="preserve">, </w:t>
      </w:r>
      <w:r>
        <w:rPr>
          <w:i/>
          <w:sz w:val="20"/>
          <w:szCs w:val="20"/>
        </w:rPr>
        <w:t>41</w:t>
      </w:r>
      <w:r>
        <w:rPr>
          <w:sz w:val="20"/>
          <w:szCs w:val="20"/>
        </w:rPr>
        <w:t xml:space="preserve">, 450–496. </w:t>
      </w:r>
      <w:hyperlink r:id="rId17">
        <w:r>
          <w:rPr>
            <w:color w:val="1155CC"/>
            <w:sz w:val="20"/>
            <w:szCs w:val="20"/>
            <w:u w:val="single"/>
          </w:rPr>
          <w:t>https://doi.org/1</w:t>
        </w:r>
        <w:r>
          <w:rPr>
            <w:color w:val="1155CC"/>
            <w:sz w:val="20"/>
            <w:szCs w:val="20"/>
            <w:u w:val="single"/>
          </w:rPr>
          <w:t>0.17705/1cais.04121</w:t>
        </w:r>
      </w:hyperlink>
    </w:p>
    <w:p w14:paraId="5351413A" w14:textId="77777777" w:rsidR="00835D98" w:rsidRDefault="00765DCF">
      <w:pPr>
        <w:widowControl w:val="0"/>
        <w:spacing w:line="240" w:lineRule="auto"/>
        <w:rPr>
          <w:sz w:val="20"/>
          <w:szCs w:val="20"/>
        </w:rPr>
      </w:pPr>
      <w:r>
        <w:rPr>
          <w:sz w:val="20"/>
          <w:szCs w:val="20"/>
        </w:rPr>
        <w:t xml:space="preserve">von der </w:t>
      </w:r>
      <w:proofErr w:type="spellStart"/>
      <w:r>
        <w:rPr>
          <w:sz w:val="20"/>
          <w:szCs w:val="20"/>
        </w:rPr>
        <w:t>Malsburg</w:t>
      </w:r>
      <w:proofErr w:type="spellEnd"/>
      <w:r>
        <w:rPr>
          <w:sz w:val="20"/>
          <w:szCs w:val="20"/>
        </w:rPr>
        <w:t xml:space="preserve">, T., </w:t>
      </w:r>
      <w:proofErr w:type="spellStart"/>
      <w:r>
        <w:rPr>
          <w:sz w:val="20"/>
          <w:szCs w:val="20"/>
        </w:rPr>
        <w:t>Poppels</w:t>
      </w:r>
      <w:proofErr w:type="spellEnd"/>
      <w:r>
        <w:rPr>
          <w:sz w:val="20"/>
          <w:szCs w:val="20"/>
        </w:rPr>
        <w:t xml:space="preserve">, T., &amp; Levy, R. P. (2020). Implicit Gender Bias in Linguistic Descriptions for Expected Events: The Cases of the 2016 United States and 2017 United Kingdom Elections. </w:t>
      </w:r>
      <w:r>
        <w:rPr>
          <w:i/>
          <w:sz w:val="20"/>
          <w:szCs w:val="20"/>
        </w:rPr>
        <w:t>Psychological Science</w:t>
      </w:r>
      <w:r>
        <w:rPr>
          <w:sz w:val="20"/>
          <w:szCs w:val="20"/>
        </w:rPr>
        <w:t xml:space="preserve">, </w:t>
      </w:r>
      <w:r>
        <w:rPr>
          <w:i/>
          <w:sz w:val="20"/>
          <w:szCs w:val="20"/>
        </w:rPr>
        <w:t>31</w:t>
      </w:r>
      <w:r>
        <w:rPr>
          <w:sz w:val="20"/>
          <w:szCs w:val="20"/>
        </w:rPr>
        <w:t xml:space="preserve">(2), 115–128. </w:t>
      </w:r>
      <w:hyperlink r:id="rId18">
        <w:r>
          <w:rPr>
            <w:color w:val="1155CC"/>
            <w:sz w:val="20"/>
            <w:szCs w:val="20"/>
            <w:u w:val="single"/>
          </w:rPr>
          <w:t>https://doi.org/10.1177/0956797619890619</w:t>
        </w:r>
      </w:hyperlink>
    </w:p>
    <w:p w14:paraId="6F402EA6" w14:textId="77777777" w:rsidR="00835D98" w:rsidRDefault="00835D98">
      <w:pPr>
        <w:widowControl w:val="0"/>
        <w:spacing w:line="240" w:lineRule="auto"/>
        <w:rPr>
          <w:sz w:val="20"/>
          <w:szCs w:val="20"/>
        </w:rPr>
      </w:pPr>
    </w:p>
    <w:p w14:paraId="0C4A9BAE" w14:textId="77777777" w:rsidR="00835D98" w:rsidRDefault="00765DCF">
      <w:pPr>
        <w:widowControl w:val="0"/>
        <w:spacing w:line="240" w:lineRule="auto"/>
        <w:rPr>
          <w:sz w:val="20"/>
          <w:szCs w:val="20"/>
        </w:rPr>
      </w:pPr>
      <w:r>
        <w:rPr>
          <w:sz w:val="20"/>
          <w:szCs w:val="20"/>
        </w:rPr>
        <w:t>Ali, G. G. Md. N., Rahman, Md. M., Hossain, Md. A., Rahman, Md. S., Paul, K. C., Thill, J.-C., &amp; Samuel, J. (2021). Public Perceptions of COVID-19 Vaccine</w:t>
      </w:r>
      <w:r>
        <w:rPr>
          <w:sz w:val="20"/>
          <w:szCs w:val="20"/>
        </w:rPr>
        <w:t xml:space="preserve">s: Policy Implications from US Spatiotemporal Sentiment Analytics. </w:t>
      </w:r>
      <w:r>
        <w:rPr>
          <w:i/>
          <w:sz w:val="20"/>
          <w:szCs w:val="20"/>
        </w:rPr>
        <w:t>Healthcare</w:t>
      </w:r>
      <w:r>
        <w:rPr>
          <w:sz w:val="20"/>
          <w:szCs w:val="20"/>
        </w:rPr>
        <w:t xml:space="preserve">, </w:t>
      </w:r>
      <w:r>
        <w:rPr>
          <w:i/>
          <w:sz w:val="20"/>
          <w:szCs w:val="20"/>
        </w:rPr>
        <w:t>9</w:t>
      </w:r>
      <w:r>
        <w:rPr>
          <w:sz w:val="20"/>
          <w:szCs w:val="20"/>
        </w:rPr>
        <w:t xml:space="preserve">(9), 1110. </w:t>
      </w:r>
      <w:hyperlink r:id="rId19">
        <w:r>
          <w:rPr>
            <w:color w:val="1155CC"/>
            <w:sz w:val="20"/>
            <w:szCs w:val="20"/>
            <w:u w:val="single"/>
          </w:rPr>
          <w:t>https://doi.org/10.3390/healthcare9091110</w:t>
        </w:r>
      </w:hyperlink>
    </w:p>
    <w:p w14:paraId="254321FA" w14:textId="77777777" w:rsidR="00835D98" w:rsidRDefault="00835D98">
      <w:pPr>
        <w:widowControl w:val="0"/>
        <w:spacing w:line="240" w:lineRule="auto"/>
        <w:rPr>
          <w:sz w:val="20"/>
          <w:szCs w:val="20"/>
        </w:rPr>
      </w:pPr>
    </w:p>
    <w:p w14:paraId="1B7B3D67" w14:textId="77777777" w:rsidR="00835D98" w:rsidRDefault="00835D98">
      <w:pPr>
        <w:widowControl w:val="0"/>
        <w:spacing w:line="240" w:lineRule="auto"/>
        <w:rPr>
          <w:sz w:val="20"/>
          <w:szCs w:val="20"/>
        </w:rPr>
      </w:pPr>
    </w:p>
    <w:p w14:paraId="61EF5A21" w14:textId="77777777" w:rsidR="00835D98" w:rsidRDefault="00765DCF">
      <w:pPr>
        <w:widowControl w:val="0"/>
        <w:spacing w:line="240" w:lineRule="auto"/>
        <w:rPr>
          <w:sz w:val="20"/>
          <w:szCs w:val="20"/>
        </w:rPr>
      </w:pPr>
      <w:r>
        <w:rPr>
          <w:sz w:val="20"/>
          <w:szCs w:val="20"/>
        </w:rPr>
        <w:t xml:space="preserve">Samuel, J., Ali, G. G. Md. N., Rahman, Md. M., </w:t>
      </w:r>
      <w:proofErr w:type="spellStart"/>
      <w:r>
        <w:rPr>
          <w:sz w:val="20"/>
          <w:szCs w:val="20"/>
        </w:rPr>
        <w:t>Esawi</w:t>
      </w:r>
      <w:proofErr w:type="spellEnd"/>
      <w:r>
        <w:rPr>
          <w:sz w:val="20"/>
          <w:szCs w:val="20"/>
        </w:rPr>
        <w:t xml:space="preserve">, E., &amp; </w:t>
      </w:r>
      <w:r>
        <w:rPr>
          <w:sz w:val="20"/>
          <w:szCs w:val="20"/>
        </w:rPr>
        <w:t xml:space="preserve">Samuel, Y. (2020). COVID-19 Public Sentiment Insights and Machine Learning for Tweets Classification. </w:t>
      </w:r>
      <w:r>
        <w:rPr>
          <w:i/>
          <w:sz w:val="20"/>
          <w:szCs w:val="20"/>
        </w:rPr>
        <w:t>Information</w:t>
      </w:r>
      <w:r>
        <w:rPr>
          <w:sz w:val="20"/>
          <w:szCs w:val="20"/>
        </w:rPr>
        <w:t xml:space="preserve">, </w:t>
      </w:r>
      <w:r>
        <w:rPr>
          <w:i/>
          <w:sz w:val="20"/>
          <w:szCs w:val="20"/>
        </w:rPr>
        <w:t>11</w:t>
      </w:r>
      <w:r>
        <w:rPr>
          <w:sz w:val="20"/>
          <w:szCs w:val="20"/>
        </w:rPr>
        <w:t xml:space="preserve">(6), 314. </w:t>
      </w:r>
      <w:hyperlink r:id="rId20">
        <w:r>
          <w:rPr>
            <w:color w:val="1155CC"/>
            <w:sz w:val="20"/>
            <w:szCs w:val="20"/>
            <w:u w:val="single"/>
          </w:rPr>
          <w:t>https://doi.org/10.3390/info11060314</w:t>
        </w:r>
      </w:hyperlink>
    </w:p>
    <w:p w14:paraId="3661894B" w14:textId="77777777" w:rsidR="00835D98" w:rsidRDefault="00835D98">
      <w:pPr>
        <w:widowControl w:val="0"/>
        <w:spacing w:line="240" w:lineRule="auto"/>
        <w:rPr>
          <w:sz w:val="20"/>
          <w:szCs w:val="20"/>
        </w:rPr>
      </w:pPr>
    </w:p>
    <w:p w14:paraId="56DCCBE6" w14:textId="77777777" w:rsidR="00835D98" w:rsidRDefault="00765DCF">
      <w:pPr>
        <w:widowControl w:val="0"/>
        <w:spacing w:line="240" w:lineRule="auto"/>
        <w:rPr>
          <w:sz w:val="20"/>
          <w:szCs w:val="20"/>
        </w:rPr>
      </w:pPr>
      <w:r>
        <w:rPr>
          <w:sz w:val="20"/>
          <w:szCs w:val="20"/>
        </w:rPr>
        <w:t xml:space="preserve">Samuel, J., </w:t>
      </w:r>
      <w:proofErr w:type="spellStart"/>
      <w:r>
        <w:rPr>
          <w:sz w:val="20"/>
          <w:szCs w:val="20"/>
        </w:rPr>
        <w:t>Holowczak</w:t>
      </w:r>
      <w:proofErr w:type="spellEnd"/>
      <w:r>
        <w:rPr>
          <w:sz w:val="20"/>
          <w:szCs w:val="20"/>
        </w:rPr>
        <w:t xml:space="preserve">, R., </w:t>
      </w:r>
      <w:proofErr w:type="spellStart"/>
      <w:r>
        <w:rPr>
          <w:sz w:val="20"/>
          <w:szCs w:val="20"/>
        </w:rPr>
        <w:t>Benbunan</w:t>
      </w:r>
      <w:r>
        <w:rPr>
          <w:sz w:val="20"/>
          <w:szCs w:val="20"/>
        </w:rPr>
        <w:t>-Fich</w:t>
      </w:r>
      <w:proofErr w:type="spellEnd"/>
      <w:r>
        <w:rPr>
          <w:sz w:val="20"/>
          <w:szCs w:val="20"/>
        </w:rPr>
        <w:t xml:space="preserve">, R., &amp; Levine, I. (2014, January). Automating </w:t>
      </w:r>
    </w:p>
    <w:p w14:paraId="6F872599" w14:textId="77777777" w:rsidR="00835D98" w:rsidRDefault="00765DCF">
      <w:pPr>
        <w:widowControl w:val="0"/>
        <w:spacing w:line="240" w:lineRule="auto"/>
        <w:rPr>
          <w:sz w:val="20"/>
          <w:szCs w:val="20"/>
        </w:rPr>
      </w:pPr>
      <w:r>
        <w:rPr>
          <w:sz w:val="20"/>
          <w:szCs w:val="20"/>
        </w:rPr>
        <w:t xml:space="preserve">discovery of dominance in synchronous computer-mediated communication. In 2014 47th Hawaii </w:t>
      </w:r>
    </w:p>
    <w:p w14:paraId="2EBA3FC4" w14:textId="77777777" w:rsidR="00835D98" w:rsidRDefault="00765DCF">
      <w:pPr>
        <w:widowControl w:val="0"/>
        <w:spacing w:line="240" w:lineRule="auto"/>
        <w:rPr>
          <w:sz w:val="20"/>
          <w:szCs w:val="20"/>
        </w:rPr>
      </w:pPr>
      <w:r>
        <w:rPr>
          <w:sz w:val="20"/>
          <w:szCs w:val="20"/>
        </w:rPr>
        <w:t xml:space="preserve">International Conference on System Sciences (pp. 1804-1812). </w:t>
      </w:r>
      <w:r>
        <w:rPr>
          <w:i/>
          <w:sz w:val="20"/>
          <w:szCs w:val="20"/>
        </w:rPr>
        <w:t>IEEE Access</w:t>
      </w:r>
      <w:r>
        <w:rPr>
          <w:sz w:val="20"/>
          <w:szCs w:val="20"/>
        </w:rPr>
        <w:t xml:space="preserve">. </w:t>
      </w:r>
    </w:p>
    <w:p w14:paraId="3A2D0C4F" w14:textId="77777777" w:rsidR="00835D98" w:rsidRDefault="00835D98">
      <w:pPr>
        <w:widowControl w:val="0"/>
        <w:spacing w:line="240" w:lineRule="auto"/>
        <w:rPr>
          <w:sz w:val="20"/>
          <w:szCs w:val="20"/>
        </w:rPr>
      </w:pPr>
    </w:p>
    <w:p w14:paraId="6D3DFED3" w14:textId="77777777" w:rsidR="00835D98" w:rsidRDefault="00765DCF">
      <w:pPr>
        <w:widowControl w:val="0"/>
        <w:spacing w:line="240" w:lineRule="auto"/>
        <w:rPr>
          <w:sz w:val="20"/>
          <w:szCs w:val="20"/>
        </w:rPr>
      </w:pPr>
      <w:proofErr w:type="spellStart"/>
      <w:r>
        <w:rPr>
          <w:sz w:val="20"/>
          <w:szCs w:val="20"/>
        </w:rPr>
        <w:t>Tausczik</w:t>
      </w:r>
      <w:proofErr w:type="spellEnd"/>
      <w:r>
        <w:rPr>
          <w:sz w:val="20"/>
          <w:szCs w:val="20"/>
        </w:rPr>
        <w:t>, Y. R., &amp; Pennebaker, J. W</w:t>
      </w:r>
      <w:r>
        <w:rPr>
          <w:sz w:val="20"/>
          <w:szCs w:val="20"/>
        </w:rPr>
        <w:t xml:space="preserve">. (2009). The Psychological Meaning of Words: LIWC and Computerized Text Analysis Methods. </w:t>
      </w:r>
      <w:r>
        <w:rPr>
          <w:i/>
          <w:sz w:val="20"/>
          <w:szCs w:val="20"/>
        </w:rPr>
        <w:t>Journal of Language and Social Psychology</w:t>
      </w:r>
      <w:r>
        <w:rPr>
          <w:sz w:val="20"/>
          <w:szCs w:val="20"/>
        </w:rPr>
        <w:t xml:space="preserve">, </w:t>
      </w:r>
      <w:r>
        <w:rPr>
          <w:i/>
          <w:sz w:val="20"/>
          <w:szCs w:val="20"/>
        </w:rPr>
        <w:t>29</w:t>
      </w:r>
      <w:r>
        <w:rPr>
          <w:sz w:val="20"/>
          <w:szCs w:val="20"/>
        </w:rPr>
        <w:t xml:space="preserve">(1), 24–54. </w:t>
      </w:r>
      <w:hyperlink r:id="rId21">
        <w:r>
          <w:rPr>
            <w:color w:val="1155CC"/>
            <w:sz w:val="20"/>
            <w:szCs w:val="20"/>
            <w:u w:val="single"/>
          </w:rPr>
          <w:t>https://doi.org/10.1177/0261927x09351676</w:t>
        </w:r>
      </w:hyperlink>
    </w:p>
    <w:p w14:paraId="7E65D378" w14:textId="77777777" w:rsidR="00835D98" w:rsidRDefault="00835D98">
      <w:pPr>
        <w:widowControl w:val="0"/>
        <w:spacing w:line="240" w:lineRule="auto"/>
        <w:rPr>
          <w:sz w:val="20"/>
          <w:szCs w:val="20"/>
        </w:rPr>
      </w:pPr>
    </w:p>
    <w:p w14:paraId="236E9550" w14:textId="77777777" w:rsidR="00835D98" w:rsidRDefault="00765DCF">
      <w:pPr>
        <w:widowControl w:val="0"/>
        <w:spacing w:line="240" w:lineRule="auto"/>
        <w:rPr>
          <w:sz w:val="20"/>
          <w:szCs w:val="20"/>
        </w:rPr>
      </w:pPr>
      <w:r>
        <w:rPr>
          <w:sz w:val="20"/>
          <w:szCs w:val="20"/>
        </w:rPr>
        <w:t xml:space="preserve">Samuel, J., Rahman, Md. M., Ali, G. G. Md. N., Samuel, Y., </w:t>
      </w:r>
      <w:proofErr w:type="spellStart"/>
      <w:r>
        <w:rPr>
          <w:sz w:val="20"/>
          <w:szCs w:val="20"/>
        </w:rPr>
        <w:t>Pelaez</w:t>
      </w:r>
      <w:proofErr w:type="spellEnd"/>
      <w:r>
        <w:rPr>
          <w:sz w:val="20"/>
          <w:szCs w:val="20"/>
        </w:rPr>
        <w:t xml:space="preserve">, A., Chong, P. H. J., &amp; Yakubov, M. (2020). Feeling Positive About Reopening? New Normal Scenarios From COVID-19 US Reopen Sentiment Analytics. </w:t>
      </w:r>
      <w:r>
        <w:rPr>
          <w:i/>
          <w:sz w:val="20"/>
          <w:szCs w:val="20"/>
        </w:rPr>
        <w:t>IEEE Access</w:t>
      </w:r>
      <w:r>
        <w:rPr>
          <w:sz w:val="20"/>
          <w:szCs w:val="20"/>
        </w:rPr>
        <w:t xml:space="preserve">, 8, 142173–142190. </w:t>
      </w:r>
      <w:hyperlink r:id="rId22">
        <w:r>
          <w:rPr>
            <w:color w:val="1155CC"/>
            <w:sz w:val="20"/>
            <w:szCs w:val="20"/>
            <w:u w:val="single"/>
          </w:rPr>
          <w:t>https://doi.org/10.1109/access.2020.3013933</w:t>
        </w:r>
      </w:hyperlink>
    </w:p>
    <w:p w14:paraId="6462D522" w14:textId="77777777" w:rsidR="00835D98" w:rsidRDefault="00765DCF">
      <w:pPr>
        <w:spacing w:before="240" w:after="240"/>
        <w:rPr>
          <w:sz w:val="20"/>
          <w:szCs w:val="20"/>
        </w:rPr>
      </w:pPr>
      <w:r>
        <w:rPr>
          <w:sz w:val="20"/>
          <w:szCs w:val="20"/>
        </w:rPr>
        <w:t xml:space="preserve"> Xing, F. Z., Cambria, E., &amp; Welsch, R. E. (2017). Natural language based financial forecasting: a survey. </w:t>
      </w:r>
      <w:r>
        <w:rPr>
          <w:i/>
          <w:sz w:val="20"/>
          <w:szCs w:val="20"/>
        </w:rPr>
        <w:t>Artificial Intelligence Review</w:t>
      </w:r>
      <w:r>
        <w:rPr>
          <w:sz w:val="20"/>
          <w:szCs w:val="20"/>
        </w:rPr>
        <w:t xml:space="preserve">, </w:t>
      </w:r>
      <w:r>
        <w:rPr>
          <w:i/>
          <w:sz w:val="20"/>
          <w:szCs w:val="20"/>
        </w:rPr>
        <w:t>50</w:t>
      </w:r>
      <w:r>
        <w:rPr>
          <w:sz w:val="20"/>
          <w:szCs w:val="20"/>
        </w:rPr>
        <w:t>(1), 49–73</w:t>
      </w:r>
      <w:r>
        <w:rPr>
          <w:sz w:val="20"/>
          <w:szCs w:val="20"/>
        </w:rPr>
        <w:t xml:space="preserve">. </w:t>
      </w:r>
      <w:hyperlink r:id="rId23">
        <w:r>
          <w:rPr>
            <w:color w:val="1155CC"/>
            <w:sz w:val="20"/>
            <w:szCs w:val="20"/>
            <w:u w:val="single"/>
          </w:rPr>
          <w:t>https://doi.org/10.1007/s10462-017-9588-9</w:t>
        </w:r>
      </w:hyperlink>
    </w:p>
    <w:p w14:paraId="3E976699" w14:textId="77777777" w:rsidR="00835D98" w:rsidRDefault="00765DCF">
      <w:pPr>
        <w:widowControl w:val="0"/>
        <w:spacing w:line="240" w:lineRule="auto"/>
        <w:rPr>
          <w:sz w:val="20"/>
          <w:szCs w:val="20"/>
        </w:rPr>
      </w:pPr>
      <w:r>
        <w:rPr>
          <w:sz w:val="20"/>
          <w:szCs w:val="20"/>
        </w:rPr>
        <w:t xml:space="preserve">Redondo, T., &amp; Sandoval, A. M. (2016). Text Analytics: the convergence of Big Data and Artificial Intelligence. </w:t>
      </w:r>
      <w:r>
        <w:rPr>
          <w:i/>
          <w:sz w:val="20"/>
          <w:szCs w:val="20"/>
        </w:rPr>
        <w:t>International Journal of Interactive Mu</w:t>
      </w:r>
      <w:r>
        <w:rPr>
          <w:i/>
          <w:sz w:val="20"/>
          <w:szCs w:val="20"/>
        </w:rPr>
        <w:t>ltimedia and Artificial Intelligence</w:t>
      </w:r>
      <w:r>
        <w:rPr>
          <w:sz w:val="20"/>
          <w:szCs w:val="20"/>
        </w:rPr>
        <w:t xml:space="preserve">, </w:t>
      </w:r>
      <w:r>
        <w:rPr>
          <w:i/>
          <w:sz w:val="20"/>
          <w:szCs w:val="20"/>
        </w:rPr>
        <w:t>3</w:t>
      </w:r>
      <w:r>
        <w:rPr>
          <w:sz w:val="20"/>
          <w:szCs w:val="20"/>
        </w:rPr>
        <w:t xml:space="preserve">(Special Issue on Big Data and AI). </w:t>
      </w:r>
      <w:hyperlink r:id="rId24">
        <w:r>
          <w:rPr>
            <w:color w:val="1155CC"/>
            <w:sz w:val="20"/>
            <w:szCs w:val="20"/>
            <w:u w:val="single"/>
          </w:rPr>
          <w:t>https://www.ijimai.org/journal/bibcite/reference/2540</w:t>
        </w:r>
      </w:hyperlink>
    </w:p>
    <w:p w14:paraId="5147CEFA" w14:textId="77777777" w:rsidR="00835D98" w:rsidRDefault="00835D98">
      <w:pPr>
        <w:widowControl w:val="0"/>
        <w:spacing w:line="240" w:lineRule="auto"/>
        <w:rPr>
          <w:sz w:val="20"/>
          <w:szCs w:val="20"/>
        </w:rPr>
      </w:pPr>
    </w:p>
    <w:p w14:paraId="4ADC2D07" w14:textId="77777777" w:rsidR="00835D98" w:rsidRDefault="00765DCF">
      <w:pPr>
        <w:widowControl w:val="0"/>
        <w:spacing w:line="240" w:lineRule="auto"/>
        <w:rPr>
          <w:sz w:val="20"/>
          <w:szCs w:val="20"/>
        </w:rPr>
      </w:pPr>
      <w:r>
        <w:rPr>
          <w:sz w:val="20"/>
          <w:szCs w:val="20"/>
        </w:rPr>
        <w:t>Lang, S. (2020). Writing Analytics: Expanding the Bod</w:t>
      </w:r>
      <w:r>
        <w:rPr>
          <w:sz w:val="20"/>
          <w:szCs w:val="20"/>
        </w:rPr>
        <w:t xml:space="preserve">y of Knowledge. The </w:t>
      </w:r>
      <w:r>
        <w:rPr>
          <w:i/>
          <w:sz w:val="20"/>
          <w:szCs w:val="20"/>
        </w:rPr>
        <w:t>Journal of Writing Analytics</w:t>
      </w:r>
      <w:r>
        <w:rPr>
          <w:sz w:val="20"/>
          <w:szCs w:val="20"/>
        </w:rPr>
        <w:t xml:space="preserve">, </w:t>
      </w:r>
      <w:r>
        <w:rPr>
          <w:i/>
          <w:sz w:val="20"/>
          <w:szCs w:val="20"/>
        </w:rPr>
        <w:t>4</w:t>
      </w:r>
      <w:r>
        <w:rPr>
          <w:sz w:val="20"/>
          <w:szCs w:val="20"/>
        </w:rPr>
        <w:t xml:space="preserve">(1), </w:t>
      </w:r>
      <w:proofErr w:type="spellStart"/>
      <w:r>
        <w:rPr>
          <w:sz w:val="20"/>
          <w:szCs w:val="20"/>
        </w:rPr>
        <w:t>i</w:t>
      </w:r>
      <w:proofErr w:type="spellEnd"/>
      <w:r>
        <w:rPr>
          <w:sz w:val="20"/>
          <w:szCs w:val="20"/>
        </w:rPr>
        <w:t xml:space="preserve">–iv. </w:t>
      </w:r>
      <w:hyperlink r:id="rId25">
        <w:r>
          <w:rPr>
            <w:color w:val="1155CC"/>
            <w:sz w:val="20"/>
            <w:szCs w:val="20"/>
            <w:u w:val="single"/>
          </w:rPr>
          <w:t>https://doi.org/10.37514/jwa-j.2020.4.1.01</w:t>
        </w:r>
      </w:hyperlink>
    </w:p>
    <w:p w14:paraId="7BB84812" w14:textId="77777777" w:rsidR="00835D98" w:rsidRDefault="00835D98">
      <w:pPr>
        <w:widowControl w:val="0"/>
        <w:spacing w:line="240" w:lineRule="auto"/>
        <w:rPr>
          <w:sz w:val="20"/>
          <w:szCs w:val="20"/>
        </w:rPr>
      </w:pPr>
    </w:p>
    <w:p w14:paraId="67B1D545" w14:textId="77777777" w:rsidR="00835D98" w:rsidRDefault="00765DCF">
      <w:pPr>
        <w:widowControl w:val="0"/>
        <w:spacing w:line="240" w:lineRule="auto"/>
        <w:rPr>
          <w:sz w:val="20"/>
          <w:szCs w:val="20"/>
        </w:rPr>
      </w:pPr>
      <w:r>
        <w:rPr>
          <w:sz w:val="20"/>
          <w:szCs w:val="20"/>
        </w:rPr>
        <w:t xml:space="preserve">Samuel, J. (2020, July 1). </w:t>
      </w:r>
      <w:r>
        <w:rPr>
          <w:i/>
          <w:sz w:val="20"/>
          <w:szCs w:val="20"/>
        </w:rPr>
        <w:t xml:space="preserve">Conceptual Frameworks for Big-Data Visualization: Discussion </w:t>
      </w:r>
      <w:r>
        <w:rPr>
          <w:i/>
          <w:sz w:val="20"/>
          <w:szCs w:val="20"/>
        </w:rPr>
        <w:t>on Models, Methods and Artificial Intelligence for Graphical Representations of Data - Call for Extension</w:t>
      </w:r>
      <w:r>
        <w:rPr>
          <w:sz w:val="20"/>
          <w:szCs w:val="20"/>
        </w:rPr>
        <w:t xml:space="preserve">. Papers.ssrn.com. </w:t>
      </w:r>
      <w:hyperlink r:id="rId26">
        <w:r>
          <w:rPr>
            <w:color w:val="1155CC"/>
            <w:sz w:val="20"/>
            <w:szCs w:val="20"/>
            <w:u w:val="single"/>
          </w:rPr>
          <w:t>https://ssrn.com/abstract=3640058</w:t>
        </w:r>
      </w:hyperlink>
    </w:p>
    <w:p w14:paraId="2C4FA64A" w14:textId="77777777" w:rsidR="00835D98" w:rsidRDefault="00835D98">
      <w:pPr>
        <w:widowControl w:val="0"/>
        <w:spacing w:line="240" w:lineRule="auto"/>
        <w:rPr>
          <w:sz w:val="20"/>
          <w:szCs w:val="20"/>
        </w:rPr>
      </w:pPr>
    </w:p>
    <w:p w14:paraId="06AB1FC8" w14:textId="77777777" w:rsidR="00835D98" w:rsidRDefault="00765DCF">
      <w:pPr>
        <w:widowControl w:val="0"/>
        <w:spacing w:line="240" w:lineRule="auto"/>
        <w:rPr>
          <w:sz w:val="20"/>
          <w:szCs w:val="20"/>
        </w:rPr>
      </w:pPr>
      <w:proofErr w:type="spellStart"/>
      <w:r>
        <w:rPr>
          <w:sz w:val="20"/>
          <w:szCs w:val="20"/>
        </w:rPr>
        <w:t>Drieger</w:t>
      </w:r>
      <w:proofErr w:type="spellEnd"/>
      <w:r>
        <w:rPr>
          <w:sz w:val="20"/>
          <w:szCs w:val="20"/>
        </w:rPr>
        <w:t>, P. (2013). Semantic Network Analysi</w:t>
      </w:r>
      <w:r>
        <w:rPr>
          <w:sz w:val="20"/>
          <w:szCs w:val="20"/>
        </w:rPr>
        <w:t xml:space="preserve">s as a Method for Visual Text Analytics. </w:t>
      </w:r>
      <w:r>
        <w:rPr>
          <w:i/>
          <w:sz w:val="20"/>
          <w:szCs w:val="20"/>
        </w:rPr>
        <w:t>Procedia - Social and Behavioral Sciences</w:t>
      </w:r>
      <w:r>
        <w:rPr>
          <w:sz w:val="20"/>
          <w:szCs w:val="20"/>
        </w:rPr>
        <w:t xml:space="preserve">, </w:t>
      </w:r>
      <w:r>
        <w:rPr>
          <w:i/>
          <w:sz w:val="20"/>
          <w:szCs w:val="20"/>
        </w:rPr>
        <w:t>79</w:t>
      </w:r>
      <w:r>
        <w:rPr>
          <w:sz w:val="20"/>
          <w:szCs w:val="20"/>
        </w:rPr>
        <w:t xml:space="preserve">, 4–17. </w:t>
      </w:r>
      <w:hyperlink r:id="rId27">
        <w:r>
          <w:rPr>
            <w:color w:val="1155CC"/>
            <w:sz w:val="20"/>
            <w:szCs w:val="20"/>
            <w:u w:val="single"/>
          </w:rPr>
          <w:t>https://doi.org/10.1016/j.sbspro.2013.05.053</w:t>
        </w:r>
      </w:hyperlink>
    </w:p>
    <w:p w14:paraId="6DEEE64A" w14:textId="77777777" w:rsidR="00835D98" w:rsidRDefault="00835D98">
      <w:pPr>
        <w:widowControl w:val="0"/>
        <w:spacing w:line="240" w:lineRule="auto"/>
        <w:rPr>
          <w:sz w:val="20"/>
          <w:szCs w:val="20"/>
        </w:rPr>
      </w:pPr>
    </w:p>
    <w:p w14:paraId="01058C4A" w14:textId="77777777" w:rsidR="00835D98" w:rsidRDefault="00765DCF">
      <w:pPr>
        <w:widowControl w:val="0"/>
        <w:spacing w:line="240" w:lineRule="auto"/>
        <w:rPr>
          <w:sz w:val="20"/>
          <w:szCs w:val="20"/>
        </w:rPr>
      </w:pPr>
      <w:r>
        <w:rPr>
          <w:sz w:val="20"/>
          <w:szCs w:val="20"/>
        </w:rPr>
        <w:t xml:space="preserve">Sundaram, A. (2020, December 11). </w:t>
      </w:r>
      <w:r>
        <w:rPr>
          <w:i/>
          <w:sz w:val="20"/>
          <w:szCs w:val="20"/>
        </w:rPr>
        <w:t>Yelp data shows 60</w:t>
      </w:r>
      <w:r>
        <w:rPr>
          <w:i/>
          <w:sz w:val="20"/>
          <w:szCs w:val="20"/>
        </w:rPr>
        <w:t>% of business closures due to the coronavirus pandemic are now permanent</w:t>
      </w:r>
      <w:r>
        <w:rPr>
          <w:sz w:val="20"/>
          <w:szCs w:val="20"/>
        </w:rPr>
        <w:t xml:space="preserve">. CNBC. Retrieved May 2, 2022, from </w:t>
      </w:r>
      <w:hyperlink r:id="rId28">
        <w:r>
          <w:rPr>
            <w:color w:val="1155CC"/>
            <w:sz w:val="20"/>
            <w:szCs w:val="20"/>
            <w:u w:val="single"/>
          </w:rPr>
          <w:t>https://www.cnbc.com/2020/09/16/yelp-data-shows-60percent-of-business-closures-due-to-the-coronavirus-pandemic-are-now-permanent.html</w:t>
        </w:r>
      </w:hyperlink>
      <w:r>
        <w:rPr>
          <w:sz w:val="20"/>
          <w:szCs w:val="20"/>
        </w:rPr>
        <w:t xml:space="preserve"> </w:t>
      </w:r>
    </w:p>
    <w:p w14:paraId="4CE39978" w14:textId="77777777" w:rsidR="00835D98" w:rsidRDefault="00835D98">
      <w:pPr>
        <w:widowControl w:val="0"/>
        <w:spacing w:line="240" w:lineRule="auto"/>
        <w:rPr>
          <w:sz w:val="20"/>
          <w:szCs w:val="20"/>
        </w:rPr>
      </w:pPr>
    </w:p>
    <w:p w14:paraId="52837F57" w14:textId="77777777" w:rsidR="00835D98" w:rsidRDefault="00765DCF">
      <w:pPr>
        <w:widowControl w:val="0"/>
        <w:spacing w:line="240" w:lineRule="auto"/>
        <w:rPr>
          <w:sz w:val="20"/>
          <w:szCs w:val="20"/>
        </w:rPr>
      </w:pPr>
      <w:proofErr w:type="spellStart"/>
      <w:r>
        <w:rPr>
          <w:sz w:val="20"/>
          <w:szCs w:val="20"/>
        </w:rPr>
        <w:t>Vesoulis</w:t>
      </w:r>
      <w:proofErr w:type="spellEnd"/>
      <w:r>
        <w:rPr>
          <w:sz w:val="20"/>
          <w:szCs w:val="20"/>
        </w:rPr>
        <w:t xml:space="preserve">, A. (2021, December 28). </w:t>
      </w:r>
      <w:r>
        <w:rPr>
          <w:i/>
          <w:sz w:val="20"/>
          <w:szCs w:val="20"/>
        </w:rPr>
        <w:t>Most restaurants fail. covid-19 made the odds even worse</w:t>
      </w:r>
      <w:r>
        <w:rPr>
          <w:sz w:val="20"/>
          <w:szCs w:val="20"/>
        </w:rPr>
        <w:t xml:space="preserve">. Time. Retrieved May 2, </w:t>
      </w:r>
      <w:r>
        <w:rPr>
          <w:sz w:val="20"/>
          <w:szCs w:val="20"/>
        </w:rPr>
        <w:t xml:space="preserve">2022, from </w:t>
      </w:r>
      <w:hyperlink r:id="rId29">
        <w:r>
          <w:rPr>
            <w:color w:val="1155CC"/>
            <w:sz w:val="20"/>
            <w:szCs w:val="20"/>
            <w:u w:val="single"/>
          </w:rPr>
          <w:t>https://time.com/6129713/restaurants-closing-covid-19/</w:t>
        </w:r>
      </w:hyperlink>
      <w:r>
        <w:rPr>
          <w:sz w:val="20"/>
          <w:szCs w:val="20"/>
        </w:rPr>
        <w:t xml:space="preserve"> </w:t>
      </w:r>
    </w:p>
    <w:p w14:paraId="19B8FD61" w14:textId="77777777" w:rsidR="00835D98" w:rsidRDefault="00835D98">
      <w:pPr>
        <w:widowControl w:val="0"/>
        <w:spacing w:line="240" w:lineRule="auto"/>
        <w:rPr>
          <w:sz w:val="20"/>
          <w:szCs w:val="20"/>
        </w:rPr>
      </w:pPr>
    </w:p>
    <w:p w14:paraId="68DD44BB" w14:textId="77777777" w:rsidR="00835D98" w:rsidRDefault="00765DCF">
      <w:pPr>
        <w:widowControl w:val="0"/>
        <w:spacing w:before="240" w:after="240" w:line="240" w:lineRule="auto"/>
        <w:rPr>
          <w:sz w:val="20"/>
          <w:szCs w:val="20"/>
        </w:rPr>
      </w:pPr>
      <w:r>
        <w:rPr>
          <w:sz w:val="20"/>
          <w:szCs w:val="20"/>
        </w:rPr>
        <w:t xml:space="preserve">Published by S. Lock, S., &amp; 7, J. (2022, January 7). </w:t>
      </w:r>
      <w:r>
        <w:rPr>
          <w:i/>
          <w:sz w:val="20"/>
          <w:szCs w:val="20"/>
        </w:rPr>
        <w:t>Number of restaurants in the U.S.</w:t>
      </w:r>
      <w:r>
        <w:rPr>
          <w:sz w:val="20"/>
          <w:szCs w:val="20"/>
        </w:rPr>
        <w:t xml:space="preserve"> Statista. Retrieved May 6, </w:t>
      </w:r>
      <w:r>
        <w:rPr>
          <w:sz w:val="20"/>
          <w:szCs w:val="20"/>
        </w:rPr>
        <w:t xml:space="preserve">2022, from https://www.statista.com/statistics/244616/number-of-qsr-fsr-chain-independent-restaurants-in-the-us/#:~:text=How%20many%20restaurants%20are%20in,a%20little%20over%20two%20percent. </w:t>
      </w:r>
    </w:p>
    <w:p w14:paraId="0BA2B99D" w14:textId="77777777" w:rsidR="00835D98" w:rsidRDefault="00835D98">
      <w:pPr>
        <w:widowControl w:val="0"/>
        <w:spacing w:line="240" w:lineRule="auto"/>
        <w:rPr>
          <w:sz w:val="20"/>
          <w:szCs w:val="20"/>
        </w:rPr>
      </w:pPr>
    </w:p>
    <w:sectPr w:rsidR="00835D98">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7DCDB" w14:textId="77777777" w:rsidR="00765DCF" w:rsidRDefault="00765DCF">
      <w:pPr>
        <w:spacing w:line="240" w:lineRule="auto"/>
      </w:pPr>
      <w:r>
        <w:separator/>
      </w:r>
    </w:p>
  </w:endnote>
  <w:endnote w:type="continuationSeparator" w:id="0">
    <w:p w14:paraId="251D86EA" w14:textId="77777777" w:rsidR="00765DCF" w:rsidRDefault="00765D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16696" w14:textId="77777777" w:rsidR="00835D98" w:rsidRDefault="00835D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ECDFA" w14:textId="77777777" w:rsidR="00765DCF" w:rsidRDefault="00765DCF">
      <w:pPr>
        <w:spacing w:line="240" w:lineRule="auto"/>
      </w:pPr>
      <w:r>
        <w:separator/>
      </w:r>
    </w:p>
  </w:footnote>
  <w:footnote w:type="continuationSeparator" w:id="0">
    <w:p w14:paraId="66E6E16A" w14:textId="77777777" w:rsidR="00765DCF" w:rsidRDefault="00765DCF">
      <w:pPr>
        <w:spacing w:line="240" w:lineRule="auto"/>
      </w:pPr>
      <w:r>
        <w:continuationSeparator/>
      </w:r>
    </w:p>
  </w:footnote>
  <w:footnote w:id="1">
    <w:p w14:paraId="6F041FBE" w14:textId="77777777" w:rsidR="00835D98" w:rsidRDefault="00765DCF">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https://github.com/Jessicacruzn/PI-Studio-Final-Project</w:t>
        </w:r>
      </w:hyperlink>
      <w:r>
        <w:rPr>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3F7"/>
    <w:multiLevelType w:val="multilevel"/>
    <w:tmpl w:val="417E0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053A0F"/>
    <w:multiLevelType w:val="multilevel"/>
    <w:tmpl w:val="05340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64A33"/>
    <w:multiLevelType w:val="multilevel"/>
    <w:tmpl w:val="7E2A7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556AAC"/>
    <w:multiLevelType w:val="multilevel"/>
    <w:tmpl w:val="1E703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E4311B"/>
    <w:multiLevelType w:val="multilevel"/>
    <w:tmpl w:val="1D0CA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DD0F74"/>
    <w:multiLevelType w:val="multilevel"/>
    <w:tmpl w:val="F3862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881A40"/>
    <w:multiLevelType w:val="multilevel"/>
    <w:tmpl w:val="A16AE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3F6546"/>
    <w:multiLevelType w:val="multilevel"/>
    <w:tmpl w:val="F348B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B6329B"/>
    <w:multiLevelType w:val="multilevel"/>
    <w:tmpl w:val="4CB05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AF5F65"/>
    <w:multiLevelType w:val="multilevel"/>
    <w:tmpl w:val="00260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157E11"/>
    <w:multiLevelType w:val="multilevel"/>
    <w:tmpl w:val="49D4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630F85"/>
    <w:multiLevelType w:val="multilevel"/>
    <w:tmpl w:val="05723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405779"/>
    <w:multiLevelType w:val="multilevel"/>
    <w:tmpl w:val="22B49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76531E"/>
    <w:multiLevelType w:val="multilevel"/>
    <w:tmpl w:val="E07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A47DA7"/>
    <w:multiLevelType w:val="multilevel"/>
    <w:tmpl w:val="A72A9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A1566D"/>
    <w:multiLevelType w:val="multilevel"/>
    <w:tmpl w:val="D3C61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2275DF"/>
    <w:multiLevelType w:val="multilevel"/>
    <w:tmpl w:val="88B02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1412DB"/>
    <w:multiLevelType w:val="multilevel"/>
    <w:tmpl w:val="21B2E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1C2F64"/>
    <w:multiLevelType w:val="multilevel"/>
    <w:tmpl w:val="7E12E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A51A3E"/>
    <w:multiLevelType w:val="multilevel"/>
    <w:tmpl w:val="F1AE6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F64ABB"/>
    <w:multiLevelType w:val="multilevel"/>
    <w:tmpl w:val="7F72C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3F5446"/>
    <w:multiLevelType w:val="multilevel"/>
    <w:tmpl w:val="8E143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197ED0"/>
    <w:multiLevelType w:val="multilevel"/>
    <w:tmpl w:val="84D20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072710"/>
    <w:multiLevelType w:val="multilevel"/>
    <w:tmpl w:val="799E0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4721FC"/>
    <w:multiLevelType w:val="multilevel"/>
    <w:tmpl w:val="FCCCE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0C7687"/>
    <w:multiLevelType w:val="multilevel"/>
    <w:tmpl w:val="C6369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316C71"/>
    <w:multiLevelType w:val="multilevel"/>
    <w:tmpl w:val="05643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6322FB"/>
    <w:multiLevelType w:val="multilevel"/>
    <w:tmpl w:val="72FA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9032377"/>
    <w:multiLevelType w:val="multilevel"/>
    <w:tmpl w:val="9E129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0B25E7C"/>
    <w:multiLevelType w:val="multilevel"/>
    <w:tmpl w:val="2E108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CB63CF"/>
    <w:multiLevelType w:val="multilevel"/>
    <w:tmpl w:val="A3101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2D54E1B"/>
    <w:multiLevelType w:val="multilevel"/>
    <w:tmpl w:val="43E2A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7201123"/>
    <w:multiLevelType w:val="multilevel"/>
    <w:tmpl w:val="57385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DDC5785"/>
    <w:multiLevelType w:val="multilevel"/>
    <w:tmpl w:val="83B2E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540C9D"/>
    <w:multiLevelType w:val="multilevel"/>
    <w:tmpl w:val="1812D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4E5474A"/>
    <w:multiLevelType w:val="multilevel"/>
    <w:tmpl w:val="2DCC4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6183CFB"/>
    <w:multiLevelType w:val="multilevel"/>
    <w:tmpl w:val="734EE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550A0F"/>
    <w:multiLevelType w:val="multilevel"/>
    <w:tmpl w:val="0540A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6322255">
    <w:abstractNumId w:val="23"/>
  </w:num>
  <w:num w:numId="2" w16cid:durableId="82772213">
    <w:abstractNumId w:val="27"/>
  </w:num>
  <w:num w:numId="3" w16cid:durableId="206797501">
    <w:abstractNumId w:val="36"/>
  </w:num>
  <w:num w:numId="4" w16cid:durableId="1381594226">
    <w:abstractNumId w:val="8"/>
  </w:num>
  <w:num w:numId="5" w16cid:durableId="1260983929">
    <w:abstractNumId w:val="15"/>
  </w:num>
  <w:num w:numId="6" w16cid:durableId="99955756">
    <w:abstractNumId w:val="22"/>
  </w:num>
  <w:num w:numId="7" w16cid:durableId="1864584938">
    <w:abstractNumId w:val="7"/>
  </w:num>
  <w:num w:numId="8" w16cid:durableId="281570548">
    <w:abstractNumId w:val="14"/>
  </w:num>
  <w:num w:numId="9" w16cid:durableId="304285633">
    <w:abstractNumId w:val="20"/>
  </w:num>
  <w:num w:numId="10" w16cid:durableId="1607231762">
    <w:abstractNumId w:val="3"/>
  </w:num>
  <w:num w:numId="11" w16cid:durableId="1258094913">
    <w:abstractNumId w:val="35"/>
  </w:num>
  <w:num w:numId="12" w16cid:durableId="341663248">
    <w:abstractNumId w:val="29"/>
  </w:num>
  <w:num w:numId="13" w16cid:durableId="2020034851">
    <w:abstractNumId w:val="11"/>
  </w:num>
  <w:num w:numId="14" w16cid:durableId="1330795307">
    <w:abstractNumId w:val="17"/>
  </w:num>
  <w:num w:numId="15" w16cid:durableId="905264108">
    <w:abstractNumId w:val="18"/>
  </w:num>
  <w:num w:numId="16" w16cid:durableId="1770350529">
    <w:abstractNumId w:val="19"/>
  </w:num>
  <w:num w:numId="17" w16cid:durableId="1483935238">
    <w:abstractNumId w:val="6"/>
  </w:num>
  <w:num w:numId="18" w16cid:durableId="31543732">
    <w:abstractNumId w:val="4"/>
  </w:num>
  <w:num w:numId="19" w16cid:durableId="635841580">
    <w:abstractNumId w:val="37"/>
  </w:num>
  <w:num w:numId="20" w16cid:durableId="1611933694">
    <w:abstractNumId w:val="0"/>
  </w:num>
  <w:num w:numId="21" w16cid:durableId="1230654406">
    <w:abstractNumId w:val="21"/>
  </w:num>
  <w:num w:numId="22" w16cid:durableId="574709904">
    <w:abstractNumId w:val="31"/>
  </w:num>
  <w:num w:numId="23" w16cid:durableId="56172365">
    <w:abstractNumId w:val="13"/>
  </w:num>
  <w:num w:numId="24" w16cid:durableId="1397321221">
    <w:abstractNumId w:val="1"/>
  </w:num>
  <w:num w:numId="25" w16cid:durableId="23403594">
    <w:abstractNumId w:val="24"/>
  </w:num>
  <w:num w:numId="26" w16cid:durableId="11343524">
    <w:abstractNumId w:val="26"/>
  </w:num>
  <w:num w:numId="27" w16cid:durableId="1778212721">
    <w:abstractNumId w:val="5"/>
  </w:num>
  <w:num w:numId="28" w16cid:durableId="1957906287">
    <w:abstractNumId w:val="10"/>
  </w:num>
  <w:num w:numId="29" w16cid:durableId="637763041">
    <w:abstractNumId w:val="25"/>
  </w:num>
  <w:num w:numId="30" w16cid:durableId="1789464928">
    <w:abstractNumId w:val="33"/>
  </w:num>
  <w:num w:numId="31" w16cid:durableId="1455175144">
    <w:abstractNumId w:val="28"/>
  </w:num>
  <w:num w:numId="32" w16cid:durableId="1983928671">
    <w:abstractNumId w:val="12"/>
  </w:num>
  <w:num w:numId="33" w16cid:durableId="1381586869">
    <w:abstractNumId w:val="34"/>
  </w:num>
  <w:num w:numId="34" w16cid:durableId="2103336362">
    <w:abstractNumId w:val="32"/>
  </w:num>
  <w:num w:numId="35" w16cid:durableId="2090152970">
    <w:abstractNumId w:val="2"/>
  </w:num>
  <w:num w:numId="36" w16cid:durableId="1864049458">
    <w:abstractNumId w:val="30"/>
  </w:num>
  <w:num w:numId="37" w16cid:durableId="1417632458">
    <w:abstractNumId w:val="16"/>
  </w:num>
  <w:num w:numId="38" w16cid:durableId="16528336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D98"/>
    <w:rsid w:val="00765DCF"/>
    <w:rsid w:val="00835D98"/>
    <w:rsid w:val="00DD5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D38CF1"/>
  <w15:docId w15:val="{EE2075DB-776E-204C-A542-2865E5E97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doi.org/10.1177/0956797619890619" TargetMode="External"/><Relationship Id="rId26" Type="http://schemas.openxmlformats.org/officeDocument/2006/relationships/hyperlink" Target="https://ssrn.com/abstract=3640058" TargetMode="External"/><Relationship Id="rId3" Type="http://schemas.openxmlformats.org/officeDocument/2006/relationships/settings" Target="settings.xml"/><Relationship Id="rId21" Type="http://schemas.openxmlformats.org/officeDocument/2006/relationships/hyperlink" Target="https://doi.org/10.1177/0261927x09351676"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doi.org/10.17705/1cais.04121" TargetMode="External"/><Relationship Id="rId25" Type="http://schemas.openxmlformats.org/officeDocument/2006/relationships/hyperlink" Target="https://doi.org/10.37514/jwa-j.2020.4.1.01"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doi.org/10.3390/info11060314" TargetMode="External"/><Relationship Id="rId29" Type="http://schemas.openxmlformats.org/officeDocument/2006/relationships/hyperlink" Target="https://time.com/6129713/restaurants-closing-covid-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ijimai.org/journal/bibcite/reference/2540"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doi.org/10.1007/s10462-017-9588-9" TargetMode="External"/><Relationship Id="rId28" Type="http://schemas.openxmlformats.org/officeDocument/2006/relationships/hyperlink" Target="https://www.cnbc.com/2020/09/16/yelp-data-shows-60percent-of-business-closures-due-to-the-coronavirus-pandemic-are-now-permanent.html" TargetMode="External"/><Relationship Id="rId10" Type="http://schemas.openxmlformats.org/officeDocument/2006/relationships/image" Target="media/image4.jpg"/><Relationship Id="rId19" Type="http://schemas.openxmlformats.org/officeDocument/2006/relationships/hyperlink" Target="https://doi.org/10.3390/healthcare9091110"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doi.org/10.1109/access.2020.3013933" TargetMode="External"/><Relationship Id="rId27" Type="http://schemas.openxmlformats.org/officeDocument/2006/relationships/hyperlink" Target="https://doi.org/10.1016/j.sbspro.2013.05.053"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essicacruzn/PI-Studio-Final-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6937</Words>
  <Characters>39541</Characters>
  <Application>Microsoft Office Word</Application>
  <DocSecurity>0</DocSecurity>
  <Lines>329</Lines>
  <Paragraphs>92</Paragraphs>
  <ScaleCrop>false</ScaleCrop>
  <Company/>
  <LinksUpToDate>false</LinksUpToDate>
  <CharactersWithSpaces>46386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Dayvonn Jones</cp:lastModifiedBy>
  <cp:revision>2</cp:revision>
  <dcterms:created xsi:type="dcterms:W3CDTF">2022-05-25T00:58:00Z</dcterms:created>
  <dcterms:modified xsi:type="dcterms:W3CDTF">2022-05-25T00:58:00Z</dcterms:modified>
</cp:coreProperties>
</file>