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B4C33C" w:rsidP="74B4C33C" w:rsidRDefault="74B4C33C" w14:paraId="54FC1F1A" w14:textId="5A6566DD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lang w:val="es-MX"/>
        </w:rPr>
      </w:pPr>
    </w:p>
    <w:p w:rsidR="02BA36B0" w:rsidP="74B4C33C" w:rsidRDefault="02BA36B0" w14:paraId="67C0A817" w14:textId="5115969D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74B4C33C" w:rsidR="02BA36B0">
        <w:rPr>
          <w:rFonts w:ascii="Times New Roman" w:hAnsi="Times New Roman" w:eastAsia="Times New Roman" w:cs="Times New Roman"/>
          <w:noProof w:val="0"/>
          <w:lang w:val="es-MX"/>
        </w:rPr>
        <w:t xml:space="preserve">Proyecto </w:t>
      </w:r>
      <w:r w:rsidRPr="74B4C33C" w:rsidR="352F51A9">
        <w:rPr>
          <w:rFonts w:ascii="Times New Roman" w:hAnsi="Times New Roman" w:eastAsia="Times New Roman" w:cs="Times New Roman"/>
          <w:noProof w:val="0"/>
          <w:lang w:val="es-MX"/>
        </w:rPr>
        <w:t>MysticalCut</w:t>
      </w:r>
    </w:p>
    <w:p w:rsidR="74B4C33C" w:rsidP="74B4C33C" w:rsidRDefault="74B4C33C" w14:paraId="1CF5952E" w14:textId="24133288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25B29904" w14:textId="59A1392D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68EC8A0F" w14:textId="3E475BE1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28605DC2" w14:textId="22F87AE7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1463C075" w14:textId="15F627C0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0CAABE1F" w14:textId="719774DC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26719E7D" w14:textId="22C520C1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36FD3B0" w:rsidP="74B4C33C" w:rsidRDefault="736FD3B0" w14:paraId="4890D217" w14:textId="1F266500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Kevin David Sabogal Mancipe</w:t>
      </w:r>
    </w:p>
    <w:p w:rsidR="736FD3B0" w:rsidP="74B4C33C" w:rsidRDefault="736FD3B0" w14:paraId="2D629546" w14:textId="5DCB76FB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Diana Lucia Ramírez Moya</w:t>
      </w:r>
    </w:p>
    <w:p w:rsidR="74B4C33C" w:rsidP="74B4C33C" w:rsidRDefault="74B4C33C" w14:paraId="2A6D4C0E" w14:textId="3EB2C2C9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51F4E2F6" w14:textId="5D745D89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14CC6BB2" w14:textId="03138939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546E9459" w14:textId="692B185A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23BF59C0" w14:textId="01EAD09C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2F91ED74" w14:textId="73B1D4CF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0D34079C" w14:textId="2C354B9A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47A18BC0" w14:textId="60C25BC5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4B4C33C" w:rsidP="74B4C33C" w:rsidRDefault="74B4C33C" w14:paraId="49C5D02B" w14:textId="679A05A7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736FD3B0" w:rsidP="74B4C33C" w:rsidRDefault="736FD3B0" w14:paraId="341DE1CA" w14:textId="658E0C70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Fundación Universitaria para el Desarrollo Humano</w:t>
      </w:r>
    </w:p>
    <w:p w:rsidR="736FD3B0" w:rsidP="74B4C33C" w:rsidRDefault="736FD3B0" w14:paraId="37B52DA9" w14:textId="6A21AFA1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UNINPAHU</w:t>
      </w:r>
    </w:p>
    <w:p w:rsidR="736FD3B0" w:rsidP="74B4C33C" w:rsidRDefault="736FD3B0" w14:paraId="54787CC1" w14:textId="4BFE3CE7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Ingeniería de Software</w:t>
      </w:r>
    </w:p>
    <w:p w:rsidR="736FD3B0" w:rsidP="74B4C33C" w:rsidRDefault="736FD3B0" w14:paraId="2DE7AFA1" w14:textId="313F8542">
      <w:pPr>
        <w:pStyle w:val="AP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Bogotá D.C</w:t>
      </w:r>
    </w:p>
    <w:p w:rsidR="736FD3B0" w:rsidP="74B4C33C" w:rsidRDefault="736FD3B0" w14:paraId="7029CB56" w14:textId="70B8DB2B">
      <w:pPr>
        <w:pStyle w:val="APA"/>
        <w:spacing w:line="360" w:lineRule="auto"/>
        <w:jc w:val="center"/>
      </w:pPr>
      <w:r w:rsidRPr="74B4C33C" w:rsidR="736FD3B0">
        <w:rPr>
          <w:rFonts w:ascii="Times New Roman" w:hAnsi="Times New Roman" w:eastAsia="Times New Roman" w:cs="Times New Roman"/>
          <w:noProof w:val="0"/>
          <w:lang w:val="es-MX"/>
        </w:rPr>
        <w:t>2026</w:t>
      </w:r>
    </w:p>
    <w:p w:rsidR="74B4C33C" w:rsidRDefault="74B4C33C" w14:paraId="3A6B88E1" w14:textId="40DCE1BE">
      <w:r>
        <w:br w:type="page"/>
      </w:r>
    </w:p>
    <w:p w:rsidR="49715340" w:rsidP="74B4C33C" w:rsidRDefault="49715340" w14:paraId="5DC5EBFA" w14:textId="284BE89D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74B4C33C" w:rsidR="4971534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Proyecto </w:t>
      </w:r>
      <w:r w:rsidRPr="74B4C33C" w:rsidR="4971534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MysticalCut</w:t>
      </w:r>
    </w:p>
    <w:p w:rsidR="011896F4" w:rsidP="74B4C33C" w:rsidRDefault="011896F4" w14:paraId="0BCBA813" w14:textId="46A03C29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74B4C33C" w:rsidR="011896F4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Introducción y Contexto del Sistema</w:t>
      </w:r>
    </w:p>
    <w:p w:rsidR="011896F4" w:rsidP="74B4C33C" w:rsidRDefault="011896F4" w14:paraId="338EC61F" w14:textId="2F9CC2CC">
      <w:pPr>
        <w:pStyle w:val="APA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011896F4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Problema o Necesidad</w:t>
      </w:r>
    </w:p>
    <w:p w:rsidR="7440F1F0" w:rsidP="74B4C33C" w:rsidRDefault="7440F1F0" w14:paraId="6023F6CF" w14:textId="2E2B81F2">
      <w:pPr>
        <w:pStyle w:val="APA"/>
        <w:suppressLineNumbers w:val="0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Actualmente, el establecimiento opera mediante procesos manuales basados en papel (cuaderno y lápiz) y mensajería directa para la gestión de servicios y administración del negocio. Esta modalidad genera los siguientes problemas operativos:</w:t>
      </w:r>
    </w:p>
    <w:p w:rsidR="7440F1F0" w:rsidP="74B4C33C" w:rsidRDefault="7440F1F0" w14:paraId="3AC1C29F" w14:textId="58A4E32A">
      <w:pPr>
        <w:pStyle w:val="APA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left="1080" w:right="0" w:hanging="36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7440F1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Incapacidad de agendamiento eficiente y </w:t>
      </w:r>
      <w:r w:rsidRPr="74B4C33C" w:rsidR="0241C3D8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cruce </w:t>
      </w:r>
      <w:r w:rsidRPr="74B4C33C" w:rsidR="7440F1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de citas</w:t>
      </w:r>
    </w:p>
    <w:p w:rsidR="7440F1F0" w:rsidP="74B4C33C" w:rsidRDefault="7440F1F0" w14:paraId="1E7A940D" w14:textId="403A581A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Problema: La falta de validación de disponibilidad en tiempo real provoca al menos un</w:t>
      </w:r>
      <w:r w:rsidRPr="74B4C33C" w:rsidR="391E1F98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</w:t>
      </w: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cruce de horarios diaria entre barberos.</w:t>
      </w:r>
    </w:p>
    <w:p w:rsidR="7440F1F0" w:rsidP="74B4C33C" w:rsidRDefault="7440F1F0" w14:paraId="2046AA12" w14:textId="48C6B06E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Impacto: Los clientes deben solicitar citas con 2 a 3 días de anticipación. Además, las cancelaciones (promedio de 1 al día) no quedan registradas, imposibilitando el reaprovechamiento de turnos.</w:t>
      </w:r>
    </w:p>
    <w:p w:rsidR="7440F1F0" w:rsidP="74B4C33C" w:rsidRDefault="7440F1F0" w14:paraId="3A5B4538" w14:textId="6C02794A">
      <w:pPr>
        <w:pStyle w:val="APA"/>
        <w:numPr>
          <w:ilvl w:val="0"/>
          <w:numId w:val="4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7440F1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Dificultad en la consulta de información e historial</w:t>
      </w:r>
    </w:p>
    <w:p w:rsidR="7440F1F0" w:rsidP="74B4C33C" w:rsidRDefault="7440F1F0" w14:paraId="2B11E9D3" w14:textId="4CD890A5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Problema: Inexistencia de una base de datos centralizada. La verificación de agendas, disponibilidad de personal o historial de clientes requiere búsqueda manual en registros físicos.</w:t>
      </w:r>
    </w:p>
    <w:p w:rsidR="7440F1F0" w:rsidP="74B4C33C" w:rsidRDefault="7440F1F0" w14:paraId="18F1D888" w14:textId="4AC68FA3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Impacto: Pérdida de tiempo operativo, mayor margen de error humano y falta de visibilidad del rendimiento del negocio.</w:t>
      </w:r>
    </w:p>
    <w:p w:rsidR="7440F1F0" w:rsidP="74B4C33C" w:rsidRDefault="7440F1F0" w14:paraId="4F07CDD1" w14:textId="5512A2C5">
      <w:pPr>
        <w:pStyle w:val="APA"/>
        <w:numPr>
          <w:ilvl w:val="0"/>
          <w:numId w:val="5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7440F1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Ausencia de control de inventario e insumos internos</w:t>
      </w:r>
    </w:p>
    <w:p w:rsidR="7440F1F0" w:rsidP="74B4C33C" w:rsidRDefault="7440F1F0" w14:paraId="5DC10FB1" w14:textId="33665A77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Problema: No existe un registro ni seguimiento del consumo de herramientas, dotación ni insumos de uso interno asignados a los barberos.</w:t>
      </w:r>
    </w:p>
    <w:p w:rsidR="7440F1F0" w:rsidP="74B4C33C" w:rsidRDefault="7440F1F0" w14:paraId="70A06DA1" w14:textId="56569746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Impacto: Riesgo constante de desabastecimiento imprevisto, interrupción en la prestación de servicios y falta de trazabilidad en los costos operativos de insumos.</w:t>
      </w:r>
    </w:p>
    <w:p w:rsidR="7440F1F0" w:rsidP="74B4C33C" w:rsidRDefault="7440F1F0" w14:paraId="77268A30" w14:textId="75C6F070">
      <w:pPr>
        <w:pStyle w:val="APA"/>
        <w:numPr>
          <w:ilvl w:val="0"/>
          <w:numId w:val="6"/>
        </w:numPr>
        <w:bidi w:val="0"/>
        <w:spacing w:before="0" w:beforeAutospacing="off" w:after="0" w:afterAutospacing="off" w:line="360" w:lineRule="auto"/>
        <w:ind w:right="0"/>
        <w:jc w:val="left"/>
        <w:rPr/>
      </w:pPr>
      <w:r w:rsidRPr="74B4C33C" w:rsidR="7440F1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Afectación en la experiencia del usuario y toma de decisiones</w:t>
      </w:r>
    </w:p>
    <w:p w:rsidR="7440F1F0" w:rsidP="74B4C33C" w:rsidRDefault="7440F1F0" w14:paraId="4F24A916" w14:textId="2E074319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Problema: La desconexión entre la agenda, los clientes y el inventario impide generar indicadores clave (</w:t>
      </w: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KPIs</w:t>
      </w: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) sobre el desempeño del negocio.</w:t>
      </w:r>
    </w:p>
    <w:p w:rsidR="7440F1F0" w:rsidP="74B4C33C" w:rsidRDefault="7440F1F0" w14:paraId="39CEF7BF" w14:textId="3ACFFD0A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</w:pPr>
      <w:r w:rsidRPr="74B4C33C" w:rsidR="7440F1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Impacto: Retrasos en atención, insatisfacción del cliente y decisiones basadas en estimaciones en lugar de datos reales.</w:t>
      </w:r>
    </w:p>
    <w:p w:rsidR="74B4C33C" w:rsidP="74B4C33C" w:rsidRDefault="74B4C33C" w14:paraId="5EBB774D" w14:textId="1CCEC3C0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74B4C33C" w:rsidRDefault="74B4C33C" w14:paraId="56D62FA5" w14:textId="24CAFEA5">
      <w:r>
        <w:br w:type="page"/>
      </w:r>
    </w:p>
    <w:p w:rsidR="2A22BAED" w:rsidP="74B4C33C" w:rsidRDefault="2A22BAED" w14:paraId="031EC766" w14:textId="5F1FEA4F">
      <w:pPr>
        <w:pStyle w:val="APA"/>
        <w:numPr>
          <w:ilvl w:val="0"/>
          <w:numId w:val="2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2A22BAED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Objetivo </w:t>
      </w:r>
      <w:r w:rsidRPr="74B4C33C" w:rsidR="24D6296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General del Sistema</w:t>
      </w:r>
    </w:p>
    <w:p w:rsidR="796EDA3A" w:rsidP="74B4C33C" w:rsidRDefault="796EDA3A" w14:paraId="71345438" w14:textId="3DCC7DE9">
      <w:pPr>
        <w:pStyle w:val="APA"/>
        <w:bidi w:val="0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lang w:val="es-MX"/>
        </w:rPr>
      </w:pPr>
      <w:r w:rsidRPr="74B4C33C" w:rsidR="796EDA3A">
        <w:rPr>
          <w:rFonts w:ascii="Times New Roman" w:hAnsi="Times New Roman" w:eastAsia="Times New Roman" w:cs="Times New Roman"/>
          <w:noProof w:val="0"/>
          <w:lang w:val="es-MX"/>
        </w:rPr>
        <w:t xml:space="preserve">Desarrollar e implementar la plataforma web </w:t>
      </w:r>
      <w:r w:rsidRPr="74B4C33C" w:rsidR="796EDA3A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MYSTICALCUT</w:t>
      </w:r>
      <w:r w:rsidRPr="74B4C33C" w:rsidR="796EDA3A">
        <w:rPr>
          <w:rFonts w:ascii="Times New Roman" w:hAnsi="Times New Roman" w:eastAsia="Times New Roman" w:cs="Times New Roman"/>
          <w:noProof w:val="0"/>
          <w:lang w:val="es-MX"/>
        </w:rPr>
        <w:t xml:space="preserve"> para centralizar y automatizar el agendamiento de citas, la gestión de horarios de barberos, el historial de clientes y el control de inventarios internos con alertas de stock mínimo, optimizando la eficiencia operativa de la barbería y mejorando la experiencia del cliente.</w:t>
      </w:r>
    </w:p>
    <w:p w:rsidR="46010010" w:rsidP="74B4C33C" w:rsidRDefault="46010010" w14:paraId="6269BF8F" w14:textId="3C7E00D7">
      <w:pPr>
        <w:pStyle w:val="APA"/>
        <w:numPr>
          <w:ilvl w:val="0"/>
          <w:numId w:val="2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4601001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Actores o Tipos de Usuario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978"/>
      </w:tblGrid>
      <w:tr w:rsidR="74B4C33C" w:rsidTr="74B4C33C" w14:paraId="53761372">
        <w:trPr>
          <w:trHeight w:val="300"/>
        </w:trPr>
        <w:tc>
          <w:tcPr>
            <w:tcW w:w="2880" w:type="dxa"/>
            <w:shd w:val="clear" w:color="auto" w:fill="DAE9F7" w:themeFill="text2" w:themeFillTint="1A"/>
            <w:tcMar/>
          </w:tcPr>
          <w:p w:rsidR="118B8A4D" w:rsidP="74B4C33C" w:rsidRDefault="118B8A4D" w14:paraId="0AE6151A" w14:textId="43A0ECC5">
            <w:pPr>
              <w:pStyle w:val="APA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118B8A4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Actor</w:t>
            </w:r>
          </w:p>
        </w:tc>
        <w:tc>
          <w:tcPr>
            <w:tcW w:w="2880" w:type="dxa"/>
            <w:shd w:val="clear" w:color="auto" w:fill="DAE9F7" w:themeFill="text2" w:themeFillTint="1A"/>
            <w:tcMar/>
          </w:tcPr>
          <w:p w:rsidR="118B8A4D" w:rsidP="74B4C33C" w:rsidRDefault="118B8A4D" w14:paraId="51EEF4A0" w14:textId="2DD00AC0">
            <w:pPr>
              <w:pStyle w:val="APA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118B8A4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Tipo de Actor</w:t>
            </w:r>
          </w:p>
        </w:tc>
        <w:tc>
          <w:tcPr>
            <w:tcW w:w="2978" w:type="dxa"/>
            <w:shd w:val="clear" w:color="auto" w:fill="DAE9F7" w:themeFill="text2" w:themeFillTint="1A"/>
            <w:tcMar/>
          </w:tcPr>
          <w:p w:rsidR="118B8A4D" w:rsidP="74B4C33C" w:rsidRDefault="118B8A4D" w14:paraId="0CA8D9D4" w14:textId="6887BD02">
            <w:pPr>
              <w:pStyle w:val="APA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118B8A4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Descripción</w:t>
            </w:r>
          </w:p>
        </w:tc>
      </w:tr>
      <w:tr w:rsidR="74B4C33C" w:rsidTr="74B4C33C" w14:paraId="792634F5">
        <w:trPr>
          <w:trHeight w:val="300"/>
        </w:trPr>
        <w:tc>
          <w:tcPr>
            <w:tcW w:w="2880" w:type="dxa"/>
            <w:tcMar/>
          </w:tcPr>
          <w:p w:rsidR="118B8A4D" w:rsidP="74B4C33C" w:rsidRDefault="118B8A4D" w14:paraId="53554601" w14:textId="437D0C2C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118B8A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Cliente</w:t>
            </w:r>
          </w:p>
        </w:tc>
        <w:tc>
          <w:tcPr>
            <w:tcW w:w="2880" w:type="dxa"/>
            <w:tcMar/>
          </w:tcPr>
          <w:p w:rsidR="4E05A5F4" w:rsidP="74B4C33C" w:rsidRDefault="4E05A5F4" w14:paraId="3C69C35B" w14:textId="33F36013">
            <w:pPr>
              <w:pStyle w:val="APA"/>
            </w:pPr>
            <w:r w:rsidRPr="74B4C33C" w:rsidR="4E05A5F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Humano (Externo)</w:t>
            </w:r>
          </w:p>
        </w:tc>
        <w:tc>
          <w:tcPr>
            <w:tcW w:w="2978" w:type="dxa"/>
            <w:tcMar/>
          </w:tcPr>
          <w:p w:rsidR="467AA86F" w:rsidP="74B4C33C" w:rsidRDefault="467AA86F" w14:paraId="69067EC5" w14:textId="2D7A2C01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467AA86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Persona que agenda y gestiona sus citas</w:t>
            </w:r>
            <w:r w:rsidRPr="74B4C33C" w:rsidR="569D0E2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y perfil</w:t>
            </w:r>
            <w:r w:rsidRPr="74B4C33C" w:rsidR="467AA86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desde la plataforma.</w:t>
            </w:r>
          </w:p>
        </w:tc>
      </w:tr>
      <w:tr w:rsidR="74B4C33C" w:rsidTr="74B4C33C" w14:paraId="7A6663EB">
        <w:trPr>
          <w:trHeight w:val="300"/>
        </w:trPr>
        <w:tc>
          <w:tcPr>
            <w:tcW w:w="2880" w:type="dxa"/>
            <w:tcMar/>
          </w:tcPr>
          <w:p w:rsidR="118B8A4D" w:rsidP="74B4C33C" w:rsidRDefault="118B8A4D" w14:paraId="593F1CD7" w14:textId="2B70DE64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118B8A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Barbero</w:t>
            </w:r>
          </w:p>
        </w:tc>
        <w:tc>
          <w:tcPr>
            <w:tcW w:w="2880" w:type="dxa"/>
            <w:tcMar/>
          </w:tcPr>
          <w:p w:rsidR="732065D8" w:rsidP="74B4C33C" w:rsidRDefault="732065D8" w14:paraId="030C0EAB" w14:textId="038CD052">
            <w:pPr>
              <w:pStyle w:val="APA"/>
            </w:pPr>
            <w:r w:rsidRPr="74B4C33C" w:rsidR="732065D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Humano (Interno)</w:t>
            </w:r>
          </w:p>
        </w:tc>
        <w:tc>
          <w:tcPr>
            <w:tcW w:w="2978" w:type="dxa"/>
            <w:tcMar/>
          </w:tcPr>
          <w:p w:rsidR="23A8A863" w:rsidP="74B4C33C" w:rsidRDefault="23A8A863" w14:paraId="3605BDFC" w14:textId="6EC91ED1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23A8A86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Personal que atiende los servicios</w:t>
            </w:r>
            <w:r w:rsidRPr="74B4C33C" w:rsidR="5FDB4B7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,</w:t>
            </w:r>
            <w:r w:rsidRPr="74B4C33C" w:rsidR="23A8A86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gestiona sus citas</w:t>
            </w:r>
            <w:r w:rsidRPr="74B4C33C" w:rsidR="52DA12C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y perfil</w:t>
            </w:r>
            <w:r w:rsidRPr="74B4C33C" w:rsidR="23A8A86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.</w:t>
            </w:r>
          </w:p>
        </w:tc>
      </w:tr>
      <w:tr w:rsidR="74B4C33C" w:rsidTr="74B4C33C" w14:paraId="221783AD">
        <w:trPr>
          <w:trHeight w:val="300"/>
        </w:trPr>
        <w:tc>
          <w:tcPr>
            <w:tcW w:w="2880" w:type="dxa"/>
            <w:tcMar/>
          </w:tcPr>
          <w:p w:rsidR="118B8A4D" w:rsidP="74B4C33C" w:rsidRDefault="118B8A4D" w14:paraId="302E9555" w14:textId="2A364E0D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118B8A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Administrador</w:t>
            </w:r>
          </w:p>
        </w:tc>
        <w:tc>
          <w:tcPr>
            <w:tcW w:w="2880" w:type="dxa"/>
            <w:tcMar/>
          </w:tcPr>
          <w:p w:rsidR="732065D8" w:rsidP="74B4C33C" w:rsidRDefault="732065D8" w14:paraId="74C40B9D" w14:textId="141D5F7D">
            <w:pPr>
              <w:pStyle w:val="APA"/>
            </w:pPr>
            <w:r w:rsidRPr="74B4C33C" w:rsidR="732065D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Humano (Interno)</w:t>
            </w:r>
          </w:p>
        </w:tc>
        <w:tc>
          <w:tcPr>
            <w:tcW w:w="2978" w:type="dxa"/>
            <w:tcMar/>
          </w:tcPr>
          <w:p w:rsidR="486A5D1A" w:rsidP="74B4C33C" w:rsidRDefault="486A5D1A" w14:paraId="648F151E" w14:textId="4FB04756">
            <w:pPr>
              <w:pStyle w:val="APA"/>
            </w:pPr>
            <w:r w:rsidRPr="74B4C33C" w:rsidR="486A5D1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Propietario que gestiona usuarios, catálogo de servicios, inventario</w:t>
            </w:r>
            <w:r w:rsidRPr="74B4C33C" w:rsidR="64A7F1A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, perfil, usuarios</w:t>
            </w:r>
            <w:r w:rsidRPr="74B4C33C" w:rsidR="486A5D1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</w:t>
            </w:r>
            <w:r w:rsidRPr="74B4C33C" w:rsidR="486A5D1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y KP</w:t>
            </w:r>
            <w:r w:rsidRPr="74B4C33C" w:rsidR="486A5D1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Is.</w:t>
            </w:r>
          </w:p>
        </w:tc>
      </w:tr>
    </w:tbl>
    <w:p w:rsidR="74B4C33C" w:rsidP="74B4C33C" w:rsidRDefault="74B4C33C" w14:paraId="3B97939B" w14:textId="3FBF1450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571CDB46" w:rsidP="74B4C33C" w:rsidRDefault="571CDB46" w14:paraId="1B828D60" w14:textId="36849318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74B4C33C" w:rsidR="571CDB46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Requerimientos y Reglas del Sistema</w:t>
      </w:r>
    </w:p>
    <w:p w:rsidR="571CDB46" w:rsidP="74B4C33C" w:rsidRDefault="571CDB46" w14:paraId="79AD9E5C" w14:textId="69376C5F">
      <w:pPr>
        <w:pStyle w:val="APA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571CDB46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Requerimientos </w:t>
      </w:r>
      <w:r w:rsidRPr="74B4C33C" w:rsidR="648A3C36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Funcionales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76"/>
        <w:gridCol w:w="1950"/>
        <w:gridCol w:w="5918"/>
      </w:tblGrid>
      <w:tr w:rsidR="74B4C33C" w:rsidTr="74B4C33C" w14:paraId="43AF1DF2">
        <w:trPr>
          <w:trHeight w:val="300"/>
        </w:trPr>
        <w:tc>
          <w:tcPr>
            <w:tcW w:w="8744" w:type="dxa"/>
            <w:gridSpan w:val="3"/>
            <w:shd w:val="clear" w:color="auto" w:fill="DAE9F7" w:themeFill="text2" w:themeFillTint="1A"/>
            <w:tcMar/>
          </w:tcPr>
          <w:p w:rsidR="4896E48F" w:rsidP="74B4C33C" w:rsidRDefault="4896E48F" w14:paraId="0BCBF44E" w14:textId="7CE0F85B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4896E48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Módulo 1: Gestión de Usuarios, Autenticación y Acceso</w:t>
            </w:r>
          </w:p>
        </w:tc>
      </w:tr>
      <w:tr w:rsidR="74B4C33C" w:rsidTr="74B4C33C" w14:paraId="56D32F88">
        <w:trPr>
          <w:trHeight w:val="300"/>
        </w:trPr>
        <w:tc>
          <w:tcPr>
            <w:tcW w:w="876" w:type="dxa"/>
            <w:tcMar/>
          </w:tcPr>
          <w:p w:rsidR="4896E48F" w:rsidP="74B4C33C" w:rsidRDefault="4896E48F" w14:paraId="6477DEEC" w14:textId="65CF994B">
            <w:pPr>
              <w:pStyle w:val="APA"/>
            </w:pPr>
            <w:r w:rsidRPr="74B4C33C" w:rsidR="4896E48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RF-01</w:t>
            </w:r>
          </w:p>
        </w:tc>
        <w:tc>
          <w:tcPr>
            <w:tcW w:w="1950" w:type="dxa"/>
            <w:tcMar/>
          </w:tcPr>
          <w:p w:rsidR="4896E48F" w:rsidP="74B4C33C" w:rsidRDefault="4896E48F" w14:paraId="65124E76" w14:textId="4238EE8C">
            <w:pPr>
              <w:pStyle w:val="APA"/>
            </w:pPr>
            <w:r w:rsidRPr="74B4C33C" w:rsidR="4896E48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Registro de Clientes</w:t>
            </w:r>
          </w:p>
        </w:tc>
        <w:tc>
          <w:tcPr>
            <w:tcW w:w="5918" w:type="dxa"/>
            <w:tcMar/>
          </w:tcPr>
          <w:p w:rsidR="4896E48F" w:rsidP="74B4C33C" w:rsidRDefault="4896E48F" w14:paraId="4F68CD24" w14:textId="3D78AB5C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4896E48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 los clientes registrarse capturando su nombre completo, tipo y número de identificación, correo electrónico y contraseña</w:t>
            </w: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.</w:t>
            </w:r>
          </w:p>
        </w:tc>
      </w:tr>
      <w:tr w:rsidR="74B4C33C" w:rsidTr="74B4C33C" w14:paraId="081952B1">
        <w:trPr>
          <w:trHeight w:val="300"/>
        </w:trPr>
        <w:tc>
          <w:tcPr>
            <w:tcW w:w="876" w:type="dxa"/>
            <w:tcMar/>
          </w:tcPr>
          <w:p w:rsidR="24A78487" w:rsidP="74B4C33C" w:rsidRDefault="24A78487" w14:paraId="513AB184" w14:textId="7CDDE83D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RF-02</w:t>
            </w:r>
          </w:p>
        </w:tc>
        <w:tc>
          <w:tcPr>
            <w:tcW w:w="1950" w:type="dxa"/>
            <w:tcMar/>
          </w:tcPr>
          <w:p w:rsidR="24A78487" w:rsidP="74B4C33C" w:rsidRDefault="24A78487" w14:paraId="7A055B8A" w14:textId="7E7E587D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Autenticación e Inicio de Sesión</w:t>
            </w:r>
          </w:p>
        </w:tc>
        <w:tc>
          <w:tcPr>
            <w:tcW w:w="5918" w:type="dxa"/>
            <w:tcMar/>
          </w:tcPr>
          <w:p w:rsidR="24A78487" w:rsidP="74B4C33C" w:rsidRDefault="24A78487" w14:paraId="1317159F" w14:textId="739B97E9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autenticar a clientes y administradores mediante la validación de correo electrónico y contraseña.</w:t>
            </w:r>
          </w:p>
        </w:tc>
      </w:tr>
      <w:tr w:rsidR="74B4C33C" w:rsidTr="74B4C33C" w14:paraId="517C8980">
        <w:trPr>
          <w:trHeight w:val="300"/>
        </w:trPr>
        <w:tc>
          <w:tcPr>
            <w:tcW w:w="876" w:type="dxa"/>
            <w:tcMar/>
          </w:tcPr>
          <w:p w:rsidR="24A78487" w:rsidP="74B4C33C" w:rsidRDefault="24A78487" w14:paraId="73CC48DC" w14:textId="1A01B391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RF-03</w:t>
            </w:r>
          </w:p>
        </w:tc>
        <w:tc>
          <w:tcPr>
            <w:tcW w:w="1950" w:type="dxa"/>
            <w:tcMar/>
          </w:tcPr>
          <w:p w:rsidR="24A78487" w:rsidP="74B4C33C" w:rsidRDefault="24A78487" w14:paraId="553902FE" w14:textId="06D15C42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Recuperación de Contraseña</w:t>
            </w:r>
          </w:p>
        </w:tc>
        <w:tc>
          <w:tcPr>
            <w:tcW w:w="5918" w:type="dxa"/>
            <w:tcMar/>
          </w:tcPr>
          <w:p w:rsidR="24A78487" w:rsidP="74B4C33C" w:rsidRDefault="24A78487" w14:paraId="43E9F106" w14:textId="03579ED4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enviar un enlace al correo electrónico registrado del cliente para restablecer la contraseña.</w:t>
            </w:r>
          </w:p>
        </w:tc>
      </w:tr>
      <w:tr w:rsidR="74B4C33C" w:rsidTr="74B4C33C" w14:paraId="7D68A1EE">
        <w:trPr>
          <w:trHeight w:val="300"/>
        </w:trPr>
        <w:tc>
          <w:tcPr>
            <w:tcW w:w="876" w:type="dxa"/>
            <w:tcMar/>
          </w:tcPr>
          <w:p w:rsidR="24A78487" w:rsidP="74B4C33C" w:rsidRDefault="24A78487" w14:paraId="0495F5F0" w14:textId="37F3F68C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RF-04</w:t>
            </w:r>
          </w:p>
        </w:tc>
        <w:tc>
          <w:tcPr>
            <w:tcW w:w="1950" w:type="dxa"/>
            <w:tcMar/>
          </w:tcPr>
          <w:p w:rsidR="24A78487" w:rsidP="74B4C33C" w:rsidRDefault="24A78487" w14:paraId="72297889" w14:textId="44F7E912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Gestión de Perfil de Cliente</w:t>
            </w:r>
          </w:p>
        </w:tc>
        <w:tc>
          <w:tcPr>
            <w:tcW w:w="5918" w:type="dxa"/>
            <w:tcMar/>
          </w:tcPr>
          <w:p w:rsidR="24A78487" w:rsidP="74B4C33C" w:rsidRDefault="24A78487" w14:paraId="26363749" w14:textId="5D5C1D61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El sistema debe permitir al cliente modificar los datos de su cuenta (correo o contraseña) y solicitar la eliminación de </w:t>
            </w: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la misma</w:t>
            </w: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previa confirmación por correo electrónico.</w:t>
            </w:r>
          </w:p>
        </w:tc>
      </w:tr>
      <w:tr w:rsidR="74B4C33C" w:rsidTr="74B4C33C" w14:paraId="1DB5C224">
        <w:trPr>
          <w:trHeight w:val="300"/>
        </w:trPr>
        <w:tc>
          <w:tcPr>
            <w:tcW w:w="876" w:type="dxa"/>
            <w:tcMar/>
          </w:tcPr>
          <w:p w:rsidR="24A78487" w:rsidP="74B4C33C" w:rsidRDefault="24A78487" w14:paraId="327C23D5" w14:textId="6514CC16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RF-05</w:t>
            </w:r>
          </w:p>
        </w:tc>
        <w:tc>
          <w:tcPr>
            <w:tcW w:w="1950" w:type="dxa"/>
            <w:tcMar/>
          </w:tcPr>
          <w:p w:rsidR="24A78487" w:rsidP="74B4C33C" w:rsidRDefault="24A78487" w14:paraId="3B37A995" w14:textId="2A05B2A4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Cierre de Sesión</w:t>
            </w:r>
          </w:p>
        </w:tc>
        <w:tc>
          <w:tcPr>
            <w:tcW w:w="5918" w:type="dxa"/>
            <w:tcMar/>
          </w:tcPr>
          <w:p w:rsidR="24A78487" w:rsidP="74B4C33C" w:rsidRDefault="24A78487" w14:paraId="0EBC7859" w14:textId="5F498DA9">
            <w:pPr>
              <w:pStyle w:val="APA"/>
            </w:pPr>
            <w:r w:rsidRPr="74B4C33C" w:rsidR="24A784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finalizar la sesión activa del usuario al accionar el botón correspondiente.</w:t>
            </w:r>
          </w:p>
        </w:tc>
      </w:tr>
    </w:tbl>
    <w:p w:rsidR="74B4C33C" w:rsidP="74B4C33C" w:rsidRDefault="74B4C33C" w14:paraId="74E221FC" w14:textId="37214E4D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76"/>
        <w:gridCol w:w="2025"/>
        <w:gridCol w:w="5843"/>
      </w:tblGrid>
      <w:tr w:rsidR="74B4C33C" w:rsidTr="74B4C33C" w14:paraId="0529943B">
        <w:trPr>
          <w:trHeight w:val="300"/>
        </w:trPr>
        <w:tc>
          <w:tcPr>
            <w:tcW w:w="8744" w:type="dxa"/>
            <w:gridSpan w:val="3"/>
            <w:shd w:val="clear" w:color="auto" w:fill="DAE9F7" w:themeFill="text2" w:themeFillTint="1A"/>
            <w:tcMar/>
          </w:tcPr>
          <w:p w:rsidR="74B4C33C" w:rsidP="74B4C33C" w:rsidRDefault="74B4C33C" w14:paraId="7831E81B" w14:textId="044D0B54">
            <w:pPr>
              <w:pStyle w:val="APA"/>
              <w:bidi w:val="0"/>
              <w:jc w:val="center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Módulo 2: Agendamiento de Citas y Gestión de Barberos</w:t>
            </w:r>
          </w:p>
        </w:tc>
      </w:tr>
      <w:tr w:rsidR="74B4C33C" w:rsidTr="74B4C33C" w14:paraId="592252AD">
        <w:trPr>
          <w:trHeight w:val="300"/>
        </w:trPr>
        <w:tc>
          <w:tcPr>
            <w:tcW w:w="876" w:type="dxa"/>
            <w:tcMar/>
          </w:tcPr>
          <w:p w:rsidR="74B4C33C" w:rsidP="74B4C33C" w:rsidRDefault="74B4C33C" w14:paraId="086AC21F" w14:textId="22AFCD86">
            <w:pPr>
              <w:pStyle w:val="APA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RF-06</w:t>
            </w:r>
          </w:p>
        </w:tc>
        <w:tc>
          <w:tcPr>
            <w:tcW w:w="2025" w:type="dxa"/>
            <w:tcMar/>
          </w:tcPr>
          <w:p w:rsidR="74B4C33C" w:rsidP="74B4C33C" w:rsidRDefault="74B4C33C" w14:paraId="226B251E" w14:textId="7327780A">
            <w:pPr>
              <w:pStyle w:val="APA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Agendamiento de Citas</w:t>
            </w:r>
          </w:p>
        </w:tc>
        <w:tc>
          <w:tcPr>
            <w:tcW w:w="5843" w:type="dxa"/>
            <w:tcMar/>
          </w:tcPr>
          <w:p w:rsidR="27A31637" w:rsidP="74B4C33C" w:rsidRDefault="27A31637" w14:paraId="3367B338" w14:textId="2CDF0048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cliente reservar una cita seleccionando la fecha disponible, el servicio deseado, el horario y el estilista de su preferencia</w:t>
            </w:r>
            <w:r w:rsidRPr="74B4C33C" w:rsidR="2E5AB0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.</w:t>
            </w:r>
          </w:p>
        </w:tc>
      </w:tr>
      <w:tr w:rsidR="74B4C33C" w:rsidTr="74B4C33C" w14:paraId="31BE6244">
        <w:trPr>
          <w:trHeight w:val="300"/>
        </w:trPr>
        <w:tc>
          <w:tcPr>
            <w:tcW w:w="876" w:type="dxa"/>
            <w:tcMar/>
          </w:tcPr>
          <w:p w:rsidR="27A31637" w:rsidP="74B4C33C" w:rsidRDefault="27A31637" w14:paraId="1C2E04F4" w14:textId="47F4F107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RF-07</w:t>
            </w:r>
          </w:p>
        </w:tc>
        <w:tc>
          <w:tcPr>
            <w:tcW w:w="2025" w:type="dxa"/>
            <w:tcMar/>
          </w:tcPr>
          <w:p w:rsidR="27A31637" w:rsidP="74B4C33C" w:rsidRDefault="27A31637" w14:paraId="60F989E9" w14:textId="6F377FC8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Cancelación de Citas</w:t>
            </w:r>
          </w:p>
        </w:tc>
        <w:tc>
          <w:tcPr>
            <w:tcW w:w="5843" w:type="dxa"/>
            <w:tcMar/>
          </w:tcPr>
          <w:p w:rsidR="27A31637" w:rsidP="74B4C33C" w:rsidRDefault="27A31637" w14:paraId="3AD3BE93" w14:textId="7081B28D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cliente cancelar citas previamente programada.</w:t>
            </w:r>
          </w:p>
        </w:tc>
      </w:tr>
      <w:tr w:rsidR="74B4C33C" w:rsidTr="74B4C33C" w14:paraId="2166FEAC">
        <w:trPr>
          <w:trHeight w:val="300"/>
        </w:trPr>
        <w:tc>
          <w:tcPr>
            <w:tcW w:w="876" w:type="dxa"/>
            <w:tcMar/>
          </w:tcPr>
          <w:p w:rsidR="27A31637" w:rsidP="74B4C33C" w:rsidRDefault="27A31637" w14:paraId="48143B85" w14:textId="38331E8C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RF-08</w:t>
            </w:r>
          </w:p>
        </w:tc>
        <w:tc>
          <w:tcPr>
            <w:tcW w:w="2025" w:type="dxa"/>
            <w:tcMar/>
          </w:tcPr>
          <w:p w:rsidR="27A31637" w:rsidP="74B4C33C" w:rsidRDefault="27A31637" w14:paraId="7D4B45E1" w14:textId="778482E7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Alertas de Citas Pendientes</w:t>
            </w:r>
          </w:p>
        </w:tc>
        <w:tc>
          <w:tcPr>
            <w:tcW w:w="5843" w:type="dxa"/>
            <w:tcMar/>
          </w:tcPr>
          <w:p w:rsidR="27A31637" w:rsidP="74B4C33C" w:rsidRDefault="27A31637" w14:paraId="12F1CE75" w14:textId="12F89726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enviar alertas automáticas de recordatorio de citas a los clientes vía correo electrónico o mensaje de celular</w:t>
            </w:r>
            <w:r w:rsidRPr="74B4C33C" w:rsidR="5BF4A20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.</w:t>
            </w:r>
          </w:p>
        </w:tc>
      </w:tr>
      <w:tr w:rsidR="74B4C33C" w:rsidTr="74B4C33C" w14:paraId="522D54FE">
        <w:trPr>
          <w:trHeight w:val="300"/>
        </w:trPr>
        <w:tc>
          <w:tcPr>
            <w:tcW w:w="876" w:type="dxa"/>
            <w:tcMar/>
          </w:tcPr>
          <w:p w:rsidR="27A31637" w:rsidP="74B4C33C" w:rsidRDefault="27A31637" w14:paraId="08F67081" w14:textId="2A53DB7C">
            <w:pPr>
              <w:pStyle w:val="APA"/>
            </w:pPr>
            <w:r w:rsidRPr="74B4C33C" w:rsidR="27A3163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RF-09</w:t>
            </w:r>
          </w:p>
        </w:tc>
        <w:tc>
          <w:tcPr>
            <w:tcW w:w="2025" w:type="dxa"/>
            <w:tcMar/>
          </w:tcPr>
          <w:p w:rsidR="1A268EC7" w:rsidP="74B4C33C" w:rsidRDefault="1A268EC7" w14:paraId="7C719463" w14:textId="0371536B">
            <w:pPr>
              <w:pStyle w:val="APA"/>
            </w:pPr>
            <w:r w:rsidRPr="74B4C33C" w:rsidR="1A268EC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Gestión de Disponibilidad de Estilista</w:t>
            </w:r>
          </w:p>
        </w:tc>
        <w:tc>
          <w:tcPr>
            <w:tcW w:w="5843" w:type="dxa"/>
            <w:tcMar/>
          </w:tcPr>
          <w:p w:rsidR="1A268EC7" w:rsidP="74B4C33C" w:rsidRDefault="1A268EC7" w14:paraId="65C491F9" w14:textId="0C5E6701">
            <w:pPr>
              <w:pStyle w:val="APA"/>
            </w:pPr>
            <w:r w:rsidRPr="74B4C33C" w:rsidR="1A268EC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administrador modificar los horarios y la disponibilidad de los estilistas en función del agendamiento.</w:t>
            </w:r>
          </w:p>
        </w:tc>
      </w:tr>
      <w:tr w:rsidR="74B4C33C" w:rsidTr="74B4C33C" w14:paraId="366AB32A">
        <w:trPr>
          <w:trHeight w:val="300"/>
        </w:trPr>
        <w:tc>
          <w:tcPr>
            <w:tcW w:w="876" w:type="dxa"/>
            <w:tcMar/>
          </w:tcPr>
          <w:p w:rsidR="57401670" w:rsidP="74B4C33C" w:rsidRDefault="57401670" w14:paraId="699A7416" w14:textId="69B568F7">
            <w:pPr>
              <w:pStyle w:val="APA"/>
            </w:pPr>
            <w:r w:rsidRPr="74B4C33C" w:rsidR="5740167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RF-10</w:t>
            </w:r>
          </w:p>
        </w:tc>
        <w:tc>
          <w:tcPr>
            <w:tcW w:w="2025" w:type="dxa"/>
            <w:tcMar/>
          </w:tcPr>
          <w:p w:rsidR="57401670" w:rsidP="74B4C33C" w:rsidRDefault="57401670" w14:paraId="2D63DBD6" w14:textId="7FD06A40">
            <w:pPr>
              <w:pStyle w:val="APA"/>
            </w:pPr>
            <w:r w:rsidRPr="74B4C33C" w:rsidR="5740167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Registro de Calificaciones</w:t>
            </w:r>
          </w:p>
        </w:tc>
        <w:tc>
          <w:tcPr>
            <w:tcW w:w="5843" w:type="dxa"/>
            <w:tcMar/>
          </w:tcPr>
          <w:p w:rsidR="57401670" w:rsidP="74B4C33C" w:rsidRDefault="57401670" w14:paraId="70E4FC44" w14:textId="79EF3011">
            <w:pPr>
              <w:pStyle w:val="AP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</w:pPr>
            <w:r w:rsidRPr="74B4C33C" w:rsidR="5740167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El sistema debe enviar un correo </w:t>
            </w:r>
            <w:r w:rsidRPr="74B4C33C" w:rsidR="7C1C5F11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al cliente al finalizar un servicio, en el cual se enviará un enlace que abrirá una ventana para registrar la calificación del servicio,</w:t>
            </w:r>
          </w:p>
        </w:tc>
      </w:tr>
    </w:tbl>
    <w:p w:rsidR="74B4C33C" w:rsidP="74B4C33C" w:rsidRDefault="74B4C33C" w14:paraId="60126F17" w14:textId="242CED48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70"/>
        <w:gridCol w:w="2055"/>
        <w:gridCol w:w="5819"/>
      </w:tblGrid>
      <w:tr w:rsidR="74B4C33C" w:rsidTr="74B4C33C" w14:paraId="2BA2B89F">
        <w:trPr>
          <w:trHeight w:val="300"/>
        </w:trPr>
        <w:tc>
          <w:tcPr>
            <w:tcW w:w="8744" w:type="dxa"/>
            <w:gridSpan w:val="3"/>
            <w:shd w:val="clear" w:color="auto" w:fill="DAE9F7" w:themeFill="text2" w:themeFillTint="1A"/>
            <w:tcMar/>
          </w:tcPr>
          <w:p w:rsidR="73D6D3AD" w:rsidP="74B4C33C" w:rsidRDefault="73D6D3AD" w14:paraId="0A467F3D" w14:textId="236DEBE4">
            <w:pPr>
              <w:pStyle w:val="AP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4B4C33C" w:rsidR="73D6D3A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Módulo 3:</w:t>
            </w:r>
            <w:r w:rsidRPr="74B4C33C" w:rsidR="27B4D40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 xml:space="preserve"> Módulo de Inventario Interno y Control de Dotación</w:t>
            </w:r>
          </w:p>
        </w:tc>
      </w:tr>
      <w:tr w:rsidR="74B4C33C" w:rsidTr="74B4C33C" w14:paraId="3F9A5535">
        <w:trPr>
          <w:trHeight w:val="300"/>
        </w:trPr>
        <w:tc>
          <w:tcPr>
            <w:tcW w:w="870" w:type="dxa"/>
            <w:tcMar/>
          </w:tcPr>
          <w:p w:rsidR="74B4C33C" w:rsidP="74B4C33C" w:rsidRDefault="74B4C33C" w14:paraId="2A0A71DE" w14:textId="1F2C578B">
            <w:pPr>
              <w:pStyle w:val="APA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</w:t>
            </w:r>
            <w:r w:rsidRPr="74B4C33C" w:rsidR="0456EB9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11</w:t>
            </w:r>
          </w:p>
        </w:tc>
        <w:tc>
          <w:tcPr>
            <w:tcW w:w="2055" w:type="dxa"/>
            <w:tcMar/>
          </w:tcPr>
          <w:p w:rsidR="5C04A510" w:rsidP="74B4C33C" w:rsidRDefault="5C04A510" w14:paraId="7B5C7D38" w14:textId="05880FBD">
            <w:pPr>
              <w:pStyle w:val="APA"/>
            </w:pPr>
            <w:r w:rsidRPr="74B4C33C" w:rsidR="5C04A51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Ingreso y Gestión de Insumos Internos</w:t>
            </w:r>
          </w:p>
        </w:tc>
        <w:tc>
          <w:tcPr>
            <w:tcW w:w="5819" w:type="dxa"/>
            <w:tcMar/>
          </w:tcPr>
          <w:p w:rsidR="5C04A510" w:rsidP="74B4C33C" w:rsidRDefault="5C04A510" w14:paraId="557F912D" w14:textId="25BDFE65">
            <w:pPr>
              <w:pStyle w:val="APA"/>
            </w:pPr>
            <w:r w:rsidRPr="74B4C33C" w:rsidR="5C04A51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Administrador registrar nuevos productos, herramientas y materiales de uso interno (ej. cuchillas, champú, tintes, toallas), estableciendo el stock inicial.</w:t>
            </w:r>
          </w:p>
        </w:tc>
      </w:tr>
      <w:tr w:rsidR="74B4C33C" w:rsidTr="74B4C33C" w14:paraId="437B62C6">
        <w:trPr>
          <w:trHeight w:val="300"/>
        </w:trPr>
        <w:tc>
          <w:tcPr>
            <w:tcW w:w="870" w:type="dxa"/>
            <w:tcMar/>
          </w:tcPr>
          <w:p w:rsidR="74B4C33C" w:rsidP="74B4C33C" w:rsidRDefault="74B4C33C" w14:paraId="4DD9FACA" w14:textId="7E3C16DF">
            <w:pPr>
              <w:pStyle w:val="APA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</w:t>
            </w:r>
            <w:r w:rsidRPr="74B4C33C" w:rsidR="6E25AC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1</w:t>
            </w:r>
            <w:r w:rsidRPr="74B4C33C" w:rsidR="5060073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2</w:t>
            </w:r>
          </w:p>
        </w:tc>
        <w:tc>
          <w:tcPr>
            <w:tcW w:w="2055" w:type="dxa"/>
            <w:tcMar/>
          </w:tcPr>
          <w:p w:rsidR="18AD39CA" w:rsidP="74B4C33C" w:rsidRDefault="18AD39CA" w14:paraId="07CB9138" w14:textId="47D01C99">
            <w:pPr>
              <w:pStyle w:val="APA"/>
            </w:pPr>
            <w:r w:rsidRPr="74B4C33C" w:rsidR="18AD39C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Asignación de Dotación y Descuento Automático de Stock</w:t>
            </w:r>
          </w:p>
        </w:tc>
        <w:tc>
          <w:tcPr>
            <w:tcW w:w="5819" w:type="dxa"/>
            <w:tcMar/>
          </w:tcPr>
          <w:p w:rsidR="18AD39CA" w:rsidP="74B4C33C" w:rsidRDefault="18AD39CA" w14:paraId="779483D7" w14:textId="5DB15BE7">
            <w:pPr>
              <w:pStyle w:val="APA"/>
            </w:pPr>
            <w:r w:rsidRPr="74B4C33C" w:rsidR="18AD39C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registrar la entrega/asociación de insumos y dotación a un barbero específico, descontando automáticamente la cantidad asignada del inventario interno en tiempo real.</w:t>
            </w:r>
          </w:p>
        </w:tc>
      </w:tr>
      <w:tr w:rsidR="74B4C33C" w:rsidTr="74B4C33C" w14:paraId="23D1B4CA">
        <w:trPr>
          <w:trHeight w:val="300"/>
        </w:trPr>
        <w:tc>
          <w:tcPr>
            <w:tcW w:w="870" w:type="dxa"/>
            <w:tcMar/>
          </w:tcPr>
          <w:p w:rsidR="74B4C33C" w:rsidP="74B4C33C" w:rsidRDefault="74B4C33C" w14:paraId="5D316094" w14:textId="4B38122B">
            <w:pPr>
              <w:pStyle w:val="APA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</w:t>
            </w:r>
            <w:r w:rsidRPr="74B4C33C" w:rsidR="56675D3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1</w:t>
            </w:r>
            <w:r w:rsidRPr="74B4C33C" w:rsidR="16DF89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3</w:t>
            </w:r>
          </w:p>
        </w:tc>
        <w:tc>
          <w:tcPr>
            <w:tcW w:w="2055" w:type="dxa"/>
            <w:tcMar/>
          </w:tcPr>
          <w:p w:rsidR="17F990D0" w:rsidP="74B4C33C" w:rsidRDefault="17F990D0" w14:paraId="789E1118" w14:textId="6AB5B448">
            <w:pPr>
              <w:pStyle w:val="APA"/>
            </w:pPr>
            <w:r w:rsidRPr="74B4C33C" w:rsidR="17F990D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Consulta de Existencias y Trazabilidad de Consumo</w:t>
            </w:r>
          </w:p>
        </w:tc>
        <w:tc>
          <w:tcPr>
            <w:tcW w:w="5819" w:type="dxa"/>
            <w:tcMar/>
          </w:tcPr>
          <w:p w:rsidR="17F990D0" w:rsidP="74B4C33C" w:rsidRDefault="17F990D0" w14:paraId="145FA5EA" w14:textId="2D59A98A">
            <w:pPr>
              <w:pStyle w:val="APA"/>
            </w:pPr>
            <w:r w:rsidRPr="74B4C33C" w:rsidR="17F990D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Administrador consultar el stock disponible en tiempo real y el historial de insumos entregados/consumidos por cada barbero.</w:t>
            </w:r>
          </w:p>
        </w:tc>
      </w:tr>
      <w:tr w:rsidR="74B4C33C" w:rsidTr="74B4C33C" w14:paraId="6022264A">
        <w:trPr>
          <w:trHeight w:val="870"/>
        </w:trPr>
        <w:tc>
          <w:tcPr>
            <w:tcW w:w="870" w:type="dxa"/>
            <w:tcMar/>
          </w:tcPr>
          <w:p w:rsidR="74B4C33C" w:rsidP="74B4C33C" w:rsidRDefault="74B4C33C" w14:paraId="3221B4A1" w14:textId="0727EDAC">
            <w:pPr>
              <w:pStyle w:val="APA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</w:t>
            </w:r>
            <w:r w:rsidRPr="74B4C33C" w:rsidR="6626BC0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1</w:t>
            </w:r>
            <w:r w:rsidRPr="74B4C33C" w:rsidR="15BD9F7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4</w:t>
            </w:r>
          </w:p>
        </w:tc>
        <w:tc>
          <w:tcPr>
            <w:tcW w:w="2055" w:type="dxa"/>
            <w:tcMar/>
          </w:tcPr>
          <w:p w:rsidR="079F1502" w:rsidP="74B4C33C" w:rsidRDefault="079F1502" w14:paraId="08DB2D22" w14:textId="06AC77AA">
            <w:pPr>
              <w:pStyle w:val="APA"/>
            </w:pPr>
            <w:r w:rsidRPr="74B4C33C" w:rsidR="079F150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Alertas Automáticas de Stock Mínimo</w:t>
            </w:r>
          </w:p>
        </w:tc>
        <w:tc>
          <w:tcPr>
            <w:tcW w:w="5819" w:type="dxa"/>
            <w:tcMar/>
          </w:tcPr>
          <w:p w:rsidR="079F1502" w:rsidP="74B4C33C" w:rsidRDefault="079F1502" w14:paraId="6A7A194E" w14:textId="75821AC9">
            <w:pPr>
              <w:pStyle w:val="APA"/>
            </w:pPr>
            <w:r w:rsidRPr="74B4C33C" w:rsidR="079F150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generar alertas automáticas cuando la cantidad disponible de un insumo alcance o caiga por debajo del umbral mínimo configurado, notificando al Administrador para la reposición.</w:t>
            </w:r>
          </w:p>
        </w:tc>
      </w:tr>
    </w:tbl>
    <w:p w:rsidR="74B4C33C" w:rsidP="74B4C33C" w:rsidRDefault="74B4C33C" w14:paraId="72243DEF" w14:textId="64B85B1D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70"/>
        <w:gridCol w:w="2055"/>
        <w:gridCol w:w="5819"/>
      </w:tblGrid>
      <w:tr w:rsidR="74B4C33C" w:rsidTr="74B4C33C" w14:paraId="3946DBF8">
        <w:trPr>
          <w:trHeight w:val="300"/>
        </w:trPr>
        <w:tc>
          <w:tcPr>
            <w:tcW w:w="8744" w:type="dxa"/>
            <w:gridSpan w:val="3"/>
            <w:shd w:val="clear" w:color="auto" w:fill="DAE9F7" w:themeFill="text2" w:themeFillTint="1A"/>
            <w:tcMar/>
          </w:tcPr>
          <w:p w:rsidR="74B4C33C" w:rsidP="74B4C33C" w:rsidRDefault="74B4C33C" w14:paraId="7686AE34" w14:textId="6967AEF8">
            <w:pPr>
              <w:pStyle w:val="AP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 xml:space="preserve">Módulo </w:t>
            </w:r>
            <w:r w:rsidRPr="74B4C33C" w:rsidR="1377B3D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4</w:t>
            </w: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 xml:space="preserve">: </w:t>
            </w:r>
            <w:r w:rsidRPr="74B4C33C" w:rsidR="377FC0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Administración de Personal</w:t>
            </w:r>
          </w:p>
        </w:tc>
      </w:tr>
      <w:tr w:rsidR="74B4C33C" w:rsidTr="74B4C33C" w14:paraId="7DA2F697">
        <w:trPr>
          <w:trHeight w:val="300"/>
        </w:trPr>
        <w:tc>
          <w:tcPr>
            <w:tcW w:w="870" w:type="dxa"/>
            <w:tcMar/>
          </w:tcPr>
          <w:p w:rsidR="74B4C33C" w:rsidP="74B4C33C" w:rsidRDefault="74B4C33C" w14:paraId="3532C1EF" w14:textId="2CD8AD46">
            <w:pPr>
              <w:pStyle w:val="APA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RF-1</w:t>
            </w:r>
            <w:r w:rsidRPr="74B4C33C" w:rsidR="4EB6BF4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5</w:t>
            </w:r>
          </w:p>
        </w:tc>
        <w:tc>
          <w:tcPr>
            <w:tcW w:w="2055" w:type="dxa"/>
            <w:tcMar/>
          </w:tcPr>
          <w:p w:rsidR="309C2B9A" w:rsidP="74B4C33C" w:rsidRDefault="309C2B9A" w14:paraId="393D8B22" w14:textId="631F6012">
            <w:pPr>
              <w:pStyle w:val="APA"/>
            </w:pPr>
            <w:r w:rsidRPr="74B4C33C" w:rsidR="309C2B9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Gestión de Empleados y Personal</w:t>
            </w:r>
          </w:p>
        </w:tc>
        <w:tc>
          <w:tcPr>
            <w:tcW w:w="5819" w:type="dxa"/>
            <w:tcMar/>
          </w:tcPr>
          <w:p w:rsidR="309C2B9A" w:rsidP="74B4C33C" w:rsidRDefault="309C2B9A" w14:paraId="7DF54026" w14:textId="4817A98C">
            <w:pPr>
              <w:pStyle w:val="APA"/>
            </w:pPr>
            <w:r w:rsidRPr="74B4C33C" w:rsidR="309C2B9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Administrador registrar, consultar, actualizar y desactivar la información del personal (barberos y empleados),.</w:t>
            </w:r>
          </w:p>
        </w:tc>
      </w:tr>
    </w:tbl>
    <w:p w:rsidR="74B4C33C" w:rsidP="74B4C33C" w:rsidRDefault="74B4C33C" w14:paraId="3CEB4247" w14:textId="6DD709B2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70"/>
        <w:gridCol w:w="2055"/>
        <w:gridCol w:w="5819"/>
      </w:tblGrid>
      <w:tr w:rsidR="74B4C33C" w:rsidTr="74B4C33C" w14:paraId="11AB5C2B">
        <w:trPr>
          <w:trHeight w:val="300"/>
        </w:trPr>
        <w:tc>
          <w:tcPr>
            <w:tcW w:w="8744" w:type="dxa"/>
            <w:gridSpan w:val="3"/>
            <w:shd w:val="clear" w:color="auto" w:fill="DAE9F7" w:themeFill="text2" w:themeFillTint="1A"/>
            <w:tcMar/>
          </w:tcPr>
          <w:p w:rsidR="3E85B220" w:rsidP="74B4C33C" w:rsidRDefault="3E85B220" w14:paraId="5973ADF4" w14:textId="1DD01AD9">
            <w:pPr>
              <w:pStyle w:val="AP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4B4C33C" w:rsidR="3E85B22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 xml:space="preserve">Módulo </w:t>
            </w:r>
            <w:r w:rsidRPr="74B4C33C" w:rsidR="11B251D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 xml:space="preserve">5: Reportes y </w:t>
            </w:r>
            <w:r w:rsidRPr="74B4C33C" w:rsidR="11B251D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KPIs</w:t>
            </w:r>
          </w:p>
        </w:tc>
      </w:tr>
      <w:tr w:rsidR="74B4C33C" w:rsidTr="74B4C33C" w14:paraId="2B40D930">
        <w:trPr>
          <w:trHeight w:val="465"/>
        </w:trPr>
        <w:tc>
          <w:tcPr>
            <w:tcW w:w="870" w:type="dxa"/>
            <w:tcMar/>
          </w:tcPr>
          <w:p w:rsidR="74B4C33C" w:rsidP="74B4C33C" w:rsidRDefault="74B4C33C" w14:paraId="0BA72811" w14:textId="5E608F71">
            <w:pPr>
              <w:pStyle w:val="APA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RF-1</w:t>
            </w:r>
            <w:r w:rsidRPr="74B4C33C" w:rsidR="5234E9E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6</w:t>
            </w:r>
          </w:p>
        </w:tc>
        <w:tc>
          <w:tcPr>
            <w:tcW w:w="2055" w:type="dxa"/>
            <w:tcMar/>
          </w:tcPr>
          <w:p w:rsidR="5234E9EA" w:rsidP="74B4C33C" w:rsidRDefault="5234E9EA" w14:paraId="4F74FC8C" w14:textId="154B9755">
            <w:pPr>
              <w:pStyle w:val="APA"/>
            </w:pPr>
            <w:r w:rsidRPr="74B4C33C" w:rsidR="5234E9E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Generación de Reportes de Servicios por Barbero</w:t>
            </w:r>
          </w:p>
        </w:tc>
        <w:tc>
          <w:tcPr>
            <w:tcW w:w="5819" w:type="dxa"/>
            <w:tcMar/>
          </w:tcPr>
          <w:p w:rsidR="5234E9EA" w:rsidP="74B4C33C" w:rsidRDefault="5234E9EA" w14:paraId="5F57CA72" w14:textId="6148F7C7">
            <w:pPr>
              <w:pStyle w:val="APA"/>
            </w:pPr>
            <w:r w:rsidRPr="74B4C33C" w:rsidR="5234E9E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permitir al Administrador generar informes (por rango de fechas o barbero) que detallen el número total de servicios prestados, tipos de corte realizados y volumen de atención de cada miembro del personal.</w:t>
            </w:r>
          </w:p>
        </w:tc>
      </w:tr>
      <w:tr w:rsidR="74B4C33C" w:rsidTr="74B4C33C" w14:paraId="1DF55A4B">
        <w:trPr>
          <w:trHeight w:val="465"/>
        </w:trPr>
        <w:tc>
          <w:tcPr>
            <w:tcW w:w="870" w:type="dxa"/>
            <w:tcMar/>
          </w:tcPr>
          <w:p w:rsidR="5234E9EA" w:rsidP="74B4C33C" w:rsidRDefault="5234E9EA" w14:paraId="7575A8B9" w14:textId="2D96FD28">
            <w:pPr>
              <w:pStyle w:val="APA"/>
            </w:pPr>
            <w:r w:rsidRPr="74B4C33C" w:rsidR="5234E9E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RF-17</w:t>
            </w:r>
          </w:p>
        </w:tc>
        <w:tc>
          <w:tcPr>
            <w:tcW w:w="2055" w:type="dxa"/>
            <w:tcMar/>
          </w:tcPr>
          <w:p w:rsidR="5234E9EA" w:rsidP="74B4C33C" w:rsidRDefault="5234E9EA" w14:paraId="22D1C0F0" w14:textId="4BFBB758">
            <w:pPr>
              <w:pStyle w:val="APA"/>
            </w:pPr>
            <w:r w:rsidRPr="74B4C33C" w:rsidR="5234E9E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Módulo de Calificaciones y Satisfacción de Clientes</w:t>
            </w:r>
          </w:p>
        </w:tc>
        <w:tc>
          <w:tcPr>
            <w:tcW w:w="5819" w:type="dxa"/>
            <w:tcMar/>
          </w:tcPr>
          <w:p w:rsidR="5234E9EA" w:rsidP="74B4C33C" w:rsidRDefault="5234E9EA" w14:paraId="50D03F66" w14:textId="0E6B353B">
            <w:pPr>
              <w:pStyle w:val="APA"/>
            </w:pPr>
            <w:r w:rsidRPr="74B4C33C" w:rsidR="5234E9E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El sistema debe recopilar y calcular la calificación promedio general del establecimiento, así como la </w:t>
            </w:r>
            <w:r w:rsidRPr="74B4C33C" w:rsidR="2406097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calificación</w:t>
            </w:r>
            <w:r w:rsidRPr="74B4C33C" w:rsidR="5234E9E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por cada barbero con base en las valoraciones registrados por los clientes al finalizar su servicio.</w:t>
            </w:r>
          </w:p>
        </w:tc>
      </w:tr>
      <w:tr w:rsidR="74B4C33C" w:rsidTr="74B4C33C" w14:paraId="5FBFDC08">
        <w:trPr>
          <w:trHeight w:val="465"/>
        </w:trPr>
        <w:tc>
          <w:tcPr>
            <w:tcW w:w="870" w:type="dxa"/>
            <w:tcMar/>
          </w:tcPr>
          <w:p w:rsidR="630037AF" w:rsidP="74B4C33C" w:rsidRDefault="630037AF" w14:paraId="5D4AF855" w14:textId="55C79D89">
            <w:pPr>
              <w:pStyle w:val="APA"/>
            </w:pPr>
            <w:r w:rsidRPr="74B4C33C" w:rsidR="630037A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RF-18</w:t>
            </w:r>
          </w:p>
        </w:tc>
        <w:tc>
          <w:tcPr>
            <w:tcW w:w="2055" w:type="dxa"/>
            <w:tcMar/>
          </w:tcPr>
          <w:p w:rsidR="630037AF" w:rsidP="74B4C33C" w:rsidRDefault="630037AF" w14:paraId="0A89E20C" w14:textId="4017FA67">
            <w:pPr>
              <w:pStyle w:val="APA"/>
            </w:pPr>
            <w:r w:rsidRPr="74B4C33C" w:rsidR="630037A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Métrica y Análisis de Cancelaciones de Citas</w:t>
            </w:r>
          </w:p>
        </w:tc>
        <w:tc>
          <w:tcPr>
            <w:tcW w:w="5819" w:type="dxa"/>
            <w:tcMar/>
          </w:tcPr>
          <w:p w:rsidR="630037AF" w:rsidP="74B4C33C" w:rsidRDefault="630037AF" w14:paraId="6ABCFB76" w14:textId="793477B1">
            <w:pPr>
              <w:pStyle w:val="APA"/>
            </w:pPr>
            <w:r w:rsidRPr="74B4C33C" w:rsidR="630037A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calcular y desplegar indicadores sobre el comportamiento de la agenda, incluyendo el promedio y la tasa porcentual de citas canceladas (generales y por barbero).</w:t>
            </w:r>
          </w:p>
        </w:tc>
      </w:tr>
    </w:tbl>
    <w:p w:rsidR="74B4C33C" w:rsidP="74B4C33C" w:rsidRDefault="74B4C33C" w14:paraId="6238C56C" w14:textId="66838C41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371064AB" w:rsidP="74B4C33C" w:rsidRDefault="371064AB" w14:paraId="60FAF8E7" w14:textId="713EEBCB">
      <w:pPr>
        <w:pStyle w:val="APA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74B4C33C" w:rsidR="371064AB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Requerimientos No Funcionales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806"/>
        <w:gridCol w:w="5918"/>
      </w:tblGrid>
      <w:tr w:rsidR="74B4C33C" w:rsidTr="74B4C33C" w14:paraId="29291AED">
        <w:trPr>
          <w:trHeight w:val="300"/>
        </w:trPr>
        <w:tc>
          <w:tcPr>
            <w:tcW w:w="8744" w:type="dxa"/>
            <w:gridSpan w:val="3"/>
            <w:shd w:val="clear" w:color="auto" w:fill="DAE9F7" w:themeFill="text2" w:themeFillTint="1A"/>
            <w:tcMar/>
          </w:tcPr>
          <w:p w:rsidR="70CE7F86" w:rsidP="74B4C33C" w:rsidRDefault="70CE7F86" w14:paraId="2FB3718D" w14:textId="6357F285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4B4C33C" w:rsidR="70CE7F8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Requerimientos No Funcionales</w:t>
            </w:r>
          </w:p>
        </w:tc>
      </w:tr>
      <w:tr w:rsidR="74B4C33C" w:rsidTr="74B4C33C" w14:paraId="167F000F">
        <w:trPr>
          <w:trHeight w:val="300"/>
        </w:trPr>
        <w:tc>
          <w:tcPr>
            <w:tcW w:w="1020" w:type="dxa"/>
            <w:tcMar/>
          </w:tcPr>
          <w:p w:rsidR="70CE7F86" w:rsidP="74B4C33C" w:rsidRDefault="70CE7F86" w14:paraId="3FF96EBE" w14:textId="5496B7F4">
            <w:pPr>
              <w:pStyle w:val="AP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B4C33C" w:rsidR="70CE7F8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RNF01</w:t>
            </w:r>
          </w:p>
          <w:p w:rsidR="74B4C33C" w:rsidP="74B4C33C" w:rsidRDefault="74B4C33C" w14:paraId="6DFD2DA8" w14:textId="4162709B">
            <w:pPr>
              <w:pStyle w:val="AP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</w:pPr>
          </w:p>
        </w:tc>
        <w:tc>
          <w:tcPr>
            <w:tcW w:w="1806" w:type="dxa"/>
            <w:tcMar/>
          </w:tcPr>
          <w:p w:rsidR="7759FB86" w:rsidP="74B4C33C" w:rsidRDefault="7759FB86" w14:paraId="7AD55330" w14:textId="48F4F9F2">
            <w:pPr>
              <w:pStyle w:val="APA"/>
            </w:pPr>
            <w:r w:rsidRPr="74B4C33C" w:rsidR="7759FB8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Usabilidad</w:t>
            </w:r>
          </w:p>
        </w:tc>
        <w:tc>
          <w:tcPr>
            <w:tcW w:w="5918" w:type="dxa"/>
            <w:tcMar/>
          </w:tcPr>
          <w:p w:rsidR="601733C2" w:rsidP="74B4C33C" w:rsidRDefault="601733C2" w14:paraId="4F2E7F3D" w14:textId="7B6C6EB0">
            <w:pPr>
              <w:pStyle w:val="APA"/>
            </w:pPr>
            <w:r w:rsidRPr="74B4C33C" w:rsidR="601733C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La interfaz debe ser intuitiva, amigable y visualmente clara, permitiendo que cualquier persona (clientes, barberos y administradores) pueda usar la aplicación sin necesidad de capacitación previa.</w:t>
            </w:r>
          </w:p>
        </w:tc>
      </w:tr>
      <w:tr w:rsidR="74B4C33C" w:rsidTr="74B4C33C" w14:paraId="11CBE53B">
        <w:trPr>
          <w:trHeight w:val="300"/>
        </w:trPr>
        <w:tc>
          <w:tcPr>
            <w:tcW w:w="1020" w:type="dxa"/>
            <w:tcMar/>
          </w:tcPr>
          <w:p w:rsidR="473AD2BF" w:rsidP="74B4C33C" w:rsidRDefault="473AD2BF" w14:paraId="15A116AB" w14:textId="2DD5600C">
            <w:pPr>
              <w:pStyle w:val="AP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B4C33C" w:rsidR="473AD2B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RNF02</w:t>
            </w:r>
          </w:p>
        </w:tc>
        <w:tc>
          <w:tcPr>
            <w:tcW w:w="1806" w:type="dxa"/>
            <w:tcMar/>
          </w:tcPr>
          <w:p w:rsidR="4E634B90" w:rsidP="74B4C33C" w:rsidRDefault="4E634B90" w14:paraId="46951749" w14:textId="1737D1E3">
            <w:pPr>
              <w:pStyle w:val="APA"/>
            </w:pPr>
            <w:r w:rsidRPr="74B4C33C" w:rsidR="4E634B9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Mantenimiento</w:t>
            </w:r>
          </w:p>
        </w:tc>
        <w:tc>
          <w:tcPr>
            <w:tcW w:w="5918" w:type="dxa"/>
            <w:tcMar/>
          </w:tcPr>
          <w:p w:rsidR="5CE9D6EE" w:rsidP="74B4C33C" w:rsidRDefault="5CE9D6EE" w14:paraId="175C9697" w14:textId="3F87D9CF">
            <w:pPr>
              <w:pStyle w:val="APA"/>
            </w:pPr>
            <w:r w:rsidRPr="74B4C33C" w:rsidR="5CE9D6E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debe contar con manuales de uso y documentación interna sencilla para que sea fácil corregir fallas, actualizar información o hacer mejoras sin pausar la operación del negocio.</w:t>
            </w:r>
          </w:p>
        </w:tc>
      </w:tr>
      <w:tr w:rsidR="74B4C33C" w:rsidTr="74B4C33C" w14:paraId="0C0C0207">
        <w:trPr>
          <w:trHeight w:val="300"/>
        </w:trPr>
        <w:tc>
          <w:tcPr>
            <w:tcW w:w="1020" w:type="dxa"/>
            <w:tcMar/>
          </w:tcPr>
          <w:p w:rsidR="74B4C33C" w:rsidP="74B4C33C" w:rsidRDefault="74B4C33C" w14:paraId="0CF7C73B" w14:textId="16970733">
            <w:pPr>
              <w:pStyle w:val="APA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</w:t>
            </w:r>
            <w:r w:rsidRPr="74B4C33C" w:rsidR="2B2F0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NF03</w:t>
            </w:r>
          </w:p>
        </w:tc>
        <w:tc>
          <w:tcPr>
            <w:tcW w:w="1806" w:type="dxa"/>
            <w:tcMar/>
          </w:tcPr>
          <w:p w:rsidR="1B3E0A80" w:rsidP="74B4C33C" w:rsidRDefault="1B3E0A80" w14:paraId="7C0C66ED" w14:textId="680B39C7">
            <w:pPr>
              <w:pStyle w:val="APA"/>
            </w:pPr>
            <w:r w:rsidRPr="74B4C33C" w:rsidR="1B3E0A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Seguridad</w:t>
            </w:r>
          </w:p>
        </w:tc>
        <w:tc>
          <w:tcPr>
            <w:tcW w:w="5918" w:type="dxa"/>
            <w:tcMar/>
          </w:tcPr>
          <w:p w:rsidR="128EF102" w:rsidP="74B4C33C" w:rsidRDefault="128EF102" w14:paraId="43A0050A" w14:textId="2AC42C3E">
            <w:pPr>
              <w:pStyle w:val="APA"/>
            </w:pPr>
            <w:r w:rsidRPr="74B4C33C" w:rsidR="128EF10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El sistema contará con protocolos y estándares de ciberseguridad altos tales como protocolo HTTPS, serie de estandarización ISO/IEC 27000, entre otros protocolos y estandarizaciones internacionales de ciberseguridad</w:t>
            </w:r>
            <w:r w:rsidRPr="74B4C33C" w:rsidR="128EF10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.</w:t>
            </w:r>
          </w:p>
        </w:tc>
      </w:tr>
      <w:tr w:rsidR="74B4C33C" w:rsidTr="74B4C33C" w14:paraId="7493A727">
        <w:trPr>
          <w:trHeight w:val="300"/>
        </w:trPr>
        <w:tc>
          <w:tcPr>
            <w:tcW w:w="1020" w:type="dxa"/>
            <w:tcMar/>
          </w:tcPr>
          <w:p w:rsidR="74B4C33C" w:rsidP="74B4C33C" w:rsidRDefault="74B4C33C" w14:paraId="6E075533" w14:textId="3D99E575">
            <w:pPr>
              <w:pStyle w:val="APA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</w:t>
            </w:r>
            <w:r w:rsidRPr="74B4C33C" w:rsidR="62DCD1B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NF04</w:t>
            </w:r>
          </w:p>
        </w:tc>
        <w:tc>
          <w:tcPr>
            <w:tcW w:w="1806" w:type="dxa"/>
            <w:tcMar/>
          </w:tcPr>
          <w:p w:rsidR="480B0EF4" w:rsidP="74B4C33C" w:rsidRDefault="480B0EF4" w14:paraId="692F1DA4" w14:textId="6D3DDFE5">
            <w:pPr>
              <w:pStyle w:val="APA"/>
            </w:pPr>
            <w:r w:rsidRPr="74B4C33C" w:rsidR="480B0EF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Eficiencia</w:t>
            </w:r>
          </w:p>
        </w:tc>
        <w:tc>
          <w:tcPr>
            <w:tcW w:w="5918" w:type="dxa"/>
            <w:tcMar/>
          </w:tcPr>
          <w:p w:rsidR="62E607DF" w:rsidP="74B4C33C" w:rsidRDefault="62E607DF" w14:paraId="1230286B" w14:textId="1FC1DD6C">
            <w:pPr>
              <w:pStyle w:val="APA"/>
            </w:pPr>
            <w:r w:rsidRPr="74B4C33C" w:rsidR="62E607D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La aplicación debe ofrecer respuestas rápidas e incluir mensajes de ayuda contextuales que guíen paso a paso al usuario durante los procesos clave (agendamiento, consulta de inventario o cancelación).</w:t>
            </w:r>
          </w:p>
        </w:tc>
      </w:tr>
      <w:tr w:rsidR="74B4C33C" w:rsidTr="74B4C33C" w14:paraId="4AB7A893">
        <w:trPr>
          <w:trHeight w:val="300"/>
        </w:trPr>
        <w:tc>
          <w:tcPr>
            <w:tcW w:w="1020" w:type="dxa"/>
            <w:tcMar/>
          </w:tcPr>
          <w:p w:rsidR="74B4C33C" w:rsidP="74B4C33C" w:rsidRDefault="74B4C33C" w14:paraId="74116A7B" w14:textId="6BFBAD0B">
            <w:pPr>
              <w:pStyle w:val="APA"/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</w:t>
            </w:r>
            <w:r w:rsidRPr="74B4C33C" w:rsidR="50F502F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NF05</w:t>
            </w:r>
          </w:p>
        </w:tc>
        <w:tc>
          <w:tcPr>
            <w:tcW w:w="1806" w:type="dxa"/>
            <w:tcMar/>
          </w:tcPr>
          <w:p w:rsidR="7091D74C" w:rsidP="74B4C33C" w:rsidRDefault="7091D74C" w14:paraId="595959DC" w14:textId="3815ECCD">
            <w:pPr>
              <w:pStyle w:val="APA"/>
            </w:pPr>
            <w:r w:rsidRPr="74B4C33C" w:rsidR="7091D74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Portabilidad</w:t>
            </w:r>
          </w:p>
        </w:tc>
        <w:tc>
          <w:tcPr>
            <w:tcW w:w="5918" w:type="dxa"/>
            <w:tcMar/>
          </w:tcPr>
          <w:p w:rsidR="4DFB67A3" w:rsidP="74B4C33C" w:rsidRDefault="4DFB67A3" w14:paraId="5B8D09FB" w14:textId="09A3CF55">
            <w:pPr>
              <w:pStyle w:val="APA"/>
            </w:pPr>
            <w:r w:rsidRPr="74B4C33C" w:rsidR="4DFB67A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La plataforma debe adaptarse y funcionar de forma correcta en cualquier dispositivo (celulares, tabletas o computadores) y navegador web (Chrome, Edge, Safari, Firefox) sin alterar su diseño.</w:t>
            </w:r>
          </w:p>
        </w:tc>
      </w:tr>
      <w:tr w:rsidR="74B4C33C" w:rsidTr="74B4C33C" w14:paraId="3BB1582B">
        <w:trPr>
          <w:trHeight w:val="300"/>
        </w:trPr>
        <w:tc>
          <w:tcPr>
            <w:tcW w:w="1020" w:type="dxa"/>
            <w:tcMar/>
          </w:tcPr>
          <w:p w:rsidR="2667BE58" w:rsidP="74B4C33C" w:rsidRDefault="2667BE58" w14:paraId="584D40FA" w14:textId="40E08CC8">
            <w:pPr>
              <w:pStyle w:val="APA"/>
            </w:pPr>
            <w:r w:rsidRPr="74B4C33C" w:rsidR="2667BE5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RNF06</w:t>
            </w:r>
          </w:p>
        </w:tc>
        <w:tc>
          <w:tcPr>
            <w:tcW w:w="1806" w:type="dxa"/>
            <w:tcMar/>
          </w:tcPr>
          <w:p w:rsidR="72D86A89" w:rsidP="74B4C33C" w:rsidRDefault="72D86A89" w14:paraId="654F3B07" w14:textId="20D7EF65">
            <w:pPr>
              <w:pStyle w:val="APA"/>
            </w:pPr>
            <w:r w:rsidRPr="74B4C33C" w:rsidR="72D86A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s-MX"/>
              </w:rPr>
              <w:t>Rendimiento y Capacidad de Respuesta</w:t>
            </w:r>
          </w:p>
        </w:tc>
        <w:tc>
          <w:tcPr>
            <w:tcW w:w="5918" w:type="dxa"/>
            <w:tcMar/>
          </w:tcPr>
          <w:p w:rsidR="72D86A89" w:rsidP="74B4C33C" w:rsidRDefault="72D86A89" w14:paraId="4898A09C" w14:textId="7A2B5F95">
            <w:pPr>
              <w:pStyle w:val="APA"/>
            </w:pPr>
            <w:r w:rsidRPr="74B4C33C" w:rsidR="72D86A8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El sistema debe mantener su velocidad de carga y funcionamiento </w:t>
            </w:r>
            <w:r w:rsidRPr="74B4C33C" w:rsidR="72D86A8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>fluido,</w:t>
            </w:r>
            <w:r w:rsidRPr="74B4C33C" w:rsidR="72D86A8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lang w:val="es-MX"/>
              </w:rPr>
              <w:t xml:space="preserve"> aunque varios clientes o barberos estén agendando o consultando citas al mismo tiempo.</w:t>
            </w:r>
          </w:p>
        </w:tc>
      </w:tr>
    </w:tbl>
    <w:p w:rsidR="74B4C33C" w:rsidP="74B4C33C" w:rsidRDefault="74B4C33C" w14:paraId="3B2CDB6B" w14:textId="1FDA65A7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371064AB" w:rsidP="74B4C33C" w:rsidRDefault="371064AB" w14:paraId="741B97FB" w14:textId="23B41F1A">
      <w:pPr>
        <w:pStyle w:val="APA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371064AB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Reglas de Negocio</w:t>
      </w:r>
    </w:p>
    <w:p w:rsidR="5ADCBE8C" w:rsidP="74B4C33C" w:rsidRDefault="5ADCBE8C" w14:paraId="08A085F1" w14:textId="2DE31545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Usuarios y roles</w:t>
      </w:r>
    </w:p>
    <w:p w:rsidR="5ADCBE8C" w:rsidP="74B4C33C" w:rsidRDefault="5ADCBE8C" w14:paraId="2484EEAE" w14:textId="683FF6AF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 registro público crea siempre una cuenta de Cliente (role_fk = 3) en estado Activo. El administrador puede crear usuarios y asignarles Administrador, Empleado o Cliente.</w:t>
      </w:r>
    </w:p>
    <w:p w:rsidR="5ADCBE8C" w:rsidP="74B4C33C" w:rsidRDefault="5ADCBE8C" w14:paraId="384F91DC" w14:textId="3DE5A300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Para registrarse son obligatorios el tipo de documento, el nombre, el correo, la contraseña, el número de documento, la dirección y el teléfono. El correo y el documento no se pueden repetir. Los tipos de documento admitidos son cédula de ciudadanía, tarjeta de identidad y cédula de extranjería. El documento y el teléfono solo aceptan números. La contraseña debe tener mínimo 8 caracteres, con una mayúscula, una minúscula, un número y un símbolo, y debe coincidir con la confirmación.</w:t>
      </w:r>
    </w:p>
    <w:p w:rsidR="74B4C33C" w:rsidP="74B4C33C" w:rsidRDefault="74B4C33C" w14:paraId="4E694903" w14:textId="73093AFE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5ADCBE8C" w:rsidP="74B4C33C" w:rsidRDefault="5ADCBE8C" w14:paraId="6AF498A5" w14:textId="6E4AE962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Un usuario tiene uno de estos estados:</w:t>
      </w:r>
    </w:p>
    <w:p w:rsidR="74B4C33C" w:rsidP="74B4C33C" w:rsidRDefault="74B4C33C" w14:paraId="2D674889" w14:textId="614A564C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74B4C33C" w:rsidTr="74B4C33C" w14:paraId="237524F1">
        <w:trPr>
          <w:trHeight w:val="300"/>
        </w:trPr>
        <w:tc>
          <w:tcPr>
            <w:tcW w:w="4320" w:type="dxa"/>
            <w:tcMar/>
          </w:tcPr>
          <w:p w:rsidR="74B4C33C" w:rsidP="74B4C33C" w:rsidRDefault="74B4C33C" w14:paraId="4ABF98D7" w14:textId="711BDEAC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Estado</w:t>
            </w:r>
          </w:p>
        </w:tc>
        <w:tc>
          <w:tcPr>
            <w:tcW w:w="4320" w:type="dxa"/>
            <w:tcMar/>
          </w:tcPr>
          <w:p w:rsidR="74B4C33C" w:rsidP="74B4C33C" w:rsidRDefault="74B4C33C" w14:paraId="058C1802" w14:textId="266E2617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Efecto</w:t>
            </w:r>
          </w:p>
        </w:tc>
      </w:tr>
      <w:tr w:rsidR="74B4C33C" w:rsidTr="74B4C33C" w14:paraId="0581B2A0">
        <w:trPr>
          <w:trHeight w:val="300"/>
        </w:trPr>
        <w:tc>
          <w:tcPr>
            <w:tcW w:w="4320" w:type="dxa"/>
            <w:tcMar/>
          </w:tcPr>
          <w:p w:rsidR="74B4C33C" w:rsidP="74B4C33C" w:rsidRDefault="74B4C33C" w14:paraId="2C0CEC59" w14:textId="643EBC9B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Activo</w:t>
            </w:r>
          </w:p>
        </w:tc>
        <w:tc>
          <w:tcPr>
            <w:tcW w:w="4320" w:type="dxa"/>
            <w:tcMar/>
          </w:tcPr>
          <w:p w:rsidR="74B4C33C" w:rsidP="74B4C33C" w:rsidRDefault="74B4C33C" w14:paraId="045FF3C2" w14:textId="2FB02616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Puede iniciar sesión y usar el sistema.</w:t>
            </w:r>
          </w:p>
        </w:tc>
      </w:tr>
      <w:tr w:rsidR="74B4C33C" w:rsidTr="74B4C33C" w14:paraId="6A6E459F">
        <w:trPr>
          <w:trHeight w:val="300"/>
        </w:trPr>
        <w:tc>
          <w:tcPr>
            <w:tcW w:w="4320" w:type="dxa"/>
            <w:tcMar/>
          </w:tcPr>
          <w:p w:rsidR="74B4C33C" w:rsidP="74B4C33C" w:rsidRDefault="74B4C33C" w14:paraId="00C176DB" w14:textId="158F82D2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Bloqueado</w:t>
            </w:r>
          </w:p>
        </w:tc>
        <w:tc>
          <w:tcPr>
            <w:tcW w:w="4320" w:type="dxa"/>
            <w:tcMar/>
          </w:tcPr>
          <w:p w:rsidR="74B4C33C" w:rsidP="74B4C33C" w:rsidRDefault="74B4C33C" w14:paraId="75873089" w14:textId="21B84B69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No puede iniciar sesión.</w:t>
            </w:r>
          </w:p>
        </w:tc>
      </w:tr>
      <w:tr w:rsidR="74B4C33C" w:rsidTr="74B4C33C" w14:paraId="5511759B">
        <w:trPr>
          <w:trHeight w:val="300"/>
        </w:trPr>
        <w:tc>
          <w:tcPr>
            <w:tcW w:w="4320" w:type="dxa"/>
            <w:tcMar/>
          </w:tcPr>
          <w:p w:rsidR="74B4C33C" w:rsidP="74B4C33C" w:rsidRDefault="74B4C33C" w14:paraId="7730D675" w14:textId="0AD2CCAE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Inactivo</w:t>
            </w:r>
          </w:p>
        </w:tc>
        <w:tc>
          <w:tcPr>
            <w:tcW w:w="4320" w:type="dxa"/>
            <w:tcMar/>
          </w:tcPr>
          <w:p w:rsidR="74B4C33C" w:rsidP="74B4C33C" w:rsidRDefault="74B4C33C" w14:paraId="7D5BC912" w14:textId="5A94437F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Al iniciar sesión con credenciales válidas, la cuenta vuelve a Activo.</w:t>
            </w:r>
          </w:p>
        </w:tc>
      </w:tr>
      <w:tr w:rsidR="74B4C33C" w:rsidTr="74B4C33C" w14:paraId="7AB2BA7D">
        <w:trPr>
          <w:trHeight w:val="300"/>
        </w:trPr>
        <w:tc>
          <w:tcPr>
            <w:tcW w:w="4320" w:type="dxa"/>
            <w:tcMar/>
          </w:tcPr>
          <w:p w:rsidR="74B4C33C" w:rsidP="74B4C33C" w:rsidRDefault="74B4C33C" w14:paraId="4BC80D28" w14:textId="33F8BCCB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Cuenta eliminada</w:t>
            </w:r>
          </w:p>
        </w:tc>
        <w:tc>
          <w:tcPr>
            <w:tcW w:w="4320" w:type="dxa"/>
            <w:tcMar/>
          </w:tcPr>
          <w:p w:rsidR="74B4C33C" w:rsidP="74B4C33C" w:rsidRDefault="74B4C33C" w14:paraId="5D18EEE8" w14:textId="5221918D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4B4C33C" w:rsidR="74B4C33C">
              <w:rPr>
                <w:rFonts w:ascii="Times New Roman" w:hAnsi="Times New Roman" w:eastAsia="Times New Roman" w:cs="Times New Roman"/>
                <w:sz w:val="24"/>
                <w:szCs w:val="24"/>
              </w:rPr>
              <w:t>No puede iniciar sesión.</w:t>
            </w:r>
          </w:p>
        </w:tc>
      </w:tr>
    </w:tbl>
    <w:p w:rsidR="74B4C33C" w:rsidP="74B4C33C" w:rsidRDefault="74B4C33C" w14:paraId="439E1BAD" w14:textId="315B1B2F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5ADCBE8C" w:rsidP="74B4C33C" w:rsidRDefault="5ADCBE8C" w14:paraId="61BC9D44" w14:textId="0E26E90C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Eliminar un usuario desde la administración lo deja Inactivo. Eliminar la propia cuenta la marca como Cuenta eliminada. En ninguno de los dos casos se borra el registro.</w:t>
      </w:r>
    </w:p>
    <w:p w:rsidR="5ADCBE8C" w:rsidP="74B4C33C" w:rsidRDefault="5ADCBE8C" w14:paraId="17BA623B" w14:textId="37478A31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Solo el administrador cambia el tipo de documento, el número de documento y el rol de un usuario. El catálogo de barberos incluye únicamente empleados activos.</w:t>
      </w:r>
    </w:p>
    <w:p w:rsidR="5ADCBE8C" w:rsidP="74B4C33C" w:rsidRDefault="5ADCBE8C" w14:paraId="09F4857B" w14:textId="1E39241A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El acceso a módulos queda </w:t>
      </w:r>
      <w:r w:rsidRPr="74B4C33C" w:rsidR="0E9B1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de la siguiente manera</w:t>
      </w: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:</w:t>
      </w:r>
    </w:p>
    <w:p w:rsidR="5ADCBE8C" w:rsidP="74B4C33C" w:rsidRDefault="5ADCBE8C" w14:paraId="4E4E7F09" w14:textId="6974EE38">
      <w:pPr>
        <w:pStyle w:val="APA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Administrador: inicio, usuarios, servicios, productos y reportes.</w:t>
      </w:r>
    </w:p>
    <w:p w:rsidR="5ADCBE8C" w:rsidP="74B4C33C" w:rsidRDefault="5ADCBE8C" w14:paraId="2D36FB17" w14:textId="2EE2886E">
      <w:pPr>
        <w:pStyle w:val="APA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Cliente: inicio, servicios, y citas.</w:t>
      </w:r>
    </w:p>
    <w:p w:rsidR="5ADCBE8C" w:rsidP="74B4C33C" w:rsidRDefault="5ADCBE8C" w14:paraId="43BF447F" w14:textId="3207D649">
      <w:pPr>
        <w:pStyle w:val="APA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Empleado: inicio</w:t>
      </w:r>
      <w:r w:rsidRPr="74B4C33C" w:rsidR="1E9086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, productos</w:t>
      </w: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y citas.</w:t>
      </w:r>
    </w:p>
    <w:p w:rsidR="74B4C33C" w:rsidP="74B4C33C" w:rsidRDefault="74B4C33C" w14:paraId="2B7E77B4" w14:textId="0DBE4422">
      <w:pPr>
        <w:pStyle w:val="APA"/>
        <w:suppressLineNumbers w:val="0"/>
        <w:bidi w:val="0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5ADCBE8C" w:rsidP="74B4C33C" w:rsidRDefault="5ADCBE8C" w14:paraId="5C8C6C26" w14:textId="20FFAD5C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Servicios</w:t>
      </w:r>
    </w:p>
    <w:p w:rsidR="5ADCBE8C" w:rsidP="74B4C33C" w:rsidRDefault="5ADCBE8C" w14:paraId="17CADE3F" w14:textId="7E8A05F4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Un servicio pertenece a una categoría: Cortes, Barba, Cejas, Tintes o Combos. Debe tener nombre, descripción, tiempo estimado, precio y categoría. Nace en estado Activo, salvo que al crearlo se indique Inactivo.</w:t>
      </w:r>
    </w:p>
    <w:p w:rsidR="5ADCBE8C" w:rsidP="74B4C33C" w:rsidRDefault="5ADCBE8C" w14:paraId="48B2B7AF" w14:textId="238ACA84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 catálogo público muestra solo servicios activos. Inactivar un servicio lo oculta del catálogo; se puede volver a activar. El tiempo estimado del servicio define la duración de la cita.</w:t>
      </w:r>
    </w:p>
    <w:p w:rsidR="74B4C33C" w:rsidP="74B4C33C" w:rsidRDefault="74B4C33C" w14:paraId="47AD2254" w14:textId="0D7B053D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74B4C33C" w:rsidP="74B4C33C" w:rsidRDefault="74B4C33C" w14:paraId="0D041722" w14:textId="76825285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5ADCBE8C" w:rsidP="74B4C33C" w:rsidRDefault="5ADCBE8C" w14:paraId="3B3F776D" w14:textId="58DBCAE6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Citas</w:t>
      </w:r>
    </w:p>
    <w:p w:rsidR="5ADCBE8C" w:rsidP="74B4C33C" w:rsidRDefault="5ADCBE8C" w14:paraId="081ADF98" w14:textId="4F473D41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Una cita se crea con un cliente, un barbero, un servicio, una fecha y una hora, y queda en estado pendiente. Solo se puede agendar un servicio por cita.</w:t>
      </w:r>
    </w:p>
    <w:p w:rsidR="5ADCBE8C" w:rsidP="74B4C33C" w:rsidRDefault="5ADCBE8C" w14:paraId="11B973A9" w14:textId="5ABC4F4D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 horario ofrecido va de 8:00 a. m. a 8:00 p. m., en franjas de una hora. No se pueden elegir fechas anteriores a hoy ni meses anteriores al mes actual.</w:t>
      </w:r>
    </w:p>
    <w:p w:rsidR="5ADCBE8C" w:rsidP="74B4C33C" w:rsidRDefault="5ADCBE8C" w14:paraId="256265AC" w14:textId="43B56A97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La hora de fin se calcula sumando el tiempo estimado del servicio a la hora de inicio. Si el barbero ya tiene una cita cuyo inicio o fin cae dentro de ese intervalo, la nueva cita se rechaza.</w:t>
      </w:r>
    </w:p>
    <w:p w:rsidR="5ADCBE8C" w:rsidP="74B4C33C" w:rsidRDefault="5ADCBE8C" w14:paraId="19B720B5" w14:textId="340B117D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Los estados posibles son pendiente, cancelada y finalizada. Cliente y empleado pueden cancelar una cita pendiente. Solo el empleado puede finalizarla. Al confirmarse, el sistema envía un correo con servicio, barbero, fecha, hora y total. Si el correo falla, la cita igual queda registrada.</w:t>
      </w:r>
    </w:p>
    <w:p w:rsidR="5ADCBE8C" w:rsidP="74B4C33C" w:rsidRDefault="5ADCBE8C" w14:paraId="133D053D" w14:textId="797602FA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Los reportes de citas son del administrador y se consultan por día, semana, mes o un rango de fechas personalizado.</w:t>
      </w:r>
    </w:p>
    <w:p w:rsidR="5ADCBE8C" w:rsidP="74B4C33C" w:rsidRDefault="5ADCBE8C" w14:paraId="68D74B51" w14:textId="1CA0E6D7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Productos y carrito</w:t>
      </w:r>
    </w:p>
    <w:p w:rsidR="5ADCBE8C" w:rsidP="74B4C33C" w:rsidRDefault="5ADCBE8C" w14:paraId="6E1739EA" w14:textId="4ACA725C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Un producto pertenece a una categoría: Cabello, Belleza, Tintes y coloración, Tratamientos capilares o Productos de estilo. Debe tener nombre, precio y cantidad disponible mayor que cero.</w:t>
      </w:r>
    </w:p>
    <w:p w:rsidR="5ADCBE8C" w:rsidP="74B4C33C" w:rsidRDefault="5ADCBE8C" w14:paraId="5D6EE383" w14:textId="1C40EC81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232A71DB" w:rsidR="414CA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Los estados del producto son: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232A71DB" w:rsidTr="232A71DB" w14:paraId="23F086B9">
        <w:trPr>
          <w:trHeight w:val="300"/>
        </w:trPr>
        <w:tc>
          <w:tcPr>
            <w:tcW w:w="4320" w:type="dxa"/>
            <w:tcMar/>
          </w:tcPr>
          <w:p w:rsidR="232A71DB" w:rsidP="232A71DB" w:rsidRDefault="232A71DB" w14:paraId="70170084" w14:textId="4F1FDA6A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Estado</w:t>
            </w:r>
          </w:p>
        </w:tc>
        <w:tc>
          <w:tcPr>
            <w:tcW w:w="4320" w:type="dxa"/>
            <w:tcMar/>
          </w:tcPr>
          <w:p w:rsidR="232A71DB" w:rsidP="232A71DB" w:rsidRDefault="232A71DB" w14:paraId="7F100122" w14:textId="32170C1E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Efecto</w:t>
            </w:r>
          </w:p>
        </w:tc>
      </w:tr>
      <w:tr w:rsidR="232A71DB" w:rsidTr="232A71DB" w14:paraId="3713FD59">
        <w:trPr>
          <w:trHeight w:val="300"/>
        </w:trPr>
        <w:tc>
          <w:tcPr>
            <w:tcW w:w="4320" w:type="dxa"/>
            <w:tcMar/>
          </w:tcPr>
          <w:p w:rsidR="232A71DB" w:rsidP="232A71DB" w:rsidRDefault="232A71DB" w14:paraId="18C9DC89" w14:textId="33041E69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sz w:val="24"/>
                <w:szCs w:val="24"/>
              </w:rPr>
              <w:t>Activo</w:t>
            </w:r>
          </w:p>
        </w:tc>
        <w:tc>
          <w:tcPr>
            <w:tcW w:w="4320" w:type="dxa"/>
            <w:tcMar/>
          </w:tcPr>
          <w:p w:rsidR="232A71DB" w:rsidP="232A71DB" w:rsidRDefault="232A71DB" w14:paraId="668FE7B0" w14:textId="061735B5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sz w:val="24"/>
                <w:szCs w:val="24"/>
              </w:rPr>
              <w:t>Visible y disponible.</w:t>
            </w:r>
          </w:p>
        </w:tc>
      </w:tr>
      <w:tr w:rsidR="232A71DB" w:rsidTr="232A71DB" w14:paraId="6765B3F0">
        <w:trPr>
          <w:trHeight w:val="300"/>
        </w:trPr>
        <w:tc>
          <w:tcPr>
            <w:tcW w:w="4320" w:type="dxa"/>
            <w:tcMar/>
          </w:tcPr>
          <w:p w:rsidR="232A71DB" w:rsidP="232A71DB" w:rsidRDefault="232A71DB" w14:paraId="36116363" w14:textId="311718B4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sz w:val="24"/>
                <w:szCs w:val="24"/>
              </w:rPr>
              <w:t>Agotado</w:t>
            </w:r>
          </w:p>
        </w:tc>
        <w:tc>
          <w:tcPr>
            <w:tcW w:w="4320" w:type="dxa"/>
            <w:tcMar/>
          </w:tcPr>
          <w:p w:rsidR="232A71DB" w:rsidP="232A71DB" w:rsidRDefault="232A71DB" w14:paraId="7914B7F1" w14:textId="69F85A3C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sz w:val="24"/>
                <w:szCs w:val="24"/>
              </w:rPr>
              <w:t>Sigue visible, marcado como agotado.</w:t>
            </w:r>
          </w:p>
        </w:tc>
      </w:tr>
      <w:tr w:rsidR="232A71DB" w:rsidTr="232A71DB" w14:paraId="54B922C5">
        <w:trPr>
          <w:trHeight w:val="300"/>
        </w:trPr>
        <w:tc>
          <w:tcPr>
            <w:tcW w:w="4320" w:type="dxa"/>
            <w:tcMar/>
          </w:tcPr>
          <w:p w:rsidR="232A71DB" w:rsidP="232A71DB" w:rsidRDefault="232A71DB" w14:paraId="70A9FAEC" w14:textId="0CAC9B4E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sz w:val="24"/>
                <w:szCs w:val="24"/>
              </w:rPr>
              <w:t>Inactivo</w:t>
            </w:r>
          </w:p>
        </w:tc>
        <w:tc>
          <w:tcPr>
            <w:tcW w:w="4320" w:type="dxa"/>
            <w:tcMar/>
          </w:tcPr>
          <w:p w:rsidR="232A71DB" w:rsidP="232A71DB" w:rsidRDefault="232A71DB" w14:paraId="7E541999" w14:textId="5DEA3924">
            <w:pPr>
              <w:pStyle w:val="APA"/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32A71DB" w:rsidR="232A71DB">
              <w:rPr>
                <w:rFonts w:ascii="Times New Roman" w:hAnsi="Times New Roman" w:eastAsia="Times New Roman" w:cs="Times New Roman"/>
                <w:sz w:val="24"/>
                <w:szCs w:val="24"/>
              </w:rPr>
              <w:t>Sale del catálogo. Equivale a eliminarlo.</w:t>
            </w:r>
          </w:p>
        </w:tc>
      </w:tr>
    </w:tbl>
    <w:p w:rsidR="232A71DB" w:rsidP="232A71DB" w:rsidRDefault="232A71DB" w14:paraId="6FE869B6" w14:textId="4B3D8FC8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5ADCBE8C" w:rsidP="74B4C33C" w:rsidRDefault="5ADCBE8C" w14:paraId="296976B7" w14:textId="3E1A7C47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Solo el administrador crea, edita, marca como agotado o inactiva productos. El cliente arma el carrito. La cantidad de cada producto debe ser mayor que cero y no puede superar las unidades disponibles. Si el producto ya está en el carrito, se actualiza la cantidad; si se deja en cero, se quita de la línea. El total de cada línea es cantidad por precio, y el total del carrito es la suma de esas líneas.</w:t>
      </w:r>
    </w:p>
    <w:p w:rsidR="5ADCBE8C" w:rsidP="74B4C33C" w:rsidRDefault="5ADCBE8C" w14:paraId="4A2F6126" w14:textId="38CBD464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Restricciones del sistema</w:t>
      </w:r>
    </w:p>
    <w:p w:rsidR="5ADCBE8C" w:rsidP="232A71DB" w:rsidRDefault="5ADCBE8C" w14:paraId="7F00DB1B" w14:textId="10CCCE43">
      <w:pPr>
        <w:pStyle w:val="APA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232A71DB" w:rsidR="414CA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Casi todas las operaciones de usuarios, citas, servicios</w:t>
      </w:r>
      <w:r w:rsidRPr="232A71DB" w:rsidR="4DE1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y</w:t>
      </w:r>
      <w:r w:rsidRPr="232A71DB" w:rsidR="414CA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productos exigen un token JWT. El token dura 1 hora. En las rutas de usuario, si faltan menos de 15 minutos para que venza, el sistema emite uno nuevo.</w:t>
      </w:r>
    </w:p>
    <w:p w:rsidR="5ADCBE8C" w:rsidP="232A71DB" w:rsidRDefault="5ADCBE8C" w14:paraId="3FB54F90" w14:textId="193FC025">
      <w:pPr>
        <w:pStyle w:val="APA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232A71DB" w:rsidR="414CA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En la interfaz, las pantallas de usuarios, perfil, citas, productos, y reportes exigen sesión. Usuarios, edición de usuarios y reportes exigen además el rol Administrador. Si el rol no coincide, se cierra la sesión.</w:t>
      </w:r>
    </w:p>
    <w:p w:rsidR="5ADCBE8C" w:rsidP="74B4C33C" w:rsidRDefault="5ADCBE8C" w14:paraId="3A832DD1" w14:textId="14EC51C9">
      <w:pPr>
        <w:pStyle w:val="APA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Las contraseñas se guardan cifradas con bcrypt. El enlace de recuperación de contraseña vence a la 1 hora.</w:t>
      </w:r>
    </w:p>
    <w:p w:rsidR="5ADCBE8C" w:rsidP="74B4C33C" w:rsidRDefault="5ADCBE8C" w14:paraId="53F45F01" w14:textId="3EBD81CF">
      <w:pPr>
        <w:pStyle w:val="APA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232A71DB" w:rsidR="414CA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Correo y número de documento son únicos. Rol, nombre de módulo y ruta de módulo también lo son. Las citas, facturas, productos y servicios quedan ligados a sus usuarios, categorías y estados mediante claves foráneas: no se puede guardar una cita sin un cliente, un barbero y un servicio existentes.</w:t>
      </w:r>
    </w:p>
    <w:p w:rsidR="5ADCBE8C" w:rsidP="74B4C33C" w:rsidRDefault="5ADCBE8C" w14:paraId="0BB0A300" w14:textId="438934FF">
      <w:pPr>
        <w:pStyle w:val="APA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74B4C33C" w:rsidR="5ADCB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Las imágenes de productos y servicios solo aceptan JPEG, JPG, PNG o GIF, con un tamaño máximo de 5 MB.</w:t>
      </w:r>
    </w:p>
    <w:p w:rsidR="74B4C33C" w:rsidP="232A71DB" w:rsidRDefault="74B4C33C" w14:paraId="5EF9EFC5" w14:textId="3B6090C5">
      <w:pPr>
        <w:pStyle w:val="APA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232A71DB" w:rsidR="414CA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Crear una cita exige cliente, barbero, fecha y hora, estado y servicio. El reporte exige fecha inicial y fecha final.</w:t>
      </w:r>
    </w:p>
    <w:p w:rsidR="232A71DB" w:rsidP="232A71DB" w:rsidRDefault="232A71DB" w14:paraId="6A26E41A" w14:textId="3EDF1A9F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3B81D200" w:rsidP="232A71DB" w:rsidRDefault="3B81D200" w14:paraId="1125E9D9" w14:textId="23FF8A35">
      <w:pPr>
        <w:pStyle w:val="APA"/>
        <w:numPr>
          <w:ilvl w:val="0"/>
          <w:numId w:val="2"/>
        </w:numPr>
        <w:suppressLineNumbers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3B81D20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Restricciones del Sistem</w:t>
      </w:r>
      <w:r w:rsidRPr="232A71DB" w:rsidR="517763B7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</w:t>
      </w:r>
    </w:p>
    <w:p w:rsidR="4BDFB75C" w:rsidP="232A71DB" w:rsidRDefault="4BDFB75C" w14:paraId="6F94E643" w14:textId="0C996809">
      <w:pPr>
        <w:pStyle w:val="Normal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1F1F1F"/>
          <w:lang w:val="es-MX"/>
        </w:rPr>
      </w:pPr>
      <w:r w:rsidRPr="232A71DB" w:rsidR="4BDFB75C">
        <w:rPr>
          <w:rFonts w:ascii="Times New Roman" w:hAnsi="Times New Roman" w:eastAsia="Times New Roman" w:cs="Times New Roman"/>
          <w:noProof w:val="0"/>
          <w:color w:val="1F1F1F"/>
          <w:lang w:val="es-MX"/>
        </w:rPr>
        <w:t xml:space="preserve">Las restricciones del sistema definen los límites operativos, técnicos, de seguridad y legales que condicionan el diseño, desarrollo y funcionamiento de la plataforma </w:t>
      </w: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lang w:val="es-MX"/>
        </w:rPr>
        <w:t>MYSTICALCUT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lang w:val="es-MX"/>
        </w:rPr>
        <w:t>. Estas reglas garantizan la integridad de la información, el cumplimiento normativo y la estabilidad de la arquitectura.</w:t>
      </w:r>
    </w:p>
    <w:p w:rsidR="232A71DB" w:rsidP="232A71DB" w:rsidRDefault="232A71DB" w14:paraId="398CCA8B" w14:textId="19F38350">
      <w:pPr>
        <w:bidi w:val="0"/>
        <w:spacing w:before="0" w:beforeAutospacing="off" w:after="0" w:afterAutospacing="off"/>
        <w:ind w:left="720"/>
      </w:pPr>
    </w:p>
    <w:p w:rsidR="4BDFB75C" w:rsidP="232A71DB" w:rsidRDefault="4BDFB75C" w14:paraId="53C31362" w14:textId="2D5EF8E1">
      <w:pPr>
        <w:pStyle w:val="Heading3"/>
        <w:numPr>
          <w:ilvl w:val="0"/>
          <w:numId w:val="4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Restricciones de Seguridad y Autenticación</w:t>
      </w:r>
    </w:p>
    <w:p w:rsidR="4BDFB75C" w:rsidP="232A71DB" w:rsidRDefault="4BDFB75C" w14:paraId="14D1DE67" w14:textId="047047F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Uso Obligatorio de Tokens JWT: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 gran mayoría de las operaciones del sistema sobre usuarios, citas, servicios y productos exigen la validación de un token JSON Web Token (JWT). </w:t>
      </w:r>
    </w:p>
    <w:p w:rsidR="232A71DB" w:rsidP="232A71DB" w:rsidRDefault="232A71DB" w14:paraId="51F91190" w14:textId="48D1C92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0C1D829E" w14:textId="5526BA1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Vigencia y Renovación de Sesión: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Los tokens JWT tienen un tiempo de vida útil de 1 hora. En las rutas de usuario, si restan menos de 15 minutos para la expiración del token, el sistema genera automáticamente una nueva credencial para mantener activa la sesión. </w:t>
      </w:r>
    </w:p>
    <w:p w:rsidR="232A71DB" w:rsidP="232A71DB" w:rsidRDefault="232A71DB" w14:paraId="49DA6ABD" w14:textId="0DD3D77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0EC1B17A" w14:textId="23FAD02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Acceso por Sesión y Roles (RBAC):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Las pantallas de usuarios, perfil, citas, productos y reportes requieren una sesión activa. El acceso a la gestión global de usuarios, edición de usuarios y generación de reportes exige estrictamente el rol de Administrador. Si el rol del usuario no coincide con los permisos requeridos, la sesión se cierra automáticamente. </w:t>
      </w:r>
    </w:p>
    <w:p w:rsidR="232A71DB" w:rsidP="232A71DB" w:rsidRDefault="232A71DB" w14:paraId="52E7BFE9" w14:textId="3E5CA29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0E5019A4" w14:textId="4ED089B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Almacenamiento Cifrado de Contraseñas: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Las contraseñas de los usuarios no se almacenan en texto plano; deben guardarse obligatoriamente cifradas mediante el algoritmo bcrypt. </w:t>
      </w:r>
    </w:p>
    <w:p w:rsidR="232A71DB" w:rsidP="232A71DB" w:rsidRDefault="232A71DB" w14:paraId="3E546D79" w14:textId="594E3C9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5073F84F" w14:textId="1A30F34F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Expiración de Enlaces de Recuperación: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El enlace enviado por correo electrónico para la recuperación y restablecimiento de contraseña tiene un tiempo de caducidad máximo de 1 hora. </w:t>
      </w:r>
    </w:p>
    <w:p w:rsidR="232A71DB" w:rsidP="232A71DB" w:rsidRDefault="232A71DB" w14:paraId="5EFB3FF9" w14:textId="5F8386C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455FD883" w14:textId="0402490E">
      <w:pPr>
        <w:pStyle w:val="Heading3"/>
        <w:numPr>
          <w:ilvl w:val="0"/>
          <w:numId w:val="5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Restricciones de Integridad y Reglas de Negocio</w:t>
      </w:r>
    </w:p>
    <w:p w:rsidR="4BDFB75C" w:rsidP="232A71DB" w:rsidRDefault="4BDFB75C" w14:paraId="5141B6BA" w14:textId="587B4331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Unicidad de Datos: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El correo electrónico y el número de documento de identidad de cada usuario son únicos en el sistema y no pueden repetirse. Del mismo modo, el rol, el nombre de módulo y la ruta de módulo son registros únicos. </w:t>
      </w:r>
    </w:p>
    <w:p w:rsidR="232A71DB" w:rsidP="232A71DB" w:rsidRDefault="232A71DB" w14:paraId="4A0A497E" w14:textId="64E4E46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3B84FBCD" w14:textId="1276B55B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Integridad Referencial Mediante Claves Foráneas: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Las citas, productos y servicios quedan vinculados de forma obligatoria a sus respectivos usuarios, categorías y estados. No es posible registrar una cita sin asociar un cliente, un barbero y un servicio existentes. </w:t>
      </w:r>
    </w:p>
    <w:p w:rsidR="232A71DB" w:rsidP="232A71DB" w:rsidRDefault="232A71DB" w14:paraId="0EC4C19F" w14:textId="0A24D9E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3775FF13" w14:textId="61CABA44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Datos Requeridos para Agendamiento: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 creación de una cita exige obligatoriamente los campos de cliente, barbero, fecha, hora, estado y servicio. </w:t>
      </w:r>
    </w:p>
    <w:p w:rsidR="232A71DB" w:rsidP="232A71DB" w:rsidRDefault="232A71DB" w14:paraId="1DAD1B77" w14:textId="55DF89F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266AC2A5" w14:textId="6356A33D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Parámetros de Reportes: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 generación de reportes administrativos exige definir una fecha inicial y una fecha final. </w:t>
      </w:r>
    </w:p>
    <w:p w:rsidR="232A71DB" w:rsidP="232A71DB" w:rsidRDefault="232A71DB" w14:paraId="0E0CD69F" w14:textId="095A228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010AB771" w14:textId="0AB0FF51">
      <w:pPr>
        <w:pStyle w:val="Heading3"/>
        <w:numPr>
          <w:ilvl w:val="0"/>
          <w:numId w:val="5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Restricciones de Formato y Archivos</w:t>
      </w:r>
    </w:p>
    <w:p w:rsidR="4BDFB75C" w:rsidP="232A71DB" w:rsidRDefault="4BDFB75C" w14:paraId="26D13AC9" w14:textId="625B274F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Formatos de Imagen Permitidos: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Las imágenes asociadas al catálogo de productos y servicios solo aceptan los formatos de archivo JPEG, JPG, PNG o GIF. </w:t>
      </w:r>
    </w:p>
    <w:p w:rsidR="232A71DB" w:rsidP="232A71DB" w:rsidRDefault="232A71DB" w14:paraId="287BA4F9" w14:textId="2DC1594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1FA567EB" w14:textId="27AE8767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Límite de Tamaño de Archivo: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El tamaño máximo permitido para la carga de imágenes es de 5 MB por archivo. </w:t>
      </w:r>
    </w:p>
    <w:p w:rsidR="232A71DB" w:rsidP="232A71DB" w:rsidRDefault="232A71DB" w14:paraId="3939DA8B" w14:textId="5D71D17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3E71C963" w14:textId="5CF2E4D3">
      <w:pPr>
        <w:pStyle w:val="Heading3"/>
        <w:numPr>
          <w:ilvl w:val="0"/>
          <w:numId w:val="5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Restricciones Tecnológicas y de Infraestructura</w:t>
      </w:r>
    </w:p>
    <w:p w:rsidR="4BDFB75C" w:rsidP="232A71DB" w:rsidRDefault="4BDFB75C" w14:paraId="44B8A96B" w14:textId="609B60F0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Arquitectura Monolítica Centralizada: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El backend del sistema se ejecuta sobre una infraestructura monolítica de un solo servidor Node.js/Express y una única base de datos MySQL/MariaDB, diseñada para la gestión operativa de una sede. </w:t>
      </w:r>
    </w:p>
    <w:p w:rsidR="232A71DB" w:rsidP="232A71DB" w:rsidRDefault="232A71DB" w14:paraId="6D0E2C6E" w14:textId="1602247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090BC3B9" w14:textId="37DF340F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Compatibilidad con Navegadores Web: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La plataforma debe operar sobre navegadores web modernos con soporte para HTML5, CSS3 y JavaScript (ECMAScript 2026), como Google Chrome, Microsoft Edge, Mozilla Firefox o Safari. </w:t>
      </w:r>
    </w:p>
    <w:p w:rsidR="232A71DB" w:rsidP="232A71DB" w:rsidRDefault="232A71DB" w14:paraId="32F401BC" w14:textId="6050255B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BDFB75C" w:rsidP="232A71DB" w:rsidRDefault="4BDFB75C" w14:paraId="61672942" w14:textId="23FE402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</w:pPr>
      <w:r w:rsidRPr="232A71DB" w:rsidR="4BDFB75C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MX"/>
        </w:rPr>
        <w:t>Conectividad a Internet / Red:</w:t>
      </w:r>
      <w:r w:rsidRPr="232A71DB" w:rsidR="4BDFB75C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MX"/>
        </w:rPr>
        <w:t xml:space="preserve"> Al ser una aplicación web cliente-servidor, requiere conectividad constante a red para la comunicación vía API REST y para el envío de notificaciones por correo electrónico. </w:t>
      </w:r>
    </w:p>
    <w:p w:rsidR="232A71DB" w:rsidP="232A71DB" w:rsidRDefault="232A71DB" w14:paraId="2A73FAAF" w14:textId="259E939C">
      <w:pPr>
        <w:pStyle w:val="APA"/>
        <w:bidi w:val="0"/>
        <w:spacing w:before="0" w:beforeAutospacing="off" w:after="0" w:afterAutospacing="off"/>
      </w:pPr>
    </w:p>
    <w:p w:rsidR="232A71DB" w:rsidP="232A71DB" w:rsidRDefault="232A71DB" w14:paraId="5B02C1D4" w14:textId="589DA607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32EFBF78" w:rsidP="232A71DB" w:rsidRDefault="32EFBF78" w14:paraId="3C8E5F94" w14:textId="0B5FE855">
      <w:pPr>
        <w:pStyle w:val="APA"/>
        <w:suppressLineNumbers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232A71DB" w:rsidR="32EFBF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Stack Tecnológico</w:t>
      </w:r>
    </w:p>
    <w:p w:rsidR="1241DF4D" w:rsidP="232A71DB" w:rsidRDefault="1241DF4D" w14:paraId="28990167" w14:textId="74C623A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241DF4D">
        <w:rPr>
          <w:rFonts w:ascii="Times New Roman" w:hAnsi="Times New Roman" w:eastAsia="Times New Roman" w:cs="Times New Roman"/>
          <w:noProof w:val="0"/>
          <w:lang w:val="es-MX"/>
        </w:rPr>
        <w:t>S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e ha seleccionado un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stack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tecnológico moderno, robusto y escalable basado en una </w:t>
      </w:r>
      <w:r w:rsidRPr="232A71DB" w:rsidR="1B4BF702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arquitectura cliente-servidor desacoplada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bajo el patrón </w:t>
      </w:r>
      <w:r w:rsidRPr="232A71DB" w:rsidR="1B4BF702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Modelo-Vista-Controlador (MVC)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 Esta elección garantiza la separación de responsabilidades entre la interfaz de usuario, la lógica de negocio y el almacenamiento de datos</w:t>
      </w:r>
      <w:r w:rsidRPr="232A71DB" w:rsidR="2E6102D1">
        <w:rPr>
          <w:rFonts w:ascii="Times New Roman" w:hAnsi="Times New Roman" w:eastAsia="Times New Roman" w:cs="Times New Roman"/>
          <w:noProof w:val="0"/>
          <w:lang w:val="es-MX"/>
        </w:rPr>
        <w:t>.</w:t>
      </w:r>
    </w:p>
    <w:p w:rsidR="1B4BF702" w:rsidP="232A71DB" w:rsidRDefault="1B4BF702" w14:paraId="4BE71C79" w14:textId="34741745">
      <w:pPr>
        <w:bidi w:val="0"/>
        <w:spacing w:before="240" w:beforeAutospacing="off" w:after="240" w:afterAutospacing="off"/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A continuación se detallan los componentes tecnológicos del sistema y la justificación técnica de su elección:</w:t>
      </w:r>
    </w:p>
    <w:p w:rsidR="379B3853" w:rsidP="232A71DB" w:rsidRDefault="379B3853" w14:paraId="7E44B260" w14:textId="75FEFC2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379B3853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Frontend</w:t>
      </w:r>
    </w:p>
    <w:p w:rsidR="1B4BF702" w:rsidP="232A71DB" w:rsidRDefault="1B4BF702" w14:paraId="02D51638" w14:textId="20AB456F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Vue.js 3</w:t>
      </w:r>
      <w:r w:rsidRPr="232A71DB" w:rsidR="7801300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: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Es un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framework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de JavaScript progresivo y reactivo enfocado en la creación de interfaces de usuario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Single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Page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Application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(SPA). Permite actualizar dinámicamente componentes como el calendario de agendamiento, la disponibilidad de barberos en tiempo real y la consulta de existencias de inventario sin necesidad de recargar la página completa. Esto asegura una experiencia fluida e intuitiva para los usuarios</w:t>
      </w:r>
      <w:r w:rsidRPr="232A71DB" w:rsidR="4F0FE8B6">
        <w:rPr>
          <w:rFonts w:ascii="Times New Roman" w:hAnsi="Times New Roman" w:eastAsia="Times New Roman" w:cs="Times New Roman"/>
          <w:noProof w:val="0"/>
          <w:lang w:val="es-MX"/>
        </w:rPr>
        <w:t>.</w:t>
      </w:r>
    </w:p>
    <w:p w:rsidR="1B4BF702" w:rsidP="232A71DB" w:rsidRDefault="1B4BF702" w14:paraId="0611FC9B" w14:textId="63FDAAE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Vue 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Router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:</w:t>
      </w:r>
      <w:r w:rsidRPr="232A71DB" w:rsidR="5EC5102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Es el enrutador oficial de Vue.js. Permite gestionar la navegación del cliente y aplicar guardianes de ruta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, garantizando que solo los usuarios autenticados y con los roles adecuados (Administrador, Barbero/Empleado, Cliente) puedan acceder a módulos restringidos como reportes, administración de personal y control de inventario.</w:t>
      </w:r>
    </w:p>
    <w:p w:rsidR="1B4BF702" w:rsidP="232A71DB" w:rsidRDefault="1B4BF702" w14:paraId="0F949FEE" w14:textId="2295174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Bootstrap 5 &amp; CSS Modular:</w:t>
      </w:r>
      <w:r w:rsidRPr="232A71DB" w:rsidR="62F9B67D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Se utiliza para el diseño de interfaces responsivas e integrables. Dado que la mayoría de los clientes realizan sus reservas desde dispositivos móviles y la administración gestiona el negocio desde computadores, Bootstrap 5 garantiza la adaptabilidad de las pantallas en cualquier resolución y navegador web</w:t>
      </w:r>
      <w:r w:rsidRPr="232A71DB" w:rsidR="03755B4E">
        <w:rPr>
          <w:rFonts w:ascii="Times New Roman" w:hAnsi="Times New Roman" w:eastAsia="Times New Roman" w:cs="Times New Roman"/>
          <w:noProof w:val="0"/>
          <w:lang w:val="es-MX"/>
        </w:rPr>
        <w:t>.</w:t>
      </w:r>
    </w:p>
    <w:p w:rsidR="1B4BF702" w:rsidP="232A71DB" w:rsidRDefault="1B4BF702" w14:paraId="49BA502E" w14:textId="6A44C49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Axios:</w:t>
      </w:r>
      <w:r w:rsidRPr="232A71DB" w:rsidR="560D0A0E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Cliente HTTP basado en promesas utilizado para realizar peticiones asíncronas desde el navegador hacia la API REST del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backend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 Facilita el envío de tokens de autenticación JWT en las cabeceras HTTP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y el manejo eficiente de errores de red.</w:t>
      </w:r>
    </w:p>
    <w:p w:rsidR="232A71DB" w:rsidP="232A71DB" w:rsidRDefault="232A71DB" w14:paraId="5C8C8460" w14:textId="6B1C273A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s-MX"/>
        </w:rPr>
      </w:pPr>
    </w:p>
    <w:p w:rsidR="2BC75C31" w:rsidP="232A71DB" w:rsidRDefault="2BC75C31" w14:paraId="0C6EEE39" w14:textId="70967479">
      <w:pPr>
        <w:pStyle w:val="ListParagraph"/>
        <w:numPr>
          <w:ilvl w:val="0"/>
          <w:numId w:val="24"/>
        </w:numPr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MX"/>
        </w:rPr>
      </w:pPr>
      <w:r w:rsidRPr="232A71DB" w:rsidR="2BC75C3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Backend</w:t>
      </w:r>
    </w:p>
    <w:p w:rsidR="1B4BF702" w:rsidP="232A71DB" w:rsidRDefault="1B4BF702" w14:paraId="5D08AC70" w14:textId="34E2DE8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Node.js:</w:t>
      </w:r>
      <w:r w:rsidRPr="232A71DB" w:rsidR="16401723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Entorno de ejecución de JavaScript en el servidor basado en un modelo de I/O no bloqueante y orientado a eventos. Es ideal para procesar múltiples peticiones concurrentes de agendamiento de citas y consultas de stock sin generar degradación en los tiempos de respuesta del servidor.</w:t>
      </w:r>
    </w:p>
    <w:p w:rsidR="1B4BF702" w:rsidP="232A71DB" w:rsidRDefault="1B4BF702" w14:paraId="0308B7A2" w14:textId="628034F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Express.js</w:t>
      </w:r>
      <w:r w:rsidRPr="232A71DB" w:rsidR="00AA1747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: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Framework web minimalista para Node.js. Se utiliza para construir la API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RESTful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del sistema, gestionando las rutas, el procesamiento de solicitudes HTTP semánticas y la aplicación de middlewares de seguridad (autenticación JWT, validación de permisos RBAC y desinfección de datos de entrada).</w:t>
      </w:r>
    </w:p>
    <w:p w:rsidR="232A71DB" w:rsidP="232A71DB" w:rsidRDefault="232A71DB" w14:paraId="02A09675" w14:textId="168BBCFA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s-MX"/>
        </w:rPr>
      </w:pPr>
    </w:p>
    <w:p w:rsidR="1B4BF702" w:rsidP="232A71DB" w:rsidRDefault="1B4BF702" w14:paraId="082C183B" w14:textId="69A1344A">
      <w:pPr>
        <w:pStyle w:val="ListParagraph"/>
        <w:numPr>
          <w:ilvl w:val="0"/>
          <w:numId w:val="24"/>
        </w:numPr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Base de Datos</w:t>
      </w:r>
    </w:p>
    <w:p w:rsidR="1B4BF702" w:rsidP="232A71DB" w:rsidRDefault="1B4BF702" w14:paraId="376B58CB" w14:textId="5484BF8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MySQL / 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MariaDB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:</w:t>
      </w:r>
      <w:r w:rsidRPr="232A71DB" w:rsidR="5577F2BF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Se utiliza un sistema de gestión de bases de datos relacional estructurado e impulsado por el motor de almacenamiento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InnoDB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 Esto es indispensable para:</w:t>
      </w:r>
    </w:p>
    <w:p w:rsidR="1B4BF702" w:rsidP="232A71DB" w:rsidRDefault="1B4BF702" w14:paraId="31AD6F02" w14:textId="0D7D0F7C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Evitar la duplicidad o el cruce accidental de citas en un mismo intervalo de tiempo para un barbero.</w:t>
      </w:r>
    </w:p>
    <w:p w:rsidR="1B4BF702" w:rsidP="232A71DB" w:rsidRDefault="1B4BF702" w14:paraId="4EB71590" w14:textId="3B0CC176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Garantizar la consistencia transaccional en el descuento automático de stock de insumos y herramientas asignadas a cada barbero en tiempo real.</w:t>
      </w:r>
    </w:p>
    <w:p w:rsidR="1B4BF702" w:rsidP="232A71DB" w:rsidRDefault="1B4BF702" w14:paraId="655174F9" w14:textId="2B44247C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Permitir la generación de re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portes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precisos y métricas de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KPIs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mediante consultas SQL estructurad</w:t>
      </w:r>
      <w:r w:rsidRPr="232A71DB" w:rsidR="5E9CCD25">
        <w:rPr>
          <w:rFonts w:ascii="Times New Roman" w:hAnsi="Times New Roman" w:eastAsia="Times New Roman" w:cs="Times New Roman"/>
          <w:noProof w:val="0"/>
          <w:lang w:val="es-MX"/>
        </w:rPr>
        <w:t>a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</w:t>
      </w:r>
    </w:p>
    <w:p w:rsidR="232A71DB" w:rsidP="232A71DB" w:rsidRDefault="232A71DB" w14:paraId="73FC4872" w14:textId="4954DB9E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s-MX"/>
        </w:rPr>
      </w:pPr>
    </w:p>
    <w:p w:rsidR="1B4BF702" w:rsidP="232A71DB" w:rsidRDefault="1B4BF702" w14:paraId="01A20DDE" w14:textId="467C793C">
      <w:pPr>
        <w:pStyle w:val="ListParagraph"/>
        <w:numPr>
          <w:ilvl w:val="0"/>
          <w:numId w:val="24"/>
        </w:numPr>
        <w:bidi w:val="0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Frameworks</w:t>
      </w:r>
    </w:p>
    <w:p w:rsidR="1B4BF702" w:rsidP="232A71DB" w:rsidRDefault="1B4BF702" w14:paraId="6702575C" w14:textId="13724ED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Vue.js 3: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Framework progresivo para el desarrollo de la interfaz de usuario en el frontend.</w:t>
      </w:r>
    </w:p>
    <w:p w:rsidR="1B4BF702" w:rsidP="232A71DB" w:rsidRDefault="1B4BF702" w14:paraId="65493BC4" w14:textId="3C912B4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Express.js: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Framework para el desarrollo de la infraestructura y endpoints de la API REST en el backend.</w:t>
      </w:r>
    </w:p>
    <w:p w:rsidR="1B4BF702" w:rsidP="232A71DB" w:rsidRDefault="1B4BF702" w14:paraId="27F7C87A" w14:textId="37784F4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Serenity BDD &amp; 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Cucumber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: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Frameworks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de pruebas automatizadas que permiten traducir historias de usuario a escenarios ejecutables escritos en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Gherkin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, garantizando la calidad y la trazabilidad del sistema bajo el enfoque BDD</w:t>
      </w:r>
      <w:r w:rsidRPr="232A71DB" w:rsidR="055081AF">
        <w:rPr>
          <w:rFonts w:ascii="Times New Roman" w:hAnsi="Times New Roman" w:eastAsia="Times New Roman" w:cs="Times New Roman"/>
          <w:noProof w:val="0"/>
          <w:lang w:val="es-MX"/>
        </w:rPr>
        <w:t>.</w:t>
      </w:r>
    </w:p>
    <w:p w:rsidR="232A71DB" w:rsidP="232A71DB" w:rsidRDefault="232A71DB" w14:paraId="0391818D" w14:textId="4149DFA1">
      <w:pPr>
        <w:pStyle w:val="Normal"/>
        <w:bidi w:val="0"/>
      </w:pPr>
    </w:p>
    <w:p w:rsidR="1B4BF702" w:rsidP="232A71DB" w:rsidRDefault="1B4BF702" w14:paraId="671D7336" w14:textId="4581B14F">
      <w:pPr>
        <w:pStyle w:val="ListParagraph"/>
        <w:numPr>
          <w:ilvl w:val="0"/>
          <w:numId w:val="24"/>
        </w:numPr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Lenguajes de Programación</w:t>
      </w:r>
    </w:p>
    <w:p w:rsidR="1B4BF702" w:rsidP="232A71DB" w:rsidRDefault="1B4BF702" w14:paraId="71E63073" w14:textId="09EC92F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JavaScript</w:t>
      </w:r>
      <w:r w:rsidRPr="232A71DB" w:rsidR="0457E9E7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: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Lenguaje principal del proyecto utilizado de manera unificada tanto en el cliente (Vue.js) como en el servidor (Node.js/Express). Esta unificación del lenguaje reduce la complejidad técnica y la curva de aprendizaje, permitiendo que la lógica del negocio (citas, usuarios, inventario) se desarrolle de forma homogénea.</w:t>
      </w:r>
    </w:p>
    <w:p w:rsidR="1B4BF702" w:rsidP="232A71DB" w:rsidRDefault="1B4BF702" w14:paraId="7DC64C57" w14:textId="0D72F56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SQL</w:t>
      </w:r>
      <w:r w:rsidRPr="232A71DB" w:rsidR="4E19234A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: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Lenguaje estándar utilizado para definir la estructura de la base de datos y consultar/manipular las relaciones entre usuarios, roles, citas, servicios y productos.</w:t>
      </w:r>
    </w:p>
    <w:p w:rsidR="1B4BF702" w:rsidP="232A71DB" w:rsidRDefault="1B4BF702" w14:paraId="13AD1880" w14:textId="0A780C6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Gherkin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:</w:t>
      </w:r>
      <w:r w:rsidRPr="232A71DB" w:rsidR="6575547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Lenguaje de especificación legible por humanos utilizado en la etapa de QA para describir el comportamiento del sistema mediante sintaxis Dado / Cuando / Entonces.</w:t>
      </w:r>
    </w:p>
    <w:p w:rsidR="232A71DB" w:rsidP="232A71DB" w:rsidRDefault="232A71DB" w14:paraId="6B01D2C9" w14:textId="12B7EE63">
      <w:pPr>
        <w:bidi w:val="0"/>
        <w:rPr>
          <w:rFonts w:ascii="Times New Roman" w:hAnsi="Times New Roman" w:eastAsia="Times New Roman" w:cs="Times New Roman"/>
        </w:rPr>
      </w:pPr>
    </w:p>
    <w:p w:rsidR="1B4BF702" w:rsidP="232A71DB" w:rsidRDefault="1B4BF702" w14:paraId="07FC3117" w14:textId="46BAE9F3">
      <w:pPr>
        <w:pStyle w:val="ListParagraph"/>
        <w:numPr>
          <w:ilvl w:val="0"/>
          <w:numId w:val="24"/>
        </w:numPr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 xml:space="preserve">Servicios Externos o 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PIs</w:t>
      </w:r>
      <w:r w:rsidRPr="232A71DB" w:rsidR="453B38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.</w:t>
      </w:r>
    </w:p>
    <w:p w:rsidR="1B4BF702" w:rsidP="232A71DB" w:rsidRDefault="1B4BF702" w14:paraId="1AF247DF" w14:textId="1B434CD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Swagger UI</w:t>
      </w:r>
      <w:r w:rsidRPr="232A71DB" w:rsidR="203FCCA4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: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Servicio de documentación interactiva de la API REST. Permite a los desarrolladores y al equipo de calidad (QA) probar los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endpoints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del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backend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, verificar los contratos de entrada/salida de datos y evaluar la autenticación mediante tokens JWT.</w:t>
      </w:r>
    </w:p>
    <w:p w:rsidR="1B4BF702" w:rsidP="232A71DB" w:rsidRDefault="1B4BF702" w14:paraId="44C87AC3" w14:textId="4246155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Servicio de Notificaciones vía Correo Electrónico (SMTP / 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Nodemailer</w:t>
      </w: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):</w:t>
      </w:r>
      <w:r w:rsidRPr="232A71DB" w:rsidR="4C302163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Integración de un servicio de transporte de correo para la automatización de flujos clave del negocio:</w:t>
      </w:r>
    </w:p>
    <w:p w:rsidR="1B4BF702" w:rsidP="232A71DB" w:rsidRDefault="1B4BF702" w14:paraId="25FC1D80" w14:textId="3FC8FACB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Envío de enlaces seguros para la recuperación de contraseñas con expiración de 1 hora.</w:t>
      </w:r>
    </w:p>
    <w:p w:rsidR="1B4BF702" w:rsidP="232A71DB" w:rsidRDefault="1B4BF702" w14:paraId="1AD2DF9E" w14:textId="78C319F1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Alertas y recordatorios automáticos de confirmación de citas (RF-08).</w:t>
      </w:r>
    </w:p>
    <w:p w:rsidR="1B4BF702" w:rsidP="232A71DB" w:rsidRDefault="1B4BF702" w14:paraId="03428764" w14:textId="6247BEA1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Enlaces automáticos para el registro de calificaciones del servicio tras la atención.</w:t>
      </w:r>
    </w:p>
    <w:p w:rsidR="1B4BF702" w:rsidP="232A71DB" w:rsidRDefault="1B4BF702" w14:paraId="1B955154" w14:textId="6C0A4023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Notificaciones automáticas de stock mínimo de insumos dirigidas al Administrador.</w:t>
      </w:r>
    </w:p>
    <w:p w:rsidR="232A71DB" w:rsidP="232A71DB" w:rsidRDefault="232A71DB" w14:paraId="11656B40" w14:textId="54F0093A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s-MX"/>
        </w:rPr>
      </w:pPr>
    </w:p>
    <w:p w:rsidR="1B4BF702" w:rsidP="232A71DB" w:rsidRDefault="1B4BF702" w14:paraId="177911C2" w14:textId="047E6573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2.8 Herramientas de Despliegue</w:t>
      </w:r>
    </w:p>
    <w:p w:rsidR="1B4BF702" w:rsidP="232A71DB" w:rsidRDefault="1B4BF702" w14:paraId="1E944204" w14:textId="4D9AB06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NPM</w:t>
      </w:r>
      <w:r w:rsidRPr="232A71DB" w:rsidR="1DAFE5F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: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Gestor de paquetes oficial utilizado para instalar, gestionar versiones y auditar las dependencias del proyecto tanto en el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frontend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como en el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backend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 También ejecuta los scripts de compilación y ejecución (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npm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run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dev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,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npm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run serve).</w:t>
      </w:r>
    </w:p>
    <w:p w:rsidR="1B4BF702" w:rsidP="232A71DB" w:rsidRDefault="1B4BF702" w14:paraId="01E06A33" w14:textId="51CF5AB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Gradle:</w:t>
      </w:r>
      <w:r w:rsidRPr="232A71DB" w:rsidR="3DA9133D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Herramienta de automatización de construcción utilizada específicamente para gestionar las dependencias y compilar las ejecuciones de las suites de pruebas BDD con Serenity y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Selenium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</w:t>
      </w:r>
    </w:p>
    <w:p w:rsidR="232A71DB" w:rsidP="232A71DB" w:rsidRDefault="232A71DB" w14:paraId="4A30D664" w14:textId="1323D0FE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B4BF702" w:rsidP="232A71DB" w:rsidRDefault="1B4BF702" w14:paraId="15003DC7" w14:textId="4A4E2AC5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2.9 Herramientas de Control de Versiones</w:t>
      </w:r>
    </w:p>
    <w:p w:rsidR="1B4BF702" w:rsidP="232A71DB" w:rsidRDefault="1B4BF702" w14:paraId="14A1F993" w14:textId="0814E95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Git:</w:t>
      </w:r>
      <w:r w:rsidRPr="232A71DB" w:rsidR="1690F1DE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Sistema de control de versiones distribuido que permite registrar el historial de cambios en el código fuente, gestionar ramas de desarrollo y realizar fusiones</w:t>
      </w:r>
      <w:r w:rsidRPr="232A71DB" w:rsidR="05178F1E">
        <w:rPr>
          <w:rFonts w:ascii="Times New Roman" w:hAnsi="Times New Roman" w:eastAsia="Times New Roman" w:cs="Times New Roman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de manera segura durante el ciclo de vida del software.</w:t>
      </w:r>
    </w:p>
    <w:p w:rsidR="1B4BF702" w:rsidP="232A71DB" w:rsidRDefault="1B4BF702" w14:paraId="18824FF9" w14:textId="6C4733A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GitHub:</w:t>
      </w:r>
      <w:r w:rsidRPr="232A71DB" w:rsidR="6D6C6FA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Plataforma en la nube para el alojamiento del repositorio centralizado del proyecto. Facilita la integración entre los desarrolladores, la revisión de código y el respaldo continuo del software.</w:t>
      </w:r>
    </w:p>
    <w:p w:rsidR="232A71DB" w:rsidP="232A71DB" w:rsidRDefault="232A71DB" w14:paraId="145AA87F" w14:textId="3753C0D0">
      <w:pPr>
        <w:bidi w:val="0"/>
        <w:rPr>
          <w:rFonts w:ascii="Times New Roman" w:hAnsi="Times New Roman" w:eastAsia="Times New Roman" w:cs="Times New Roman"/>
        </w:rPr>
      </w:pPr>
    </w:p>
    <w:p w:rsidR="1B4BF702" w:rsidP="232A71DB" w:rsidRDefault="1B4BF702" w14:paraId="12FF0AB8" w14:textId="6579A1C4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MX"/>
        </w:rPr>
        <w:t>2.10 Otras Tecnologías Utilizadas</w:t>
      </w:r>
    </w:p>
    <w:p w:rsidR="1B4BF702" w:rsidP="232A71DB" w:rsidRDefault="1B4BF702" w14:paraId="44D1F5AF" w14:textId="3B23A36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JSON Web Tokens (JWT):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Utilizado para implementar la autenticación asíncrona sin estado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. Genera tokens seguros firmados con una duración de 1 hora y soporta la renovación automática cuando restan menos de 15 minutos de vigencia, protegiendo el acceso a las API restringidas según el rol del usuario (RBAC).</w:t>
      </w:r>
    </w:p>
    <w:p w:rsidR="1B4BF702" w:rsidP="232A71DB" w:rsidRDefault="1B4BF702" w14:paraId="3BF2DA3B" w14:textId="197E9BC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bcrypt: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Algoritmo de 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>hasheo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criptográfico utilizado para almacenar las contraseñas de los usuarios de forma segura en la base de datos, cumpliendo con las recomendaciones internacionales de seguridad OWASP.</w:t>
      </w:r>
    </w:p>
    <w:p w:rsidR="1B4BF702" w:rsidP="232A71DB" w:rsidRDefault="1B4BF702" w14:paraId="6625B9EA" w14:textId="113238D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MX"/>
        </w:rPr>
      </w:pPr>
      <w:r w:rsidRPr="232A71DB" w:rsidR="1B4BF70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Visual Studio Code:</w:t>
      </w:r>
      <w:r w:rsidRPr="232A71DB" w:rsidR="1B4BF702">
        <w:rPr>
          <w:rFonts w:ascii="Times New Roman" w:hAnsi="Times New Roman" w:eastAsia="Times New Roman" w:cs="Times New Roman"/>
          <w:noProof w:val="0"/>
          <w:lang w:val="es-MX"/>
        </w:rPr>
        <w:t xml:space="preserve"> Entorno de desarrollo integrado ligero y altamente configurable, optimizado con herramientas de soporte para el resaltado de sintaxis, formateo y autocompletado en componentes de Vue 3.</w:t>
      </w:r>
    </w:p>
    <w:p w:rsidR="232A71DB" w:rsidP="232A71DB" w:rsidRDefault="232A71DB" w14:paraId="63606F69" w14:textId="13656B40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6B32AFE2" w:rsidP="74B4C33C" w:rsidRDefault="6B32AFE2" w14:paraId="55C8BAF6" w14:textId="33813030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232A71DB" w:rsidR="7D61EA3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Arquitectura del Sistema</w:t>
      </w:r>
    </w:p>
    <w:p w:rsidR="4344C8C8" w:rsidP="232A71DB" w:rsidRDefault="4344C8C8" w14:paraId="4F658537" w14:textId="5AA2EC2B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232A71DB" w:rsidR="4344C8C8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Visión General de la Arquitectura</w:t>
      </w:r>
    </w:p>
    <w:p w:rsidR="4344C8C8" w:rsidP="232A71DB" w:rsidRDefault="4344C8C8" w14:paraId="159179F8" w14:textId="60A6B3C2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232A71DB" w:rsidR="4344C8C8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La plataforma web MYSTICALCUT está diseñada bajo un estilo arquitectónico cliente-servidor desacoplado, utilizando una estructura monolítica modular en el backend organizada internamente mediante el patrón Modelo-Vista-Controlador (MVC).   El desacoplamiento entre el cliente web (frontend) y el servidor (backend) permite la independencia completa de la interfaz de usuario con respecto a la lógica de negocio. La comunicación entre ambas partes se realiza de manera asíncrona mediante un servicio de API REST sobre el protocolo HTTP/HTTPS.   Se eligió una arquitectura monolítica centralizada para el backend en lugar de microservicios debido al alcance operativo del negocio (una barbería). Esta decisión simplifica el despliegue, facilita las pruebas de integración y mantiene unificados los módulos interdependientes de usuarios, citas, servicios e inventarios en una única base de datos relacional.</w:t>
      </w:r>
    </w:p>
    <w:p w:rsidR="232A71DB" w:rsidP="232A71DB" w:rsidRDefault="232A71DB" w14:paraId="7694E402" w14:textId="6F4B7155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</w:p>
    <w:p w:rsidR="5F2AB5C1" w:rsidP="232A71DB" w:rsidRDefault="5F2AB5C1" w14:paraId="6987B0E8" w14:textId="77107728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5F2AB5C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Capas de la Arquitectura</w:t>
      </w:r>
    </w:p>
    <w:p w:rsidR="5F2AB5C1" w:rsidP="232A71DB" w:rsidRDefault="5F2AB5C1" w14:paraId="1E7B82E2" w14:textId="7D8B15D8">
      <w:pPr>
        <w:pStyle w:val="APA"/>
        <w:bidi w:val="0"/>
        <w:spacing w:before="0" w:beforeAutospacing="off" w:after="0" w:afterAutospacing="off" w:line="360" w:lineRule="auto"/>
        <w:ind w:right="0"/>
        <w:jc w:val="left"/>
      </w:pPr>
      <w:r w:rsidRPr="232A71DB" w:rsidR="5F2AB5C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El sistema se compone de cuatro capas principales organizadas para garantizar la separación de responsabilidades, la mantenibilidad y la seguridad:</w:t>
      </w:r>
    </w:p>
    <w:p w:rsidR="3E62F4CC" w:rsidP="232A71DB" w:rsidRDefault="3E62F4CC" w14:paraId="68657241" w14:textId="2F31460F">
      <w:pPr>
        <w:pStyle w:val="APA"/>
        <w:numPr>
          <w:ilvl w:val="0"/>
          <w:numId w:val="2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/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Capa de Presentación (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Frontend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)</w:t>
      </w:r>
    </w:p>
    <w:p w:rsidR="3E62F4CC" w:rsidP="232A71DB" w:rsidRDefault="3E62F4CC" w14:paraId="6BAA445B" w14:textId="492E7B44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Arquitectura SPA (Single Page Application): Construida con Vue.js 3 (Composition API). La aplicación carga una sola página HTML y actualiza reactivamente los componentes visuales según las acciones del usuario, sin recargas de página completas.   Enrutamiento y Seguridad: Vue Router administra las rutas de navegación. Incluye guardianes de navegación (navigation guards) que interceptan los cambios de pantalla, verificando la presencia y validez del token JWT antes de permitir el acceso a módulos administrativos o del personal.   Diseño Responsivo: Implementado mediante Bootstrap 5 y estilos CSS modulares, garantizando la correcta visualización en teléfonos móviles, tabletas y computadores de escritorio (RNF05).   Consumo de Servicios: Peticiones HTTP asíncronas gestionadas a través de la librería Axios, configurada para adjuntar el encabezado Authorization: Bearer &lt;token&gt; en cada consulta al servidor.</w:t>
      </w:r>
    </w:p>
    <w:p w:rsidR="232A71DB" w:rsidP="232A71DB" w:rsidRDefault="232A71DB" w14:paraId="279701D1" w14:textId="2848BD1D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</w:p>
    <w:p w:rsidR="232A71DB" w:rsidP="232A71DB" w:rsidRDefault="232A71DB" w14:paraId="29D1C254" w14:textId="719EF4AB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</w:p>
    <w:p w:rsidR="3E62F4CC" w:rsidP="232A71DB" w:rsidRDefault="3E62F4CC" w14:paraId="4715EA1C" w14:textId="6138C7F6">
      <w:pPr>
        <w:pStyle w:val="APA"/>
        <w:numPr>
          <w:ilvl w:val="0"/>
          <w:numId w:val="2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/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Capa de Lógica de Negocio y Servicios (Backend)</w:t>
      </w:r>
    </w:p>
    <w:p w:rsidR="3E62F4CC" w:rsidP="232A71DB" w:rsidRDefault="3E62F4CC" w14:paraId="0A019EEC" w14:textId="59CF31DE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</w:pP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Servidor HTTP con Express: Ejecutado sobre el entorno de Node.js. Actúa como el punto de entrada unificado para todas las solicitudes provenientes del cliente.   </w:t>
      </w:r>
    </w:p>
    <w:p w:rsidR="3E62F4CC" w:rsidP="232A71DB" w:rsidRDefault="3E62F4CC" w14:paraId="39AA4058" w14:textId="091B4E71">
      <w:pPr>
        <w:pStyle w:val="APA"/>
        <w:numPr>
          <w:ilvl w:val="0"/>
          <w:numId w:val="28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/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Middlewares de Seguridad y Control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:</w:t>
      </w:r>
    </w:p>
    <w:p w:rsidR="3E62F4CC" w:rsidP="232A71DB" w:rsidRDefault="3E62F4CC" w14:paraId="22230B64" w14:textId="7B9E444E">
      <w:pPr>
        <w:pStyle w:val="APA"/>
        <w:numPr>
          <w:ilvl w:val="0"/>
          <w:numId w:val="2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Middleware de Autenticación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: Valida la firma criptográfica y la fecha de expiración del token JWT enviado por el usuario.   </w:t>
      </w:r>
    </w:p>
    <w:p w:rsidR="3E62F4CC" w:rsidP="232A71DB" w:rsidRDefault="3E62F4CC" w14:paraId="0E268A88" w14:textId="5CA1E83A">
      <w:pPr>
        <w:pStyle w:val="APA"/>
        <w:numPr>
          <w:ilvl w:val="0"/>
          <w:numId w:val="2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Middleware de Autorización (RBAC)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: Verifica que el rol del usuario contenido en el token (Administrador, Empleado/Barbero, Cliente) cuente con los permisos necesarios para ejecutar la ruta o acción solicitada.  </w:t>
      </w:r>
    </w:p>
    <w:p w:rsidR="3E62F4CC" w:rsidP="232A71DB" w:rsidRDefault="3E62F4CC" w14:paraId="6334FF3B" w14:textId="04A2C805">
      <w:pPr>
        <w:pStyle w:val="APA"/>
        <w:numPr>
          <w:ilvl w:val="0"/>
          <w:numId w:val="2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Controladores (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Co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ntrollers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):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 xml:space="preserve"> 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Contienen la lógica del sistema. Reciben las peticiones, aplican las validaciones de negocio (por ejemplo, verificar la disponibilidad de franjas horarias o revisar la existencia de stock mínimo) y determinan la respuesta adecuada.   </w:t>
      </w:r>
    </w:p>
    <w:p w:rsidR="3E62F4CC" w:rsidP="232A71DB" w:rsidRDefault="3E62F4CC" w14:paraId="7601F268" w14:textId="59B8D0ED">
      <w:pPr>
        <w:pStyle w:val="APA"/>
        <w:numPr>
          <w:ilvl w:val="0"/>
          <w:numId w:val="2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/>
      </w:pP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Modelos (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Models</w:t>
      </w:r>
      <w:r w:rsidRPr="232A71DB" w:rsidR="3E62F4CC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):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Capa encargada de abstraer el acceso a la base de datos MySQL/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MariaDB</w:t>
      </w:r>
      <w:r w:rsidRPr="232A71DB" w:rsidR="3E62F4CC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, ejecutando las sentencias SQL preparadas para prevenir inyecciones SQL.</w:t>
      </w:r>
    </w:p>
    <w:p w:rsidR="2F956A81" w:rsidP="232A71DB" w:rsidRDefault="2F956A81" w14:paraId="0255A672" w14:textId="0D5F54B2">
      <w:pPr>
        <w:pStyle w:val="APA"/>
        <w:numPr>
          <w:ilvl w:val="0"/>
          <w:numId w:val="2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2F956A8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Capa de Persistencia y Base de Datos</w:t>
      </w:r>
    </w:p>
    <w:p w:rsidR="2F956A81" w:rsidP="232A71DB" w:rsidRDefault="2F956A81" w14:paraId="697D3C39" w14:textId="4F21792D">
      <w:pPr>
        <w:pStyle w:val="APA"/>
        <w:numPr>
          <w:ilvl w:val="0"/>
          <w:numId w:val="31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2F956A8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Motor Relacional Transaccional: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Utiliza MySQL / 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MariaDB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impulsado por el motor de almacenamiento 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InnoDB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.   </w:t>
      </w:r>
    </w:p>
    <w:p w:rsidR="2F956A81" w:rsidP="232A71DB" w:rsidRDefault="2F956A81" w14:paraId="09A4D627" w14:textId="1BAAD142">
      <w:pPr>
        <w:pStyle w:val="APA"/>
        <w:numPr>
          <w:ilvl w:val="0"/>
          <w:numId w:val="31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2F956A8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Integridad y Propiedades ACID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: Garantiza que las operaciones críticas (como la asignación de un turno o el descuento en tiempo real del inventario interno) sean atómicas, consistentes, aisladas y duraderas.   </w:t>
      </w:r>
    </w:p>
    <w:p w:rsidR="2F956A81" w:rsidP="232A71DB" w:rsidRDefault="2F956A81" w14:paraId="343BCD28" w14:textId="7B80C51C">
      <w:pPr>
        <w:pStyle w:val="APA"/>
        <w:numPr>
          <w:ilvl w:val="0"/>
          <w:numId w:val="31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2F956A81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Integridad Referencial</w:t>
      </w:r>
      <w:r w:rsidRPr="232A71DB" w:rsidR="2F956A81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: Implementa restricciones de claves foráneas que aseguran que una cita no pueda existir sin estar vinculada a un cliente, un barbero y un servicio válidos.</w:t>
      </w:r>
    </w:p>
    <w:p w:rsidR="2A3076F0" w:rsidP="232A71DB" w:rsidRDefault="2A3076F0" w14:paraId="5858CE08" w14:textId="4C9882EE">
      <w:pPr>
        <w:pStyle w:val="APA"/>
        <w:numPr>
          <w:ilvl w:val="0"/>
          <w:numId w:val="35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2A3076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Capa de Aseguramiento de Calidad y Pruebas (QA)</w:t>
      </w:r>
    </w:p>
    <w:p w:rsidR="2A3076F0" w:rsidP="232A71DB" w:rsidRDefault="2A3076F0" w14:paraId="5FF6567A" w14:textId="21832919">
      <w:pPr>
        <w:pStyle w:val="APA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2A3076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Automatización BDD: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Integrada externamente al código fuente mediante Serenity BDD, 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Cucumber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y 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Selenium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WebDriver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.   </w:t>
      </w:r>
    </w:p>
    <w:p w:rsidR="2A3076F0" w:rsidP="232A71DB" w:rsidRDefault="2A3076F0" w14:paraId="1785BDBE" w14:textId="76184B90">
      <w:pPr>
        <w:pStyle w:val="APA"/>
        <w:numPr>
          <w:ilvl w:val="0"/>
          <w:numId w:val="36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  <w:r w:rsidRPr="232A71DB" w:rsidR="2A3076F0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Trazabilidad: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Permite ejecutar casos de prueba automatizados 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end-to-end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 basados en escenarios redactados en lenguaje 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Gherkin</w:t>
      </w:r>
      <w:r w:rsidRPr="232A71DB" w:rsidR="2A3076F0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, validando los flujos de autenticación, reservas y gestión de inventarios sobre navegadores reales.</w:t>
      </w:r>
    </w:p>
    <w:p w:rsidR="232A71DB" w:rsidP="232A71DB" w:rsidRDefault="232A71DB" w14:paraId="6CC80B47" w14:textId="6C63D5E5">
      <w:pPr>
        <w:pStyle w:val="APA"/>
        <w:suppressLineNumbers w:val="0"/>
        <w:bidi w:val="0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</w:p>
    <w:p w:rsidR="232A71DB" w:rsidP="232A71DB" w:rsidRDefault="232A71DB" w14:paraId="1077FEA6" w14:textId="3AA66B47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</w:pPr>
    </w:p>
    <w:p w:rsidR="7D298732" w:rsidP="74B4C33C" w:rsidRDefault="7D298732" w14:paraId="1D92FFFD" w14:textId="22C95F08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74B4C33C" w:rsidR="7D298732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Modelado de Datos y Proces</w:t>
      </w:r>
      <w:r w:rsidRPr="74B4C33C" w:rsidR="394316F3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os</w:t>
      </w:r>
    </w:p>
    <w:p w:rsidR="445E943D" w:rsidP="232A71DB" w:rsidRDefault="445E943D" w14:paraId="01A79517" w14:textId="2C0C71EA">
      <w:pPr>
        <w:pStyle w:val="APA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53F9067E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Diagrama Entidad-Relación (MER) (KEVIN)</w:t>
      </w:r>
    </w:p>
    <w:p w:rsidR="232A71DB" w:rsidP="232A71DB" w:rsidRDefault="232A71DB" w14:paraId="0FDD6606" w14:textId="7D05AAEA">
      <w:pPr>
        <w:pStyle w:val="APA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6B31F81D" w:rsidP="232A71DB" w:rsidRDefault="6B31F81D" w14:paraId="2F494689" w14:textId="7D53F401">
      <w:pPr>
        <w:pStyle w:val="APA"/>
        <w:bidi w:val="0"/>
        <w:spacing w:before="0" w:beforeAutospacing="off" w:after="0" w:afterAutospacing="off" w:line="360" w:lineRule="auto"/>
        <w:ind w:right="0"/>
        <w:jc w:val="left"/>
      </w:pPr>
      <w:r w:rsidR="6B31F81D">
        <w:drawing>
          <wp:inline wp14:editId="76DC416E" wp14:anchorId="1731BC8E">
            <wp:extent cx="6076950" cy="4113444"/>
            <wp:effectExtent l="0" t="0" r="0" b="0"/>
            <wp:docPr id="44910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10679" name="Picture 44910679"/>
                    <pic:cNvPicPr/>
                  </pic:nvPicPr>
                  <pic:blipFill>
                    <a:blip xmlns:r="http://schemas.openxmlformats.org/officeDocument/2006/relationships" r:embed="rId1261378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50" cy="41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5E943D" w:rsidP="74B4C33C" w:rsidRDefault="445E943D" w14:paraId="039B64E6" w14:textId="678BEFD5">
      <w:pPr>
        <w:pStyle w:val="APA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Pr="232A71DB" w:rsidR="53F9067E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Diagrama BPMN</w:t>
      </w:r>
    </w:p>
    <w:p w:rsidR="2D421F0E" w:rsidP="232A71DB" w:rsidRDefault="2D421F0E" w14:paraId="34151F5C" w14:textId="5E162F56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  <w:r w:rsidR="2D421F0E">
        <w:drawing>
          <wp:inline wp14:editId="6D3FAD9A" wp14:anchorId="35406A0F">
            <wp:extent cx="5749748" cy="1537260"/>
            <wp:effectExtent l="0" t="0" r="0" b="0"/>
            <wp:docPr id="210157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579113" name="Picture 2101579113"/>
                    <pic:cNvPicPr/>
                  </pic:nvPicPr>
                  <pic:blipFill>
                    <a:blip xmlns:r="http://schemas.openxmlformats.org/officeDocument/2006/relationships" r:embed="rId1438781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9748" cy="15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A71DB" w:rsidP="232A71DB" w:rsidRDefault="232A71DB" w14:paraId="5EFCABA6" w14:textId="24DC3B7E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</w:pPr>
    </w:p>
    <w:p w:rsidR="3BFD9DE4" w:rsidP="232A71DB" w:rsidRDefault="3BFD9DE4" w14:paraId="12446377" w14:textId="0C3AED11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1"/>
          <w:bCs w:val="1"/>
          <w:noProof w:val="0"/>
          <w:lang w:val="es-MX"/>
        </w:rPr>
        <w:t>REPOSITORIO Y VARIABLES DE ENTORNO:</w:t>
      </w:r>
    </w:p>
    <w:p w:rsidR="3BFD9DE4" w:rsidP="232A71DB" w:rsidRDefault="3BFD9DE4" w14:paraId="20A92315" w14:textId="25E2F7EB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Repositorio: </w:t>
      </w:r>
      <w:hyperlink r:id="R1e535cc9f32a4121">
        <w:r w:rsidRPr="232A71DB" w:rsidR="3BFD9DE4">
          <w:rPr>
            <w:rStyle w:val="Hyperlink"/>
            <w:b w:val="0"/>
            <w:bCs w:val="0"/>
            <w:noProof w:val="0"/>
            <w:lang w:val="en-US"/>
          </w:rPr>
          <w:t>https://github.com/DazhyGM/PROYECTO_UNINPAHU.git</w:t>
        </w:r>
      </w:hyperlink>
    </w:p>
    <w:p w:rsidR="3BFD9DE4" w:rsidP="232A71DB" w:rsidRDefault="3BFD9DE4" w14:paraId="1B6AE276" w14:textId="63134D07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Variables de entorno: Crear archivo .</w:t>
      </w: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env</w:t>
      </w: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en carpeta de back con las siguientes variables.</w:t>
      </w:r>
    </w:p>
    <w:p w:rsidR="3BFD9DE4" w:rsidP="232A71DB" w:rsidRDefault="3BFD9DE4" w14:paraId="31457DBF" w14:textId="33AE2A38">
      <w:pPr>
        <w:pStyle w:val="APA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DB_HOST=localhost</w:t>
      </w:r>
    </w:p>
    <w:p w:rsidR="3BFD9DE4" w:rsidP="232A71DB" w:rsidRDefault="3BFD9DE4" w14:paraId="17E1654A" w14:textId="2DAEC110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DB_USER=root</w:t>
      </w:r>
    </w:p>
    <w:p w:rsidR="3BFD9DE4" w:rsidP="232A71DB" w:rsidRDefault="3BFD9DE4" w14:paraId="35C59147" w14:textId="6CBEE0FA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 xml:space="preserve">DB_PASSWORD=  </w:t>
      </w:r>
    </w:p>
    <w:p w:rsidR="3BFD9DE4" w:rsidP="232A71DB" w:rsidRDefault="3BFD9DE4" w14:paraId="14D1C5EE" w14:textId="1225F842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DB_NAME=mysticalcut-db</w:t>
      </w:r>
    </w:p>
    <w:p w:rsidR="3BFD9DE4" w:rsidP="232A71DB" w:rsidRDefault="3BFD9DE4" w14:paraId="607F99B8" w14:textId="2FE0C3F1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JWT_SECRET=W9mX7Pq2fG8kY6NvB3rH4tL5zA1J0CDE</w:t>
      </w:r>
    </w:p>
    <w:p w:rsidR="3BFD9DE4" w:rsidP="232A71DB" w:rsidRDefault="3BFD9DE4" w14:paraId="5AFEC1F3" w14:textId="7454F43C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hyperlink r:id="Rdabc71076c404aa3">
        <w:r w:rsidRPr="232A71DB" w:rsidR="3BFD9DE4">
          <w:rPr>
            <w:rFonts w:ascii="Times New Roman" w:hAnsi="Times New Roman" w:eastAsia="Times New Roman" w:cs="Times New Roman"/>
            <w:b w:val="0"/>
            <w:bCs w:val="0"/>
            <w:noProof w:val="0"/>
            <w:lang w:val="es-MX"/>
          </w:rPr>
          <w:t>EMAIL_USER=mysticalcut@gmail.com</w:t>
        </w:r>
      </w:hyperlink>
    </w:p>
    <w:p w:rsidR="3BFD9DE4" w:rsidP="232A71DB" w:rsidRDefault="3BFD9DE4" w14:paraId="59B43A73" w14:textId="09A0E232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EMAIL_PASS=wwgn lfus tlik utax</w:t>
      </w:r>
    </w:p>
    <w:p w:rsidR="3BFD9DE4" w:rsidP="232A71DB" w:rsidRDefault="3BFD9DE4" w14:paraId="396605D9" w14:textId="17C6B3A5">
      <w:pPr>
        <w:pStyle w:val="APA"/>
        <w:bidi w:val="0"/>
        <w:spacing w:before="0" w:beforeAutospacing="off" w:after="0" w:afterAutospacing="off" w:line="360" w:lineRule="auto"/>
        <w:ind w:left="0" w:right="0"/>
        <w:jc w:val="left"/>
      </w:pPr>
      <w:r w:rsidRPr="232A71DB" w:rsidR="3BFD9DE4">
        <w:rPr>
          <w:rFonts w:ascii="Times New Roman" w:hAnsi="Times New Roman" w:eastAsia="Times New Roman" w:cs="Times New Roman"/>
          <w:b w:val="0"/>
          <w:bCs w:val="0"/>
          <w:noProof w:val="0"/>
          <w:lang w:val="es-MX"/>
        </w:rPr>
        <w:t>BASE_URL=http://localhost:5000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2">
    <w:nsid w:val="63f28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8037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6a23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337e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4b52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e10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51e2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587c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1cf8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06b6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8b7ca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66342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e171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132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d5a7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0581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cd54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d32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1115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f1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fff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661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668e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55f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00a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34f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83f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bbb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22ae2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d7ff2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693cf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3694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437f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6c5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9c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1d6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0b4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933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bf7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34a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df6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5e38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b29fc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7b02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d7f0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975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897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84b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9c3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333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bdbe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2519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88981"/>
    <w:rsid w:val="00366D2D"/>
    <w:rsid w:val="00366D2D"/>
    <w:rsid w:val="003869CA"/>
    <w:rsid w:val="007C8384"/>
    <w:rsid w:val="00AA1747"/>
    <w:rsid w:val="00D40778"/>
    <w:rsid w:val="00D40778"/>
    <w:rsid w:val="00E77650"/>
    <w:rsid w:val="00F787CC"/>
    <w:rsid w:val="011896F4"/>
    <w:rsid w:val="012D82DC"/>
    <w:rsid w:val="02020128"/>
    <w:rsid w:val="0241C3D8"/>
    <w:rsid w:val="02BA36B0"/>
    <w:rsid w:val="02EDABCB"/>
    <w:rsid w:val="036392ED"/>
    <w:rsid w:val="03755B4E"/>
    <w:rsid w:val="03B0EE0C"/>
    <w:rsid w:val="03BC55E1"/>
    <w:rsid w:val="040AF514"/>
    <w:rsid w:val="0456EB96"/>
    <w:rsid w:val="0457E9E7"/>
    <w:rsid w:val="04B7CE24"/>
    <w:rsid w:val="04DAF938"/>
    <w:rsid w:val="05178F1E"/>
    <w:rsid w:val="055081AF"/>
    <w:rsid w:val="061B3B15"/>
    <w:rsid w:val="067ECC7B"/>
    <w:rsid w:val="067ECC7B"/>
    <w:rsid w:val="06A8EB46"/>
    <w:rsid w:val="06A8EB46"/>
    <w:rsid w:val="07035B05"/>
    <w:rsid w:val="0740334A"/>
    <w:rsid w:val="0740334A"/>
    <w:rsid w:val="078D88D1"/>
    <w:rsid w:val="078D88D1"/>
    <w:rsid w:val="079F1502"/>
    <w:rsid w:val="07BEA16E"/>
    <w:rsid w:val="07FF1A06"/>
    <w:rsid w:val="080118AC"/>
    <w:rsid w:val="080118AC"/>
    <w:rsid w:val="080A5A76"/>
    <w:rsid w:val="083A901B"/>
    <w:rsid w:val="083A901B"/>
    <w:rsid w:val="08D1979B"/>
    <w:rsid w:val="096EBA60"/>
    <w:rsid w:val="099FBB20"/>
    <w:rsid w:val="0A2C8209"/>
    <w:rsid w:val="0A2C8209"/>
    <w:rsid w:val="0A77B578"/>
    <w:rsid w:val="0B0F51F9"/>
    <w:rsid w:val="0B0F51F9"/>
    <w:rsid w:val="0B2F3CDF"/>
    <w:rsid w:val="0BB556CC"/>
    <w:rsid w:val="0BB556CC"/>
    <w:rsid w:val="0BCFEDDD"/>
    <w:rsid w:val="0BCFEDDD"/>
    <w:rsid w:val="0D1EE86A"/>
    <w:rsid w:val="0D4FA8F5"/>
    <w:rsid w:val="0D97FF80"/>
    <w:rsid w:val="0E1B051A"/>
    <w:rsid w:val="0E1B051A"/>
    <w:rsid w:val="0E25B728"/>
    <w:rsid w:val="0E37E363"/>
    <w:rsid w:val="0E9B1D23"/>
    <w:rsid w:val="0F6C6B01"/>
    <w:rsid w:val="10ECDBF8"/>
    <w:rsid w:val="116F33CF"/>
    <w:rsid w:val="116F33CF"/>
    <w:rsid w:val="118B8A4D"/>
    <w:rsid w:val="11B251D2"/>
    <w:rsid w:val="1241DF4D"/>
    <w:rsid w:val="128EF102"/>
    <w:rsid w:val="12BD663D"/>
    <w:rsid w:val="12BD663D"/>
    <w:rsid w:val="1377B3D8"/>
    <w:rsid w:val="159D2EFA"/>
    <w:rsid w:val="159F0C76"/>
    <w:rsid w:val="15BD9F73"/>
    <w:rsid w:val="16374CC3"/>
    <w:rsid w:val="16401723"/>
    <w:rsid w:val="16446D00"/>
    <w:rsid w:val="1690F1DE"/>
    <w:rsid w:val="16DF8980"/>
    <w:rsid w:val="172F4F83"/>
    <w:rsid w:val="17F990D0"/>
    <w:rsid w:val="18AD39CA"/>
    <w:rsid w:val="197E03F9"/>
    <w:rsid w:val="19A98E0E"/>
    <w:rsid w:val="1A268EC7"/>
    <w:rsid w:val="1ACA1AFC"/>
    <w:rsid w:val="1B2E655D"/>
    <w:rsid w:val="1B3E0A80"/>
    <w:rsid w:val="1B4BF702"/>
    <w:rsid w:val="1BE96081"/>
    <w:rsid w:val="1BE96081"/>
    <w:rsid w:val="1CA322B8"/>
    <w:rsid w:val="1CAA4918"/>
    <w:rsid w:val="1D484AA0"/>
    <w:rsid w:val="1D5EFD67"/>
    <w:rsid w:val="1D61ABEA"/>
    <w:rsid w:val="1DAFE5F2"/>
    <w:rsid w:val="1DB30445"/>
    <w:rsid w:val="1DDF97CA"/>
    <w:rsid w:val="1DF1664C"/>
    <w:rsid w:val="1E4267C3"/>
    <w:rsid w:val="1E52A911"/>
    <w:rsid w:val="1E908644"/>
    <w:rsid w:val="1F0A8706"/>
    <w:rsid w:val="203FCCA4"/>
    <w:rsid w:val="206841CE"/>
    <w:rsid w:val="206B08A5"/>
    <w:rsid w:val="21FD6F61"/>
    <w:rsid w:val="21FD6F61"/>
    <w:rsid w:val="221C7DC5"/>
    <w:rsid w:val="22F88E82"/>
    <w:rsid w:val="22FA3B79"/>
    <w:rsid w:val="232A71DB"/>
    <w:rsid w:val="23A8A863"/>
    <w:rsid w:val="23D64F4F"/>
    <w:rsid w:val="24060977"/>
    <w:rsid w:val="24A78487"/>
    <w:rsid w:val="24D62960"/>
    <w:rsid w:val="258DB691"/>
    <w:rsid w:val="259254C4"/>
    <w:rsid w:val="25F5D996"/>
    <w:rsid w:val="25F5D996"/>
    <w:rsid w:val="2667BE58"/>
    <w:rsid w:val="26B1421C"/>
    <w:rsid w:val="26B1421C"/>
    <w:rsid w:val="26FACF3C"/>
    <w:rsid w:val="2751E674"/>
    <w:rsid w:val="2751E674"/>
    <w:rsid w:val="275E25E9"/>
    <w:rsid w:val="27A31637"/>
    <w:rsid w:val="27B4D404"/>
    <w:rsid w:val="286198EE"/>
    <w:rsid w:val="286198EE"/>
    <w:rsid w:val="29C0814E"/>
    <w:rsid w:val="29EF6035"/>
    <w:rsid w:val="29F6CDE2"/>
    <w:rsid w:val="2A22BAED"/>
    <w:rsid w:val="2A3076F0"/>
    <w:rsid w:val="2AC8815F"/>
    <w:rsid w:val="2AFAD9F2"/>
    <w:rsid w:val="2B0B1AAF"/>
    <w:rsid w:val="2B2F0388"/>
    <w:rsid w:val="2B7DFF97"/>
    <w:rsid w:val="2B7DFF97"/>
    <w:rsid w:val="2BC75C31"/>
    <w:rsid w:val="2C6C780B"/>
    <w:rsid w:val="2D41986E"/>
    <w:rsid w:val="2D421F0E"/>
    <w:rsid w:val="2D50BAAC"/>
    <w:rsid w:val="2D50BAAC"/>
    <w:rsid w:val="2E5611D2"/>
    <w:rsid w:val="2E5611D2"/>
    <w:rsid w:val="2E5AB070"/>
    <w:rsid w:val="2E6102D1"/>
    <w:rsid w:val="2F14CF4F"/>
    <w:rsid w:val="2F14CF4F"/>
    <w:rsid w:val="2F956A81"/>
    <w:rsid w:val="3032443A"/>
    <w:rsid w:val="309C2B9A"/>
    <w:rsid w:val="30A6E259"/>
    <w:rsid w:val="316FAB04"/>
    <w:rsid w:val="3217EE1E"/>
    <w:rsid w:val="32B67135"/>
    <w:rsid w:val="32D7FFA3"/>
    <w:rsid w:val="32EFBF78"/>
    <w:rsid w:val="330E131B"/>
    <w:rsid w:val="338BFC0F"/>
    <w:rsid w:val="33913398"/>
    <w:rsid w:val="342AFF18"/>
    <w:rsid w:val="352F51A9"/>
    <w:rsid w:val="3609FBD8"/>
    <w:rsid w:val="360B5809"/>
    <w:rsid w:val="367E0320"/>
    <w:rsid w:val="36DDAFAB"/>
    <w:rsid w:val="36F8D94B"/>
    <w:rsid w:val="371064AB"/>
    <w:rsid w:val="377FC069"/>
    <w:rsid w:val="379B3853"/>
    <w:rsid w:val="3893D067"/>
    <w:rsid w:val="38CBEDC6"/>
    <w:rsid w:val="38F17AC5"/>
    <w:rsid w:val="391E1F98"/>
    <w:rsid w:val="394316F3"/>
    <w:rsid w:val="39478DC8"/>
    <w:rsid w:val="3A3488A8"/>
    <w:rsid w:val="3A50438B"/>
    <w:rsid w:val="3A50438B"/>
    <w:rsid w:val="3AC8FBD6"/>
    <w:rsid w:val="3B576116"/>
    <w:rsid w:val="3B6A5FFD"/>
    <w:rsid w:val="3B6A5FFD"/>
    <w:rsid w:val="3B81D200"/>
    <w:rsid w:val="3BB31076"/>
    <w:rsid w:val="3BFD9DE4"/>
    <w:rsid w:val="3DA9133D"/>
    <w:rsid w:val="3DAC2879"/>
    <w:rsid w:val="3E62F4CC"/>
    <w:rsid w:val="3E85B220"/>
    <w:rsid w:val="3F320A88"/>
    <w:rsid w:val="40C905FF"/>
    <w:rsid w:val="414CA731"/>
    <w:rsid w:val="418EC4DA"/>
    <w:rsid w:val="418EC4DA"/>
    <w:rsid w:val="41BD7256"/>
    <w:rsid w:val="423C4D81"/>
    <w:rsid w:val="42B9B83C"/>
    <w:rsid w:val="42C53553"/>
    <w:rsid w:val="42C53553"/>
    <w:rsid w:val="4305DDF4"/>
    <w:rsid w:val="4344C8C8"/>
    <w:rsid w:val="4377CA2D"/>
    <w:rsid w:val="4377CA2D"/>
    <w:rsid w:val="43794A5A"/>
    <w:rsid w:val="44418E9E"/>
    <w:rsid w:val="44418E9E"/>
    <w:rsid w:val="445E943D"/>
    <w:rsid w:val="44BECA95"/>
    <w:rsid w:val="44BECA95"/>
    <w:rsid w:val="453B3894"/>
    <w:rsid w:val="45579EE0"/>
    <w:rsid w:val="46010010"/>
    <w:rsid w:val="467AA86F"/>
    <w:rsid w:val="46CCD9BB"/>
    <w:rsid w:val="46CCD9BB"/>
    <w:rsid w:val="473AD2BF"/>
    <w:rsid w:val="473D0D5B"/>
    <w:rsid w:val="480B0EF4"/>
    <w:rsid w:val="486A5D1A"/>
    <w:rsid w:val="4896E48F"/>
    <w:rsid w:val="49715340"/>
    <w:rsid w:val="49B7C1BE"/>
    <w:rsid w:val="49B7C1BE"/>
    <w:rsid w:val="4A3F9DB8"/>
    <w:rsid w:val="4A41C069"/>
    <w:rsid w:val="4B8D5A2A"/>
    <w:rsid w:val="4B8D5A2A"/>
    <w:rsid w:val="4BDFB75C"/>
    <w:rsid w:val="4C302163"/>
    <w:rsid w:val="4C52B292"/>
    <w:rsid w:val="4CCF69B4"/>
    <w:rsid w:val="4CEDFED8"/>
    <w:rsid w:val="4D0949C9"/>
    <w:rsid w:val="4DBF62A7"/>
    <w:rsid w:val="4DBF62A7"/>
    <w:rsid w:val="4DD57280"/>
    <w:rsid w:val="4DE1045F"/>
    <w:rsid w:val="4DFB67A3"/>
    <w:rsid w:val="4E05A5F4"/>
    <w:rsid w:val="4E19234A"/>
    <w:rsid w:val="4E5E26ED"/>
    <w:rsid w:val="4E634B90"/>
    <w:rsid w:val="4EB6BF44"/>
    <w:rsid w:val="4F0FE8B6"/>
    <w:rsid w:val="4FBCCBB0"/>
    <w:rsid w:val="50600733"/>
    <w:rsid w:val="5072E8FC"/>
    <w:rsid w:val="50CD8DC3"/>
    <w:rsid w:val="50CD8DC3"/>
    <w:rsid w:val="50DE5998"/>
    <w:rsid w:val="50DE5998"/>
    <w:rsid w:val="50F502F2"/>
    <w:rsid w:val="517763B7"/>
    <w:rsid w:val="5234E9EA"/>
    <w:rsid w:val="5244F3D7"/>
    <w:rsid w:val="52DA12CE"/>
    <w:rsid w:val="53F9067E"/>
    <w:rsid w:val="5404EF4B"/>
    <w:rsid w:val="5404EF4B"/>
    <w:rsid w:val="54358173"/>
    <w:rsid w:val="5577F2BF"/>
    <w:rsid w:val="55A79426"/>
    <w:rsid w:val="55A79426"/>
    <w:rsid w:val="560D0A0E"/>
    <w:rsid w:val="56675D34"/>
    <w:rsid w:val="569D0E24"/>
    <w:rsid w:val="571CDB46"/>
    <w:rsid w:val="57401670"/>
    <w:rsid w:val="5752A60D"/>
    <w:rsid w:val="57C7341B"/>
    <w:rsid w:val="583AFC41"/>
    <w:rsid w:val="5886A8AB"/>
    <w:rsid w:val="58B4E100"/>
    <w:rsid w:val="58BF8AD0"/>
    <w:rsid w:val="5A7F3EE8"/>
    <w:rsid w:val="5ADCBE8C"/>
    <w:rsid w:val="5B021136"/>
    <w:rsid w:val="5B295976"/>
    <w:rsid w:val="5B8FF22F"/>
    <w:rsid w:val="5BC7A9C1"/>
    <w:rsid w:val="5BF4A208"/>
    <w:rsid w:val="5C04A510"/>
    <w:rsid w:val="5CB554AC"/>
    <w:rsid w:val="5CD04C8B"/>
    <w:rsid w:val="5CD04C8B"/>
    <w:rsid w:val="5CE9D6EE"/>
    <w:rsid w:val="5E9CCD25"/>
    <w:rsid w:val="5EC51021"/>
    <w:rsid w:val="5F195CD2"/>
    <w:rsid w:val="5F2A78A4"/>
    <w:rsid w:val="5F2AB5C1"/>
    <w:rsid w:val="5F82B8F5"/>
    <w:rsid w:val="5FAC689D"/>
    <w:rsid w:val="5FDB4B76"/>
    <w:rsid w:val="601733C2"/>
    <w:rsid w:val="6067800D"/>
    <w:rsid w:val="60EFDF8C"/>
    <w:rsid w:val="60EFDF8C"/>
    <w:rsid w:val="610AF029"/>
    <w:rsid w:val="61A37789"/>
    <w:rsid w:val="61E71BAB"/>
    <w:rsid w:val="62041121"/>
    <w:rsid w:val="6222E6BC"/>
    <w:rsid w:val="623E5310"/>
    <w:rsid w:val="62DCD1B3"/>
    <w:rsid w:val="62E607DF"/>
    <w:rsid w:val="62F9B67D"/>
    <w:rsid w:val="630037AF"/>
    <w:rsid w:val="6371F395"/>
    <w:rsid w:val="638CF8F3"/>
    <w:rsid w:val="645D2227"/>
    <w:rsid w:val="646094C5"/>
    <w:rsid w:val="6489982F"/>
    <w:rsid w:val="648A3C36"/>
    <w:rsid w:val="64A7F1AD"/>
    <w:rsid w:val="64E42F0E"/>
    <w:rsid w:val="6575547C"/>
    <w:rsid w:val="6626BC0A"/>
    <w:rsid w:val="67070958"/>
    <w:rsid w:val="68272841"/>
    <w:rsid w:val="683D210A"/>
    <w:rsid w:val="683D210A"/>
    <w:rsid w:val="685629C6"/>
    <w:rsid w:val="6897702F"/>
    <w:rsid w:val="690097DB"/>
    <w:rsid w:val="695D7D8D"/>
    <w:rsid w:val="69F8F3C4"/>
    <w:rsid w:val="6A1385F2"/>
    <w:rsid w:val="6A1385F2"/>
    <w:rsid w:val="6A729EBE"/>
    <w:rsid w:val="6AF8C7D2"/>
    <w:rsid w:val="6B31F81D"/>
    <w:rsid w:val="6B32AFE2"/>
    <w:rsid w:val="6BF534B1"/>
    <w:rsid w:val="6BF8FD82"/>
    <w:rsid w:val="6C1A8D75"/>
    <w:rsid w:val="6C42DBF9"/>
    <w:rsid w:val="6D2A7DF8"/>
    <w:rsid w:val="6D5E698F"/>
    <w:rsid w:val="6D6C6FAC"/>
    <w:rsid w:val="6E25AC7D"/>
    <w:rsid w:val="6E477A88"/>
    <w:rsid w:val="6EB5D32D"/>
    <w:rsid w:val="6ED88981"/>
    <w:rsid w:val="6F7C59A4"/>
    <w:rsid w:val="7091D74C"/>
    <w:rsid w:val="709500D0"/>
    <w:rsid w:val="70CE7F86"/>
    <w:rsid w:val="712EF95E"/>
    <w:rsid w:val="71A70C4B"/>
    <w:rsid w:val="71A70C4B"/>
    <w:rsid w:val="71C21C31"/>
    <w:rsid w:val="71C21C31"/>
    <w:rsid w:val="71D0FC57"/>
    <w:rsid w:val="71D0FC57"/>
    <w:rsid w:val="72D86A89"/>
    <w:rsid w:val="732065D8"/>
    <w:rsid w:val="735DB268"/>
    <w:rsid w:val="736FD3B0"/>
    <w:rsid w:val="73D6D3AD"/>
    <w:rsid w:val="7413614F"/>
    <w:rsid w:val="7413614F"/>
    <w:rsid w:val="7420F687"/>
    <w:rsid w:val="7440F1F0"/>
    <w:rsid w:val="74B4C33C"/>
    <w:rsid w:val="75539FDB"/>
    <w:rsid w:val="7640104B"/>
    <w:rsid w:val="768D6EF0"/>
    <w:rsid w:val="76E6994B"/>
    <w:rsid w:val="7759FB86"/>
    <w:rsid w:val="7789F60A"/>
    <w:rsid w:val="78013001"/>
    <w:rsid w:val="796EDA3A"/>
    <w:rsid w:val="79E63768"/>
    <w:rsid w:val="79EB11A7"/>
    <w:rsid w:val="79EB11A7"/>
    <w:rsid w:val="7A4103A9"/>
    <w:rsid w:val="7BCB53B2"/>
    <w:rsid w:val="7BCB53B2"/>
    <w:rsid w:val="7C1C5F11"/>
    <w:rsid w:val="7D298732"/>
    <w:rsid w:val="7D2B3F85"/>
    <w:rsid w:val="7D61EA32"/>
    <w:rsid w:val="7D83ED0C"/>
    <w:rsid w:val="7DA552E4"/>
    <w:rsid w:val="7E0722DF"/>
    <w:rsid w:val="7E278F45"/>
    <w:rsid w:val="7E278F45"/>
    <w:rsid w:val="7E7A0609"/>
    <w:rsid w:val="7E7A0609"/>
    <w:rsid w:val="7FB89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B2B5"/>
  <w15:chartTrackingRefBased/>
  <w15:docId w15:val="{5F47646E-DF8F-40C2-8DC5-02922D0E0D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67E0320"/>
    <w:pPr>
      <w:spacing w:after="0"/>
    </w:pPr>
  </w:style>
  <w:style w:type="paragraph" w:styleId="APA" w:customStyle="true">
    <w:uiPriority w:val="1"/>
    <w:name w:val="APA"/>
    <w:basedOn w:val="Normal"/>
    <w:link w:val="APAChar"/>
    <w:qFormat/>
    <w:rsid w:val="367E0320"/>
    <w:rPr>
      <w:rFonts w:ascii="Aptos" w:hAnsi="Aptos" w:eastAsia="" w:cs="" w:asciiTheme="minorAscii" w:hAnsiTheme="minorAscii" w:eastAsiaTheme="minorEastAsia" w:cstheme="minorBidi"/>
      <w:sz w:val="24"/>
      <w:szCs w:val="24"/>
    </w:rPr>
    <w:pPr>
      <w:spacing w:after="0" w:line="240" w:lineRule="auto"/>
    </w:pPr>
  </w:style>
  <w:style w:type="character" w:styleId="APAChar" w:customStyle="true">
    <w:name w:val="APA Char"/>
    <w:basedOn w:val="DefaultParagraphFont"/>
    <w:link w:val="APA"/>
    <w:rsid w:val="367E0320"/>
    <w:rPr>
      <w:rFonts w:ascii="Aptos" w:hAnsi="Aptos" w:eastAsia="" w:cs="" w:asciiTheme="minorAscii" w:hAnsiTheme="minorAscii" w:eastAsiaTheme="minorEastAsia" w:cstheme="minorBidi"/>
      <w:sz w:val="24"/>
      <w:szCs w:val="24"/>
    </w:rPr>
  </w:style>
  <w:style w:type="paragraph" w:styleId="Heading1">
    <w:uiPriority w:val="9"/>
    <w:name w:val="heading 1"/>
    <w:basedOn w:val="Normal"/>
    <w:next w:val="Normal"/>
    <w:link w:val="Heading1Char"/>
    <w:qFormat/>
    <w:rsid w:val="367E0320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67E03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67E032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67E032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67E0320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67E0320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67E0320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67E0320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67E0320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367E0320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67E0320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367E0320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67E0320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367E0320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367E0320"/>
    <w:rPr>
      <w:b w:val="1"/>
      <w:bCs w:val="1"/>
      <w:smallCaps w:val="1"/>
      <w:color w:val="0F4761" w:themeColor="accent1" w:themeTint="FF" w:themeShade="BF"/>
    </w:rPr>
  </w:style>
  <w:style w:type="character" w:styleId="Heading1Char" w:customStyle="true">
    <w:uiPriority w:val="9"/>
    <w:name w:val="Heading 1 Char"/>
    <w:basedOn w:val="DefaultParagraphFont"/>
    <w:link w:val="Heading1"/>
    <w:rsid w:val="367E03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367E03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367E0320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367E0320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367E0320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367E0320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367E0320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367E0320"/>
    <w:rPr>
      <w:rFonts w:eastAsia="" w:cs="" w:eastAsiaTheme="majorEastAsia" w:cstheme="majorBidi"/>
      <w:i w:val="1"/>
      <w:iCs w:val="1"/>
      <w:color w:val="272727"/>
    </w:rPr>
  </w:style>
  <w:style w:type="character" w:styleId="SubtitleChar" w:customStyle="true">
    <w:uiPriority w:val="11"/>
    <w:name w:val="Subtitle Char"/>
    <w:basedOn w:val="DefaultParagraphFont"/>
    <w:link w:val="Subtitle"/>
    <w:rsid w:val="367E0320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eading9Char" w:customStyle="true">
    <w:uiPriority w:val="9"/>
    <w:name w:val="Heading 9 Char"/>
    <w:basedOn w:val="DefaultParagraphFont"/>
    <w:link w:val="Heading9"/>
    <w:rsid w:val="367E0320"/>
    <w:rPr>
      <w:rFonts w:eastAsia="" w:cs="" w:eastAsiaTheme="majorEastAsia" w:cstheme="majorBidi"/>
      <w:color w:val="272727"/>
    </w:rPr>
  </w:style>
  <w:style w:type="character" w:styleId="QuoteChar" w:customStyle="true">
    <w:uiPriority w:val="29"/>
    <w:name w:val="Quote Char"/>
    <w:basedOn w:val="DefaultParagraphFont"/>
    <w:link w:val="Quote"/>
    <w:rsid w:val="367E0320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67E0320"/>
    <w:rPr>
      <w:i w:val="1"/>
      <w:iCs w:val="1"/>
      <w:color w:val="0F4761" w:themeColor="accent1" w:themeTint="FF" w:themeShade="BF"/>
    </w:rPr>
  </w:style>
  <w:style w:type="paragraph" w:styleId="BalloonText">
    <w:uiPriority w:val="99"/>
    <w:name w:val="Balloon Text"/>
    <w:basedOn w:val="Normal"/>
    <w:unhideWhenUsed/>
    <w:rsid w:val="367E0320"/>
    <w:rPr>
      <w:rFonts w:ascii="Segoe UI" w:hAnsi="Segoe UI" w:cs="Segoe UI"/>
      <w:sz w:val="18"/>
      <w:szCs w:val="18"/>
    </w:rPr>
    <w:pPr>
      <w:spacing w:after="0" w:line="240" w:lineRule="auto"/>
    </w:pPr>
  </w:style>
  <w:style w:type="paragraph" w:styleId="BlockText">
    <w:uiPriority w:val="99"/>
    <w:name w:val="Block Text"/>
    <w:basedOn w:val="Normal"/>
    <w:unhideWhenUsed/>
    <w:rsid w:val="367E0320"/>
    <w:rPr>
      <w:rFonts w:eastAsia="" w:eastAsiaTheme="minorEastAsia"/>
      <w:i w:val="1"/>
      <w:iCs w:val="1"/>
      <w:color w:val="156082" w:themeColor="accent1" w:themeTint="FF" w:themeShade="FF"/>
    </w:rPr>
    <w:pPr>
      <w:ind w:left="1152" w:right="1152"/>
    </w:pPr>
  </w:style>
  <w:style w:type="paragraph" w:styleId="DocumentMap">
    <w:uiPriority w:val="99"/>
    <w:name w:val="Document Map"/>
    <w:basedOn w:val="Normal"/>
    <w:unhideWhenUsed/>
    <w:rsid w:val="367E0320"/>
    <w:rPr>
      <w:rFonts w:ascii="Segoe UI" w:hAnsi="Segoe UI" w:cs="Segoe UI"/>
      <w:sz w:val="16"/>
      <w:szCs w:val="16"/>
    </w:rPr>
    <w:pPr>
      <w:spacing w:after="0" w:line="240" w:lineRule="auto"/>
    </w:pPr>
  </w:style>
  <w:style w:type="paragraph" w:styleId="EnvelopeAddress">
    <w:uiPriority w:val="99"/>
    <w:name w:val="envelope address"/>
    <w:basedOn w:val="Normal"/>
    <w:unhideWhenUsed/>
    <w:rsid w:val="367E0320"/>
    <w:rPr>
      <w:rFonts w:asciiTheme="majorAscii" w:hAnsiTheme="majorAscii" w:eastAsiaTheme="majorEastAsia" w:cstheme="majorBidi"/>
    </w:rPr>
    <w:pPr>
      <w:spacing w:after="0" w:line="240" w:lineRule="auto"/>
      <w:ind w:left="2880"/>
    </w:pPr>
  </w:style>
  <w:style w:type="paragraph" w:styleId="EnvelopeReturn">
    <w:uiPriority w:val="99"/>
    <w:name w:val="envelope return"/>
    <w:basedOn w:val="Normal"/>
    <w:unhideWhenUsed/>
    <w:rsid w:val="367E0320"/>
    <w:rPr>
      <w:rFonts w:asciiTheme="majorAscii" w:hAnsiTheme="majorAscii" w:eastAsiaTheme="majorEastAsia" w:cstheme="majorBidi"/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367E0320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367E0320"/>
  </w:style>
  <w:style w:type="paragraph" w:styleId="Header">
    <w:uiPriority w:val="99"/>
    <w:name w:val="header"/>
    <w:basedOn w:val="Normal"/>
    <w:unhideWhenUsed/>
    <w:link w:val="HeaderChar"/>
    <w:rsid w:val="367E0320"/>
    <w:pPr>
      <w:spacing w:after="0" w:line="240" w:lineRule="auto"/>
    </w:pPr>
  </w:style>
  <w:style w:type="character" w:styleId="HeaderChar" w:customStyle="true">
    <w:uiPriority w:val="99"/>
    <w:name w:val="Header Char"/>
    <w:basedOn w:val="DefaultParagraphFont"/>
    <w:link w:val="Header"/>
    <w:rsid w:val="367E0320"/>
  </w:style>
  <w:style w:type="paragraph" w:styleId="HTMLPreformatted">
    <w:uiPriority w:val="99"/>
    <w:name w:val="HTML Preformatted"/>
    <w:basedOn w:val="Normal"/>
    <w:unhideWhenUsed/>
    <w:rsid w:val="367E0320"/>
    <w:rPr>
      <w:rFonts w:ascii="Consolas" w:hAnsi="Consolas"/>
      <w:sz w:val="20"/>
      <w:szCs w:val="20"/>
    </w:rPr>
    <w:pPr>
      <w:spacing w:after="0" w:line="240" w:lineRule="auto"/>
    </w:pPr>
  </w:style>
  <w:style w:type="paragraph" w:styleId="IndexHeading">
    <w:uiPriority w:val="99"/>
    <w:name w:val="index heading"/>
    <w:basedOn w:val="Normal"/>
    <w:unhideWhenUsed/>
    <w:rsid w:val="367E0320"/>
    <w:rPr>
      <w:rFonts w:asciiTheme="majorAscii" w:hAnsiTheme="majorAscii" w:eastAsiaTheme="majorEastAsia" w:cstheme="majorBidi"/>
      <w:b w:val="1"/>
      <w:bCs w:val="1"/>
    </w:rPr>
  </w:style>
  <w:style w:type="paragraph" w:styleId="ListBullet2">
    <w:uiPriority w:val="99"/>
    <w:name w:val="List Bullet 2"/>
    <w:basedOn w:val="Normal"/>
    <w:unhideWhenUsed/>
    <w:rsid w:val="367E0320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367E0320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367E0320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367E0320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367E0320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367E0320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367E0320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367E0320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367E0320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367E0320"/>
    <w:rPr>
      <w:rFonts w:ascii="Consolas" w:hAnsi="Consolas"/>
      <w:sz w:val="20"/>
      <w:szCs w:val="20"/>
    </w:rPr>
  </w:style>
  <w:style w:type="paragraph" w:styleId="MessageHeader">
    <w:uiPriority w:val="99"/>
    <w:name w:val="Message Header"/>
    <w:basedOn w:val="Normal"/>
    <w:unhideWhenUsed/>
    <w:rsid w:val="367E0320"/>
    <w:rPr>
      <w:rFonts w:asciiTheme="majorAscii" w:hAnsiTheme="majorAscii" w:eastAsiaTheme="majorEastAsia" w:cstheme="majorBidi"/>
    </w:rPr>
    <w:pPr>
      <w:shd w:val="clear" w:color="auto" w:fill="auto"/>
      <w:spacing w:after="0" w:line="240" w:lineRule="auto"/>
      <w:ind w:left="1134" w:hanging="1134"/>
    </w:pPr>
  </w:style>
  <w:style w:type="paragraph" w:styleId="NormalWeb">
    <w:uiPriority w:val="99"/>
    <w:name w:val="Normal (Web)"/>
    <w:basedOn w:val="Normal"/>
    <w:unhideWhenUsed/>
    <w:rsid w:val="367E0320"/>
    <w:rPr>
      <w:rFonts w:ascii="Times New Roman" w:hAnsi="Times New Roman" w:cs="Times New Roman"/>
    </w:rPr>
  </w:style>
  <w:style w:type="paragraph" w:styleId="PlainText">
    <w:uiPriority w:val="99"/>
    <w:name w:val="Plain Text"/>
    <w:basedOn w:val="Normal"/>
    <w:unhideWhenUsed/>
    <w:rsid w:val="367E0320"/>
    <w:rPr>
      <w:rFonts w:ascii="Consolas" w:hAnsi="Consolas"/>
      <w:sz w:val="21"/>
      <w:szCs w:val="21"/>
    </w:rPr>
    <w:pPr>
      <w:spacing w:after="0" w:line="240" w:lineRule="auto"/>
    </w:pPr>
  </w:style>
  <w:style w:type="paragraph" w:styleId="TOAHeading">
    <w:uiPriority w:val="99"/>
    <w:name w:val="toa heading"/>
    <w:basedOn w:val="Normal"/>
    <w:next w:val="Normal"/>
    <w:unhideWhenUsed/>
    <w:rsid w:val="367E0320"/>
    <w:rPr>
      <w:rFonts w:asciiTheme="majorAscii" w:hAnsiTheme="majorAscii" w:eastAsiaTheme="majorEastAsia" w:cstheme="majorBidi"/>
      <w:b w:val="1"/>
      <w:bCs w:val="1"/>
    </w:rPr>
    <w:pPr>
      <w:spacing w:before="1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32A71D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32A71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bd77c6432744cd" /><Relationship Type="http://schemas.openxmlformats.org/officeDocument/2006/relationships/image" Target="/media/image.png" Id="rId1261378385" /><Relationship Type="http://schemas.openxmlformats.org/officeDocument/2006/relationships/image" Target="/media/image.jpg" Id="rId1438781110" /><Relationship Type="http://schemas.openxmlformats.org/officeDocument/2006/relationships/hyperlink" Target="https://github.com/DazhyGM/PROYECTO_UNINPAHU.git" TargetMode="External" Id="R1e535cc9f32a4121" /><Relationship Type="http://schemas.openxmlformats.org/officeDocument/2006/relationships/hyperlink" Target="mailto:EMAIL_USER=mysticalcut@gmail.com" TargetMode="External" Id="Rdabc71076c404a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2026-09-02T02:11:38.1240060Z</dcterms:created>
  <dcterms:modified xsi:type="dcterms:W3CDTF">2026-10-17T02:17:32.8438616Z</dcterms:modified>
  <dc:creator>DIANA LUCIA RAMIREZ MOYA</dc:creator>
  <lastModifiedBy>DIANA LUCIA RAMIREZ MOYA</lastModifiedBy>
</coreProperties>
</file>