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PMG201c - Practical Exam 1 (Fall 2025)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You have developed a unique, niche consumer product, and your project is to validate its market viability through a temporary pop-up retail operation. The project requires securing permits, designing and building the display, managing inventory, training student sales staff, and achieving a sales goal of $15,000 in gross revenue. The pop-up operation must run for two consecutive weeks. The setup and operational costs (excluding product manufacturing cost) are strictly limited to $1500, and the budget constraint demands that the total inventory shrinkage/loss be kept below 2% of the total inventory value. For quality, the customer satisfaction rating, measured by post-purchase surveys, must exceed 90% positive feedback regarding product quality and the retail experience.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Request 1 (20%):</w:t>
      </w:r>
      <w:r w:rsidDel="00000000" w:rsidR="00000000" w:rsidRPr="00000000">
        <w:rPr>
          <w:rtl w:val="0"/>
        </w:rPr>
        <w:t xml:space="preserve"> develop a narrative charter statement that includes the following details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1. Project name,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2. Justifications (purpose &amp; reasons to implement this project),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3. Project constraints, in terms of scope, time, cost/budget, and quality.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Request 2 (20%):</w:t>
      </w:r>
      <w:r w:rsidDel="00000000" w:rsidR="00000000" w:rsidRPr="00000000">
        <w:rPr>
          <w:rtl w:val="0"/>
        </w:rPr>
        <w:t xml:space="preserve"> provide at least </w:t>
      </w:r>
      <w:r w:rsidDel="00000000" w:rsidR="00000000" w:rsidRPr="00000000">
        <w:rPr>
          <w:b w:val="1"/>
          <w:bCs w:val="1"/>
          <w:rtl w:val="0"/>
        </w:rPr>
        <w:t xml:space="preserve">five main cost/budget items</w:t>
      </w:r>
      <w:r w:rsidDel="00000000" w:rsidR="00000000" w:rsidRPr="00000000">
        <w:rPr>
          <w:rtl w:val="0"/>
        </w:rPr>
        <w:t xml:space="preserve">. Each cost/budget item, you need to provide following details: name, description, estimation along with the way to estimate (how to estimate, person in charged,..)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Request 3 (30%):</w:t>
      </w:r>
      <w:r w:rsidDel="00000000" w:rsidR="00000000" w:rsidRPr="00000000">
        <w:rPr>
          <w:rtl w:val="0"/>
        </w:rPr>
        <w:t xml:space="preserve"> develop </w:t>
      </w: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 for the project where you: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1. Define at three project stakeholders (project-internal, organization-internal, external)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2. Create a communication plan for each of those stakeholders and the communications you believe they should receive. Each communication needs to include following details: information, purpose, frequency, method or format, responsible.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Request 4 (30%):</w:t>
      </w:r>
      <w:r w:rsidDel="00000000" w:rsidR="00000000" w:rsidRPr="00000000">
        <w:rPr>
          <w:rtl w:val="0"/>
        </w:rPr>
        <w:t xml:space="preserve"> identify </w:t>
      </w:r>
      <w:r w:rsidDel="00000000" w:rsidR="00000000" w:rsidRPr="00000000">
        <w:rPr>
          <w:b w:val="1"/>
          <w:bCs w:val="1"/>
          <w:rtl w:val="0"/>
        </w:rPr>
        <w:t xml:space="preserve">three project risks</w:t>
      </w:r>
      <w:r w:rsidDel="00000000" w:rsidR="00000000" w:rsidRPr="00000000">
        <w:rPr>
          <w:rtl w:val="0"/>
        </w:rPr>
        <w:t xml:space="preserve"> by listing out the risk title/name, description, possible impacts (in term of scope or quality, time, and cost), and relevant risk response plans (mitigation, contingency).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left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Request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Project 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Niche Consumer Product Market Validation via Pop-up Retail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Project Justifications (Purpose &amp; Reasons)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project is to validate the market viability of a unique, niche consumer product through a real-world selling environment.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relying solely on surveys or online testing, the project uses a temporary pop-up retail operation to directly observe customer behavior, purchasing decisions, and satisfaction.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is implemented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real customer demand and willingness to pay for the product.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direct feedback on product quality and retail experience.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operational feasibility, including inventory management and sales staff performance.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long-term business risk before committing to large-scale production or permanent retail investment.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Project Constraints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Scope Constraints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project scope is limited to planning, setting up, and operating one temporary pop-up retail store.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Included activities: securing permits, designing and building the product display, managing inventory, training student sales staff, conducting sales, and collecting customer feedback.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Excluded from scope: product manufacturing, long-term retail operations, online sales platforms, and post-project marketing campaigns beyond feedback analysis.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Time Constraints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pop-up retail operation must run for two consecutive weeks only.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preparation activities, including permits, display setup, and staff training, must be completed before the opening date.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must conclude immediately after the two-week operation and post-sale evaluation.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Cost / Budget Constraints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setup and operational costs (excluding product manufacturing costs) are strictly capped at USD 1,500.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expenses related to permits, display materials, staffing support, and operations must remain within this fixed budget.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budget overrun is allowed.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Quality Constraints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shrinkage or loss must be kept below 2% of total inventory value.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satisfaction, measured through post-purchase surveys, must achieve more than 90% positive feedback related to product quality and retail experience.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staff must be adequately trained to ensure consistent service quality throughout the operation.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budget focuses on controlling setup and operational costs while ensuring efficient execution during the two-week pop-up retail operation.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Permit &amp; Licensing Cost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cost covers the fees required to obtain temporary retail permits from local authorities, allowing the pop-up store to operate legally.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USD 200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in Charge: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Manager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Display &amp; Booth Setup Cost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cost includes designing, constructing, and decorating the pop-up booth, such as tables, shelves, banners, lighting, signage, and basic visual materials.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USD 400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in 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Project Manager in coordination with the Design and Operations Lead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Inventory Handling &amp; Storage Cost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cost covers inventory storage materials, security locks, tagging systems, and loss-prevention tools required to ensure inventory shrinkage remains below 2%.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USD 300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in Charge: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Manager under the supervision of the Project Manager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Sales Staff Training Cost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cost relates to training student sales staff, including training materials, printed manuals, and rehearsal sessions prior to store opening to ensure consistent service quality.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USD 200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in Charge: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Manager and Sales Team Lead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Operational &amp; Daily Running Costs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category includes daily operational expenses such as utilities, cleaning supplies, minor maintenance items, and transaction-related costs during the two-week operation.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USD 300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in 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Operations Coordinator reporting to the Project Manager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Request 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Project Stakeholders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28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Project-internal stakeholder:</w:t>
      </w:r>
      <w:r w:rsidDel="00000000" w:rsidR="00000000" w:rsidRPr="00000000">
        <w:rPr>
          <w:sz w:val="24"/>
          <w:szCs w:val="24"/>
          <w:rtl w:val="0"/>
        </w:rPr>
        <w:t xml:space="preserve"> Project Team (Project Manager, Inventory Staff, Sales Staff, Setup Team)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Organization-internal stakeholder:</w:t>
      </w:r>
      <w:r w:rsidDel="00000000" w:rsidR="00000000" w:rsidRPr="00000000">
        <w:rPr>
          <w:sz w:val="24"/>
          <w:szCs w:val="24"/>
          <w:rtl w:val="0"/>
        </w:rPr>
        <w:t xml:space="preserve"> Project Sponsor / Business Owner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8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stakeholder:</w:t>
      </w:r>
      <w:r w:rsidDel="00000000" w:rsidR="00000000" w:rsidRPr="00000000">
        <w:rPr>
          <w:sz w:val="24"/>
          <w:szCs w:val="24"/>
          <w:rtl w:val="0"/>
        </w:rPr>
        <w:t xml:space="preserve"> Customers (Pop-up Store Visitors)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Communication Plans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Project Team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28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Information:</w:t>
      </w:r>
      <w:r w:rsidDel="00000000" w:rsidR="00000000" w:rsidRPr="00000000">
        <w:rPr>
          <w:sz w:val="24"/>
          <w:szCs w:val="24"/>
          <w:rtl w:val="0"/>
        </w:rPr>
        <w:t xml:space="preserve"> Project schedule, task assignments, inventory status, daily sales targets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Ensure clear responsibilities, smooth coordination, and progress monitoring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sz w:val="24"/>
          <w:szCs w:val="24"/>
          <w:rtl w:val="0"/>
        </w:rPr>
        <w:t xml:space="preserve"> Weekly during preparation; daily during the pop-up operation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/ Format:</w:t>
      </w:r>
      <w:r w:rsidDel="00000000" w:rsidR="00000000" w:rsidRPr="00000000">
        <w:rPr>
          <w:sz w:val="24"/>
          <w:szCs w:val="24"/>
          <w:rtl w:val="0"/>
        </w:rPr>
        <w:t xml:space="preserve"> Face-to-face meetings, messaging groups, task boards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8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Responsible:</w:t>
      </w:r>
      <w:r w:rsidDel="00000000" w:rsidR="00000000" w:rsidRPr="00000000">
        <w:rPr>
          <w:sz w:val="24"/>
          <w:szCs w:val="24"/>
          <w:rtl w:val="0"/>
        </w:rPr>
        <w:t xml:space="preserve"> Project Manager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Project Sponsor / Business Owner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before="28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Information:</w:t>
      </w:r>
      <w:r w:rsidDel="00000000" w:rsidR="00000000" w:rsidRPr="00000000">
        <w:rPr>
          <w:sz w:val="24"/>
          <w:szCs w:val="24"/>
          <w:rtl w:val="0"/>
        </w:rPr>
        <w:t xml:space="preserve"> Project progress, budget usage, revenue performance, key risks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Report project status and obtain approval for major decisions or changes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sz w:val="24"/>
          <w:szCs w:val="24"/>
          <w:rtl w:val="0"/>
        </w:rPr>
        <w:t xml:space="preserve"> Weekly reports and final summary after the two-week operation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/ Format:</w:t>
      </w:r>
      <w:r w:rsidDel="00000000" w:rsidR="00000000" w:rsidRPr="00000000">
        <w:rPr>
          <w:sz w:val="24"/>
          <w:szCs w:val="24"/>
          <w:rtl w:val="0"/>
        </w:rPr>
        <w:t xml:space="preserve"> Email reports and brief meetings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8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Responsible:</w:t>
      </w:r>
      <w:r w:rsidDel="00000000" w:rsidR="00000000" w:rsidRPr="00000000">
        <w:rPr>
          <w:sz w:val="24"/>
          <w:szCs w:val="24"/>
          <w:rtl w:val="0"/>
        </w:rPr>
        <w:t xml:space="preserve"> Project Manager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Customers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28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Information:</w:t>
      </w:r>
      <w:r w:rsidDel="00000000" w:rsidR="00000000" w:rsidRPr="00000000">
        <w:rPr>
          <w:sz w:val="24"/>
          <w:szCs w:val="24"/>
          <w:rtl w:val="0"/>
        </w:rPr>
        <w:t xml:space="preserve"> Product features, pricing, promotions, post-purchase satisfaction surveys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Encourage purchases and collect feedback on product quality and retail experience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sz w:val="24"/>
          <w:szCs w:val="24"/>
          <w:rtl w:val="0"/>
        </w:rPr>
        <w:t xml:space="preserve"> Throughout the pop-up operation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/ Format:</w:t>
      </w:r>
      <w:r w:rsidDel="00000000" w:rsidR="00000000" w:rsidRPr="00000000">
        <w:rPr>
          <w:sz w:val="24"/>
          <w:szCs w:val="24"/>
          <w:rtl w:val="0"/>
        </w:rPr>
        <w:t xml:space="preserve"> In-store communication and QR-based surveys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80" w:before="0"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Responsible:</w:t>
      </w:r>
      <w:r w:rsidDel="00000000" w:rsidR="00000000" w:rsidRPr="00000000">
        <w:rPr>
          <w:sz w:val="24"/>
          <w:szCs w:val="24"/>
          <w:rtl w:val="0"/>
        </w:rPr>
        <w:t xml:space="preserve"> Sales Staff and Project Manager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1: Low Sales Performance</w:t>
      </w:r>
    </w:p>
    <w:p w:rsidR="00000000" w:rsidDel="00000000" w:rsidP="00000000" w:rsidRDefault="00000000" w:rsidRPr="00000000" w14:paraId="00000061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Description: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Sales revenue falls below the USD 15,000 target due to low customer traffic or insufficient product attractiveness.</w:t>
      </w:r>
    </w:p>
    <w:p w:rsidR="00000000" w:rsidDel="00000000" w:rsidP="00000000" w:rsidRDefault="00000000" w:rsidRPr="00000000" w14:paraId="00000062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Possible Impacts: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/ Quality:</w:t>
      </w:r>
      <w:r w:rsidDel="00000000" w:rsidR="00000000" w:rsidRPr="00000000">
        <w:rPr>
          <w:sz w:val="24"/>
          <w:szCs w:val="24"/>
          <w:rtl w:val="0"/>
        </w:rPr>
        <w:t xml:space="preserve"> Failure to validate market feasibility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Inability to recover lost sales due to the fixed two-week pop-up duration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sz w:val="24"/>
          <w:szCs w:val="24"/>
          <w:rtl w:val="0"/>
        </w:rPr>
        <w:t xml:space="preserve"> Operational expenses cannot be recovered through sales revenue</w:t>
      </w:r>
    </w:p>
    <w:p w:rsidR="00000000" w:rsidDel="00000000" w:rsidP="00000000" w:rsidRDefault="00000000" w:rsidRPr="00000000" w14:paraId="00000066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Probability:</w:t>
      </w:r>
      <w:r w:rsidDel="00000000" w:rsidR="00000000" w:rsidRPr="00000000">
        <w:rPr>
          <w:sz w:val="24"/>
          <w:szCs w:val="24"/>
          <w:rtl w:val="0"/>
        </w:rPr>
        <w:t xml:space="preserve"> Medium (3)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High (4)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Score:</w:t>
      </w:r>
      <w:r w:rsidDel="00000000" w:rsidR="00000000" w:rsidRPr="00000000">
        <w:rPr>
          <w:sz w:val="24"/>
          <w:szCs w:val="24"/>
          <w:rtl w:val="0"/>
        </w:rPr>
        <w:t xml:space="preserve"> 3 × 4 = 12 (High)</w:t>
      </w:r>
    </w:p>
    <w:p w:rsidR="00000000" w:rsidDel="00000000" w:rsidP="00000000" w:rsidRDefault="00000000" w:rsidRPr="00000000" w14:paraId="00000067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 high-traffic pop-up retail location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sales staff in product knowledge and consultative selling techniques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promotional campaigns and bundled product offers</w:t>
      </w:r>
    </w:p>
    <w:p w:rsidR="00000000" w:rsidDel="00000000" w:rsidP="00000000" w:rsidRDefault="00000000" w:rsidRPr="00000000" w14:paraId="0000006B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short-term price discounts if sales performance remains low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Intensify selling activities during peak customer hours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sales efforts on best-selling products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2: Inventory Loss / Shrinkage Exceeding 2%</w:t>
      </w:r>
    </w:p>
    <w:p w:rsidR="00000000" w:rsidDel="00000000" w:rsidP="00000000" w:rsidRDefault="00000000" w:rsidRPr="00000000" w14:paraId="00000070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Description: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Inventory loss caused by theft, damage, or mishandling results in shrinkage exceeding the permitted 2% limit.</w:t>
      </w:r>
    </w:p>
    <w:p w:rsidR="00000000" w:rsidDel="00000000" w:rsidP="00000000" w:rsidRDefault="00000000" w:rsidRPr="00000000" w14:paraId="00000071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Possible Impacts: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/ Quality:</w:t>
      </w:r>
      <w:r w:rsidDel="00000000" w:rsidR="00000000" w:rsidRPr="00000000">
        <w:rPr>
          <w:sz w:val="24"/>
          <w:szCs w:val="24"/>
          <w:rtl w:val="0"/>
        </w:rPr>
        <w:t xml:space="preserve"> Inventory control and quality requirements are not met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Additional time required for inventory reconciliation and investigation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sz w:val="24"/>
          <w:szCs w:val="24"/>
          <w:rtl w:val="0"/>
        </w:rPr>
        <w:t xml:space="preserve"> Increased operational costs and reduced profitability</w:t>
      </w:r>
    </w:p>
    <w:p w:rsidR="00000000" w:rsidDel="00000000" w:rsidP="00000000" w:rsidRDefault="00000000" w:rsidRPr="00000000" w14:paraId="00000075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Probability:</w:t>
      </w:r>
      <w:r w:rsidDel="00000000" w:rsidR="00000000" w:rsidRPr="00000000">
        <w:rPr>
          <w:sz w:val="24"/>
          <w:szCs w:val="24"/>
          <w:rtl w:val="0"/>
        </w:rPr>
        <w:t xml:space="preserve"> Medium (3)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High (4)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Score:</w:t>
      </w:r>
      <w:r w:rsidDel="00000000" w:rsidR="00000000" w:rsidRPr="00000000">
        <w:rPr>
          <w:sz w:val="24"/>
          <w:szCs w:val="24"/>
          <w:rtl w:val="0"/>
        </w:rPr>
        <w:t xml:space="preserve"> 3 × 4 = 12 (High)</w:t>
      </w:r>
    </w:p>
    <w:p w:rsidR="00000000" w:rsidDel="00000000" w:rsidP="00000000" w:rsidRDefault="00000000" w:rsidRPr="00000000" w14:paraId="00000076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daily inventory counts and reconciliation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assign inventory management responsibilities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physical access to storage and inventory areas</w:t>
      </w:r>
    </w:p>
    <w:p w:rsidR="00000000" w:rsidDel="00000000" w:rsidP="00000000" w:rsidRDefault="00000000" w:rsidRPr="00000000" w14:paraId="0000007A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Temporarily suspend the sale of high-risk inventory items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pricing strategies to partially offset inventory losses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monitoring and supervision at sales counters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3: Low Customer Satisfaction Rating</w:t>
      </w:r>
    </w:p>
    <w:p w:rsidR="00000000" w:rsidDel="00000000" w:rsidP="00000000" w:rsidRDefault="00000000" w:rsidRPr="00000000" w14:paraId="0000007F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Description: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Customer dissatisfaction with product quality or the retail experience leads to positive feedback falling below the 90% threshold.</w:t>
      </w:r>
    </w:p>
    <w:p w:rsidR="00000000" w:rsidDel="00000000" w:rsidP="00000000" w:rsidRDefault="00000000" w:rsidRPr="00000000" w14:paraId="00000080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Possible Impacts: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/ Quality:</w:t>
      </w:r>
      <w:r w:rsidDel="00000000" w:rsidR="00000000" w:rsidRPr="00000000">
        <w:rPr>
          <w:sz w:val="24"/>
          <w:szCs w:val="24"/>
          <w:rtl w:val="0"/>
        </w:rPr>
        <w:t xml:space="preserve"> Project quality objectives are not achieved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Additional effort and time required to resolve customer complaints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sz w:val="24"/>
          <w:szCs w:val="24"/>
          <w:rtl w:val="0"/>
        </w:rPr>
        <w:t xml:space="preserve"> Extra costs associated with refunds, exchanges, or customer incentives</w:t>
      </w:r>
    </w:p>
    <w:p w:rsidR="00000000" w:rsidDel="00000000" w:rsidP="00000000" w:rsidRDefault="00000000" w:rsidRPr="00000000" w14:paraId="00000084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Probability:</w:t>
      </w:r>
      <w:r w:rsidDel="00000000" w:rsidR="00000000" w:rsidRPr="00000000">
        <w:rPr>
          <w:sz w:val="24"/>
          <w:szCs w:val="24"/>
          <w:rtl w:val="0"/>
        </w:rPr>
        <w:t xml:space="preserve"> Low to Medium (2)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Major (4)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Score:</w:t>
      </w:r>
      <w:r w:rsidDel="00000000" w:rsidR="00000000" w:rsidRPr="00000000">
        <w:rPr>
          <w:sz w:val="24"/>
          <w:szCs w:val="24"/>
          <w:rtl w:val="0"/>
        </w:rPr>
        <w:t xml:space="preserve"> 2 × 4 = 8 (Medium)</w:t>
      </w:r>
    </w:p>
    <w:p w:rsidR="00000000" w:rsidDel="00000000" w:rsidP="00000000" w:rsidRDefault="00000000" w:rsidRPr="00000000" w14:paraId="00000085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customer service training to all sales staff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quality inspections on products prior to sale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clear, intuitive, and customer-friendly store layout</w:t>
      </w:r>
    </w:p>
    <w:p w:rsidR="00000000" w:rsidDel="00000000" w:rsidP="00000000" w:rsidRDefault="00000000" w:rsidRPr="00000000" w14:paraId="00000089">
      <w:pPr>
        <w:spacing w:after="280" w:before="280"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before="28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 customer complaints immediately at the point of sale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product exchanges, refunds, or goodwill incentives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80" w:before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sales and service processes based on customer feedback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40" w:before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851EB"/>
    <w:rPr>
      <w:rFonts w:ascii="Times New Roman" w:hAnsi="Times New Roman" w:cstheme="majorBidi" w:eastAsiaTheme="majorEastAsia"/>
      <w:b w:val="1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851EB"/>
    <w:rPr>
      <w:rFonts w:ascii="Times New Roman" w:hAnsi="Times New Roman" w:cstheme="majorBidi" w:eastAsiaTheme="majorEastAsia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7851EB"/>
    <w:rPr>
      <w:rFonts w:ascii="Times New Roman" w:hAnsi="Times New Roman" w:cstheme="majorBidi" w:eastAsiaTheme="majorEastAsia"/>
      <w:b w:val="1"/>
      <w:i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7851EB"/>
    <w:rPr>
      <w:rFonts w:ascii="Times New Roman" w:hAnsi="Times New Roman" w:cstheme="majorBidi" w:eastAsiaTheme="majorEastAsia"/>
      <w:i w:val="1"/>
      <w:iCs w:val="1"/>
      <w:sz w:val="26"/>
    </w:rPr>
  </w:style>
  <w:style w:type="paragraph" w:styleId="Caption">
    <w:name w:val="caption"/>
    <w:basedOn w:val="Normal"/>
    <w:next w:val="Normal"/>
    <w:autoRedefine w:val="1"/>
    <w:uiPriority w:val="35"/>
    <w:unhideWhenUsed w:val="1"/>
    <w:qFormat w:val="1"/>
    <w:rsid w:val="00412657"/>
    <w:pPr>
      <w:spacing w:before="0" w:line="240" w:lineRule="auto"/>
      <w:jc w:val="center"/>
    </w:pPr>
    <w:rPr>
      <w:i w:val="1"/>
      <w:iCs w:val="1"/>
      <w:szCs w:val="18"/>
    </w:rPr>
  </w:style>
  <w:style w:type="paragraph" w:styleId="NormalWeb">
    <w:name w:val="Normal (Web)"/>
    <w:basedOn w:val="Normal"/>
    <w:uiPriority w:val="99"/>
    <w:unhideWhenUsed w:val="1"/>
    <w:rsid w:val="00D2690F"/>
    <w:pPr>
      <w:spacing w:after="100" w:afterAutospacing="1" w:before="100" w:beforeAutospacing="1" w:line="240" w:lineRule="auto"/>
      <w:jc w:val="left"/>
    </w:pPr>
    <w:rPr>
      <w:rFonts w:cs="Times New Roman" w:eastAsia="Times New Roman"/>
      <w:kern w:val="0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 w:val="1"/>
    <w:rsid w:val="00D2690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D2690F"/>
    <w:rPr>
      <w:i w:val="1"/>
      <w:iCs w:val="1"/>
    </w:rPr>
  </w:style>
  <w:style w:type="table" w:styleId="TableGrid">
    <w:name w:val="Table Grid"/>
    <w:basedOn w:val="TableNormal"/>
    <w:uiPriority w:val="39"/>
    <w:rsid w:val="00D26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2690F"/>
    <w:pPr>
      <w:ind w:left="720"/>
      <w:contextualSpacing w:val="1"/>
    </w:pPr>
  </w:style>
  <w:style w:type="paragraph" w:styleId="NoSpacing">
    <w:name w:val="No Spacing"/>
    <w:uiPriority w:val="1"/>
    <w:qFormat w:val="1"/>
    <w:rsid w:val="00D2690F"/>
    <w:pPr>
      <w:spacing w:after="0" w:line="240" w:lineRule="auto"/>
      <w:jc w:val="both"/>
    </w:pPr>
    <w:rPr>
      <w:rFonts w:ascii="Times New Roman" w:hAnsi="Times New Roman"/>
      <w:sz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EP6wQh3tfphcrt3LMhaFNQkAQ==">CgMxLjA4AHIhMTByVVJ2ckhJX0kwYW1yclJiMjhzdWlfSkJDVmpvLWpq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2025-12-10T11:19:00Z</dcterms:created>
  <dc:creator>Đinh Binh</dc:creator>
</cp:coreProperties>
</file>