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C1912D"/>
          <w:sz w:val="28"/>
        </w:rPr>
        <w:t>NỘI DUNG CHÍNH CHO WEB PRESENTATION</w:t>
      </w:r>
    </w:p>
    <w:p>
      <w:pPr>
        <w:jc w:val="center"/>
      </w:pPr>
      <w:r>
        <w:rPr>
          <w:rFonts w:ascii="Arial" w:hAnsi="Arial"/>
          <w:b/>
          <w:color w:val="8E181C"/>
          <w:sz w:val="50"/>
        </w:rPr>
        <w:t>NHỮNG ĐIỀU KIỆN LỊCH SỬ VÀ CHÍNH TRỊ NÀO KHIẾN</w:t>
        <w:br/>
        <w:t>SỰ RA ĐỜI CỦA ĐẢNG CỘNG SẢN VIỆT NAM NĂM 1930</w:t>
        <w:br/>
        <w:t>TRỞ THÀNH BƯỚC NGOẶT?</w:t>
      </w:r>
    </w:p>
    <w:p>
      <w:pPr>
        <w:spacing w:before="240"/>
        <w:jc w:val="center"/>
      </w:pPr>
      <w:r>
        <w:rPr>
          <w:color w:val="464646"/>
          <w:sz w:val="22"/>
        </w:rPr>
        <w:t>Bám bối cảnh → Nguyễn Ái Quốc chuẩn bị điều kiện → 1929 hội tụ → Hội nghị thành lập Đảng → Cương lĩnh chính trị đầu tiên → Giải thích “bước ngoặt”</w:t>
      </w:r>
    </w:p>
    <w:tbl>
      <w:tblPr>
        <w:tblW w:type="auto" w:w="0"/>
        <w:jc w:val="center"/>
        <w:tblLayout w:type="fixed"/>
        <w:tblLook w:firstColumn="1" w:firstRow="1" w:lastColumn="0" w:lastRow="0" w:noHBand="0" w:noVBand="1" w:val="04A0"/>
      </w:tblPr>
      <w:tblGrid>
        <w:gridCol w:w="8787"/>
      </w:tblGrid>
      <w:tr>
        <w:trPr>
          <w:cantSplit/>
        </w:trPr>
        <w:tc>
          <w:tcPr>
            <w:tcW w:type="dxa" w:w="10200"/>
            <w:shd w:fill="F8EED8"/>
            <w:tcBorders>
              <w:top w:val="single" w:sz="8" w:color="C1912D"/>
              <w:left w:val="single" w:sz="8" w:color="C1912D"/>
              <w:bottom w:val="single" w:sz="8" w:color="C1912D"/>
              <w:right w:val="single" w:sz="8" w:color="C1912D"/>
            </w:tcBorders>
            <w:tcMar>
              <w:top w:w="180" w:type="dxa"/>
              <w:start w:w="220" w:type="dxa"/>
              <w:bottom w:w="180" w:type="dxa"/>
              <w:end w:w="220" w:type="dxa"/>
            </w:tcMar>
          </w:tcPr>
          <w:p>
            <w:pPr>
              <w:jc w:val="center"/>
            </w:pPr>
            <w:r>
              <w:rPr>
                <w:b/>
                <w:color w:val="8E181C"/>
              </w:rPr>
              <w:t>MỤC ĐÍCH</w:t>
            </w:r>
          </w:p>
          <w:p>
            <w:pPr>
              <w:jc w:val="center"/>
            </w:pPr>
            <w:r>
              <w:rPr>
                <w:sz w:val="21"/>
              </w:rPr>
              <w:t>Tài liệu này là “content backbone” để dựng một sản phẩm web có thể vừa thuyết trình, vừa cho người học tự khám phá. Mỗi claim quan trọng đều được gắn nguồn kiểm chứng theo trang của giáo trình gốc; phần phân tích riêng của nhóm được đánh dấu tách biệt.</w:t>
            </w:r>
          </w:p>
        </w:tc>
      </w:tr>
    </w:tbl>
    <w:p/>
    <w:p>
      <w:pPr>
        <w:jc w:val="center"/>
      </w:pPr>
      <w:r>
        <w:rPr>
          <w:i/>
          <w:color w:val="5A5A5A"/>
          <w:sz w:val="18"/>
        </w:rPr>
        <w:t>Nguồn nền tảng: Giáo trình Lịch sử Đảng Cộng sản Việt Nam (file gốc đính kèm) + Hồ sơ nội dung VNR202-Group4</w:t>
      </w:r>
    </w:p>
    <w:p>
      <w:pPr>
        <w:jc w:val="center"/>
      </w:pPr>
      <w:r>
        <w:rPr>
          <w:color w:val="787878"/>
          <w:sz w:val="18"/>
        </w:rPr>
        <w:t>Phiên bản soạn cho sản phẩm web · 2026</w:t>
      </w:r>
    </w:p>
    <w:p>
      <w:r>
        <w:br w:type="page"/>
      </w:r>
    </w:p>
    <w:p>
      <w:pPr>
        <w:pStyle w:val="Heading1"/>
      </w:pPr>
      <w:r>
        <w:t>0. Quy tắc nguồn và cách đọc tài liệu này</w:t>
      </w:r>
    </w:p>
    <w:tbl>
      <w:tblPr>
        <w:tblW w:type="auto" w:w="0"/>
        <w:jc w:val="center"/>
        <w:tblLook w:firstColumn="1" w:firstRow="1" w:lastColumn="0" w:lastRow="0" w:noHBand="0" w:noVBand="1" w:val="04A0"/>
      </w:tblPr>
      <w:tblGrid>
        <w:gridCol w:w="10200"/>
      </w:tblGrid>
      <w:tr>
        <w:trPr>
          <w:cantSplit/>
        </w:trPr>
        <w:tc>
          <w:tcPr>
            <w:tcW w:type="dxa" w:w="10200"/>
            <w:shd w:fill="F6EBCD"/>
            <w:tcBorders>
              <w:top w:val="nil"/>
              <w:left w:val="single" w:sz="22" w:color="8E181C"/>
              <w:bottom w:val="nil"/>
              <w:right w:val="nil"/>
            </w:tcBorders>
            <w:tcMar>
              <w:top w:w="100" w:type="dxa"/>
              <w:start w:w="180" w:type="dxa"/>
              <w:bottom w:w="100" w:type="dxa"/>
              <w:end w:w="150" w:type="dxa"/>
            </w:tcMar>
          </w:tcPr>
          <w:p>
            <w:r>
              <w:rPr>
                <w:b/>
                <w:color w:val="8E181C"/>
                <w:sz w:val="20"/>
              </w:rPr>
              <w:t>NGUYÊN TẮC MINH BẠCH</w:t>
            </w:r>
          </w:p>
          <w:p>
            <w:pPr>
              <w:spacing w:after="0"/>
            </w:pPr>
            <w:r>
              <w:rPr>
                <w:color w:val="373737"/>
                <w:sz w:val="19"/>
              </w:rPr>
              <w:t>Trên web và khi thuyết trình, luôn tách 3 lớp: (1) SỰ KIỆN - cái đã xảy ra; (2) GIẢI THÍCH CỦA NGUỒN - vì sao nguồn đánh giá sự kiện đó quan trọng; (3) KẾT LUẬN/FRAMEWORK CỦA NHÓM - cách nhóm tổ chức lại thông tin để trả lời câu hỏi trọng tâm. Không biến kết luận của nhóm thành “sự kiện lịch sử”.</w:t>
            </w:r>
          </w:p>
        </w:tc>
      </w:tr>
    </w:tbl>
    <w:p>
      <w:pPr>
        <w:spacing w:after="0"/>
      </w:pPr>
    </w:p>
    <w:p>
      <w:pPr>
        <w:pStyle w:val="Heading2"/>
      </w:pPr>
      <w:r>
        <w:t>0.1. Thứ tự ưu tiên nguồn</w:t>
      </w:r>
    </w:p>
    <w:p>
      <w:pPr>
        <w:spacing w:after="60" w:line="259" w:lineRule="auto"/>
        <w:ind w:left="312" w:hanging="255"/>
      </w:pPr>
      <w:r>
        <w:rPr>
          <w:b/>
        </w:rPr>
        <w:t xml:space="preserve">1.  </w:t>
      </w:r>
      <w:r>
        <w:rPr>
          <w:b/>
        </w:rPr>
        <w:t xml:space="preserve">Nguồn kiểm chứng chính: </w:t>
      </w:r>
      <w:r>
        <w:t>file PDF “gt-lich-su-dang-csvn-ban-tuyen-giao-tw.pdf” - Giáo trình Lịch sử Đảng Cộng sản Việt Nam, Ban Tuyên giáo Trung ương &amp; Bộ Giáo dục và Đào tạo. Mọi mốc trong nội dung chính dưới đây ưu tiên theo file này.</w:t>
      </w:r>
    </w:p>
    <w:p>
      <w:pPr>
        <w:spacing w:after="60" w:line="259" w:lineRule="auto"/>
        <w:ind w:left="312" w:hanging="255"/>
      </w:pPr>
      <w:r>
        <w:rPr>
          <w:b/>
        </w:rPr>
        <w:t xml:space="preserve">2.  </w:t>
      </w:r>
      <w:r>
        <w:rPr>
          <w:b/>
        </w:rPr>
        <w:t xml:space="preserve">Nguồn tổ chức nội dung: </w:t>
      </w:r>
      <w:r>
        <w:t>“VRN202-Group4.docx” - dùng để kế thừa khung trình bày, chiến lược web, câu hỏi phản biện và ý tưởng “Ba lỗ hổng - Ba điều kiện hội tụ”. Đây không thay thế giáo trình.</w:t>
      </w:r>
    </w:p>
    <w:p>
      <w:pPr>
        <w:spacing w:after="60" w:line="259" w:lineRule="auto"/>
        <w:ind w:left="312" w:hanging="255"/>
      </w:pPr>
      <w:r>
        <w:rPr>
          <w:b/>
        </w:rPr>
        <w:t xml:space="preserve">3.  </w:t>
      </w:r>
      <w:r>
        <w:rPr>
          <w:b/>
        </w:rPr>
        <w:t xml:space="preserve">Nguồn gốc được giáo trình dẫn: </w:t>
      </w:r>
      <w:r>
        <w:t>Văn kiện Đảng Toàn tập, Hồ Chí Minh Toàn tập, Lịch sử biên niên Đảng... được liệt kê ở chú thích giáo trình. Trong tài liệu này, các nguồn đó được ghi là “dẫn theo giáo trình” nếu chưa có bản gốc đính kèm để đối chiếu độc lập.</w:t>
      </w:r>
    </w:p>
    <w:tbl>
      <w:tblPr>
        <w:tblW w:type="auto" w:w="0"/>
        <w:jc w:val="center"/>
        <w:tblLook w:firstColumn="1" w:firstRow="1" w:lastColumn="0" w:lastRow="0" w:noHBand="0" w:noVBand="1" w:val="04A0"/>
      </w:tblPr>
      <w:tblGrid>
        <w:gridCol w:w="10200"/>
      </w:tblGrid>
      <w:tr>
        <w:trPr>
          <w:cantSplit/>
        </w:trPr>
        <w:tc>
          <w:tcPr>
            <w:tcW w:type="dxa" w:w="10200"/>
            <w:shd w:fill="FFF0ED"/>
            <w:tcBorders>
              <w:top w:val="nil"/>
              <w:left w:val="single" w:sz="22" w:color="9A2D25"/>
              <w:bottom w:val="nil"/>
              <w:right w:val="nil"/>
            </w:tcBorders>
            <w:tcMar>
              <w:top w:w="100" w:type="dxa"/>
              <w:start w:w="180" w:type="dxa"/>
              <w:bottom w:w="100" w:type="dxa"/>
              <w:end w:w="150" w:type="dxa"/>
            </w:tcMar>
          </w:tcPr>
          <w:p>
            <w:r>
              <w:rPr>
                <w:b/>
                <w:color w:val="9A2D25"/>
                <w:sz w:val="20"/>
              </w:rPr>
              <w:t>LƯU Ý PHIÊN BẢN</w:t>
            </w:r>
          </w:p>
          <w:p>
            <w:pPr>
              <w:spacing w:after="0"/>
            </w:pPr>
            <w:r>
              <w:rPr>
                <w:color w:val="373737"/>
                <w:sz w:val="19"/>
              </w:rPr>
              <w:t>Hồ sơ nhóm gọi nguồn là “Giáo trình 2021”, nhưng bìa file PDF gốc đính kèm ghi “Hà Nội - 6-2019”. Khi đưa lên web, nên hiển thị đúng metadata của file đang dùng: Ban Tuyên giáo Trung ương &amp; Bộ GD&amp;ĐT, Giáo trình Lịch sử Đảng Cộng sản Việt Nam, Hà Nội, 6-2019. Nếu giảng viên yêu cầu ghi “2021”, cần xác nhận lại ấn bản cụ thể trước khi nộp.</w:t>
            </w:r>
          </w:p>
        </w:tc>
      </w:tr>
    </w:tbl>
    <w:p>
      <w:pPr>
        <w:spacing w:after="0"/>
      </w:pP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Bìa giáo trình: PDF tr. 1-2.</w:t>
            </w:r>
          </w:p>
          <w:p>
            <w:pPr>
              <w:spacing w:after="20"/>
            </w:pPr>
            <w:r>
              <w:rPr>
                <w:color w:val="464646"/>
                <w:sz w:val="17"/>
              </w:rPr>
              <w:t>• Hồ sơ Nhóm 4 xác định câu hỏi trọng tâm và yêu cầu “có nguồn kiểm chứng”: VRN202-Group4.docx, tr. 2-3.</w:t>
            </w:r>
          </w:p>
        </w:tc>
      </w:tr>
    </w:tbl>
    <w:p>
      <w:pPr>
        <w:spacing w:after="0"/>
      </w:pPr>
    </w:p>
    <w:p>
      <w:pPr>
        <w:pStyle w:val="Heading2"/>
      </w:pPr>
      <w:r>
        <w:t>0.2. Cách ghi nguồn ngay trên website</w:t>
      </w:r>
    </w:p>
    <w:p>
      <w:pPr>
        <w:pStyle w:val="ListBullet"/>
        <w:keepLines/>
        <w:spacing w:after="60" w:line="259" w:lineRule="auto"/>
      </w:pPr>
      <w:r>
        <w:rPr>
          <w:b/>
        </w:rPr>
        <w:t xml:space="preserve">Dạng ngắn cạnh claim: </w:t>
      </w:r>
      <w:r>
        <w:t>“Nguồn: Giáo trình LSĐCSVN, PDF tr. 28-29.”</w:t>
      </w:r>
    </w:p>
    <w:p>
      <w:pPr>
        <w:pStyle w:val="ListBullet"/>
        <w:keepLines/>
        <w:spacing w:after="60" w:line="259" w:lineRule="auto"/>
      </w:pPr>
      <w:r>
        <w:rPr>
          <w:b/>
        </w:rPr>
        <w:t xml:space="preserve">Dạng tooltip / source drawer: </w:t>
      </w:r>
      <w:r>
        <w:t>Tên tài liệu → chương/mục → trang PDF → trích ý ngắn → nút “Xem nguồn”.</w:t>
      </w:r>
    </w:p>
    <w:p>
      <w:pPr>
        <w:pStyle w:val="ListBullet"/>
        <w:keepLines/>
        <w:spacing w:after="60" w:line="259" w:lineRule="auto"/>
      </w:pPr>
      <w:r>
        <w:rPr>
          <w:b/>
        </w:rPr>
        <w:t xml:space="preserve">Dạng minh bạch nâng cao: </w:t>
      </w:r>
      <w:r>
        <w:t>mỗi card lịch sử có trạng thái “Đã đối chiếu trực tiếp” hoặc “Dẫn theo chú thích giáo trình”.</w:t>
      </w:r>
    </w:p>
    <w:p>
      <w:pPr>
        <w:pStyle w:val="ListBullet"/>
        <w:keepLines/>
        <w:spacing w:after="60" w:line="259" w:lineRule="auto"/>
      </w:pPr>
      <w:r>
        <w:rPr>
          <w:b/>
        </w:rPr>
        <w:t xml:space="preserve">Không dùng: </w:t>
      </w:r>
      <w:r>
        <w:t>citation mơ hồ kiểu “theo Internet”, “theo Wikipedia”, hoặc trích dẫn không có trang.</w:t>
      </w:r>
    </w:p>
    <w:p>
      <w:pPr>
        <w:pStyle w:val="Heading1"/>
      </w:pPr>
      <w:r>
        <w:t>1. Luận điểm trung tâm: Vì sao 1930 là “bước ngoặt”?</w:t>
      </w:r>
    </w:p>
    <w:p>
      <w:r>
        <w:rPr>
          <w:b/>
        </w:rPr>
        <w:t xml:space="preserve">Câu trả lời ngắn: </w:t>
      </w:r>
      <w:r>
        <w:t>năm 1930 trở thành bước ngoặt không chỉ vì xuất hiện một tổ chức mới, mà vì lần đầu tiên một đường lối chính trị có hệ thống, một tổ chức lãnh đạo thống nhất và một phương pháp/lực lượng cách mạng phù hợp được hội tụ trên nền tảng xã hội - chính trị đã chín muồi và sau quá trình chuẩn bị lâu dài của Nguyễn Ái Quốc.</w:t>
      </w:r>
    </w:p>
    <w:tbl>
      <w:tblPr>
        <w:tblW w:type="auto" w:w="0"/>
        <w:jc w:val="center"/>
        <w:tblLook w:firstColumn="1" w:firstRow="1" w:lastColumn="0" w:lastRow="0" w:noHBand="0" w:noVBand="1" w:val="04A0"/>
      </w:tblPr>
      <w:tblGrid>
        <w:gridCol w:w="10200"/>
      </w:tblGrid>
      <w:tr>
        <w:trPr>
          <w:cantSplit/>
        </w:trPr>
        <w:tc>
          <w:tcPr>
            <w:tcW w:type="dxa" w:w="10200"/>
            <w:shd w:fill="EEF4FA"/>
            <w:tcBorders>
              <w:top w:val="nil"/>
              <w:left w:val="single" w:sz="22" w:color="2F5B7C"/>
              <w:bottom w:val="nil"/>
              <w:right w:val="nil"/>
            </w:tcBorders>
            <w:tcMar>
              <w:top w:w="100" w:type="dxa"/>
              <w:start w:w="180" w:type="dxa"/>
              <w:bottom w:w="100" w:type="dxa"/>
              <w:end w:w="150" w:type="dxa"/>
            </w:tcMar>
          </w:tcPr>
          <w:p>
            <w:r>
              <w:rPr>
                <w:b/>
                <w:color w:val="2F5B7C"/>
                <w:sz w:val="20"/>
              </w:rPr>
              <w:t>FRAMEWORK CỦA NHÓM - “BA LỖ HỔNG → BA ĐIỀU KIỆN HỘI TỤ”</w:t>
            </w:r>
          </w:p>
          <w:p>
            <w:pPr>
              <w:spacing w:after="0"/>
            </w:pPr>
            <w:r>
              <w:rPr>
                <w:color w:val="373737"/>
                <w:sz w:val="19"/>
              </w:rPr>
              <w:t>Giáo trình nêu ba nguyên nhân thất bại của các phong trào cứu nước trước 1930: thiếu đường lối chính trị đúng đắn; chưa có tổ chức vững mạnh; chưa xác định phương pháp đấu tranh thích hợp. Khung của nhóm dùng ba nguyên nhân này như ba “lỗ hổng”, rồi chứng minh đến 1930 chúng được xử lý đồng thời bằng Cương lĩnh đầu tiên, một chính đảng thống nhất và đường lối cách mạng dựa trên lực lượng công - nông, mở rộng đoàn kết các lực lượng yêu nước. Đây là cách NHÓM giải thích cơ chế của bước ngoặt, không phải câu chữ nguyên văn của giáo trình.</w:t>
            </w:r>
          </w:p>
        </w:tc>
      </w:tr>
    </w:tbl>
    <w:p>
      <w:pPr>
        <w:spacing w:after="0"/>
      </w:pP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Ba nguyên nhân thất bại của phong trào trước 1930: Giáo trình, PDF tr. 21-22.</w:t>
            </w:r>
          </w:p>
          <w:p>
            <w:pPr>
              <w:spacing w:after="20"/>
            </w:pPr>
            <w:r>
              <w:rPr>
                <w:color w:val="464646"/>
                <w:sz w:val="17"/>
              </w:rPr>
              <w:t>• Ý nghĩa thành lập Đảng và khẳng định “bước ngoặt”: Giáo trình, PDF tr. 31-32.</w:t>
            </w:r>
          </w:p>
          <w:p>
            <w:pPr>
              <w:spacing w:after="20"/>
            </w:pPr>
            <w:r>
              <w:rPr>
                <w:color w:val="464646"/>
                <w:sz w:val="17"/>
              </w:rPr>
              <w:t>• Khung “Ba lỗ hổng - Ba điều kiện hội tụ”: VRN202-Group4.docx, tr. 22-24.</w:t>
            </w:r>
          </w:p>
        </w:tc>
      </w:tr>
    </w:tbl>
    <w:p>
      <w:pPr>
        <w:spacing w:after="0"/>
      </w:pPr>
    </w:p>
    <w:p>
      <w:pPr>
        <w:jc w:val="center"/>
      </w:pPr>
      <w:r>
        <w:drawing>
          <wp:inline xmlns:a="http://schemas.openxmlformats.org/drawingml/2006/main" xmlns:pic="http://schemas.openxmlformats.org/drawingml/2006/picture">
            <wp:extent cx="6012000" cy="1736800"/>
            <wp:docPr id="1" name="Picture 1"/>
            <wp:cNvGraphicFramePr>
              <a:graphicFrameLocks noChangeAspect="1"/>
            </wp:cNvGraphicFramePr>
            <a:graphic>
              <a:graphicData uri="http://schemas.openxmlformats.org/drawingml/2006/picture">
                <pic:pic>
                  <pic:nvPicPr>
                    <pic:cNvPr id="0" name="vnr202_logic_map.png"/>
                    <pic:cNvPicPr/>
                  </pic:nvPicPr>
                  <pic:blipFill>
                    <a:blip r:embed="rId11"/>
                    <a:stretch>
                      <a:fillRect/>
                    </a:stretch>
                  </pic:blipFill>
                  <pic:spPr>
                    <a:xfrm>
                      <a:off x="0" y="0"/>
                      <a:ext cx="6012000" cy="1736800"/>
                    </a:xfrm>
                    <a:prstGeom prst="rect"/>
                  </pic:spPr>
                </pic:pic>
              </a:graphicData>
            </a:graphic>
          </wp:inline>
        </w:drawing>
      </w:r>
    </w:p>
    <w:p>
      <w:pPr>
        <w:pStyle w:val="SourceNote"/>
        <w:jc w:val="center"/>
      </w:pPr>
      <w:r>
        <w:t>Hình 1. Logic kể chuyện nên giữ xuyên suốt website: Khủng hoảng → Chuẩn bị → Hội tụ → Bước ngoặt.</w:t>
      </w:r>
    </w:p>
    <w:p>
      <w:pPr>
        <w:pStyle w:val="Heading1"/>
      </w:pPr>
      <w:r>
        <w:t>2. Master Timeline - trục thời gian xương sống của web</w:t>
      </w:r>
    </w:p>
    <w:p>
      <w:r>
        <w:t>Không nên trình bày timeline như danh sách ngày tháng. Mỗi mốc phải trả lời hai câu: “Điều gì thay đổi?” và “Mốc này đóng vai trò gì trong việc tạo nên bước ngoặt 1930?”.</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8E181C"/>
            <w:vAlign w:val="center"/>
          </w:tcPr>
          <w:p>
            <w:r>
              <w:rPr>
                <w:b/>
                <w:color w:val="FFFFFF"/>
                <w:sz w:val="18"/>
              </w:rPr>
              <w:t>Mốc</w:t>
            </w:r>
          </w:p>
        </w:tc>
        <w:tc>
          <w:tcPr>
            <w:tcW w:type="dxa" w:w="2550"/>
            <w:shd w:fill="8E181C"/>
            <w:vAlign w:val="center"/>
          </w:tcPr>
          <w:p>
            <w:r>
              <w:rPr>
                <w:b/>
                <w:color w:val="FFFFFF"/>
                <w:sz w:val="18"/>
              </w:rPr>
              <w:t>Sự kiện</w:t>
            </w:r>
          </w:p>
        </w:tc>
        <w:tc>
          <w:tcPr>
            <w:tcW w:type="dxa" w:w="2550"/>
            <w:shd w:fill="8E181C"/>
            <w:vAlign w:val="center"/>
          </w:tcPr>
          <w:p>
            <w:r>
              <w:rPr>
                <w:b/>
                <w:color w:val="FFFFFF"/>
                <w:sz w:val="18"/>
              </w:rPr>
              <w:t>Vai trò trong logic “bước ngoặt”</w:t>
            </w:r>
          </w:p>
        </w:tc>
        <w:tc>
          <w:tcPr>
            <w:tcW w:type="dxa" w:w="2550"/>
            <w:shd w:fill="8E181C"/>
            <w:vAlign w:val="center"/>
          </w:tcPr>
          <w:p>
            <w:r>
              <w:rPr>
                <w:b/>
                <w:color w:val="FFFFFF"/>
                <w:sz w:val="18"/>
              </w:rPr>
              <w:t>Nguồn trực tiếp</w:t>
            </w:r>
          </w:p>
        </w:tc>
      </w:tr>
      <w:tr>
        <w:trPr>
          <w:cantSplit/>
        </w:trPr>
        <w:tc>
          <w:tcPr>
            <w:tcW w:type="dxa" w:w="2550"/>
            <w:vAlign w:val="center"/>
            <w:tcMar>
              <w:top w:w="70" w:type="dxa"/>
              <w:start w:w="90" w:type="dxa"/>
              <w:bottom w:w="70" w:type="dxa"/>
              <w:end w:w="90" w:type="dxa"/>
            </w:tcMar>
            <w:shd w:fill="FBF7EF"/>
          </w:tcPr>
          <w:p>
            <w:r>
              <w:rPr>
                <w:sz w:val="16"/>
              </w:rPr>
              <w:t>1858</w:t>
            </w:r>
          </w:p>
        </w:tc>
        <w:tc>
          <w:tcPr>
            <w:tcW w:type="dxa" w:w="2550"/>
            <w:vAlign w:val="center"/>
            <w:tcMar>
              <w:top w:w="70" w:type="dxa"/>
              <w:start w:w="90" w:type="dxa"/>
              <w:bottom w:w="70" w:type="dxa"/>
              <w:end w:w="90" w:type="dxa"/>
            </w:tcMar>
            <w:shd w:fill="FBF7EF"/>
          </w:tcPr>
          <w:p>
            <w:r>
              <w:rPr>
                <w:sz w:val="16"/>
              </w:rPr>
              <w:t>Pháp nổ súng xâm lược tại Đà Nẵng</w:t>
            </w:r>
          </w:p>
        </w:tc>
        <w:tc>
          <w:tcPr>
            <w:tcW w:type="dxa" w:w="2550"/>
            <w:vAlign w:val="center"/>
            <w:tcMar>
              <w:top w:w="70" w:type="dxa"/>
              <w:start w:w="90" w:type="dxa"/>
              <w:bottom w:w="70" w:type="dxa"/>
              <w:end w:w="90" w:type="dxa"/>
            </w:tcMar>
            <w:shd w:fill="FBF7EF"/>
          </w:tcPr>
          <w:p>
            <w:r>
              <w:rPr>
                <w:sz w:val="16"/>
              </w:rPr>
              <w:t>Mở đầu quá trình thôn tính; khởi tạo bối cảnh thuộc địa.</w:t>
            </w:r>
          </w:p>
        </w:tc>
        <w:tc>
          <w:tcPr>
            <w:tcW w:type="dxa" w:w="2550"/>
            <w:vAlign w:val="center"/>
            <w:tcMar>
              <w:top w:w="70" w:type="dxa"/>
              <w:start w:w="90" w:type="dxa"/>
              <w:bottom w:w="70" w:type="dxa"/>
              <w:end w:w="90" w:type="dxa"/>
            </w:tcMar>
            <w:shd w:fill="FBF7EF"/>
          </w:tcPr>
          <w:p>
            <w:r>
              <w:rPr>
                <w:sz w:val="16"/>
              </w:rPr>
              <w:t>GT PDF tr.16-17</w:t>
            </w:r>
          </w:p>
        </w:tc>
      </w:tr>
      <w:tr>
        <w:trPr>
          <w:cantSplit/>
        </w:trPr>
        <w:tc>
          <w:tcPr>
            <w:tcW w:type="dxa" w:w="2550"/>
            <w:vAlign w:val="center"/>
            <w:tcMar>
              <w:top w:w="70" w:type="dxa"/>
              <w:start w:w="90" w:type="dxa"/>
              <w:bottom w:w="70" w:type="dxa"/>
              <w:end w:w="90" w:type="dxa"/>
            </w:tcMar>
          </w:tcPr>
          <w:p>
            <w:r>
              <w:rPr>
                <w:sz w:val="16"/>
              </w:rPr>
              <w:t>1884</w:t>
            </w:r>
          </w:p>
        </w:tc>
        <w:tc>
          <w:tcPr>
            <w:tcW w:type="dxa" w:w="2550"/>
            <w:vAlign w:val="center"/>
            <w:tcMar>
              <w:top w:w="70" w:type="dxa"/>
              <w:start w:w="90" w:type="dxa"/>
              <w:bottom w:w="70" w:type="dxa"/>
              <w:end w:w="90" w:type="dxa"/>
            </w:tcMar>
          </w:tcPr>
          <w:p>
            <w:r>
              <w:rPr>
                <w:sz w:val="16"/>
              </w:rPr>
              <w:t>Hiệp ước Patơnốt; triều đình đầu hàng hoàn toàn</w:t>
            </w:r>
          </w:p>
        </w:tc>
        <w:tc>
          <w:tcPr>
            <w:tcW w:type="dxa" w:w="2550"/>
            <w:vAlign w:val="center"/>
            <w:tcMar>
              <w:top w:w="70" w:type="dxa"/>
              <w:start w:w="90" w:type="dxa"/>
              <w:bottom w:w="70" w:type="dxa"/>
              <w:end w:w="90" w:type="dxa"/>
            </w:tcMar>
          </w:tcPr>
          <w:p>
            <w:r>
              <w:rPr>
                <w:sz w:val="16"/>
              </w:rPr>
              <w:t>Cơ cấu cai trị thuộc địa được xác lập.</w:t>
            </w:r>
          </w:p>
        </w:tc>
        <w:tc>
          <w:tcPr>
            <w:tcW w:type="dxa" w:w="2550"/>
            <w:vAlign w:val="center"/>
            <w:tcMar>
              <w:top w:w="70" w:type="dxa"/>
              <w:start w:w="90" w:type="dxa"/>
              <w:bottom w:w="70" w:type="dxa"/>
              <w:end w:w="90" w:type="dxa"/>
            </w:tcMar>
          </w:tcPr>
          <w:p>
            <w:r>
              <w:rPr>
                <w:sz w:val="16"/>
              </w:rPr>
              <w:t>GT PDF tr.17</w:t>
            </w:r>
          </w:p>
        </w:tc>
      </w:tr>
      <w:tr>
        <w:trPr>
          <w:cantSplit/>
        </w:trPr>
        <w:tc>
          <w:tcPr>
            <w:tcW w:type="dxa" w:w="2550"/>
            <w:vAlign w:val="center"/>
            <w:tcMar>
              <w:top w:w="70" w:type="dxa"/>
              <w:start w:w="90" w:type="dxa"/>
              <w:bottom w:w="70" w:type="dxa"/>
              <w:end w:w="90" w:type="dxa"/>
            </w:tcMar>
            <w:shd w:fill="FBF7EF"/>
          </w:tcPr>
          <w:p>
            <w:r>
              <w:rPr>
                <w:sz w:val="16"/>
              </w:rPr>
              <w:t>1885-1896</w:t>
            </w:r>
          </w:p>
        </w:tc>
        <w:tc>
          <w:tcPr>
            <w:tcW w:type="dxa" w:w="2550"/>
            <w:vAlign w:val="center"/>
            <w:tcMar>
              <w:top w:w="70" w:type="dxa"/>
              <w:start w:w="90" w:type="dxa"/>
              <w:bottom w:w="70" w:type="dxa"/>
              <w:end w:w="90" w:type="dxa"/>
            </w:tcMar>
            <w:shd w:fill="FBF7EF"/>
          </w:tcPr>
          <w:p>
            <w:r>
              <w:rPr>
                <w:sz w:val="16"/>
              </w:rPr>
              <w:t>Phong trào Cần Vương</w:t>
            </w:r>
          </w:p>
        </w:tc>
        <w:tc>
          <w:tcPr>
            <w:tcW w:type="dxa" w:w="2550"/>
            <w:vAlign w:val="center"/>
            <w:tcMar>
              <w:top w:w="70" w:type="dxa"/>
              <w:start w:w="90" w:type="dxa"/>
              <w:bottom w:w="70" w:type="dxa"/>
              <w:end w:w="90" w:type="dxa"/>
            </w:tcMar>
            <w:shd w:fill="FBF7EF"/>
          </w:tcPr>
          <w:p>
            <w:r>
              <w:rPr>
                <w:sz w:val="16"/>
              </w:rPr>
              <w:t>Tinh thần yêu nước mạnh nhưng ngọn cờ phong kiến không còn khả năng tập hợp toàn quốc.</w:t>
            </w:r>
          </w:p>
        </w:tc>
        <w:tc>
          <w:tcPr>
            <w:tcW w:type="dxa" w:w="2550"/>
            <w:vAlign w:val="center"/>
            <w:tcMar>
              <w:top w:w="70" w:type="dxa"/>
              <w:start w:w="90" w:type="dxa"/>
              <w:bottom w:w="70" w:type="dxa"/>
              <w:end w:w="90" w:type="dxa"/>
            </w:tcMar>
            <w:shd w:fill="FBF7EF"/>
          </w:tcPr>
          <w:p>
            <w:r>
              <w:rPr>
                <w:sz w:val="16"/>
              </w:rPr>
              <w:t>GT PDF tr.19-20</w:t>
            </w:r>
          </w:p>
        </w:tc>
      </w:tr>
      <w:tr>
        <w:trPr>
          <w:cantSplit/>
        </w:trPr>
        <w:tc>
          <w:tcPr>
            <w:tcW w:type="dxa" w:w="2550"/>
            <w:vAlign w:val="center"/>
            <w:tcMar>
              <w:top w:w="70" w:type="dxa"/>
              <w:start w:w="90" w:type="dxa"/>
              <w:bottom w:w="70" w:type="dxa"/>
              <w:end w:w="90" w:type="dxa"/>
            </w:tcMar>
          </w:tcPr>
          <w:p>
            <w:r>
              <w:rPr>
                <w:sz w:val="16"/>
              </w:rPr>
              <w:t>Đầu TK XX</w:t>
            </w:r>
          </w:p>
        </w:tc>
        <w:tc>
          <w:tcPr>
            <w:tcW w:type="dxa" w:w="2550"/>
            <w:vAlign w:val="center"/>
            <w:tcMar>
              <w:top w:w="70" w:type="dxa"/>
              <w:start w:w="90" w:type="dxa"/>
              <w:bottom w:w="70" w:type="dxa"/>
              <w:end w:w="90" w:type="dxa"/>
            </w:tcMar>
          </w:tcPr>
          <w:p>
            <w:r>
              <w:rPr>
                <w:sz w:val="16"/>
              </w:rPr>
              <w:t>Phong trào theo khuynh hướng dân chủ tư sản / cải cách</w:t>
            </w:r>
          </w:p>
        </w:tc>
        <w:tc>
          <w:tcPr>
            <w:tcW w:type="dxa" w:w="2550"/>
            <w:vAlign w:val="center"/>
            <w:tcMar>
              <w:top w:w="70" w:type="dxa"/>
              <w:start w:w="90" w:type="dxa"/>
              <w:bottom w:w="70" w:type="dxa"/>
              <w:end w:w="90" w:type="dxa"/>
            </w:tcMar>
          </w:tcPr>
          <w:p>
            <w:r>
              <w:rPr>
                <w:sz w:val="16"/>
              </w:rPr>
              <w:t>Đông Du, Duy Tân, Việt Nam Quốc dân đảng... tiếp tục tìm đường nhưng không thành công.</w:t>
            </w:r>
          </w:p>
        </w:tc>
        <w:tc>
          <w:tcPr>
            <w:tcW w:type="dxa" w:w="2550"/>
            <w:vAlign w:val="center"/>
            <w:tcMar>
              <w:top w:w="70" w:type="dxa"/>
              <w:start w:w="90" w:type="dxa"/>
              <w:bottom w:w="70" w:type="dxa"/>
              <w:end w:w="90" w:type="dxa"/>
            </w:tcMar>
          </w:tcPr>
          <w:p>
            <w:r>
              <w:rPr>
                <w:sz w:val="16"/>
              </w:rPr>
              <w:t>GT PDF tr.20-21</w:t>
            </w:r>
          </w:p>
        </w:tc>
      </w:tr>
      <w:tr>
        <w:trPr>
          <w:cantSplit/>
        </w:trPr>
        <w:tc>
          <w:tcPr>
            <w:tcW w:type="dxa" w:w="2550"/>
            <w:vAlign w:val="center"/>
            <w:tcMar>
              <w:top w:w="70" w:type="dxa"/>
              <w:start w:w="90" w:type="dxa"/>
              <w:bottom w:w="70" w:type="dxa"/>
              <w:end w:w="90" w:type="dxa"/>
            </w:tcMar>
            <w:shd w:fill="FBF7EF"/>
          </w:tcPr>
          <w:p>
            <w:r>
              <w:rPr>
                <w:sz w:val="16"/>
              </w:rPr>
              <w:t>1911</w:t>
            </w:r>
          </w:p>
        </w:tc>
        <w:tc>
          <w:tcPr>
            <w:tcW w:type="dxa" w:w="2550"/>
            <w:vAlign w:val="center"/>
            <w:tcMar>
              <w:top w:w="70" w:type="dxa"/>
              <w:start w:w="90" w:type="dxa"/>
              <w:bottom w:w="70" w:type="dxa"/>
              <w:end w:w="90" w:type="dxa"/>
            </w:tcMar>
            <w:shd w:fill="FBF7EF"/>
          </w:tcPr>
          <w:p>
            <w:r>
              <w:rPr>
                <w:sz w:val="16"/>
              </w:rPr>
              <w:t>Nguyễn Tất Thành ra đi tìm đường cứu nước</w:t>
            </w:r>
          </w:p>
        </w:tc>
        <w:tc>
          <w:tcPr>
            <w:tcW w:type="dxa" w:w="2550"/>
            <w:vAlign w:val="center"/>
            <w:tcMar>
              <w:top w:w="70" w:type="dxa"/>
              <w:start w:w="90" w:type="dxa"/>
              <w:bottom w:w="70" w:type="dxa"/>
              <w:end w:w="90" w:type="dxa"/>
            </w:tcMar>
            <w:shd w:fill="FBF7EF"/>
          </w:tcPr>
          <w:p>
            <w:r>
              <w:rPr>
                <w:sz w:val="16"/>
              </w:rPr>
              <w:t>Chuyển trọng tâm từ “xin viện trợ” sang tìm con đường và phương pháp giải phóng.</w:t>
            </w:r>
          </w:p>
        </w:tc>
        <w:tc>
          <w:tcPr>
            <w:tcW w:type="dxa" w:w="2550"/>
            <w:vAlign w:val="center"/>
            <w:tcMar>
              <w:top w:w="70" w:type="dxa"/>
              <w:start w:w="90" w:type="dxa"/>
              <w:bottom w:w="70" w:type="dxa"/>
              <w:end w:w="90" w:type="dxa"/>
            </w:tcMar>
            <w:shd w:fill="FBF7EF"/>
          </w:tcPr>
          <w:p>
            <w:r>
              <w:rPr>
                <w:sz w:val="16"/>
              </w:rPr>
              <w:t>GT PDF tr.22</w:t>
            </w:r>
          </w:p>
        </w:tc>
      </w:tr>
      <w:tr>
        <w:trPr>
          <w:cantSplit/>
        </w:trPr>
        <w:tc>
          <w:tcPr>
            <w:tcW w:type="dxa" w:w="2550"/>
            <w:vAlign w:val="center"/>
            <w:tcMar>
              <w:top w:w="70" w:type="dxa"/>
              <w:start w:w="90" w:type="dxa"/>
              <w:bottom w:w="70" w:type="dxa"/>
              <w:end w:w="90" w:type="dxa"/>
            </w:tcMar>
          </w:tcPr>
          <w:p>
            <w:r>
              <w:rPr>
                <w:sz w:val="16"/>
              </w:rPr>
              <w:t>1917</w:t>
            </w:r>
          </w:p>
        </w:tc>
        <w:tc>
          <w:tcPr>
            <w:tcW w:type="dxa" w:w="2550"/>
            <w:vAlign w:val="center"/>
            <w:tcMar>
              <w:top w:w="70" w:type="dxa"/>
              <w:start w:w="90" w:type="dxa"/>
              <w:bottom w:w="70" w:type="dxa"/>
              <w:end w:w="90" w:type="dxa"/>
            </w:tcMar>
          </w:tcPr>
          <w:p>
            <w:r>
              <w:rPr>
                <w:sz w:val="16"/>
              </w:rPr>
              <w:t>Cách mạng Tháng Mười Nga thắng lợi</w:t>
            </w:r>
          </w:p>
        </w:tc>
        <w:tc>
          <w:tcPr>
            <w:tcW w:type="dxa" w:w="2550"/>
            <w:vAlign w:val="center"/>
            <w:tcMar>
              <w:top w:w="70" w:type="dxa"/>
              <w:start w:w="90" w:type="dxa"/>
              <w:bottom w:w="70" w:type="dxa"/>
              <w:end w:w="90" w:type="dxa"/>
            </w:tcMar>
          </w:tcPr>
          <w:p>
            <w:r>
              <w:rPr>
                <w:sz w:val="16"/>
              </w:rPr>
              <w:t>Tác động mạnh đến phong trào giải phóng dân tộc và nhận thức của Nguyễn Ái Quốc.</w:t>
            </w:r>
          </w:p>
        </w:tc>
        <w:tc>
          <w:tcPr>
            <w:tcW w:type="dxa" w:w="2550"/>
            <w:vAlign w:val="center"/>
            <w:tcMar>
              <w:top w:w="70" w:type="dxa"/>
              <w:start w:w="90" w:type="dxa"/>
              <w:bottom w:w="70" w:type="dxa"/>
              <w:end w:w="90" w:type="dxa"/>
            </w:tcMar>
          </w:tcPr>
          <w:p>
            <w:r>
              <w:rPr>
                <w:sz w:val="16"/>
              </w:rPr>
              <w:t>GT PDF tr.16, 22</w:t>
            </w:r>
          </w:p>
        </w:tc>
      </w:tr>
      <w:tr>
        <w:trPr>
          <w:cantSplit/>
        </w:trPr>
        <w:tc>
          <w:tcPr>
            <w:tcW w:type="dxa" w:w="2550"/>
            <w:vAlign w:val="center"/>
            <w:tcMar>
              <w:top w:w="70" w:type="dxa"/>
              <w:start w:w="90" w:type="dxa"/>
              <w:bottom w:w="70" w:type="dxa"/>
              <w:end w:w="90" w:type="dxa"/>
            </w:tcMar>
            <w:shd w:fill="FBF7EF"/>
          </w:tcPr>
          <w:p>
            <w:r>
              <w:rPr>
                <w:sz w:val="16"/>
              </w:rPr>
              <w:t>1919</w:t>
            </w:r>
          </w:p>
        </w:tc>
        <w:tc>
          <w:tcPr>
            <w:tcW w:type="dxa" w:w="2550"/>
            <w:vAlign w:val="center"/>
            <w:tcMar>
              <w:top w:w="70" w:type="dxa"/>
              <w:start w:w="90" w:type="dxa"/>
              <w:bottom w:w="70" w:type="dxa"/>
              <w:end w:w="90" w:type="dxa"/>
            </w:tcMar>
            <w:shd w:fill="FBF7EF"/>
          </w:tcPr>
          <w:p>
            <w:r>
              <w:rPr>
                <w:sz w:val="16"/>
              </w:rPr>
              <w:t>Quốc tế Cộng sản thành lập; Yêu sách của nhân dân An Nam</w:t>
            </w:r>
          </w:p>
        </w:tc>
        <w:tc>
          <w:tcPr>
            <w:tcW w:type="dxa" w:w="2550"/>
            <w:vAlign w:val="center"/>
            <w:tcMar>
              <w:top w:w="70" w:type="dxa"/>
              <w:start w:w="90" w:type="dxa"/>
              <w:bottom w:w="70" w:type="dxa"/>
              <w:end w:w="90" w:type="dxa"/>
            </w:tcMar>
            <w:shd w:fill="FBF7EF"/>
          </w:tcPr>
          <w:p>
            <w:r>
              <w:rPr>
                <w:sz w:val="16"/>
              </w:rPr>
              <w:t>Bối cảnh quốc tế mới + Nguyễn Ái Quốc nhận rõ hơn bản chất đế quốc, thực dân.</w:t>
            </w:r>
          </w:p>
        </w:tc>
        <w:tc>
          <w:tcPr>
            <w:tcW w:type="dxa" w:w="2550"/>
            <w:vAlign w:val="center"/>
            <w:tcMar>
              <w:top w:w="70" w:type="dxa"/>
              <w:start w:w="90" w:type="dxa"/>
              <w:bottom w:w="70" w:type="dxa"/>
              <w:end w:w="90" w:type="dxa"/>
            </w:tcMar>
            <w:shd w:fill="FBF7EF"/>
          </w:tcPr>
          <w:p>
            <w:r>
              <w:rPr>
                <w:sz w:val="16"/>
              </w:rPr>
              <w:t>GT PDF tr.16, 22</w:t>
            </w:r>
          </w:p>
        </w:tc>
      </w:tr>
      <w:tr>
        <w:trPr>
          <w:cantSplit/>
        </w:trPr>
        <w:tc>
          <w:tcPr>
            <w:tcW w:type="dxa" w:w="2550"/>
            <w:vAlign w:val="center"/>
            <w:tcMar>
              <w:top w:w="70" w:type="dxa"/>
              <w:start w:w="90" w:type="dxa"/>
              <w:bottom w:w="70" w:type="dxa"/>
              <w:end w:w="90" w:type="dxa"/>
            </w:tcMar>
          </w:tcPr>
          <w:p>
            <w:r>
              <w:rPr>
                <w:sz w:val="16"/>
              </w:rPr>
              <w:t>7/1920</w:t>
            </w:r>
          </w:p>
        </w:tc>
        <w:tc>
          <w:tcPr>
            <w:tcW w:type="dxa" w:w="2550"/>
            <w:vAlign w:val="center"/>
            <w:tcMar>
              <w:top w:w="70" w:type="dxa"/>
              <w:start w:w="90" w:type="dxa"/>
              <w:bottom w:w="70" w:type="dxa"/>
              <w:end w:w="90" w:type="dxa"/>
            </w:tcMar>
          </w:tcPr>
          <w:p>
            <w:r>
              <w:rPr>
                <w:sz w:val="16"/>
              </w:rPr>
              <w:t>Nguyễn Ái Quốc đọc Luận cương của Lênin</w:t>
            </w:r>
          </w:p>
        </w:tc>
        <w:tc>
          <w:tcPr>
            <w:tcW w:type="dxa" w:w="2550"/>
            <w:vAlign w:val="center"/>
            <w:tcMar>
              <w:top w:w="70" w:type="dxa"/>
              <w:start w:w="90" w:type="dxa"/>
              <w:bottom w:w="70" w:type="dxa"/>
              <w:end w:w="90" w:type="dxa"/>
            </w:tcMar>
          </w:tcPr>
          <w:p>
            <w:r>
              <w:rPr>
                <w:sz w:val="16"/>
              </w:rPr>
              <w:t>Nguồn xác định: các luận điểm giải đáp vấn đề cơ bản và chỉ dẫn hướng phát triển của sự nghiệp cứu nước.</w:t>
            </w:r>
          </w:p>
        </w:tc>
        <w:tc>
          <w:tcPr>
            <w:tcW w:type="dxa" w:w="2550"/>
            <w:vAlign w:val="center"/>
            <w:tcMar>
              <w:top w:w="70" w:type="dxa"/>
              <w:start w:w="90" w:type="dxa"/>
              <w:bottom w:w="70" w:type="dxa"/>
              <w:end w:w="90" w:type="dxa"/>
            </w:tcMar>
          </w:tcPr>
          <w:p>
            <w:r>
              <w:rPr>
                <w:sz w:val="16"/>
              </w:rPr>
              <w:t>GT PDF tr.22-23</w:t>
            </w:r>
          </w:p>
        </w:tc>
      </w:tr>
      <w:tr>
        <w:trPr>
          <w:cantSplit/>
        </w:trPr>
        <w:tc>
          <w:tcPr>
            <w:tcW w:type="dxa" w:w="2550"/>
            <w:vAlign w:val="center"/>
            <w:tcMar>
              <w:top w:w="70" w:type="dxa"/>
              <w:start w:w="90" w:type="dxa"/>
              <w:bottom w:w="70" w:type="dxa"/>
              <w:end w:w="90" w:type="dxa"/>
            </w:tcMar>
            <w:shd w:fill="FBF7EF"/>
          </w:tcPr>
          <w:p>
            <w:r>
              <w:rPr>
                <w:sz w:val="16"/>
              </w:rPr>
              <w:t>12/1920</w:t>
            </w:r>
          </w:p>
        </w:tc>
        <w:tc>
          <w:tcPr>
            <w:tcW w:type="dxa" w:w="2550"/>
            <w:vAlign w:val="center"/>
            <w:tcMar>
              <w:top w:w="70" w:type="dxa"/>
              <w:start w:w="90" w:type="dxa"/>
              <w:bottom w:w="70" w:type="dxa"/>
              <w:end w:w="90" w:type="dxa"/>
            </w:tcMar>
            <w:shd w:fill="FBF7EF"/>
          </w:tcPr>
          <w:p>
            <w:r>
              <w:rPr>
                <w:sz w:val="16"/>
              </w:rPr>
              <w:t>Đại hội Tours; Nguyễn Ái Quốc tán thành Quốc tế III</w:t>
            </w:r>
          </w:p>
        </w:tc>
        <w:tc>
          <w:tcPr>
            <w:tcW w:type="dxa" w:w="2550"/>
            <w:vAlign w:val="center"/>
            <w:tcMar>
              <w:top w:w="70" w:type="dxa"/>
              <w:start w:w="90" w:type="dxa"/>
              <w:bottom w:w="70" w:type="dxa"/>
              <w:end w:w="90" w:type="dxa"/>
            </w:tcMar>
            <w:shd w:fill="FBF7EF"/>
          </w:tcPr>
          <w:p>
            <w:r>
              <w:rPr>
                <w:sz w:val="16"/>
              </w:rPr>
              <w:t>Bước chuyển biến quyết định về tư tưởng và lập trường chính trị.</w:t>
            </w:r>
          </w:p>
        </w:tc>
        <w:tc>
          <w:tcPr>
            <w:tcW w:type="dxa" w:w="2550"/>
            <w:vAlign w:val="center"/>
            <w:tcMar>
              <w:top w:w="70" w:type="dxa"/>
              <w:start w:w="90" w:type="dxa"/>
              <w:bottom w:w="70" w:type="dxa"/>
              <w:end w:w="90" w:type="dxa"/>
            </w:tcMar>
            <w:shd w:fill="FBF7EF"/>
          </w:tcPr>
          <w:p>
            <w:r>
              <w:rPr>
                <w:sz w:val="16"/>
              </w:rPr>
              <w:t>GT PDF tr.23</w:t>
            </w:r>
          </w:p>
        </w:tc>
      </w:tr>
      <w:tr>
        <w:trPr>
          <w:cantSplit/>
        </w:trPr>
        <w:tc>
          <w:tcPr>
            <w:tcW w:type="dxa" w:w="2550"/>
            <w:vAlign w:val="center"/>
            <w:tcMar>
              <w:top w:w="70" w:type="dxa"/>
              <w:start w:w="90" w:type="dxa"/>
              <w:bottom w:w="70" w:type="dxa"/>
              <w:end w:w="90" w:type="dxa"/>
            </w:tcMar>
          </w:tcPr>
          <w:p>
            <w:r>
              <w:rPr>
                <w:sz w:val="16"/>
              </w:rPr>
              <w:t>11/1924</w:t>
            </w:r>
          </w:p>
        </w:tc>
        <w:tc>
          <w:tcPr>
            <w:tcW w:type="dxa" w:w="2550"/>
            <w:vAlign w:val="center"/>
            <w:tcMar>
              <w:top w:w="70" w:type="dxa"/>
              <w:start w:w="90" w:type="dxa"/>
              <w:bottom w:w="70" w:type="dxa"/>
              <w:end w:w="90" w:type="dxa"/>
            </w:tcMar>
          </w:tcPr>
          <w:p>
            <w:r>
              <w:rPr>
                <w:sz w:val="16"/>
              </w:rPr>
              <w:t>Nguyễn Ái Quốc đến Quảng Châu</w:t>
            </w:r>
          </w:p>
        </w:tc>
        <w:tc>
          <w:tcPr>
            <w:tcW w:type="dxa" w:w="2550"/>
            <w:vAlign w:val="center"/>
            <w:tcMar>
              <w:top w:w="70" w:type="dxa"/>
              <w:start w:w="90" w:type="dxa"/>
              <w:bottom w:w="70" w:type="dxa"/>
              <w:end w:w="90" w:type="dxa"/>
            </w:tcMar>
          </w:tcPr>
          <w:p>
            <w:r>
              <w:rPr>
                <w:sz w:val="16"/>
              </w:rPr>
              <w:t>Bắt đầu xúc tiến trực tiếp công việc tổ chức tiến tới thành lập đảng cộng sản.</w:t>
            </w:r>
          </w:p>
        </w:tc>
        <w:tc>
          <w:tcPr>
            <w:tcW w:type="dxa" w:w="2550"/>
            <w:vAlign w:val="center"/>
            <w:tcMar>
              <w:top w:w="70" w:type="dxa"/>
              <w:start w:w="90" w:type="dxa"/>
              <w:bottom w:w="70" w:type="dxa"/>
              <w:end w:w="90" w:type="dxa"/>
            </w:tcMar>
          </w:tcPr>
          <w:p>
            <w:r>
              <w:rPr>
                <w:sz w:val="16"/>
              </w:rPr>
              <w:t>GT PDF tr.25</w:t>
            </w:r>
          </w:p>
        </w:tc>
      </w:tr>
      <w:tr>
        <w:trPr>
          <w:cantSplit/>
        </w:trPr>
        <w:tc>
          <w:tcPr>
            <w:tcW w:type="dxa" w:w="2550"/>
            <w:vAlign w:val="center"/>
            <w:tcMar>
              <w:top w:w="70" w:type="dxa"/>
              <w:start w:w="90" w:type="dxa"/>
              <w:bottom w:w="70" w:type="dxa"/>
              <w:end w:w="90" w:type="dxa"/>
            </w:tcMar>
            <w:shd w:fill="FBF7EF"/>
          </w:tcPr>
          <w:p>
            <w:r>
              <w:rPr>
                <w:sz w:val="16"/>
              </w:rPr>
              <w:t>6/1925</w:t>
            </w:r>
          </w:p>
        </w:tc>
        <w:tc>
          <w:tcPr>
            <w:tcW w:type="dxa" w:w="2550"/>
            <w:vAlign w:val="center"/>
            <w:tcMar>
              <w:top w:w="70" w:type="dxa"/>
              <w:start w:w="90" w:type="dxa"/>
              <w:bottom w:w="70" w:type="dxa"/>
              <w:end w:w="90" w:type="dxa"/>
            </w:tcMar>
            <w:shd w:fill="FBF7EF"/>
          </w:tcPr>
          <w:p>
            <w:r>
              <w:rPr>
                <w:sz w:val="16"/>
              </w:rPr>
              <w:t>Thành lập Hội Việt Nam Cách mạng Thanh niên; báo Thanh niên</w:t>
            </w:r>
          </w:p>
        </w:tc>
        <w:tc>
          <w:tcPr>
            <w:tcW w:type="dxa" w:w="2550"/>
            <w:vAlign w:val="center"/>
            <w:tcMar>
              <w:top w:w="70" w:type="dxa"/>
              <w:start w:w="90" w:type="dxa"/>
              <w:bottom w:w="70" w:type="dxa"/>
              <w:end w:w="90" w:type="dxa"/>
            </w:tcMar>
            <w:shd w:fill="FBF7EF"/>
          </w:tcPr>
          <w:p>
            <w:r>
              <w:rPr>
                <w:sz w:val="16"/>
              </w:rPr>
              <w:t>Tạo tổ chức tiền thân, mạng lưới truyền bá lý luận và đào tạo cán bộ.</w:t>
            </w:r>
          </w:p>
        </w:tc>
        <w:tc>
          <w:tcPr>
            <w:tcW w:type="dxa" w:w="2550"/>
            <w:vAlign w:val="center"/>
            <w:tcMar>
              <w:top w:w="70" w:type="dxa"/>
              <w:start w:w="90" w:type="dxa"/>
              <w:bottom w:w="70" w:type="dxa"/>
              <w:end w:w="90" w:type="dxa"/>
            </w:tcMar>
            <w:shd w:fill="FBF7EF"/>
          </w:tcPr>
          <w:p>
            <w:r>
              <w:rPr>
                <w:sz w:val="16"/>
              </w:rPr>
              <w:t>GT PDF tr.25-26</w:t>
            </w:r>
          </w:p>
        </w:tc>
      </w:tr>
      <w:tr>
        <w:trPr>
          <w:cantSplit/>
        </w:trPr>
        <w:tc>
          <w:tcPr>
            <w:tcW w:type="dxa" w:w="2550"/>
            <w:vAlign w:val="center"/>
            <w:tcMar>
              <w:top w:w="70" w:type="dxa"/>
              <w:start w:w="90" w:type="dxa"/>
              <w:bottom w:w="70" w:type="dxa"/>
              <w:end w:w="90" w:type="dxa"/>
            </w:tcMar>
          </w:tcPr>
          <w:p>
            <w:r>
              <w:rPr>
                <w:sz w:val="16"/>
              </w:rPr>
              <w:t>1927</w:t>
            </w:r>
          </w:p>
        </w:tc>
        <w:tc>
          <w:tcPr>
            <w:tcW w:type="dxa" w:w="2550"/>
            <w:vAlign w:val="center"/>
            <w:tcMar>
              <w:top w:w="70" w:type="dxa"/>
              <w:start w:w="90" w:type="dxa"/>
              <w:bottom w:w="70" w:type="dxa"/>
              <w:end w:w="90" w:type="dxa"/>
            </w:tcMar>
          </w:tcPr>
          <w:p>
            <w:r>
              <w:rPr>
                <w:sz w:val="16"/>
              </w:rPr>
              <w:t>Đường Cách mệnh được xuất bản</w:t>
            </w:r>
          </w:p>
        </w:tc>
        <w:tc>
          <w:tcPr>
            <w:tcW w:type="dxa" w:w="2550"/>
            <w:vAlign w:val="center"/>
            <w:tcMar>
              <w:top w:w="70" w:type="dxa"/>
              <w:start w:w="90" w:type="dxa"/>
              <w:bottom w:w="70" w:type="dxa"/>
              <w:end w:w="90" w:type="dxa"/>
            </w:tcMar>
          </w:tcPr>
          <w:p>
            <w:r>
              <w:rPr>
                <w:sz w:val="16"/>
              </w:rPr>
              <w:t>Hệ thống hóa con đường, mục tiêu, lực lượng, phương pháp; thể hiện rõ điều kiện tư tưởng - chính trị - tổ chức.</w:t>
            </w:r>
          </w:p>
        </w:tc>
        <w:tc>
          <w:tcPr>
            <w:tcW w:type="dxa" w:w="2550"/>
            <w:vAlign w:val="center"/>
            <w:tcMar>
              <w:top w:w="70" w:type="dxa"/>
              <w:start w:w="90" w:type="dxa"/>
              <w:bottom w:w="70" w:type="dxa"/>
              <w:end w:w="90" w:type="dxa"/>
            </w:tcMar>
          </w:tcPr>
          <w:p>
            <w:r>
              <w:rPr>
                <w:sz w:val="16"/>
              </w:rPr>
              <w:t>GT PDF tr.26</w:t>
            </w:r>
          </w:p>
        </w:tc>
      </w:tr>
      <w:tr>
        <w:trPr>
          <w:cantSplit/>
        </w:trPr>
        <w:tc>
          <w:tcPr>
            <w:tcW w:type="dxa" w:w="2550"/>
            <w:vAlign w:val="center"/>
            <w:tcMar>
              <w:top w:w="70" w:type="dxa"/>
              <w:start w:w="90" w:type="dxa"/>
              <w:bottom w:w="70" w:type="dxa"/>
              <w:end w:w="90" w:type="dxa"/>
            </w:tcMar>
            <w:shd w:fill="FBF7EF"/>
          </w:tcPr>
          <w:p>
            <w:r>
              <w:rPr>
                <w:sz w:val="16"/>
              </w:rPr>
              <w:t>29/9/1928</w:t>
            </w:r>
          </w:p>
        </w:tc>
        <w:tc>
          <w:tcPr>
            <w:tcW w:type="dxa" w:w="2550"/>
            <w:vAlign w:val="center"/>
            <w:tcMar>
              <w:top w:w="70" w:type="dxa"/>
              <w:start w:w="90" w:type="dxa"/>
              <w:bottom w:w="70" w:type="dxa"/>
              <w:end w:w="90" w:type="dxa"/>
            </w:tcMar>
            <w:shd w:fill="FBF7EF"/>
          </w:tcPr>
          <w:p>
            <w:r>
              <w:rPr>
                <w:sz w:val="16"/>
              </w:rPr>
              <w:t>Phong trào “Vô sản hóa”</w:t>
            </w:r>
          </w:p>
        </w:tc>
        <w:tc>
          <w:tcPr>
            <w:tcW w:type="dxa" w:w="2550"/>
            <w:vAlign w:val="center"/>
            <w:tcMar>
              <w:top w:w="70" w:type="dxa"/>
              <w:start w:w="90" w:type="dxa"/>
              <w:bottom w:w="70" w:type="dxa"/>
              <w:end w:w="90" w:type="dxa"/>
            </w:tcMar>
            <w:shd w:fill="FBF7EF"/>
          </w:tcPr>
          <w:p>
            <w:r>
              <w:rPr>
                <w:sz w:val="16"/>
              </w:rPr>
              <w:t>Góp phần truyền bá tư tưởng vô sản, rèn luyện cán bộ và xây dựng tổ chức công nhân.</w:t>
            </w:r>
          </w:p>
        </w:tc>
        <w:tc>
          <w:tcPr>
            <w:tcW w:type="dxa" w:w="2550"/>
            <w:vAlign w:val="center"/>
            <w:tcMar>
              <w:top w:w="70" w:type="dxa"/>
              <w:start w:w="90" w:type="dxa"/>
              <w:bottom w:w="70" w:type="dxa"/>
              <w:end w:w="90" w:type="dxa"/>
            </w:tcMar>
            <w:shd w:fill="FBF7EF"/>
          </w:tcPr>
          <w:p>
            <w:r>
              <w:rPr>
                <w:sz w:val="16"/>
              </w:rPr>
              <w:t>GT PDF tr.24</w:t>
            </w:r>
          </w:p>
        </w:tc>
      </w:tr>
      <w:tr>
        <w:trPr>
          <w:cantSplit/>
        </w:trPr>
        <w:tc>
          <w:tcPr>
            <w:tcW w:type="dxa" w:w="2550"/>
            <w:vAlign w:val="center"/>
            <w:tcMar>
              <w:top w:w="70" w:type="dxa"/>
              <w:start w:w="90" w:type="dxa"/>
              <w:bottom w:w="70" w:type="dxa"/>
              <w:end w:w="90" w:type="dxa"/>
            </w:tcMar>
          </w:tcPr>
          <w:p>
            <w:r>
              <w:rPr>
                <w:sz w:val="16"/>
              </w:rPr>
              <w:t>17/6/1929</w:t>
            </w:r>
          </w:p>
        </w:tc>
        <w:tc>
          <w:tcPr>
            <w:tcW w:type="dxa" w:w="2550"/>
            <w:vAlign w:val="center"/>
            <w:tcMar>
              <w:top w:w="70" w:type="dxa"/>
              <w:start w:w="90" w:type="dxa"/>
              <w:bottom w:w="70" w:type="dxa"/>
              <w:end w:w="90" w:type="dxa"/>
            </w:tcMar>
          </w:tcPr>
          <w:p>
            <w:r>
              <w:rPr>
                <w:sz w:val="16"/>
              </w:rPr>
              <w:t>Đông Dương Cộng sản Đảng ra đời</w:t>
            </w:r>
          </w:p>
        </w:tc>
        <w:tc>
          <w:tcPr>
            <w:tcW w:type="dxa" w:w="2550"/>
            <w:vAlign w:val="center"/>
            <w:tcMar>
              <w:top w:w="70" w:type="dxa"/>
              <w:start w:w="90" w:type="dxa"/>
              <w:bottom w:w="70" w:type="dxa"/>
              <w:end w:w="90" w:type="dxa"/>
            </w:tcMar>
          </w:tcPr>
          <w:p>
            <w:r>
              <w:rPr>
                <w:sz w:val="16"/>
              </w:rPr>
              <w:t>Biểu hiện bước phát triển về chất theo khuynh hướng vô sản.</w:t>
            </w:r>
          </w:p>
        </w:tc>
        <w:tc>
          <w:tcPr>
            <w:tcW w:type="dxa" w:w="2550"/>
            <w:vAlign w:val="center"/>
            <w:tcMar>
              <w:top w:w="70" w:type="dxa"/>
              <w:start w:w="90" w:type="dxa"/>
              <w:bottom w:w="70" w:type="dxa"/>
              <w:end w:w="90" w:type="dxa"/>
            </w:tcMar>
          </w:tcPr>
          <w:p>
            <w:r>
              <w:rPr>
                <w:sz w:val="16"/>
              </w:rPr>
              <w:t>GT PDF tr.27</w:t>
            </w:r>
          </w:p>
        </w:tc>
      </w:tr>
      <w:tr>
        <w:trPr>
          <w:cantSplit/>
        </w:trPr>
        <w:tc>
          <w:tcPr>
            <w:tcW w:type="dxa" w:w="2550"/>
            <w:vAlign w:val="center"/>
            <w:tcMar>
              <w:top w:w="70" w:type="dxa"/>
              <w:start w:w="90" w:type="dxa"/>
              <w:bottom w:w="70" w:type="dxa"/>
              <w:end w:w="90" w:type="dxa"/>
            </w:tcMar>
            <w:shd w:fill="FBF7EF"/>
          </w:tcPr>
          <w:p>
            <w:r>
              <w:rPr>
                <w:sz w:val="16"/>
              </w:rPr>
              <w:t>11/1929</w:t>
            </w:r>
          </w:p>
        </w:tc>
        <w:tc>
          <w:tcPr>
            <w:tcW w:type="dxa" w:w="2550"/>
            <w:vAlign w:val="center"/>
            <w:tcMar>
              <w:top w:w="70" w:type="dxa"/>
              <w:start w:w="90" w:type="dxa"/>
              <w:bottom w:w="70" w:type="dxa"/>
              <w:end w:w="90" w:type="dxa"/>
            </w:tcMar>
            <w:shd w:fill="FBF7EF"/>
          </w:tcPr>
          <w:p>
            <w:r>
              <w:rPr>
                <w:sz w:val="16"/>
              </w:rPr>
              <w:t>An Nam Cộng sản Đảng ra đời (theo giáo trình đính kèm)</w:t>
            </w:r>
          </w:p>
        </w:tc>
        <w:tc>
          <w:tcPr>
            <w:tcW w:type="dxa" w:w="2550"/>
            <w:vAlign w:val="center"/>
            <w:tcMar>
              <w:top w:w="70" w:type="dxa"/>
              <w:start w:w="90" w:type="dxa"/>
              <w:bottom w:w="70" w:type="dxa"/>
              <w:end w:w="90" w:type="dxa"/>
            </w:tcMar>
            <w:shd w:fill="FBF7EF"/>
          </w:tcPr>
          <w:p>
            <w:r>
              <w:rPr>
                <w:sz w:val="16"/>
              </w:rPr>
              <w:t>Cùng xu hướng nhưng làm tăng tình trạng phân tán tổ chức.</w:t>
            </w:r>
          </w:p>
        </w:tc>
        <w:tc>
          <w:tcPr>
            <w:tcW w:type="dxa" w:w="2550"/>
            <w:vAlign w:val="center"/>
            <w:tcMar>
              <w:top w:w="70" w:type="dxa"/>
              <w:start w:w="90" w:type="dxa"/>
              <w:bottom w:w="70" w:type="dxa"/>
              <w:end w:w="90" w:type="dxa"/>
            </w:tcMar>
            <w:shd w:fill="FBF7EF"/>
          </w:tcPr>
          <w:p>
            <w:r>
              <w:rPr>
                <w:sz w:val="16"/>
              </w:rPr>
              <w:t>GT PDF tr.27</w:t>
            </w:r>
          </w:p>
        </w:tc>
      </w:tr>
      <w:tr>
        <w:trPr>
          <w:cantSplit/>
        </w:trPr>
        <w:tc>
          <w:tcPr>
            <w:tcW w:type="dxa" w:w="2550"/>
            <w:vAlign w:val="center"/>
            <w:tcMar>
              <w:top w:w="70" w:type="dxa"/>
              <w:start w:w="90" w:type="dxa"/>
              <w:bottom w:w="70" w:type="dxa"/>
              <w:end w:w="90" w:type="dxa"/>
            </w:tcMar>
          </w:tcPr>
          <w:p>
            <w:r>
              <w:rPr>
                <w:sz w:val="16"/>
              </w:rPr>
              <w:t>9 → cuối 12/1929</w:t>
            </w:r>
          </w:p>
        </w:tc>
        <w:tc>
          <w:tcPr>
            <w:tcW w:type="dxa" w:w="2550"/>
            <w:vAlign w:val="center"/>
            <w:tcMar>
              <w:top w:w="70" w:type="dxa"/>
              <w:start w:w="90" w:type="dxa"/>
              <w:bottom w:w="70" w:type="dxa"/>
              <w:end w:w="90" w:type="dxa"/>
            </w:tcMar>
          </w:tcPr>
          <w:p>
            <w:r>
              <w:rPr>
                <w:sz w:val="16"/>
              </w:rPr>
              <w:t>Quá trình hình thành Đông Dương Cộng sản Liên đoàn</w:t>
            </w:r>
          </w:p>
        </w:tc>
        <w:tc>
          <w:tcPr>
            <w:tcW w:type="dxa" w:w="2550"/>
            <w:vAlign w:val="center"/>
            <w:tcMar>
              <w:top w:w="70" w:type="dxa"/>
              <w:start w:w="90" w:type="dxa"/>
              <w:bottom w:w="70" w:type="dxa"/>
              <w:end w:w="90" w:type="dxa"/>
            </w:tcMar>
          </w:tcPr>
          <w:p>
            <w:r>
              <w:rPr>
                <w:sz w:val="16"/>
              </w:rPr>
              <w:t>Không nên ép thành một ngày duy nhất; giáo trình mô tả quá trình từ Tuyên đạt đến hoàn tất cuối tháng 12.</w:t>
            </w:r>
          </w:p>
        </w:tc>
        <w:tc>
          <w:tcPr>
            <w:tcW w:type="dxa" w:w="2550"/>
            <w:vAlign w:val="center"/>
            <w:tcMar>
              <w:top w:w="70" w:type="dxa"/>
              <w:start w:w="90" w:type="dxa"/>
              <w:bottom w:w="70" w:type="dxa"/>
              <w:end w:w="90" w:type="dxa"/>
            </w:tcMar>
          </w:tcPr>
          <w:p>
            <w:r>
              <w:rPr>
                <w:sz w:val="16"/>
              </w:rPr>
              <w:t>GT PDF tr.27</w:t>
            </w:r>
          </w:p>
        </w:tc>
      </w:tr>
      <w:tr>
        <w:trPr>
          <w:cantSplit/>
        </w:trPr>
        <w:tc>
          <w:tcPr>
            <w:tcW w:type="dxa" w:w="2550"/>
            <w:vAlign w:val="center"/>
            <w:tcMar>
              <w:top w:w="70" w:type="dxa"/>
              <w:start w:w="90" w:type="dxa"/>
              <w:bottom w:w="70" w:type="dxa"/>
              <w:end w:w="90" w:type="dxa"/>
            </w:tcMar>
            <w:shd w:fill="FBF7EF"/>
          </w:tcPr>
          <w:p>
            <w:r>
              <w:rPr>
                <w:sz w:val="16"/>
              </w:rPr>
              <w:t>23/12/1929</w:t>
            </w:r>
          </w:p>
        </w:tc>
        <w:tc>
          <w:tcPr>
            <w:tcW w:type="dxa" w:w="2550"/>
            <w:vAlign w:val="center"/>
            <w:tcMar>
              <w:top w:w="70" w:type="dxa"/>
              <w:start w:w="90" w:type="dxa"/>
              <w:bottom w:w="70" w:type="dxa"/>
              <w:end w:w="90" w:type="dxa"/>
            </w:tcMar>
            <w:shd w:fill="FBF7EF"/>
          </w:tcPr>
          <w:p>
            <w:r>
              <w:rPr>
                <w:sz w:val="16"/>
              </w:rPr>
              <w:t>Nguyễn Ái Quốc đến Hồng Kông, triệu tập đại biểu</w:t>
            </w:r>
          </w:p>
        </w:tc>
        <w:tc>
          <w:tcPr>
            <w:tcW w:type="dxa" w:w="2550"/>
            <w:vAlign w:val="center"/>
            <w:tcMar>
              <w:top w:w="70" w:type="dxa"/>
              <w:start w:w="90" w:type="dxa"/>
              <w:bottom w:w="70" w:type="dxa"/>
              <w:end w:w="90" w:type="dxa"/>
            </w:tcMar>
            <w:shd w:fill="FBF7EF"/>
          </w:tcPr>
          <w:p>
            <w:r>
              <w:rPr>
                <w:sz w:val="16"/>
              </w:rPr>
              <w:t>Nhân tố chủ quan chuyển nhu cầu thống nhất thành hành động chính trị cụ thể.</w:t>
            </w:r>
          </w:p>
        </w:tc>
        <w:tc>
          <w:tcPr>
            <w:tcW w:type="dxa" w:w="2550"/>
            <w:vAlign w:val="center"/>
            <w:tcMar>
              <w:top w:w="70" w:type="dxa"/>
              <w:start w:w="90" w:type="dxa"/>
              <w:bottom w:w="70" w:type="dxa"/>
              <w:end w:w="90" w:type="dxa"/>
            </w:tcMar>
            <w:shd w:fill="FBF7EF"/>
          </w:tcPr>
          <w:p>
            <w:r>
              <w:rPr>
                <w:sz w:val="16"/>
              </w:rPr>
              <w:t>GT PDF tr.28</w:t>
            </w:r>
          </w:p>
        </w:tc>
      </w:tr>
      <w:tr>
        <w:trPr>
          <w:cantSplit/>
        </w:trPr>
        <w:tc>
          <w:tcPr>
            <w:tcW w:type="dxa" w:w="2550"/>
            <w:vAlign w:val="center"/>
            <w:tcMar>
              <w:top w:w="70" w:type="dxa"/>
              <w:start w:w="90" w:type="dxa"/>
              <w:bottom w:w="70" w:type="dxa"/>
              <w:end w:w="90" w:type="dxa"/>
            </w:tcMar>
          </w:tcPr>
          <w:p>
            <w:r>
              <w:rPr>
                <w:sz w:val="16"/>
              </w:rPr>
              <w:t>6/1 → 7/2/1930</w:t>
            </w:r>
          </w:p>
        </w:tc>
        <w:tc>
          <w:tcPr>
            <w:tcW w:type="dxa" w:w="2550"/>
            <w:vAlign w:val="center"/>
            <w:tcMar>
              <w:top w:w="70" w:type="dxa"/>
              <w:start w:w="90" w:type="dxa"/>
              <w:bottom w:w="70" w:type="dxa"/>
              <w:end w:w="90" w:type="dxa"/>
            </w:tcMar>
          </w:tcPr>
          <w:p>
            <w:r>
              <w:rPr>
                <w:sz w:val="16"/>
              </w:rPr>
              <w:t>Hội nghị hợp nhất tại Cửu Long, Hồng Kông</w:t>
            </w:r>
          </w:p>
        </w:tc>
        <w:tc>
          <w:tcPr>
            <w:tcW w:type="dxa" w:w="2550"/>
            <w:vAlign w:val="center"/>
            <w:tcMar>
              <w:top w:w="70" w:type="dxa"/>
              <w:start w:w="90" w:type="dxa"/>
              <w:bottom w:w="70" w:type="dxa"/>
              <w:end w:w="90" w:type="dxa"/>
            </w:tcMar>
          </w:tcPr>
          <w:p>
            <w:r>
              <w:rPr>
                <w:sz w:val="16"/>
              </w:rPr>
              <w:t>Hợp nhất lực lượng, thông qua các văn kiện quan trọng, quyết định thành lập Đảng Cộng sản Việt Nam.</w:t>
            </w:r>
          </w:p>
        </w:tc>
        <w:tc>
          <w:tcPr>
            <w:tcW w:type="dxa" w:w="2550"/>
            <w:vAlign w:val="center"/>
            <w:tcMar>
              <w:top w:w="70" w:type="dxa"/>
              <w:start w:w="90" w:type="dxa"/>
              <w:bottom w:w="70" w:type="dxa"/>
              <w:end w:w="90" w:type="dxa"/>
            </w:tcMar>
          </w:tcPr>
          <w:p>
            <w:r>
              <w:rPr>
                <w:sz w:val="16"/>
              </w:rPr>
              <w:t>GT PDF tr.28-29</w:t>
            </w:r>
          </w:p>
        </w:tc>
      </w:tr>
      <w:tr>
        <w:trPr>
          <w:cantSplit/>
        </w:trPr>
        <w:tc>
          <w:tcPr>
            <w:tcW w:type="dxa" w:w="2550"/>
            <w:vAlign w:val="center"/>
            <w:tcMar>
              <w:top w:w="70" w:type="dxa"/>
              <w:start w:w="90" w:type="dxa"/>
              <w:bottom w:w="70" w:type="dxa"/>
              <w:end w:w="90" w:type="dxa"/>
            </w:tcMar>
            <w:shd w:fill="FBF7EF"/>
          </w:tcPr>
          <w:p>
            <w:r>
              <w:rPr>
                <w:sz w:val="16"/>
              </w:rPr>
              <w:t>3/2/1930</w:t>
            </w:r>
          </w:p>
        </w:tc>
        <w:tc>
          <w:tcPr>
            <w:tcW w:type="dxa" w:w="2550"/>
            <w:vAlign w:val="center"/>
            <w:tcMar>
              <w:top w:w="70" w:type="dxa"/>
              <w:start w:w="90" w:type="dxa"/>
              <w:bottom w:w="70" w:type="dxa"/>
              <w:end w:w="90" w:type="dxa"/>
            </w:tcMar>
            <w:shd w:fill="FBF7EF"/>
          </w:tcPr>
          <w:p>
            <w:r>
              <w:rPr>
                <w:sz w:val="16"/>
              </w:rPr>
              <w:t>Ngày được quyết nghị sau này làm ngày kỷ niệm thành lập Đảng</w:t>
            </w:r>
          </w:p>
        </w:tc>
        <w:tc>
          <w:tcPr>
            <w:tcW w:type="dxa" w:w="2550"/>
            <w:vAlign w:val="center"/>
            <w:tcMar>
              <w:top w:w="70" w:type="dxa"/>
              <w:start w:w="90" w:type="dxa"/>
              <w:bottom w:w="70" w:type="dxa"/>
              <w:end w:w="90" w:type="dxa"/>
            </w:tcMar>
            <w:shd w:fill="FBF7EF"/>
          </w:tcPr>
          <w:p>
            <w:r>
              <w:rPr>
                <w:sz w:val="16"/>
              </w:rPr>
              <w:t>PHẢI phân biệt với ngày khai mạc hội nghị theo giáo trình đính kèm.</w:t>
            </w:r>
          </w:p>
        </w:tc>
        <w:tc>
          <w:tcPr>
            <w:tcW w:type="dxa" w:w="2550"/>
            <w:vAlign w:val="center"/>
            <w:tcMar>
              <w:top w:w="70" w:type="dxa"/>
              <w:start w:w="90" w:type="dxa"/>
              <w:bottom w:w="70" w:type="dxa"/>
              <w:end w:w="90" w:type="dxa"/>
            </w:tcMar>
            <w:shd w:fill="FBF7EF"/>
          </w:tcPr>
          <w:p>
            <w:r>
              <w:rPr>
                <w:sz w:val="16"/>
              </w:rPr>
              <w:t>GT PDF tr.28, chú thích 22</w:t>
            </w:r>
          </w:p>
        </w:tc>
      </w:tr>
      <w:tr>
        <w:trPr>
          <w:cantSplit/>
        </w:trPr>
        <w:tc>
          <w:tcPr>
            <w:tcW w:type="dxa" w:w="2550"/>
            <w:vAlign w:val="center"/>
            <w:tcMar>
              <w:top w:w="70" w:type="dxa"/>
              <w:start w:w="90" w:type="dxa"/>
              <w:bottom w:w="70" w:type="dxa"/>
              <w:end w:w="90" w:type="dxa"/>
            </w:tcMar>
          </w:tcPr>
          <w:p>
            <w:r>
              <w:rPr>
                <w:sz w:val="16"/>
              </w:rPr>
              <w:t>24/2/1930</w:t>
            </w:r>
          </w:p>
        </w:tc>
        <w:tc>
          <w:tcPr>
            <w:tcW w:type="dxa" w:w="2550"/>
            <w:vAlign w:val="center"/>
            <w:tcMar>
              <w:top w:w="70" w:type="dxa"/>
              <w:start w:w="90" w:type="dxa"/>
              <w:bottom w:w="70" w:type="dxa"/>
              <w:end w:w="90" w:type="dxa"/>
            </w:tcMar>
          </w:tcPr>
          <w:p>
            <w:r>
              <w:rPr>
                <w:sz w:val="16"/>
              </w:rPr>
              <w:t>Đông Dương Cộng sản Liên đoàn được chấp nhận gia nhập</w:t>
            </w:r>
          </w:p>
        </w:tc>
        <w:tc>
          <w:tcPr>
            <w:tcW w:type="dxa" w:w="2550"/>
            <w:vAlign w:val="center"/>
            <w:tcMar>
              <w:top w:w="70" w:type="dxa"/>
              <w:start w:w="90" w:type="dxa"/>
              <w:bottom w:w="70" w:type="dxa"/>
              <w:end w:w="90" w:type="dxa"/>
            </w:tcMar>
          </w:tcPr>
          <w:p>
            <w:r>
              <w:rPr>
                <w:sz w:val="16"/>
              </w:rPr>
              <w:t>Hoàn tất việc thống nhất các tổ chức cộng sản thành một chính đảng duy nhất.</w:t>
            </w:r>
          </w:p>
        </w:tc>
        <w:tc>
          <w:tcPr>
            <w:tcW w:type="dxa" w:w="2550"/>
            <w:vAlign w:val="center"/>
            <w:tcMar>
              <w:top w:w="70" w:type="dxa"/>
              <w:start w:w="90" w:type="dxa"/>
              <w:bottom w:w="70" w:type="dxa"/>
              <w:end w:w="90" w:type="dxa"/>
            </w:tcMar>
          </w:tcPr>
          <w:p>
            <w:r>
              <w:rPr>
                <w:sz w:val="16"/>
              </w:rPr>
              <w:t>GT PDF tr.29</w:t>
            </w:r>
          </w:p>
        </w:tc>
      </w:tr>
    </w:tbl>
    <w:p/>
    <w:tbl>
      <w:tblPr>
        <w:tblW w:type="auto" w:w="0"/>
        <w:jc w:val="center"/>
        <w:tblLook w:firstColumn="1" w:firstRow="1" w:lastColumn="0" w:lastRow="0" w:noHBand="0" w:noVBand="1" w:val="04A0"/>
      </w:tblPr>
      <w:tblGrid>
        <w:gridCol w:w="10200"/>
      </w:tblGrid>
      <w:tr>
        <w:trPr>
          <w:cantSplit/>
        </w:trPr>
        <w:tc>
          <w:tcPr>
            <w:tcW w:type="dxa" w:w="10200"/>
            <w:shd w:fill="FFF0ED"/>
            <w:tcBorders>
              <w:top w:val="nil"/>
              <w:left w:val="single" w:sz="22" w:color="9A2D25"/>
              <w:bottom w:val="nil"/>
              <w:right w:val="nil"/>
            </w:tcBorders>
            <w:tcMar>
              <w:top w:w="100" w:type="dxa"/>
              <w:start w:w="180" w:type="dxa"/>
              <w:bottom w:w="100" w:type="dxa"/>
              <w:end w:w="150" w:type="dxa"/>
            </w:tcMar>
          </w:tcPr>
          <w:p>
            <w:r>
              <w:rPr>
                <w:b/>
                <w:color w:val="9A2D25"/>
                <w:sz w:val="20"/>
              </w:rPr>
              <w:t>CẢNH BÁO CHRONOLOGY - DỄ MẤT ĐIỂM</w:t>
            </w:r>
          </w:p>
          <w:p>
            <w:pPr>
              <w:spacing w:after="0"/>
            </w:pPr>
            <w:r>
              <w:rPr>
                <w:color w:val="373737"/>
                <w:sz w:val="19"/>
              </w:rPr>
              <w:t>Theo giáo trình gốc đính kèm, Hội nghị hợp nhất diễn ra từ 6-1 đến 7-2-1930; ngày 3-2 được Đại hội III (1960) quyết nghị làm ngày kỷ niệm thành lập Đảng. Vì vậy, nếu bám đúng tài liệu gốc của môn, không nên viết “Hội nghị diễn ra từ 3 đến 7-2-1930”.</w:t>
            </w:r>
          </w:p>
        </w:tc>
      </w:tr>
    </w:tbl>
    <w:p>
      <w:pPr>
        <w:spacing w:after="0"/>
      </w:pPr>
    </w:p>
    <w:p>
      <w:pPr>
        <w:pStyle w:val="Heading1"/>
      </w:pPr>
      <w:r>
        <w:t>3. Giai đoạn I - KHỦNG HOẢNG: Bối cảnh lịch sử và chính trị trước 1930</w:t>
      </w:r>
    </w:p>
    <w:p>
      <w:pPr>
        <w:pStyle w:val="Heading2"/>
      </w:pPr>
      <w:r>
        <w:t>3.1. Bối cảnh quốc tế tạo ra một “không gian lựa chọn” mới</w:t>
      </w:r>
    </w:p>
    <w:p>
      <w:pPr>
        <w:pStyle w:val="ListBullet"/>
        <w:keepLines/>
        <w:spacing w:after="60" w:line="259" w:lineRule="auto"/>
      </w:pPr>
      <w:r>
        <w:rPr>
          <w:b/>
        </w:rPr>
        <w:t xml:space="preserve">Chủ nghĩa đế quốc và thuộc địa: </w:t>
      </w:r>
      <w:r>
        <w:t>từ nửa sau thế kỷ XIX, các nước tư bản phương Tây đẩy mạnh xâm chiếm, nô dịch các nước nhỏ yếu; phong trào giải phóng dân tộc ở các thuộc địa phát triển rộng khắp.</w:t>
      </w:r>
    </w:p>
    <w:p>
      <w:pPr>
        <w:pStyle w:val="ListBullet"/>
        <w:keepLines/>
        <w:spacing w:after="60" w:line="259" w:lineRule="auto"/>
      </w:pPr>
      <w:r>
        <w:rPr>
          <w:b/>
        </w:rPr>
        <w:t xml:space="preserve">Cách mạng Tháng Mười Nga 1917: </w:t>
      </w:r>
      <w:r>
        <w:t>làm biến đổi sâu sắc tình hình thế giới và tác động mạnh đến phong trào giải phóng dân tộc ở thuộc địa.</w:t>
      </w:r>
    </w:p>
    <w:p>
      <w:pPr>
        <w:pStyle w:val="ListBullet"/>
        <w:keepLines/>
        <w:spacing w:after="60" w:line="259" w:lineRule="auto"/>
      </w:pPr>
      <w:r>
        <w:rPr>
          <w:b/>
        </w:rPr>
        <w:t xml:space="preserve">Quốc tế Cộng sản 1919 và Đại hội II năm 1920: </w:t>
      </w:r>
      <w:r>
        <w:t>đặt vấn đề dân tộc, thuộc địa vào chiến lược cách mạng; tác động trực tiếp tới quá trình xác định con đường cứu nước của Nguyễn Ái Quốc.</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16: bối cảnh đế quốc, Cách mạng Tháng Mười, Quốc tế Cộng sản và Luận cương về dân tộc - thuộc địa.</w:t>
            </w:r>
          </w:p>
        </w:tc>
      </w:tr>
    </w:tbl>
    <w:p>
      <w:pPr>
        <w:spacing w:after="0"/>
      </w:pPr>
    </w:p>
    <w:p>
      <w:pPr>
        <w:pStyle w:val="Heading2"/>
      </w:pPr>
      <w:r>
        <w:t>3.2. Bối cảnh trong nước: áp bức thuộc địa làm biến đổi toàn bộ cấu trúc xã hội</w:t>
      </w:r>
    </w:p>
    <w:p>
      <w:pPr>
        <w:pStyle w:val="ListBullet"/>
        <w:keepLines/>
        <w:spacing w:after="60" w:line="259" w:lineRule="auto"/>
      </w:pPr>
      <w:r>
        <w:rPr>
          <w:b/>
        </w:rPr>
        <w:t xml:space="preserve">Chính trị: </w:t>
      </w:r>
      <w:r>
        <w:t>Pháp dùng vũ lực đàn áp, xây dựng chính quyền thuộc địa, duy trì chính quyền phong kiến bản xứ và thực hiện “chia để trị”.</w:t>
      </w:r>
    </w:p>
    <w:p>
      <w:pPr>
        <w:pStyle w:val="ListBullet"/>
        <w:keepLines/>
        <w:spacing w:after="60" w:line="259" w:lineRule="auto"/>
      </w:pPr>
      <w:r>
        <w:rPr>
          <w:b/>
        </w:rPr>
        <w:t xml:space="preserve">Kinh tế: </w:t>
      </w:r>
      <w:r>
        <w:t>hai cuộc khai thác thuộc địa (1897-1914; 1919-1929) nhằm vơ vét tài nguyên, khai thác lao động và biến Đông Dương thành thị trường tiêu thụ.</w:t>
      </w:r>
    </w:p>
    <w:p>
      <w:pPr>
        <w:pStyle w:val="ListBullet"/>
        <w:keepLines/>
        <w:spacing w:after="60" w:line="259" w:lineRule="auto"/>
      </w:pPr>
      <w:r>
        <w:rPr>
          <w:b/>
        </w:rPr>
        <w:t xml:space="preserve">Văn hóa - xã hội: </w:t>
      </w:r>
      <w:r>
        <w:t>chính sách “ngu dân”, duy trì và tạo thêm tệ nạn xã hội, tuyên truyền luận điệu “khai hóa văn minh”.</w:t>
      </w:r>
    </w:p>
    <w:p>
      <w:pPr>
        <w:pStyle w:val="ListBullet"/>
        <w:keepLines/>
        <w:spacing w:after="60" w:line="259" w:lineRule="auto"/>
      </w:pPr>
      <w:r>
        <w:rPr>
          <w:b/>
        </w:rPr>
        <w:t xml:space="preserve">Hệ quả cơ cấu: </w:t>
      </w:r>
      <w:r>
        <w:t>các giai cấp cũ phân hóa, giai cấp/tầng lớp mới xuất hiện; mâu thuẫn giữa toàn thể dân tộc Việt Nam với thực dân Pháp và phong kiến phản động trở thành mâu thuẫn chủ yếu nhất, ngày càng gay gắt.</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17-19.</w:t>
            </w:r>
          </w:p>
          <w:p>
            <w:pPr>
              <w:spacing w:after="20"/>
            </w:pPr>
            <w:r>
              <w:rPr>
                <w:color w:val="464646"/>
                <w:sz w:val="17"/>
              </w:rPr>
              <w:t>• Số liệu giai cấp công nhân: khoảng 10 vạn năm 1913; hơn 22 vạn cuối 1929, trên 1,2% dân số - Giáo trình, PDF tr. 18, chú thích 11.</w:t>
            </w:r>
          </w:p>
        </w:tc>
      </w:tr>
    </w:tbl>
    <w:p>
      <w:pPr>
        <w:spacing w:after="0"/>
      </w:pPr>
    </w:p>
    <w:p>
      <w:pPr>
        <w:pStyle w:val="Heading2"/>
      </w:pPr>
      <w:r>
        <w:t>3.3. Vì sao các phong trào yêu nước trước 1930 chưa tạo được bước ngoặt?</w:t>
      </w:r>
    </w:p>
    <w:p>
      <w:r>
        <w:t>Giáo trình không phủ nhận giá trị yêu nước của các phong trào trước 1930. Ngược lại, nguồn nhấn mạnh chúng diễn ra quyết liệt, liên tục, rộng khắp và góp phần bồi đắp chủ nghĩa yêu nước. Nhưng xét về khả năng giải quyết bài toán lịch sử, các phong trào lần lượt thất bại và để lộ ba khoảng trống:</w:t>
      </w:r>
    </w:p>
    <w:p>
      <w:pPr>
        <w:spacing w:after="60" w:line="259" w:lineRule="auto"/>
        <w:ind w:left="312" w:hanging="255"/>
      </w:pPr>
      <w:r>
        <w:rPr>
          <w:b/>
        </w:rPr>
        <w:t xml:space="preserve">1.  </w:t>
      </w:r>
      <w:r>
        <w:rPr>
          <w:b/>
        </w:rPr>
        <w:t xml:space="preserve">Thiếu đường lối chính trị đúng đắn </w:t>
      </w:r>
      <w:r>
        <w:t>để giải quyết triệt để những mâu thuẫn cơ bản, chủ yếu của xã hội.</w:t>
      </w:r>
    </w:p>
    <w:p>
      <w:pPr>
        <w:spacing w:after="60" w:line="259" w:lineRule="auto"/>
        <w:ind w:left="312" w:hanging="255"/>
      </w:pPr>
      <w:r>
        <w:rPr>
          <w:b/>
        </w:rPr>
        <w:t xml:space="preserve">2.  </w:t>
      </w:r>
      <w:r>
        <w:rPr>
          <w:b/>
        </w:rPr>
        <w:t xml:space="preserve">Chưa có một tổ chức vững mạnh </w:t>
      </w:r>
      <w:r>
        <w:t>để tập hợp, giác ngộ và lãnh đạo toàn dân tộc.</w:t>
      </w:r>
    </w:p>
    <w:p>
      <w:pPr>
        <w:spacing w:after="60" w:line="259" w:lineRule="auto"/>
        <w:ind w:left="312" w:hanging="255"/>
      </w:pPr>
      <w:r>
        <w:rPr>
          <w:b/>
        </w:rPr>
        <w:t xml:space="preserve">3.  </w:t>
      </w:r>
      <w:r>
        <w:rPr>
          <w:b/>
        </w:rPr>
        <w:t xml:space="preserve">Chưa xác định được phương pháp đấu tranh thích hợp </w:t>
      </w:r>
      <w:r>
        <w:t>để đánh đổ kẻ thù.</w:t>
      </w:r>
    </w:p>
    <w:tbl>
      <w:tblPr>
        <w:tblW w:type="auto" w:w="0"/>
        <w:jc w:val="center"/>
        <w:tblLook w:firstColumn="1" w:firstRow="1" w:lastColumn="0" w:lastRow="0" w:noHBand="0" w:noVBand="1" w:val="04A0"/>
      </w:tblPr>
      <w:tblGrid>
        <w:gridCol w:w="10200"/>
      </w:tblGrid>
      <w:tr>
        <w:trPr>
          <w:cantSplit/>
        </w:trPr>
        <w:tc>
          <w:tcPr>
            <w:tcW w:type="dxa" w:w="10200"/>
            <w:shd w:fill="EFF6EF"/>
            <w:tcBorders>
              <w:top w:val="nil"/>
              <w:left w:val="single" w:sz="22" w:color="2E6A3F"/>
              <w:bottom w:val="nil"/>
              <w:right w:val="nil"/>
            </w:tcBorders>
            <w:tcMar>
              <w:top w:w="100" w:type="dxa"/>
              <w:start w:w="180" w:type="dxa"/>
              <w:bottom w:w="100" w:type="dxa"/>
              <w:end w:w="150" w:type="dxa"/>
            </w:tcMar>
          </w:tcPr>
          <w:p>
            <w:r>
              <w:rPr>
                <w:b/>
                <w:color w:val="2E6A3F"/>
                <w:sz w:val="20"/>
              </w:rPr>
              <w:t>ĐIỂM CHUYỂN CỦA CÂU CHUYỆN</w:t>
            </w:r>
          </w:p>
          <w:p>
            <w:pPr>
              <w:spacing w:after="0"/>
            </w:pPr>
            <w:r>
              <w:rPr>
                <w:color w:val="373737"/>
                <w:sz w:val="19"/>
              </w:rPr>
              <w:t>Từ đây website không nên hỏi “phong trào nào thất bại tiếp theo?”, mà phải chuyển thành câu hỏi hệ thống: Ai sẽ lấp ba khoảng trống đường lối - tổ chức - phương pháp?</w:t>
            </w:r>
          </w:p>
        </w:tc>
      </w:tr>
    </w:tbl>
    <w:p>
      <w:pPr>
        <w:spacing w:after="0"/>
      </w:pP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Các phong trào Cần Vương, Yên Thế, xu hướng Phan Bội Châu, Phan Châu Trinh, Việt Nam Quốc dân đảng: Giáo trình, PDF tr. 19-21.</w:t>
            </w:r>
          </w:p>
          <w:p>
            <w:pPr>
              <w:spacing w:after="20"/>
            </w:pPr>
            <w:r>
              <w:rPr>
                <w:color w:val="464646"/>
                <w:sz w:val="17"/>
              </w:rPr>
              <w:t>• Ba nguyên nhân thất bại + nhiệm vụ lịch sử cần tổ chức tiên phong và đường lối đúng: Giáo trình, PDF tr. 21-22.</w:t>
            </w:r>
          </w:p>
        </w:tc>
      </w:tr>
    </w:tbl>
    <w:p>
      <w:pPr>
        <w:spacing w:after="0"/>
      </w:pPr>
    </w:p>
    <w:p>
      <w:pPr>
        <w:pStyle w:val="Heading1"/>
      </w:pPr>
      <w:r>
        <w:t>4. Giai đoạn II - CHUẨN BỊ: Vai trò của Nguyễn Ái Quốc (1911-1929)</w:t>
      </w:r>
    </w:p>
    <w:p>
      <w:r>
        <w:t>Đây là phần trả lời trực tiếp cho “điều kiện chính trị”: bước ngoặt 1930 không xuất hiện đột ngột. Nó được chuẩn bị theo một quá trình dài về nhận thức, tư tưởng, chính trị, tổ chức và cán bộ.</w:t>
      </w:r>
    </w:p>
    <w:p>
      <w:pPr>
        <w:pStyle w:val="Heading2"/>
      </w:pPr>
      <w:r>
        <w:t>4.1. Tìm được con đường và chuyển biến về lập trường (1911-1920)</w:t>
      </w:r>
    </w:p>
    <w:tbl>
      <w:tblPr>
        <w:tblStyle w:val="TableGrid"/>
        <w:tblW w:type="auto" w:w="0"/>
        <w:jc w:val="center"/>
        <w:tblLook w:firstColumn="1" w:firstRow="1" w:lastColumn="0" w:lastRow="0" w:noHBand="0" w:noVBand="1" w:val="04A0"/>
      </w:tblPr>
      <w:tblGrid>
        <w:gridCol w:w="3400"/>
        <w:gridCol w:w="3400"/>
        <w:gridCol w:w="3400"/>
      </w:tblGrid>
      <w:tr>
        <w:trPr>
          <w:cantSplit/>
        </w:trPr>
        <w:tc>
          <w:tcPr>
            <w:tcW w:type="dxa" w:w="3400"/>
            <w:shd w:fill="8E181C"/>
          </w:tcPr>
          <w:p>
            <w:r>
              <w:rPr>
                <w:b/>
                <w:color w:val="FFFFFF"/>
                <w:sz w:val="18"/>
              </w:rPr>
              <w:t>Mốc</w:t>
            </w:r>
          </w:p>
        </w:tc>
        <w:tc>
          <w:tcPr>
            <w:tcW w:type="dxa" w:w="3400"/>
            <w:shd w:fill="8E181C"/>
          </w:tcPr>
          <w:p>
            <w:r>
              <w:rPr>
                <w:b/>
                <w:color w:val="FFFFFF"/>
                <w:sz w:val="18"/>
              </w:rPr>
              <w:t>Sự kiện</w:t>
            </w:r>
          </w:p>
        </w:tc>
        <w:tc>
          <w:tcPr>
            <w:tcW w:type="dxa" w:w="3400"/>
            <w:shd w:fill="8E181C"/>
          </w:tcPr>
          <w:p>
            <w:r>
              <w:rPr>
                <w:b/>
                <w:color w:val="FFFFFF"/>
                <w:sz w:val="18"/>
              </w:rPr>
              <w:t>Ý nghĩa trong chuỗi chuẩn bị</w:t>
            </w:r>
          </w:p>
        </w:tc>
      </w:tr>
      <w:tr>
        <w:trPr>
          <w:cantSplit/>
        </w:trPr>
        <w:tc>
          <w:tcPr>
            <w:tcW w:type="dxa" w:w="3400"/>
            <w:tcMar>
              <w:top w:w="70" w:type="dxa"/>
              <w:start w:w="90" w:type="dxa"/>
              <w:bottom w:w="70" w:type="dxa"/>
              <w:end w:w="90" w:type="dxa"/>
            </w:tcMar>
          </w:tcPr>
          <w:p>
            <w:r>
              <w:rPr>
                <w:sz w:val="17"/>
              </w:rPr>
              <w:t>1911</w:t>
            </w:r>
          </w:p>
        </w:tc>
        <w:tc>
          <w:tcPr>
            <w:tcW w:type="dxa" w:w="3400"/>
            <w:tcMar>
              <w:top w:w="70" w:type="dxa"/>
              <w:start w:w="90" w:type="dxa"/>
              <w:bottom w:w="70" w:type="dxa"/>
              <w:end w:w="90" w:type="dxa"/>
            </w:tcMar>
          </w:tcPr>
          <w:p>
            <w:r>
              <w:rPr>
                <w:sz w:val="17"/>
              </w:rPr>
              <w:t>Ra đi tìm đường cứu nước</w:t>
            </w:r>
          </w:p>
        </w:tc>
        <w:tc>
          <w:tcPr>
            <w:tcW w:type="dxa" w:w="3400"/>
            <w:tcMar>
              <w:top w:w="70" w:type="dxa"/>
              <w:start w:w="90" w:type="dxa"/>
              <w:bottom w:w="70" w:type="dxa"/>
              <w:end w:w="90" w:type="dxa"/>
            </w:tcMar>
          </w:tcPr>
          <w:p>
            <w:r>
              <w:rPr>
                <w:sz w:val="17"/>
              </w:rPr>
              <w:t>Mở quá trình khảo nghiệm con đường giải phóng dân tộc.</w:t>
            </w:r>
          </w:p>
        </w:tc>
      </w:tr>
      <w:tr>
        <w:trPr>
          <w:cantSplit/>
        </w:trPr>
        <w:tc>
          <w:tcPr>
            <w:tcW w:type="dxa" w:w="3400"/>
            <w:tcMar>
              <w:top w:w="70" w:type="dxa"/>
              <w:start w:w="90" w:type="dxa"/>
              <w:bottom w:w="70" w:type="dxa"/>
              <w:end w:w="90" w:type="dxa"/>
            </w:tcMar>
          </w:tcPr>
          <w:p>
            <w:r>
              <w:rPr>
                <w:sz w:val="17"/>
              </w:rPr>
              <w:t>1919</w:t>
            </w:r>
          </w:p>
        </w:tc>
        <w:tc>
          <w:tcPr>
            <w:tcW w:type="dxa" w:w="3400"/>
            <w:tcMar>
              <w:top w:w="70" w:type="dxa"/>
              <w:start w:w="90" w:type="dxa"/>
              <w:bottom w:w="70" w:type="dxa"/>
              <w:end w:w="90" w:type="dxa"/>
            </w:tcMar>
          </w:tcPr>
          <w:p>
            <w:r>
              <w:rPr>
                <w:sz w:val="17"/>
              </w:rPr>
              <w:t>Gửi Yêu sách của nhân dân An Nam</w:t>
            </w:r>
          </w:p>
        </w:tc>
        <w:tc>
          <w:tcPr>
            <w:tcW w:type="dxa" w:w="3400"/>
            <w:tcMar>
              <w:top w:w="70" w:type="dxa"/>
              <w:start w:w="90" w:type="dxa"/>
              <w:bottom w:w="70" w:type="dxa"/>
              <w:end w:w="90" w:type="dxa"/>
            </w:tcMar>
          </w:tcPr>
          <w:p>
            <w:r>
              <w:rPr>
                <w:sz w:val="17"/>
              </w:rPr>
              <w:t>Nhận rõ hơn giới hạn của việc trông chờ vào các cường quốc đế quốc.</w:t>
            </w:r>
          </w:p>
        </w:tc>
      </w:tr>
      <w:tr>
        <w:trPr>
          <w:cantSplit/>
        </w:trPr>
        <w:tc>
          <w:tcPr>
            <w:tcW w:type="dxa" w:w="3400"/>
            <w:tcMar>
              <w:top w:w="70" w:type="dxa"/>
              <w:start w:w="90" w:type="dxa"/>
              <w:bottom w:w="70" w:type="dxa"/>
              <w:end w:w="90" w:type="dxa"/>
            </w:tcMar>
          </w:tcPr>
          <w:p>
            <w:r>
              <w:rPr>
                <w:sz w:val="17"/>
              </w:rPr>
              <w:t>7/1920</w:t>
            </w:r>
          </w:p>
        </w:tc>
        <w:tc>
          <w:tcPr>
            <w:tcW w:type="dxa" w:w="3400"/>
            <w:tcMar>
              <w:top w:w="70" w:type="dxa"/>
              <w:start w:w="90" w:type="dxa"/>
              <w:bottom w:w="70" w:type="dxa"/>
              <w:end w:w="90" w:type="dxa"/>
            </w:tcMar>
          </w:tcPr>
          <w:p>
            <w:r>
              <w:rPr>
                <w:sz w:val="17"/>
              </w:rPr>
              <w:t>Đọc Luận cương của Lênin</w:t>
            </w:r>
          </w:p>
        </w:tc>
        <w:tc>
          <w:tcPr>
            <w:tcW w:type="dxa" w:w="3400"/>
            <w:tcMar>
              <w:top w:w="70" w:type="dxa"/>
              <w:start w:w="90" w:type="dxa"/>
              <w:bottom w:w="70" w:type="dxa"/>
              <w:end w:w="90" w:type="dxa"/>
            </w:tcMar>
          </w:tcPr>
          <w:p>
            <w:r>
              <w:rPr>
                <w:sz w:val="17"/>
              </w:rPr>
              <w:t>Nguồn xác định đây là chỉ dẫn hướng phát triển của sự nghiệp cứu nước, giải phóng dân tộc.</w:t>
            </w:r>
          </w:p>
        </w:tc>
      </w:tr>
      <w:tr>
        <w:trPr>
          <w:cantSplit/>
        </w:trPr>
        <w:tc>
          <w:tcPr>
            <w:tcW w:type="dxa" w:w="3400"/>
            <w:tcMar>
              <w:top w:w="70" w:type="dxa"/>
              <w:start w:w="90" w:type="dxa"/>
              <w:bottom w:w="70" w:type="dxa"/>
              <w:end w:w="90" w:type="dxa"/>
            </w:tcMar>
          </w:tcPr>
          <w:p>
            <w:r>
              <w:rPr>
                <w:sz w:val="17"/>
              </w:rPr>
              <w:t>12/1920</w:t>
            </w:r>
          </w:p>
        </w:tc>
        <w:tc>
          <w:tcPr>
            <w:tcW w:type="dxa" w:w="3400"/>
            <w:tcMar>
              <w:top w:w="70" w:type="dxa"/>
              <w:start w:w="90" w:type="dxa"/>
              <w:bottom w:w="70" w:type="dxa"/>
              <w:end w:w="90" w:type="dxa"/>
            </w:tcMar>
          </w:tcPr>
          <w:p>
            <w:r>
              <w:rPr>
                <w:sz w:val="17"/>
              </w:rPr>
              <w:t>Tán thành Quốc tế III tại Đại hội Tours</w:t>
            </w:r>
          </w:p>
        </w:tc>
        <w:tc>
          <w:tcPr>
            <w:tcW w:type="dxa" w:w="3400"/>
            <w:tcMar>
              <w:top w:w="70" w:type="dxa"/>
              <w:start w:w="90" w:type="dxa"/>
              <w:bottom w:w="70" w:type="dxa"/>
              <w:end w:w="90" w:type="dxa"/>
            </w:tcMar>
          </w:tcPr>
          <w:p>
            <w:r>
              <w:rPr>
                <w:sz w:val="17"/>
              </w:rPr>
              <w:t>Giáo trình gọi đây là bước chuyển biến quyết định về tư tưởng và lập trường chính trị.</w:t>
            </w:r>
          </w:p>
        </w:tc>
      </w:tr>
    </w:tbl>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22-23.</w:t>
            </w:r>
          </w:p>
        </w:tc>
      </w:tr>
    </w:tbl>
    <w:p>
      <w:pPr>
        <w:spacing w:after="0"/>
      </w:pPr>
    </w:p>
    <w:p>
      <w:pPr>
        <w:pStyle w:val="Heading2"/>
      </w:pPr>
      <w:r>
        <w:t>4.2. Chuẩn bị về tư tưởng</w:t>
      </w:r>
    </w:p>
    <w:p>
      <w:pPr>
        <w:pStyle w:val="ListBullet"/>
        <w:keepLines/>
        <w:spacing w:after="60" w:line="259" w:lineRule="auto"/>
      </w:pPr>
      <w:r>
        <w:rPr>
          <w:b/>
        </w:rPr>
        <w:t xml:space="preserve">Truyền bá chủ nghĩa Mác-Lênin: </w:t>
      </w:r>
      <w:r>
        <w:t>Nguyễn Ái Quốc tham gia báo chí, hoạt động lý luận và tuyên truyền con đường cách mạng vô sản tới phong trào công nhân và phong trào yêu nước Việt Nam.</w:t>
      </w:r>
    </w:p>
    <w:p>
      <w:pPr>
        <w:pStyle w:val="ListBullet"/>
        <w:keepLines/>
        <w:spacing w:after="60" w:line="259" w:lineRule="auto"/>
      </w:pPr>
      <w:r>
        <w:rPr>
          <w:b/>
        </w:rPr>
        <w:t xml:space="preserve">Đặt lý luận làm nền tảng: </w:t>
      </w:r>
      <w:r>
        <w:t>năm 1927, giáo trình dẫn quan điểm “Đảng muốn vững phải có chủ nghĩa làm cốt”.</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23-24.</w:t>
            </w:r>
          </w:p>
          <w:p>
            <w:pPr>
              <w:spacing w:after="20"/>
            </w:pPr>
            <w:r>
              <w:rPr>
                <w:color w:val="464646"/>
                <w:sz w:val="17"/>
              </w:rPr>
              <w:t>• Dẫn theo Hồ Chí Minh Toàn tập, tập 2, tr. 289 - được giáo trình chú thích.</w:t>
            </w:r>
          </w:p>
        </w:tc>
      </w:tr>
    </w:tbl>
    <w:p>
      <w:pPr>
        <w:spacing w:after="0"/>
      </w:pPr>
    </w:p>
    <w:p>
      <w:pPr>
        <w:pStyle w:val="Heading2"/>
      </w:pPr>
      <w:r>
        <w:t>4.3. Chuẩn bị về chính trị</w:t>
      </w:r>
    </w:p>
    <w:p>
      <w:pPr>
        <w:pStyle w:val="ListBullet"/>
        <w:keepLines/>
        <w:spacing w:after="60" w:line="259" w:lineRule="auto"/>
      </w:pPr>
      <w:r>
        <w:rPr>
          <w:b/>
        </w:rPr>
        <w:t xml:space="preserve">Mục tiêu: </w:t>
      </w:r>
      <w:r>
        <w:t>đường lối của đảng cách mạng phải hướng tới giành độc lập cho dân tộc, tự do, hạnh phúc cho đồng bào.</w:t>
      </w:r>
    </w:p>
    <w:p>
      <w:pPr>
        <w:pStyle w:val="ListBullet"/>
        <w:keepLines/>
        <w:spacing w:after="60" w:line="259" w:lineRule="auto"/>
      </w:pPr>
      <w:r>
        <w:rPr>
          <w:b/>
        </w:rPr>
        <w:t xml:space="preserve">Lực lượng: </w:t>
      </w:r>
      <w:r>
        <w:t>công - nông là gốc; đồng thời cách mạng là việc chung của dân chúng, cần mở rộng tập hợp lực lượng.</w:t>
      </w:r>
    </w:p>
    <w:p>
      <w:pPr>
        <w:pStyle w:val="ListBullet"/>
        <w:keepLines/>
        <w:spacing w:after="60" w:line="259" w:lineRule="auto"/>
      </w:pPr>
      <w:r>
        <w:rPr>
          <w:b/>
        </w:rPr>
        <w:t xml:space="preserve">Tổ chức lãnh đạo: </w:t>
      </w:r>
      <w:r>
        <w:t>Nguyễn Ái Quốc khẳng định cách mạng trước hết phải có đảng cách mệnh; đảng vững thì cách mạng mới thành công.</w:t>
      </w:r>
    </w:p>
    <w:p>
      <w:pPr>
        <w:pStyle w:val="ListBullet"/>
        <w:keepLines/>
        <w:spacing w:after="60" w:line="259" w:lineRule="auto"/>
      </w:pPr>
      <w:r>
        <w:rPr>
          <w:b/>
        </w:rPr>
        <w:t xml:space="preserve">Quan hệ quốc tế: </w:t>
      </w:r>
      <w:r>
        <w:t>cách mạng thuộc địa gắn với cách mạng vô sản thế giới, nhưng có tính chủ động và không lệ thuộc máy móc vào cách mạng ở “chính quốc”.</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24.</w:t>
            </w:r>
          </w:p>
          <w:p>
            <w:pPr>
              <w:spacing w:after="20"/>
            </w:pPr>
            <w:r>
              <w:rPr>
                <w:color w:val="464646"/>
                <w:sz w:val="17"/>
              </w:rPr>
              <w:t>• Dẫn theo Hồ Chí Minh Toàn tập, tập 2, tr. 283, 288 - được giáo trình chú thích.</w:t>
            </w:r>
          </w:p>
        </w:tc>
      </w:tr>
    </w:tbl>
    <w:p>
      <w:pPr>
        <w:spacing w:after="0"/>
      </w:pPr>
    </w:p>
    <w:p>
      <w:pPr>
        <w:pStyle w:val="Heading2"/>
      </w:pPr>
      <w:r>
        <w:t>4.4. Chuẩn bị về tổ chức và cán bộ</w:t>
      </w:r>
    </w:p>
    <w:p>
      <w:pPr>
        <w:pStyle w:val="ListBullet"/>
        <w:keepLines/>
        <w:spacing w:after="60" w:line="259" w:lineRule="auto"/>
      </w:pPr>
      <w:r>
        <w:rPr>
          <w:b/>
        </w:rPr>
        <w:t xml:space="preserve">11/1924 - Quảng Châu: </w:t>
      </w:r>
      <w:r>
        <w:t>Nguyễn Ái Quốc đến Quảng Châu để xúc tiến công việc tổ chức thành lập đảng cộng sản.</w:t>
      </w:r>
    </w:p>
    <w:p>
      <w:pPr>
        <w:pStyle w:val="ListBullet"/>
        <w:keepLines/>
        <w:spacing w:after="60" w:line="259" w:lineRule="auto"/>
      </w:pPr>
      <w:r>
        <w:rPr>
          <w:b/>
        </w:rPr>
        <w:t xml:space="preserve">6/1925 - Hội Việt Nam Cách mạng Thanh niên: </w:t>
      </w:r>
      <w:r>
        <w:t>tổ chức tiền thân, có hệ thống tổ chức nhiều cấp, trực tiếp truyền bá chủ nghĩa Mác-Lênin và thúc đẩy chuyển biến phong trào.</w:t>
      </w:r>
    </w:p>
    <w:p>
      <w:pPr>
        <w:pStyle w:val="ListBullet"/>
        <w:keepLines/>
        <w:spacing w:after="60" w:line="259" w:lineRule="auto"/>
      </w:pPr>
      <w:r>
        <w:rPr>
          <w:b/>
        </w:rPr>
        <w:t xml:space="preserve">Báo Thanh niên: </w:t>
      </w:r>
      <w:r>
        <w:t>số đầu 21-6-1925; đến 4-1927, Nguyễn Ái Quốc phụ trách 88 số; báo được bí mật đưa về nước và các trung tâm người Việt ở nước ngoài.</w:t>
      </w:r>
    </w:p>
    <w:p>
      <w:pPr>
        <w:pStyle w:val="ListBullet"/>
        <w:keepLines/>
        <w:spacing w:after="60" w:line="259" w:lineRule="auto"/>
      </w:pPr>
      <w:r>
        <w:rPr>
          <w:b/>
        </w:rPr>
        <w:t xml:space="preserve">Huấn luyện cán bộ: </w:t>
      </w:r>
      <w:r>
        <w:t>từ giữa 1925 đến 4-1927 tổ chức trên 10 lớp huấn luyện ở Quảng Châu; học viên sau đó về nước xây dựng phong trào.</w:t>
      </w:r>
    </w:p>
    <w:p>
      <w:pPr>
        <w:pStyle w:val="ListBullet"/>
        <w:keepLines/>
        <w:spacing w:after="60" w:line="259" w:lineRule="auto"/>
      </w:pPr>
      <w:r>
        <w:rPr>
          <w:b/>
        </w:rPr>
        <w:t xml:space="preserve">Đường Cách mệnh: </w:t>
      </w:r>
      <w:r>
        <w:t>tập hợp các bài giảng, xác định con đường, mục tiêu, lực lượng và phương pháp; giáo trình đánh giá những điều kiện tư tưởng, lý luận, chính trị và tổ chức để thành lập Đảng đã được thể hiện rõ trong tác phẩm.</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25-26.</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EFF6EF"/>
            <w:tcBorders>
              <w:top w:val="nil"/>
              <w:left w:val="single" w:sz="22" w:color="2E6A3F"/>
              <w:bottom w:val="nil"/>
              <w:right w:val="nil"/>
            </w:tcBorders>
            <w:tcMar>
              <w:top w:w="100" w:type="dxa"/>
              <w:start w:w="180" w:type="dxa"/>
              <w:bottom w:w="100" w:type="dxa"/>
              <w:end w:w="150" w:type="dxa"/>
            </w:tcMar>
          </w:tcPr>
          <w:p>
            <w:r>
              <w:rPr>
                <w:b/>
                <w:color w:val="2E6A3F"/>
                <w:sz w:val="20"/>
              </w:rPr>
              <w:t>KẾT LUẬN PHẦN CHUẨN BỊ</w:t>
            </w:r>
          </w:p>
          <w:p>
            <w:pPr>
              <w:spacing w:after="0"/>
            </w:pPr>
            <w:r>
              <w:rPr>
                <w:color w:val="373737"/>
                <w:sz w:val="19"/>
              </w:rPr>
              <w:t>Vai trò của Nguyễn Ái Quốc không nên kể như tiểu sử. Trên web, hãy biểu diễn như một pipeline: TÌM ĐƯỜNG → HỆ THỐNG HÓA LÝ LUẬN → TRUYỀN BÁ → ĐÀO TẠO CÁN BỘ → XÂY TỔ CHỨC TIỀN THÂN → TẠO NĂNG LỰC HỢP NHẤT.</w:t>
            </w:r>
          </w:p>
        </w:tc>
      </w:tr>
    </w:tbl>
    <w:p>
      <w:pPr>
        <w:spacing w:after="0"/>
      </w:pPr>
    </w:p>
    <w:p>
      <w:pPr>
        <w:pStyle w:val="Heading1"/>
      </w:pPr>
      <w:r>
        <w:t>5. Giai đoạn III - HỘI TỤ: Nghịch lý năm 1929</w:t>
      </w:r>
    </w:p>
    <w:p>
      <w:r>
        <w:t>Đến 1929, vấn đề không còn là “chưa có tổ chức cộng sản”, mà ngược lại: xuất hiện nhiều tổ chức cùng theo khuynh hướng cộng sản nhưng phân tán lực lượng. Đây là cao trào kịch tính nhất của web vì nó giải thích tại sao “thống nhất” trở thành điều kiện chính trị cấp bách.</w:t>
      </w:r>
    </w:p>
    <w:p>
      <w:pPr>
        <w:pStyle w:val="ListBullet"/>
        <w:keepLines/>
        <w:spacing w:after="60" w:line="259" w:lineRule="auto"/>
      </w:pPr>
      <w:r>
        <w:rPr>
          <w:b/>
        </w:rPr>
        <w:t xml:space="preserve">Phong trào công nhân tăng mạnh: </w:t>
      </w:r>
      <w:r>
        <w:t>số cuộc đấu tranh công nhân năm 1928-1929 tăng gấp 2,5 lần so với 1926-1927.</w:t>
      </w:r>
    </w:p>
    <w:p>
      <w:pPr>
        <w:pStyle w:val="ListBullet"/>
        <w:keepLines/>
        <w:spacing w:after="60" w:line="259" w:lineRule="auto"/>
      </w:pPr>
      <w:r>
        <w:rPr>
          <w:b/>
        </w:rPr>
        <w:t xml:space="preserve">Hội Việt Nam Cách mạng Thanh niên không còn đủ sức lãnh đạo: </w:t>
      </w:r>
      <w:r>
        <w:t>giáo trình nêu rõ đến 1929 tổ chức này không còn thích hợp trước sự phát triển của phong trào.</w:t>
      </w:r>
    </w:p>
    <w:p>
      <w:pPr>
        <w:pStyle w:val="ListBullet"/>
        <w:keepLines/>
        <w:spacing w:after="60" w:line="259" w:lineRule="auto"/>
      </w:pPr>
      <w:r>
        <w:rPr>
          <w:b/>
        </w:rPr>
        <w:t xml:space="preserve">Ba tổ chức cộng sản xuất hiện: </w:t>
      </w:r>
      <w:r>
        <w:t>Đông Dương Cộng sản Đảng (6/1929), An Nam Cộng sản Đảng (11/1929 theo giáo trình đính kèm), Đông Dương Cộng sản Liên đoàn (quá trình 9 → cuối 12/1929).</w:t>
      </w:r>
    </w:p>
    <w:p>
      <w:pPr>
        <w:pStyle w:val="ListBullet"/>
        <w:keepLines/>
        <w:spacing w:after="60" w:line="259" w:lineRule="auto"/>
      </w:pPr>
      <w:r>
        <w:rPr>
          <w:b/>
        </w:rPr>
        <w:t xml:space="preserve">Nghịch lý: </w:t>
      </w:r>
      <w:r>
        <w:t>ba tổ chức đều ủng hộ Quốc tế Cộng sản, đều tự nhận là đảng cách mạng chân chính, nhưng không tránh khỏi phân tán lực lượng và thiếu thống nhất tổ chức.</w:t>
      </w:r>
    </w:p>
    <w:p>
      <w:pPr>
        <w:pStyle w:val="ListBullet"/>
        <w:keepLines/>
        <w:spacing w:after="60" w:line="259" w:lineRule="auto"/>
      </w:pPr>
      <w:r>
        <w:rPr>
          <w:b/>
        </w:rPr>
        <w:t xml:space="preserve">Yêu cầu lịch sử: </w:t>
      </w:r>
      <w:r>
        <w:t>cần một chính đảng có khả năng tập hợp lực lượng toàn dân tộc và đảm nhiệm vai trò lãnh đạo giải phóng dân tộc.</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26-28.</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EFF6EF"/>
            <w:tcBorders>
              <w:top w:val="nil"/>
              <w:left w:val="single" w:sz="22" w:color="2E6A3F"/>
              <w:bottom w:val="nil"/>
              <w:right w:val="nil"/>
            </w:tcBorders>
            <w:tcMar>
              <w:top w:w="100" w:type="dxa"/>
              <w:start w:w="180" w:type="dxa"/>
              <w:bottom w:w="100" w:type="dxa"/>
              <w:end w:w="150" w:type="dxa"/>
            </w:tcMar>
          </w:tcPr>
          <w:p>
            <w:r>
              <w:rPr>
                <w:b/>
                <w:color w:val="2E6A3F"/>
                <w:sz w:val="20"/>
              </w:rPr>
              <w:t>TƯƠNG TÁC WEB GỢI Ý</w:t>
            </w:r>
          </w:p>
          <w:p>
            <w:pPr>
              <w:spacing w:after="0"/>
            </w:pPr>
            <w:r>
              <w:rPr>
                <w:color w:val="373737"/>
                <w:sz w:val="19"/>
              </w:rPr>
              <w:t>Cho người học kéo ba “node” tổ chức năm 1929 vào một vùng “HỢP NHẤT”. Nếu kéo riêng lẻ, UI hiển thị “phân tán lực lượng / thiếu thống nhất”. Khi đủ điều kiện, nút “Triệu tập Hội nghị” mới mở. Cách này biến quan hệ nhân quả thành trải nghiệm, không chỉ là timeline.</w:t>
            </w:r>
          </w:p>
        </w:tc>
      </w:tr>
    </w:tbl>
    <w:p>
      <w:pPr>
        <w:spacing w:after="0"/>
      </w:pPr>
    </w:p>
    <w:p>
      <w:pPr>
        <w:pStyle w:val="Heading1"/>
      </w:pPr>
      <w:r>
        <w:t>6. Giai đoạn IV - HỘI NGHỊ HỢP NHẤT VÀ SỰ THÀNH LẬP ĐẢNG</w:t>
      </w:r>
    </w:p>
    <w:p>
      <w:pPr>
        <w:pStyle w:val="Heading2"/>
      </w:pPr>
      <w:r>
        <w:t>6.1. Điều kiện triệu tập</w:t>
      </w:r>
    </w:p>
    <w:p>
      <w:pPr>
        <w:pStyle w:val="ListBullet"/>
        <w:keepLines/>
        <w:spacing w:after="60" w:line="259" w:lineRule="auto"/>
      </w:pPr>
      <w:r>
        <w:rPr>
          <w:b/>
        </w:rPr>
        <w:t xml:space="preserve">23-12-1929: </w:t>
      </w:r>
      <w:r>
        <w:t>Nguyễn Ái Quốc đến Hồng Kông với tư cách phái viên Quốc tế Cộng sản, triệu tập đại biểu Đông Dương Cộng sản Đảng và An Nam Cộng sản Đảng.</w:t>
      </w:r>
    </w:p>
    <w:p>
      <w:pPr>
        <w:pStyle w:val="ListBullet"/>
        <w:keepLines/>
        <w:spacing w:after="60" w:line="259" w:lineRule="auto"/>
      </w:pPr>
      <w:r>
        <w:rPr>
          <w:b/>
        </w:rPr>
        <w:t xml:space="preserve">Địa điểm: </w:t>
      </w:r>
      <w:r>
        <w:t>Cửu Long, Hồng Kông, Trung Quốc.</w:t>
      </w:r>
    </w:p>
    <w:p>
      <w:pPr>
        <w:pStyle w:val="ListBullet"/>
        <w:keepLines/>
        <w:spacing w:after="60" w:line="259" w:lineRule="auto"/>
      </w:pPr>
      <w:r>
        <w:rPr>
          <w:b/>
        </w:rPr>
        <w:t xml:space="preserve">Mục tiêu chính trị: </w:t>
      </w:r>
      <w:r>
        <w:t>hợp nhất các tổ chức cộng sản thành một chính đảng duy nhất của Việt Nam.</w:t>
      </w:r>
    </w:p>
    <w:p>
      <w:pPr>
        <w:pStyle w:val="Heading2"/>
      </w:pPr>
      <w:r>
        <w:t>6.2. Chronology phải nói thật chính xác</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F4E9CF"/>
            <w:tcMar>
              <w:top w:w="90" w:type="dxa"/>
              <w:start w:w="110" w:type="dxa"/>
              <w:bottom w:w="90" w:type="dxa"/>
              <w:end w:w="110" w:type="dxa"/>
            </w:tcMar>
          </w:tcPr>
          <w:p>
            <w:r>
              <w:rPr>
                <w:b/>
                <w:sz w:val="18"/>
              </w:rPr>
              <w:t>Thời gian hội nghị theo giáo trình</w:t>
            </w:r>
          </w:p>
        </w:tc>
        <w:tc>
          <w:tcPr>
            <w:tcW w:type="dxa" w:w="5100"/>
            <w:tcMar>
              <w:top w:w="90" w:type="dxa"/>
              <w:start w:w="110" w:type="dxa"/>
              <w:bottom w:w="90" w:type="dxa"/>
              <w:end w:w="110" w:type="dxa"/>
            </w:tcMar>
          </w:tcPr>
          <w:p>
            <w:r>
              <w:rPr>
                <w:sz w:val="18"/>
              </w:rPr>
              <w:t>6-1 đến 7-2-1930</w:t>
            </w:r>
          </w:p>
        </w:tc>
      </w:tr>
      <w:tr>
        <w:trPr>
          <w:cantSplit/>
        </w:trPr>
        <w:tc>
          <w:tcPr>
            <w:tcW w:type="dxa" w:w="5100"/>
            <w:shd w:fill="F4E9CF"/>
            <w:tcMar>
              <w:top w:w="90" w:type="dxa"/>
              <w:start w:w="110" w:type="dxa"/>
              <w:bottom w:w="90" w:type="dxa"/>
              <w:end w:w="110" w:type="dxa"/>
            </w:tcMar>
          </w:tcPr>
          <w:p>
            <w:r>
              <w:rPr>
                <w:b/>
                <w:sz w:val="18"/>
              </w:rPr>
              <w:t>Ngày kỷ niệm thành lập Đảng</w:t>
            </w:r>
          </w:p>
        </w:tc>
        <w:tc>
          <w:tcPr>
            <w:tcW w:type="dxa" w:w="5100"/>
            <w:tcMar>
              <w:top w:w="90" w:type="dxa"/>
              <w:start w:w="110" w:type="dxa"/>
              <w:bottom w:w="90" w:type="dxa"/>
              <w:end w:w="110" w:type="dxa"/>
            </w:tcMar>
          </w:tcPr>
          <w:p>
            <w:r>
              <w:rPr>
                <w:sz w:val="18"/>
              </w:rPr>
              <w:t>3-2 dương lịch (quyết nghị tại Đại hội III, 9-1960)</w:t>
            </w:r>
          </w:p>
        </w:tc>
      </w:tr>
      <w:tr>
        <w:trPr>
          <w:cantSplit/>
        </w:trPr>
        <w:tc>
          <w:tcPr>
            <w:tcW w:type="dxa" w:w="5100"/>
            <w:shd w:fill="F4E9CF"/>
            <w:tcMar>
              <w:top w:w="90" w:type="dxa"/>
              <w:start w:w="110" w:type="dxa"/>
              <w:bottom w:w="90" w:type="dxa"/>
              <w:end w:w="110" w:type="dxa"/>
            </w:tcMar>
          </w:tcPr>
          <w:p>
            <w:r>
              <w:rPr>
                <w:b/>
                <w:sz w:val="18"/>
              </w:rPr>
              <w:t>Ngày đại biểu trở về An Nam</w:t>
            </w:r>
          </w:p>
        </w:tc>
        <w:tc>
          <w:tcPr>
            <w:tcW w:type="dxa" w:w="5100"/>
            <w:tcMar>
              <w:top w:w="90" w:type="dxa"/>
              <w:start w:w="110" w:type="dxa"/>
              <w:bottom w:w="90" w:type="dxa"/>
              <w:end w:w="110" w:type="dxa"/>
            </w:tcMar>
          </w:tcPr>
          <w:p>
            <w:r>
              <w:rPr>
                <w:sz w:val="18"/>
              </w:rPr>
              <w:t>8-2-1930 (theo Báo cáo 18-2-1930 được giáo trình dẫn)</w:t>
            </w:r>
          </w:p>
        </w:tc>
      </w:tr>
      <w:tr>
        <w:trPr>
          <w:cantSplit/>
        </w:trPr>
        <w:tc>
          <w:tcPr>
            <w:tcW w:type="dxa" w:w="5100"/>
            <w:shd w:fill="F4E9CF"/>
            <w:tcMar>
              <w:top w:w="90" w:type="dxa"/>
              <w:start w:w="110" w:type="dxa"/>
              <w:bottom w:w="90" w:type="dxa"/>
              <w:end w:w="110" w:type="dxa"/>
            </w:tcMar>
          </w:tcPr>
          <w:p>
            <w:r>
              <w:rPr>
                <w:b/>
                <w:sz w:val="18"/>
              </w:rPr>
              <w:t>Hoàn tất thống nhất</w:t>
            </w:r>
          </w:p>
        </w:tc>
        <w:tc>
          <w:tcPr>
            <w:tcW w:type="dxa" w:w="5100"/>
            <w:tcMar>
              <w:top w:w="90" w:type="dxa"/>
              <w:start w:w="110" w:type="dxa"/>
              <w:bottom w:w="90" w:type="dxa"/>
              <w:end w:w="110" w:type="dxa"/>
            </w:tcMar>
          </w:tcPr>
          <w:p>
            <w:r>
              <w:rPr>
                <w:sz w:val="18"/>
              </w:rPr>
              <w:t>24-2-1930 - Đông Dương Cộng sản Liên đoàn được chấp nhận gia nhập</w:t>
            </w:r>
          </w:p>
        </w:tc>
      </w:tr>
    </w:tbl>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28-29; chú thích 22-23.</w:t>
            </w:r>
          </w:p>
          <w:p>
            <w:pPr>
              <w:spacing w:after="20"/>
            </w:pPr>
            <w:r>
              <w:rPr>
                <w:color w:val="464646"/>
                <w:sz w:val="17"/>
              </w:rPr>
              <w:t>• Hồ sơ Nhóm 4 cũng dùng chronology 6-1 → 7-2-1930 và phân biệt ngày kỷ niệm 3-2: VRN202-Group4.docx, tr. 17 và tr. 28.</w:t>
            </w:r>
          </w:p>
        </w:tc>
      </w:tr>
    </w:tbl>
    <w:p>
      <w:pPr>
        <w:spacing w:after="0"/>
      </w:pPr>
    </w:p>
    <w:p>
      <w:pPr>
        <w:pStyle w:val="Heading2"/>
      </w:pPr>
      <w:r>
        <w:t>6.3. Vai trò trực tiếp của Nguyễn Ái Quốc tại Hội nghị</w:t>
      </w:r>
    </w:p>
    <w:p>
      <w:pPr>
        <w:pStyle w:val="ListBullet"/>
        <w:keepLines/>
        <w:spacing w:after="60" w:line="259" w:lineRule="auto"/>
      </w:pPr>
      <w:r>
        <w:rPr>
          <w:b/>
        </w:rPr>
        <w:t xml:space="preserve">Triệu tập và chủ trì: </w:t>
      </w:r>
      <w:r>
        <w:t>chuyển nhu cầu thống nhất thành một tiến trình đàm phán và quyết định có tổ chức.</w:t>
      </w:r>
    </w:p>
    <w:p>
      <w:pPr>
        <w:pStyle w:val="ListBullet"/>
        <w:keepLines/>
        <w:spacing w:after="60" w:line="259" w:lineRule="auto"/>
      </w:pPr>
      <w:r>
        <w:rPr>
          <w:b/>
        </w:rPr>
        <w:t xml:space="preserve">Đề xuất 5 điểm lớn: </w:t>
      </w:r>
      <w:r>
        <w:t>bỏ thành kiến xung đột cũ; định tên Đảng; thảo Chính cương và Điều lệ sơ lược; kế hoạch thống nhất trong nước; cử Ban Trung ương lâm thời.</w:t>
      </w:r>
    </w:p>
    <w:p>
      <w:pPr>
        <w:pStyle w:val="ListBullet"/>
        <w:keepLines/>
        <w:spacing w:after="60" w:line="259" w:lineRule="auto"/>
      </w:pPr>
      <w:r>
        <w:rPr>
          <w:b/>
        </w:rPr>
        <w:t xml:space="preserve">Soạn thảo văn kiện: </w:t>
      </w:r>
      <w:r>
        <w:t>Hội nghị thông qua Chánh cương vắn tắt, Sách lược vắn tắt, Chương trình tóm tắt và Điều lệ vắn tắt do Nguyễn Ái Quốc soạn thảo.</w:t>
      </w:r>
    </w:p>
    <w:p>
      <w:pPr>
        <w:pStyle w:val="ListBullet"/>
        <w:keepLines/>
        <w:spacing w:after="60" w:line="259" w:lineRule="auto"/>
      </w:pPr>
      <w:r>
        <w:rPr>
          <w:b/>
        </w:rPr>
        <w:t xml:space="preserve">Thiết lập tổ chức: </w:t>
      </w:r>
      <w:r>
        <w:t>Hội nghị chủ trương xây dựng Trung ương lâm thời và hệ thống tổ chức từ chi bộ đến Trung ương; đồng thời xây dựng các tổ chức quần chúng và báo chí.</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28-29.</w:t>
            </w:r>
          </w:p>
          <w:p>
            <w:pPr>
              <w:spacing w:after="20"/>
            </w:pPr>
            <w:r>
              <w:rPr>
                <w:color w:val="464646"/>
                <w:sz w:val="17"/>
              </w:rPr>
              <w:t>• Văn kiện Đảng Toàn tập, 1998, tập 2, tr. 2; tr. 7-8; tr. 19-20 - các dẫn chiếu được giáo trình ghi ở chú thích.</w:t>
            </w:r>
          </w:p>
        </w:tc>
      </w:tr>
    </w:tbl>
    <w:p>
      <w:pPr>
        <w:spacing w:after="0"/>
      </w:pPr>
    </w:p>
    <w:p>
      <w:pPr>
        <w:pStyle w:val="Heading1"/>
      </w:pPr>
      <w:r>
        <w:t>7. Cương lĩnh chính trị đầu tiên - “đường lối” được lấp bằng gì?</w:t>
      </w:r>
    </w:p>
    <w:tbl>
      <w:tblPr>
        <w:tblW w:type="auto" w:w="0"/>
        <w:jc w:val="center"/>
        <w:tblLook w:firstColumn="1" w:firstRow="1" w:lastColumn="0" w:lastRow="0" w:noHBand="0" w:noVBand="1" w:val="04A0"/>
      </w:tblPr>
      <w:tblGrid>
        <w:gridCol w:w="10200"/>
      </w:tblGrid>
      <w:tr>
        <w:trPr>
          <w:cantSplit/>
        </w:trPr>
        <w:tc>
          <w:tcPr>
            <w:tcW w:type="dxa" w:w="10200"/>
            <w:shd w:fill="FFF0ED"/>
            <w:tcBorders>
              <w:top w:val="nil"/>
              <w:left w:val="single" w:sz="22" w:color="9A2D25"/>
              <w:bottom w:val="nil"/>
              <w:right w:val="nil"/>
            </w:tcBorders>
            <w:tcMar>
              <w:top w:w="100" w:type="dxa"/>
              <w:start w:w="180" w:type="dxa"/>
              <w:bottom w:w="100" w:type="dxa"/>
              <w:end w:w="150" w:type="dxa"/>
            </w:tcMar>
          </w:tcPr>
          <w:p>
            <w:r>
              <w:rPr>
                <w:b/>
                <w:color w:val="9A2D25"/>
                <w:sz w:val="20"/>
              </w:rPr>
              <w:t>ĐIỂM DỄ SAI NHẤT</w:t>
            </w:r>
          </w:p>
          <w:p>
            <w:pPr>
              <w:spacing w:after="0"/>
            </w:pPr>
            <w:r>
              <w:rPr>
                <w:color w:val="373737"/>
                <w:sz w:val="19"/>
              </w:rPr>
              <w:t>Theo giáo trình đính kèm: CƯƠNG LĨNH CHÍNH TRỊ ĐẦU TIÊN gồm hai văn kiện Chánh cương vắn tắt của Đảng + Sách lược vắn tắt của Đảng. Hội nghị còn thông qua Chương trình tóm tắt và Điều lệ vắn tắt, nhưng không nên gọi cả bốn văn kiện là “Cương lĩnh chính trị đầu tiên”.</w:t>
            </w:r>
          </w:p>
        </w:tc>
      </w:tr>
    </w:tbl>
    <w:p>
      <w:pPr>
        <w:spacing w:after="0"/>
      </w:pP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29; chú thích 26-27.</w:t>
            </w:r>
          </w:p>
          <w:p>
            <w:pPr>
              <w:spacing w:after="20"/>
            </w:pPr>
            <w:r>
              <w:rPr>
                <w:color w:val="464646"/>
                <w:sz w:val="17"/>
              </w:rPr>
              <w:t>• Thông báo Kết luận số 31-TB/TW (1-6-2011) được giáo trình dẫn ở chú thích 27.</w:t>
            </w:r>
          </w:p>
        </w:tc>
      </w:tr>
    </w:tbl>
    <w:p>
      <w:pPr>
        <w:spacing w:after="0"/>
      </w:pPr>
    </w:p>
    <w:p>
      <w:pPr>
        <w:pStyle w:val="Heading2"/>
      </w:pPr>
      <w:r>
        <w:t>7.1. Nội dung cốt lõi nên biến thành 6 “card” tương tác</w:t>
      </w:r>
    </w:p>
    <w:tbl>
      <w:tblPr>
        <w:tblW w:type="auto" w:w="0"/>
        <w:jc w:val="center"/>
        <w:tblLayout w:type="autofit"/>
        <w:tblLook w:firstColumn="1" w:firstRow="1" w:lastColumn="0" w:lastRow="0" w:noHBand="0" w:noVBand="1" w:val="04A0"/>
      </w:tblPr>
      <w:tblGrid>
        <w:gridCol w:w="5100"/>
        <w:gridCol w:w="5100"/>
      </w:tblGrid>
      <w:tr>
        <w:trPr>
          <w:cantSplit/>
        </w:trPr>
        <w:tc>
          <w:tcPr>
            <w:tcW w:type="dxa" w:w="5100"/>
            <w:shd w:fill="FBF7EF"/>
            <w:tcBorders>
              <w:top w:val="single" w:sz="6" w:color="D8B66A"/>
              <w:left w:val="single" w:sz="6" w:color="D8B66A"/>
              <w:bottom w:val="single" w:sz="6" w:color="D8B66A"/>
              <w:right w:val="single" w:sz="6" w:color="D8B66A"/>
            </w:tcBorders>
            <w:tcMar>
              <w:top w:w="120" w:type="dxa"/>
              <w:start w:w="130" w:type="dxa"/>
              <w:bottom w:w="120" w:type="dxa"/>
              <w:end w:w="130" w:type="dxa"/>
            </w:tcMar>
          </w:tcPr>
          <w:p>
            <w:r>
              <w:rPr>
                <w:b/>
                <w:color w:val="8E181C"/>
                <w:sz w:val="20"/>
              </w:rPr>
              <w:t>1. Mục tiêu chiến lược</w:t>
            </w:r>
          </w:p>
          <w:p>
            <w:pPr>
              <w:spacing w:after="60"/>
            </w:pPr>
            <w:r>
              <w:rPr>
                <w:sz w:val="18"/>
              </w:rPr>
              <w:t>“Làm tư sản dân quyền cách mạng và thổ địa cách mạng để đi tới xã hội cộng sản.”</w:t>
            </w:r>
          </w:p>
          <w:p>
            <w:pPr>
              <w:pStyle w:val="SourceNote"/>
            </w:pPr>
            <w:r>
              <w:t>GT PDF tr.30</w:t>
            </w:r>
          </w:p>
        </w:tc>
        <w:tc>
          <w:tcPr>
            <w:tcW w:type="dxa" w:w="5100"/>
            <w:shd w:fill="FBF7EF"/>
            <w:tcBorders>
              <w:top w:val="single" w:sz="6" w:color="D8B66A"/>
              <w:left w:val="single" w:sz="6" w:color="D8B66A"/>
              <w:bottom w:val="single" w:sz="6" w:color="D8B66A"/>
              <w:right w:val="single" w:sz="6" w:color="D8B66A"/>
            </w:tcBorders>
            <w:tcMar>
              <w:top w:w="120" w:type="dxa"/>
              <w:start w:w="130" w:type="dxa"/>
              <w:bottom w:w="120" w:type="dxa"/>
              <w:end w:w="130" w:type="dxa"/>
            </w:tcMar>
          </w:tcPr>
          <w:p>
            <w:r>
              <w:rPr>
                <w:b/>
                <w:color w:val="8E181C"/>
                <w:sz w:val="20"/>
              </w:rPr>
              <w:t>2. Nhiệm vụ trước mắt</w:t>
            </w:r>
          </w:p>
          <w:p>
            <w:pPr>
              <w:spacing w:after="60"/>
            </w:pPr>
            <w:r>
              <w:rPr>
                <w:sz w:val="18"/>
              </w:rPr>
              <w:t>Đánh đổ đế quốc Pháp và phong kiến; làm cho nước Nam hoàn toàn độc lập. Chống đế quốc, giành độc lập được đặt ở vị trí hàng đầu.</w:t>
            </w:r>
          </w:p>
          <w:p>
            <w:pPr>
              <w:pStyle w:val="SourceNote"/>
            </w:pPr>
            <w:r>
              <w:t>GT PDF tr.30</w:t>
            </w:r>
          </w:p>
        </w:tc>
      </w:tr>
      <w:tr>
        <w:trPr>
          <w:cantSplit/>
        </w:trPr>
        <w:tc>
          <w:tcPr>
            <w:tcW w:type="dxa" w:w="5100"/>
            <w:shd w:fill="FBF7EF"/>
            <w:tcBorders>
              <w:top w:val="single" w:sz="6" w:color="D8B66A"/>
              <w:left w:val="single" w:sz="6" w:color="D8B66A"/>
              <w:bottom w:val="single" w:sz="6" w:color="D8B66A"/>
              <w:right w:val="single" w:sz="6" w:color="D8B66A"/>
            </w:tcBorders>
            <w:tcMar>
              <w:top w:w="120" w:type="dxa"/>
              <w:start w:w="130" w:type="dxa"/>
              <w:bottom w:w="120" w:type="dxa"/>
              <w:end w:w="130" w:type="dxa"/>
            </w:tcMar>
          </w:tcPr>
          <w:p>
            <w:r>
              <w:rPr>
                <w:b/>
                <w:color w:val="8E181C"/>
                <w:sz w:val="20"/>
              </w:rPr>
              <w:t>3. Chương trình xã hội - kinh tế</w:t>
            </w:r>
          </w:p>
          <w:p>
            <w:pPr>
              <w:spacing w:after="60"/>
            </w:pPr>
            <w:r>
              <w:rPr>
                <w:sz w:val="18"/>
              </w:rPr>
              <w:t>Tự do tổ chức, nam nữ bình quyền, phổ thông giáo dục; các chủ trương kinh tế nhằm xóa bỏ ách bóc lột và cải thiện đời sống công - nông.</w:t>
            </w:r>
          </w:p>
          <w:p>
            <w:pPr>
              <w:pStyle w:val="SourceNote"/>
            </w:pPr>
            <w:r>
              <w:t>GT PDF tr.30</w:t>
            </w:r>
          </w:p>
        </w:tc>
        <w:tc>
          <w:tcPr>
            <w:tcW w:type="dxa" w:w="5100"/>
            <w:shd w:fill="FBF7EF"/>
            <w:tcBorders>
              <w:top w:val="single" w:sz="6" w:color="D8B66A"/>
              <w:left w:val="single" w:sz="6" w:color="D8B66A"/>
              <w:bottom w:val="single" w:sz="6" w:color="D8B66A"/>
              <w:right w:val="single" w:sz="6" w:color="D8B66A"/>
            </w:tcBorders>
            <w:tcMar>
              <w:top w:w="120" w:type="dxa"/>
              <w:start w:w="130" w:type="dxa"/>
              <w:bottom w:w="120" w:type="dxa"/>
              <w:end w:w="130" w:type="dxa"/>
            </w:tcMar>
          </w:tcPr>
          <w:p>
            <w:r>
              <w:rPr>
                <w:b/>
                <w:color w:val="8E181C"/>
                <w:sz w:val="20"/>
              </w:rPr>
              <w:t>4. Lực lượng cách mạng</w:t>
            </w:r>
          </w:p>
          <w:p>
            <w:pPr>
              <w:spacing w:after="60"/>
            </w:pPr>
            <w:r>
              <w:rPr>
                <w:sz w:val="18"/>
              </w:rPr>
              <w:t>Đoàn kết công nhân, nông dân làm lực lượng cơ bản; đồng thời liên lạc, tập hợp tiểu tư sản, trí thức, trung nông và các lực lượng có thể tranh thủ.</w:t>
            </w:r>
          </w:p>
          <w:p>
            <w:pPr>
              <w:pStyle w:val="SourceNote"/>
            </w:pPr>
            <w:r>
              <w:t>GT PDF tr.30</w:t>
            </w:r>
          </w:p>
        </w:tc>
      </w:tr>
      <w:tr>
        <w:trPr>
          <w:cantSplit/>
        </w:trPr>
        <w:tc>
          <w:tcPr>
            <w:tcW w:type="dxa" w:w="5100"/>
            <w:shd w:fill="FBF7EF"/>
            <w:tcBorders>
              <w:top w:val="single" w:sz="6" w:color="D8B66A"/>
              <w:left w:val="single" w:sz="6" w:color="D8B66A"/>
              <w:bottom w:val="single" w:sz="6" w:color="D8B66A"/>
              <w:right w:val="single" w:sz="6" w:color="D8B66A"/>
            </w:tcBorders>
            <w:tcMar>
              <w:top w:w="120" w:type="dxa"/>
              <w:start w:w="130" w:type="dxa"/>
              <w:bottom w:w="120" w:type="dxa"/>
              <w:end w:w="130" w:type="dxa"/>
            </w:tcMar>
          </w:tcPr>
          <w:p>
            <w:r>
              <w:rPr>
                <w:b/>
                <w:color w:val="8E181C"/>
                <w:sz w:val="20"/>
              </w:rPr>
              <w:t>5. Phương pháp &amp; quốc tế</w:t>
            </w:r>
          </w:p>
          <w:p>
            <w:pPr>
              <w:spacing w:after="60"/>
            </w:pPr>
            <w:r>
              <w:rPr>
                <w:sz w:val="18"/>
              </w:rPr>
              <w:t>Kiên quyết đấu tranh cách mạng; tranh thủ đoàn kết với các dân tộc bị áp bức và giai cấp vô sản thế giới.</w:t>
            </w:r>
          </w:p>
          <w:p>
            <w:pPr>
              <w:pStyle w:val="SourceNote"/>
            </w:pPr>
            <w:r>
              <w:t>GT PDF tr.30-31</w:t>
            </w:r>
          </w:p>
        </w:tc>
        <w:tc>
          <w:tcPr>
            <w:tcW w:type="dxa" w:w="5100"/>
            <w:shd w:fill="FBF7EF"/>
            <w:tcBorders>
              <w:top w:val="single" w:sz="6" w:color="D8B66A"/>
              <w:left w:val="single" w:sz="6" w:color="D8B66A"/>
              <w:bottom w:val="single" w:sz="6" w:color="D8B66A"/>
              <w:right w:val="single" w:sz="6" w:color="D8B66A"/>
            </w:tcBorders>
            <w:tcMar>
              <w:top w:w="120" w:type="dxa"/>
              <w:start w:w="130" w:type="dxa"/>
              <w:bottom w:w="120" w:type="dxa"/>
              <w:end w:w="130" w:type="dxa"/>
            </w:tcMar>
          </w:tcPr>
          <w:p>
            <w:r>
              <w:rPr>
                <w:b/>
                <w:color w:val="8E181C"/>
                <w:sz w:val="20"/>
              </w:rPr>
              <w:t>6. Vai trò lãnh đạo của Đảng</w:t>
            </w:r>
          </w:p>
          <w:p>
            <w:pPr>
              <w:spacing w:after="60"/>
            </w:pPr>
            <w:r>
              <w:rPr>
                <w:sz w:val="18"/>
              </w:rPr>
              <w:t>Đảng là đội tiên phong của giai cấp vô sản, phải làm cho giai cấp mình lãnh đạo được dân chúng.</w:t>
            </w:r>
          </w:p>
          <w:p>
            <w:pPr>
              <w:pStyle w:val="SourceNote"/>
            </w:pPr>
            <w:r>
              <w:t>GT PDF tr.31</w:t>
            </w:r>
          </w:p>
        </w:tc>
      </w:tr>
    </w:tbl>
    <w:p>
      <w:pPr>
        <w:pStyle w:val="Heading2"/>
      </w:pPr>
      <w:r>
        <w:t>7.2. Vì sao Cương lĩnh làm 1930 khác các lần thử trước?</w:t>
      </w:r>
    </w:p>
    <w:p>
      <w:pPr>
        <w:pStyle w:val="ListBullet"/>
        <w:keepLines/>
        <w:spacing w:after="60" w:line="259" w:lineRule="auto"/>
      </w:pPr>
      <w:r>
        <w:rPr>
          <w:b/>
        </w:rPr>
        <w:t xml:space="preserve">Phản ánh mâu thuẫn thực tế của xã hội Việt Nam: </w:t>
      </w:r>
      <w:r>
        <w:t>nguồn đánh giá Cương lĩnh thể hiện bản lĩnh độc lập, tự chủ, sáng tạo khi phân tích xã hội thuộc địa nửa phong kiến.</w:t>
      </w:r>
    </w:p>
    <w:p>
      <w:pPr>
        <w:pStyle w:val="ListBullet"/>
        <w:keepLines/>
        <w:spacing w:after="60" w:line="259" w:lineRule="auto"/>
      </w:pPr>
      <w:r>
        <w:rPr>
          <w:b/>
        </w:rPr>
        <w:t xml:space="preserve">Có cấu trúc chiến lược - sách lược: </w:t>
      </w:r>
      <w:r>
        <w:t>xác định mục tiêu, nhiệm vụ, lực lượng, phương pháp, quan hệ quốc tế và vai trò lãnh đạo.</w:t>
      </w:r>
    </w:p>
    <w:p>
      <w:pPr>
        <w:pStyle w:val="ListBullet"/>
        <w:keepLines/>
        <w:spacing w:after="60" w:line="259" w:lineRule="auto"/>
      </w:pPr>
      <w:r>
        <w:rPr>
          <w:b/>
        </w:rPr>
        <w:t xml:space="preserve">Đáp ứng nhu cầu cấp bách: </w:t>
      </w:r>
      <w:r>
        <w:t>giáo trình đánh giá Cương lĩnh phản ánh quy luật khách quan của xã hội Việt Nam, phù hợp xu thế thời đại và định hướng chiến lược cho cách mạng.</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Giáo trình, PDF tr. 31-32.</w:t>
            </w:r>
          </w:p>
        </w:tc>
      </w:tr>
    </w:tbl>
    <w:p>
      <w:pPr>
        <w:spacing w:after="0"/>
      </w:pPr>
    </w:p>
    <w:p>
      <w:pPr>
        <w:pStyle w:val="Heading1"/>
      </w:pPr>
      <w:r>
        <w:t>8. Trả lời trực tiếp câu hỏi đề tài: Vì sao đây là bước ngoặt?</w:t>
      </w:r>
    </w:p>
    <w:tbl>
      <w:tblPr>
        <w:tblW w:type="auto" w:w="0"/>
        <w:jc w:val="center"/>
        <w:tblLook w:firstColumn="1" w:firstRow="1" w:lastColumn="0" w:lastRow="0" w:noHBand="0" w:noVBand="1" w:val="04A0"/>
      </w:tblPr>
      <w:tblGrid>
        <w:gridCol w:w="10200"/>
      </w:tblGrid>
      <w:tr>
        <w:trPr>
          <w:cantSplit/>
        </w:trPr>
        <w:tc>
          <w:tcPr>
            <w:tcW w:type="dxa" w:w="10200"/>
            <w:shd w:fill="F6EBCD"/>
            <w:tcBorders>
              <w:top w:val="nil"/>
              <w:left w:val="single" w:sz="22" w:color="8E181C"/>
              <w:bottom w:val="nil"/>
              <w:right w:val="nil"/>
            </w:tcBorders>
            <w:tcMar>
              <w:top w:w="100" w:type="dxa"/>
              <w:start w:w="180" w:type="dxa"/>
              <w:bottom w:w="100" w:type="dxa"/>
              <w:end w:w="150" w:type="dxa"/>
            </w:tcMar>
          </w:tcPr>
          <w:p>
            <w:r>
              <w:rPr>
                <w:b/>
                <w:color w:val="8E181C"/>
                <w:sz w:val="20"/>
              </w:rPr>
              <w:t>1. Chấm dứt khủng hoảng đường lối</w:t>
            </w:r>
          </w:p>
          <w:p>
            <w:pPr>
              <w:spacing w:after="0"/>
            </w:pPr>
            <w:r>
              <w:rPr>
                <w:color w:val="373737"/>
                <w:sz w:val="19"/>
              </w:rPr>
              <w:t>Trước 1930, các phong trào yêu nước nhiều lần thất bại vì thiếu đường lối chính trị đúng đắn. Sự ra đời của Đảng cùng Cương lĩnh đầu tiên tạo ra một định hướng chiến lược có hệ thống.</w:t>
              <w:br/>
              <w:br/>
              <w:t>Nguồn: GT PDF tr.21-22; 31-32</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6EBCD"/>
            <w:tcBorders>
              <w:top w:val="nil"/>
              <w:left w:val="single" w:sz="22" w:color="8E181C"/>
              <w:bottom w:val="nil"/>
              <w:right w:val="nil"/>
            </w:tcBorders>
            <w:tcMar>
              <w:top w:w="100" w:type="dxa"/>
              <w:start w:w="180" w:type="dxa"/>
              <w:bottom w:w="100" w:type="dxa"/>
              <w:end w:w="150" w:type="dxa"/>
            </w:tcMar>
          </w:tcPr>
          <w:p>
            <w:r>
              <w:rPr>
                <w:b/>
                <w:color w:val="8E181C"/>
                <w:sz w:val="20"/>
              </w:rPr>
              <w:t>2. Thống nhất tổ chức lãnh đạo</w:t>
            </w:r>
          </w:p>
          <w:p>
            <w:pPr>
              <w:spacing w:after="0"/>
            </w:pPr>
            <w:r>
              <w:rPr>
                <w:color w:val="373737"/>
                <w:sz w:val="19"/>
              </w:rPr>
              <w:t>Năm 1929, phong trào theo khuynh hướng cộng sản phát triển nhưng bị phân tán giữa các tổ chức. Hội nghị hợp nhất tạo ra một chính đảng duy nhất; đến 24-2-1930 quá trình thống nhất hoàn tất.</w:t>
              <w:br/>
              <w:br/>
              <w:t>Nguồn: GT PDF tr.27-29</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6EBCD"/>
            <w:tcBorders>
              <w:top w:val="nil"/>
              <w:left w:val="single" w:sz="22" w:color="8E181C"/>
              <w:bottom w:val="nil"/>
              <w:right w:val="nil"/>
            </w:tcBorders>
            <w:tcMar>
              <w:top w:w="100" w:type="dxa"/>
              <w:start w:w="180" w:type="dxa"/>
              <w:bottom w:w="100" w:type="dxa"/>
              <w:end w:w="150" w:type="dxa"/>
            </w:tcMar>
          </w:tcPr>
          <w:p>
            <w:r>
              <w:rPr>
                <w:b/>
                <w:color w:val="8E181C"/>
                <w:sz w:val="20"/>
              </w:rPr>
              <w:t>3. Xác lập lực lượng và phương pháp</w:t>
            </w:r>
          </w:p>
          <w:p>
            <w:pPr>
              <w:spacing w:after="0"/>
            </w:pPr>
            <w:r>
              <w:rPr>
                <w:color w:val="373737"/>
                <w:sz w:val="19"/>
              </w:rPr>
              <w:t>Cương lĩnh xác định công - nông là lực lượng cơ bản, giai cấp công nhân giữ vai trò lãnh đạo, đồng thời mở rộng tập hợp lực lượng tiến bộ, yêu nước; đây là câu trả lời cho khoảng trống “phương pháp + lực lượng”.</w:t>
              <w:br/>
              <w:br/>
              <w:t>Nguồn: GT PDF tr.30-31</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6EBCD"/>
            <w:tcBorders>
              <w:top w:val="nil"/>
              <w:left w:val="single" w:sz="22" w:color="8E181C"/>
              <w:bottom w:val="nil"/>
              <w:right w:val="nil"/>
            </w:tcBorders>
            <w:tcMar>
              <w:top w:w="100" w:type="dxa"/>
              <w:start w:w="180" w:type="dxa"/>
              <w:bottom w:w="100" w:type="dxa"/>
              <w:end w:w="150" w:type="dxa"/>
            </w:tcMar>
          </w:tcPr>
          <w:p>
            <w:r>
              <w:rPr>
                <w:b/>
                <w:color w:val="8E181C"/>
                <w:sz w:val="20"/>
              </w:rPr>
              <w:t>4. Hội tụ điều kiện khách quan và nhân tố chủ quan</w:t>
            </w:r>
          </w:p>
          <w:p>
            <w:pPr>
              <w:spacing w:after="0"/>
            </w:pPr>
            <w:r>
              <w:rPr>
                <w:color w:val="373737"/>
                <w:sz w:val="19"/>
              </w:rPr>
              <w:t>Phong trào công nhân, yêu nước đã chuyển biến; đồng thời Nguyễn Ái Quốc có quá trình chuẩn bị tư tưởng, chính trị, tổ chức và trực tiếp chủ trì hợp nhất. Giáo trình xem đây là kết quả của vận động phong trào trong nước, sự chuẩn bị của Nguyễn Ái Quốc và đoàn kết của các chiến sĩ tiên phong.</w:t>
              <w:br/>
              <w:br/>
              <w:t>Nguồn: GT PDF tr.25-29; 32</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EEF4FA"/>
            <w:tcBorders>
              <w:top w:val="nil"/>
              <w:left w:val="single" w:sz="22" w:color="2F5B7C"/>
              <w:bottom w:val="nil"/>
              <w:right w:val="nil"/>
            </w:tcBorders>
            <w:tcMar>
              <w:top w:w="100" w:type="dxa"/>
              <w:start w:w="180" w:type="dxa"/>
              <w:bottom w:w="100" w:type="dxa"/>
              <w:end w:w="150" w:type="dxa"/>
            </w:tcMar>
          </w:tcPr>
          <w:p>
            <w:r>
              <w:rPr>
                <w:b/>
                <w:color w:val="2F5B7C"/>
                <w:sz w:val="20"/>
              </w:rPr>
              <w:t>CÂU CHỐT NÊN DÙNG TRÊN WEB</w:t>
            </w:r>
          </w:p>
          <w:p>
            <w:pPr>
              <w:spacing w:after="0"/>
            </w:pPr>
            <w:r>
              <w:rPr>
                <w:color w:val="373737"/>
                <w:sz w:val="19"/>
              </w:rPr>
              <w:t>“Bước ngoặt 1930 không phải là một mốc cô lập. Đó là điểm hội tụ: bối cảnh lịch sử đã tạo ra nhu cầu, phong trào đã tạo ra lực lượng, Nguyễn Ái Quốc chuẩn bị tư tưởng - chính trị - tổ chức, Hội nghị tạo ra một chính đảng thống nhất, và Cương lĩnh đầu tiên tạo ra đường lối. Chính sự hội tụ ấy làm 1930 khác về chất so với các nỗ lực trước đó.”</w:t>
            </w:r>
          </w:p>
        </w:tc>
      </w:tr>
    </w:tbl>
    <w:p>
      <w:pPr>
        <w:spacing w:after="0"/>
      </w:pP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Ý nghĩa lịch sử: Giáo trình, PDF tr. 31-32.</w:t>
            </w:r>
          </w:p>
          <w:p>
            <w:pPr>
              <w:spacing w:after="20"/>
            </w:pPr>
            <w:r>
              <w:rPr>
                <w:color w:val="464646"/>
                <w:sz w:val="17"/>
              </w:rPr>
              <w:t>• Khung “điểm hội tụ” là cách diễn giải của Nhóm 4 trên nền ba nguyên nhân thất bại và ba nhóm bằng chứng: VRN202-Group4.docx, tr. 22-24.</w:t>
            </w:r>
          </w:p>
        </w:tc>
      </w:tr>
    </w:tbl>
    <w:p>
      <w:pPr>
        <w:spacing w:after="0"/>
      </w:pPr>
    </w:p>
    <w:p>
      <w:pPr>
        <w:pStyle w:val="Heading1"/>
      </w:pPr>
      <w:r>
        <w:t>9. Kiến trúc sản phẩm web - biến bài học thành một “interactive story”</w:t>
      </w:r>
    </w:p>
    <w:p>
      <w:r>
        <w:t>Đề xuất: không làm website như một bài Word dài. Hãy thiết kế 8 scene, mỗi scene chỉ trả lời một câu hỏi. Người học luôn nhìn thấy timeline ở cạnh trái hoặc trên cùng, và mỗi claim có source badge.</w:t>
      </w:r>
    </w:p>
    <w:p>
      <w:r>
        <w:br w:type="page"/>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cantSplit/>
        </w:trPr>
        <w:tc>
          <w:tcPr>
            <w:tcW w:type="dxa" w:w="2040"/>
            <w:shd w:fill="8E181C"/>
          </w:tcPr>
          <w:p>
            <w:r>
              <w:rPr>
                <w:b/>
                <w:color w:val="FFFFFF"/>
                <w:sz w:val="16"/>
              </w:rPr>
              <w:t>Scene</w:t>
            </w:r>
          </w:p>
        </w:tc>
        <w:tc>
          <w:tcPr>
            <w:tcW w:type="dxa" w:w="2040"/>
            <w:shd w:fill="8E181C"/>
          </w:tcPr>
          <w:p>
            <w:r>
              <w:rPr>
                <w:b/>
                <w:color w:val="FFFFFF"/>
                <w:sz w:val="16"/>
              </w:rPr>
              <w:t>Câu hỏi</w:t>
            </w:r>
          </w:p>
        </w:tc>
        <w:tc>
          <w:tcPr>
            <w:tcW w:type="dxa" w:w="2040"/>
            <w:shd w:fill="8E181C"/>
          </w:tcPr>
          <w:p>
            <w:r>
              <w:rPr>
                <w:b/>
                <w:color w:val="FFFFFF"/>
                <w:sz w:val="16"/>
              </w:rPr>
              <w:t>Nội dung học</w:t>
            </w:r>
          </w:p>
        </w:tc>
        <w:tc>
          <w:tcPr>
            <w:tcW w:type="dxa" w:w="2040"/>
            <w:shd w:fill="8E181C"/>
          </w:tcPr>
          <w:p>
            <w:r>
              <w:rPr>
                <w:b/>
                <w:color w:val="FFFFFF"/>
                <w:sz w:val="16"/>
              </w:rPr>
              <w:t>Tương tác</w:t>
            </w:r>
          </w:p>
        </w:tc>
        <w:tc>
          <w:tcPr>
            <w:tcW w:type="dxa" w:w="2040"/>
            <w:shd w:fill="8E181C"/>
          </w:tcPr>
          <w:p>
            <w:r>
              <w:rPr>
                <w:b/>
                <w:color w:val="FFFFFF"/>
                <w:sz w:val="16"/>
              </w:rPr>
              <w:t>Nguồn hiện trên UI</w:t>
            </w:r>
          </w:p>
        </w:tc>
      </w:tr>
      <w:tr>
        <w:trPr>
          <w:cantSplit/>
        </w:trPr>
        <w:tc>
          <w:tcPr>
            <w:tcW w:type="dxa" w:w="2040"/>
            <w:tcMar>
              <w:top w:w="60" w:type="dxa"/>
              <w:start w:w="75" w:type="dxa"/>
              <w:bottom w:w="60" w:type="dxa"/>
              <w:end w:w="75" w:type="dxa"/>
            </w:tcMar>
            <w:shd w:fill="FBF7EF"/>
          </w:tcPr>
          <w:p>
            <w:r>
              <w:rPr>
                <w:sz w:val="15"/>
              </w:rPr>
              <w:t>Scene 0 - HERO</w:t>
            </w:r>
          </w:p>
        </w:tc>
        <w:tc>
          <w:tcPr>
            <w:tcW w:type="dxa" w:w="2040"/>
            <w:tcMar>
              <w:top w:w="60" w:type="dxa"/>
              <w:start w:w="75" w:type="dxa"/>
              <w:bottom w:w="60" w:type="dxa"/>
              <w:end w:w="75" w:type="dxa"/>
            </w:tcMar>
            <w:shd w:fill="FBF7EF"/>
          </w:tcPr>
          <w:p>
            <w:r>
              <w:rPr>
                <w:sz w:val="15"/>
              </w:rPr>
              <w:t>“Vì sao 1930 là bước ngoặt?”</w:t>
            </w:r>
          </w:p>
        </w:tc>
        <w:tc>
          <w:tcPr>
            <w:tcW w:type="dxa" w:w="2040"/>
            <w:tcMar>
              <w:top w:w="60" w:type="dxa"/>
              <w:start w:w="75" w:type="dxa"/>
              <w:bottom w:w="60" w:type="dxa"/>
              <w:end w:w="75" w:type="dxa"/>
            </w:tcMar>
            <w:shd w:fill="FBF7EF"/>
          </w:tcPr>
          <w:p>
            <w:r>
              <w:rPr>
                <w:sz w:val="15"/>
              </w:rPr>
              <w:t>Tạo vấn đề, không trả lời ngay.</w:t>
            </w:r>
          </w:p>
        </w:tc>
        <w:tc>
          <w:tcPr>
            <w:tcW w:type="dxa" w:w="2040"/>
            <w:tcMar>
              <w:top w:w="60" w:type="dxa"/>
              <w:start w:w="75" w:type="dxa"/>
              <w:bottom w:w="60" w:type="dxa"/>
              <w:end w:w="75" w:type="dxa"/>
            </w:tcMar>
            <w:shd w:fill="FBF7EF"/>
          </w:tcPr>
          <w:p>
            <w:r>
              <w:rPr>
                <w:sz w:val="15"/>
              </w:rPr>
              <w:t>Hero + 4 mốc logic; nút “Khám phá 72 năm trước bước ngoặt”.</w:t>
            </w:r>
          </w:p>
        </w:tc>
        <w:tc>
          <w:tcPr>
            <w:tcW w:type="dxa" w:w="2040"/>
            <w:tcMar>
              <w:top w:w="60" w:type="dxa"/>
              <w:start w:w="75" w:type="dxa"/>
              <w:bottom w:w="60" w:type="dxa"/>
              <w:end w:w="75" w:type="dxa"/>
            </w:tcMar>
            <w:shd w:fill="FBF7EF"/>
          </w:tcPr>
          <w:p>
            <w:r>
              <w:rPr>
                <w:sz w:val="15"/>
              </w:rPr>
              <w:t>Nguồn đề tài: VRN202 tr.2</w:t>
            </w:r>
          </w:p>
        </w:tc>
      </w:tr>
      <w:tr>
        <w:trPr>
          <w:cantSplit/>
        </w:trPr>
        <w:tc>
          <w:tcPr>
            <w:tcW w:type="dxa" w:w="2040"/>
            <w:tcMar>
              <w:top w:w="60" w:type="dxa"/>
              <w:start w:w="75" w:type="dxa"/>
              <w:bottom w:w="60" w:type="dxa"/>
              <w:end w:w="75" w:type="dxa"/>
            </w:tcMar>
          </w:tcPr>
          <w:p>
            <w:r>
              <w:rPr>
                <w:sz w:val="15"/>
              </w:rPr>
              <w:t>Scene 1 - KHỦNG HOẢNG</w:t>
            </w:r>
          </w:p>
        </w:tc>
        <w:tc>
          <w:tcPr>
            <w:tcW w:type="dxa" w:w="2040"/>
            <w:tcMar>
              <w:top w:w="60" w:type="dxa"/>
              <w:start w:w="75" w:type="dxa"/>
              <w:bottom w:w="60" w:type="dxa"/>
              <w:end w:w="75" w:type="dxa"/>
            </w:tcMar>
          </w:tcPr>
          <w:p>
            <w:r>
              <w:rPr>
                <w:sz w:val="15"/>
              </w:rPr>
              <w:t>“Vì sao xã hội cần một con đường mới?”</w:t>
            </w:r>
          </w:p>
        </w:tc>
        <w:tc>
          <w:tcPr>
            <w:tcW w:type="dxa" w:w="2040"/>
            <w:tcMar>
              <w:top w:w="60" w:type="dxa"/>
              <w:start w:w="75" w:type="dxa"/>
              <w:bottom w:w="60" w:type="dxa"/>
              <w:end w:w="75" w:type="dxa"/>
            </w:tcMar>
          </w:tcPr>
          <w:p>
            <w:r>
              <w:rPr>
                <w:sz w:val="15"/>
              </w:rPr>
              <w:t>Bối cảnh quốc tế + 3 trục cai trị + mâu thuẫn chủ yếu.</w:t>
            </w:r>
          </w:p>
        </w:tc>
        <w:tc>
          <w:tcPr>
            <w:tcW w:type="dxa" w:w="2040"/>
            <w:tcMar>
              <w:top w:w="60" w:type="dxa"/>
              <w:start w:w="75" w:type="dxa"/>
              <w:bottom w:w="60" w:type="dxa"/>
              <w:end w:w="75" w:type="dxa"/>
            </w:tcMar>
          </w:tcPr>
          <w:p>
            <w:r>
              <w:rPr>
                <w:sz w:val="15"/>
              </w:rPr>
              <w:t>Scroll reveal; 3 trục Chính trị/Kinh tế/Văn hóa cùng đổ vào “Xã hội thuộc địa”.</w:t>
            </w:r>
          </w:p>
        </w:tc>
        <w:tc>
          <w:tcPr>
            <w:tcW w:type="dxa" w:w="2040"/>
            <w:tcMar>
              <w:top w:w="60" w:type="dxa"/>
              <w:start w:w="75" w:type="dxa"/>
              <w:bottom w:w="60" w:type="dxa"/>
              <w:end w:w="75" w:type="dxa"/>
            </w:tcMar>
          </w:tcPr>
          <w:p>
            <w:r>
              <w:rPr>
                <w:sz w:val="15"/>
              </w:rPr>
              <w:t>GT tr.16-19</w:t>
            </w:r>
          </w:p>
        </w:tc>
      </w:tr>
      <w:tr>
        <w:trPr>
          <w:cantSplit/>
        </w:trPr>
        <w:tc>
          <w:tcPr>
            <w:tcW w:type="dxa" w:w="2040"/>
            <w:tcMar>
              <w:top w:w="60" w:type="dxa"/>
              <w:start w:w="75" w:type="dxa"/>
              <w:bottom w:w="60" w:type="dxa"/>
              <w:end w:w="75" w:type="dxa"/>
            </w:tcMar>
            <w:shd w:fill="FBF7EF"/>
          </w:tcPr>
          <w:p>
            <w:r>
              <w:rPr>
                <w:sz w:val="15"/>
              </w:rPr>
              <w:t>Scene 2 - BA LỖ HỔNG</w:t>
            </w:r>
          </w:p>
        </w:tc>
        <w:tc>
          <w:tcPr>
            <w:tcW w:type="dxa" w:w="2040"/>
            <w:tcMar>
              <w:top w:w="60" w:type="dxa"/>
              <w:start w:w="75" w:type="dxa"/>
              <w:bottom w:w="60" w:type="dxa"/>
              <w:end w:w="75" w:type="dxa"/>
            </w:tcMar>
            <w:shd w:fill="FBF7EF"/>
          </w:tcPr>
          <w:p>
            <w:r>
              <w:rPr>
                <w:sz w:val="15"/>
              </w:rPr>
              <w:t>“Các phong trào trước 1930 thiếu gì?”</w:t>
            </w:r>
          </w:p>
        </w:tc>
        <w:tc>
          <w:tcPr>
            <w:tcW w:type="dxa" w:w="2040"/>
            <w:tcMar>
              <w:top w:w="60" w:type="dxa"/>
              <w:start w:w="75" w:type="dxa"/>
              <w:bottom w:w="60" w:type="dxa"/>
              <w:end w:w="75" w:type="dxa"/>
            </w:tcMar>
            <w:shd w:fill="FBF7EF"/>
          </w:tcPr>
          <w:p>
            <w:r>
              <w:rPr>
                <w:sz w:val="15"/>
              </w:rPr>
              <w:t>3 nguyên nhân thất bại.</w:t>
            </w:r>
          </w:p>
        </w:tc>
        <w:tc>
          <w:tcPr>
            <w:tcW w:type="dxa" w:w="2040"/>
            <w:tcMar>
              <w:top w:w="60" w:type="dxa"/>
              <w:start w:w="75" w:type="dxa"/>
              <w:bottom w:w="60" w:type="dxa"/>
              <w:end w:w="75" w:type="dxa"/>
            </w:tcMar>
            <w:shd w:fill="FBF7EF"/>
          </w:tcPr>
          <w:p>
            <w:r>
              <w:rPr>
                <w:sz w:val="15"/>
              </w:rPr>
              <w:t>3 cards flip: đường lối / tổ chức / phương pháp; quiz 1 câu dự đoán.</w:t>
            </w:r>
          </w:p>
        </w:tc>
        <w:tc>
          <w:tcPr>
            <w:tcW w:type="dxa" w:w="2040"/>
            <w:tcMar>
              <w:top w:w="60" w:type="dxa"/>
              <w:start w:w="75" w:type="dxa"/>
              <w:bottom w:w="60" w:type="dxa"/>
              <w:end w:w="75" w:type="dxa"/>
            </w:tcMar>
            <w:shd w:fill="FBF7EF"/>
          </w:tcPr>
          <w:p>
            <w:r>
              <w:rPr>
                <w:sz w:val="15"/>
              </w:rPr>
              <w:t>GT tr.21-22</w:t>
            </w:r>
          </w:p>
        </w:tc>
      </w:tr>
      <w:tr>
        <w:trPr>
          <w:cantSplit/>
        </w:trPr>
        <w:tc>
          <w:tcPr>
            <w:tcW w:type="dxa" w:w="2040"/>
            <w:tcMar>
              <w:top w:w="60" w:type="dxa"/>
              <w:start w:w="75" w:type="dxa"/>
              <w:bottom w:w="60" w:type="dxa"/>
              <w:end w:w="75" w:type="dxa"/>
            </w:tcMar>
          </w:tcPr>
          <w:p>
            <w:r>
              <w:rPr>
                <w:sz w:val="15"/>
              </w:rPr>
              <w:t>Scene 3 - NGUYỄN ÁI QUỐC</w:t>
            </w:r>
          </w:p>
        </w:tc>
        <w:tc>
          <w:tcPr>
            <w:tcW w:type="dxa" w:w="2040"/>
            <w:tcMar>
              <w:top w:w="60" w:type="dxa"/>
              <w:start w:w="75" w:type="dxa"/>
              <w:bottom w:w="60" w:type="dxa"/>
              <w:end w:w="75" w:type="dxa"/>
            </w:tcMar>
          </w:tcPr>
          <w:p>
            <w:r>
              <w:rPr>
                <w:sz w:val="15"/>
              </w:rPr>
              <w:t>“Các điều kiện được chuẩn bị như thế nào?”</w:t>
            </w:r>
          </w:p>
        </w:tc>
        <w:tc>
          <w:tcPr>
            <w:tcW w:type="dxa" w:w="2040"/>
            <w:tcMar>
              <w:top w:w="60" w:type="dxa"/>
              <w:start w:w="75" w:type="dxa"/>
              <w:bottom w:w="60" w:type="dxa"/>
              <w:end w:w="75" w:type="dxa"/>
            </w:tcMar>
          </w:tcPr>
          <w:p>
            <w:r>
              <w:rPr>
                <w:sz w:val="15"/>
              </w:rPr>
              <w:t>1911-1929: tìm đường → lý luận → tổ chức → cán bộ.</w:t>
            </w:r>
          </w:p>
        </w:tc>
        <w:tc>
          <w:tcPr>
            <w:tcW w:type="dxa" w:w="2040"/>
            <w:tcMar>
              <w:top w:w="60" w:type="dxa"/>
              <w:start w:w="75" w:type="dxa"/>
              <w:bottom w:w="60" w:type="dxa"/>
              <w:end w:w="75" w:type="dxa"/>
            </w:tcMar>
          </w:tcPr>
          <w:p>
            <w:r>
              <w:rPr>
                <w:sz w:val="15"/>
              </w:rPr>
              <w:t>Interactive timeline; click mốc mở bằng chứng và nguồn.</w:t>
            </w:r>
          </w:p>
        </w:tc>
        <w:tc>
          <w:tcPr>
            <w:tcW w:type="dxa" w:w="2040"/>
            <w:tcMar>
              <w:top w:w="60" w:type="dxa"/>
              <w:start w:w="75" w:type="dxa"/>
              <w:bottom w:w="60" w:type="dxa"/>
              <w:end w:w="75" w:type="dxa"/>
            </w:tcMar>
          </w:tcPr>
          <w:p>
            <w:r>
              <w:rPr>
                <w:sz w:val="15"/>
              </w:rPr>
              <w:t>GT tr.22-26</w:t>
            </w:r>
          </w:p>
        </w:tc>
      </w:tr>
      <w:tr>
        <w:trPr>
          <w:cantSplit/>
        </w:trPr>
        <w:tc>
          <w:tcPr>
            <w:tcW w:type="dxa" w:w="2040"/>
            <w:tcMar>
              <w:top w:w="60" w:type="dxa"/>
              <w:start w:w="75" w:type="dxa"/>
              <w:bottom w:w="60" w:type="dxa"/>
              <w:end w:w="75" w:type="dxa"/>
            </w:tcMar>
            <w:shd w:fill="FBF7EF"/>
          </w:tcPr>
          <w:p>
            <w:r>
              <w:rPr>
                <w:sz w:val="15"/>
              </w:rPr>
              <w:t>Scene 4 - NGHỊCH LÝ 1929</w:t>
            </w:r>
          </w:p>
        </w:tc>
        <w:tc>
          <w:tcPr>
            <w:tcW w:type="dxa" w:w="2040"/>
            <w:tcMar>
              <w:top w:w="60" w:type="dxa"/>
              <w:start w:w="75" w:type="dxa"/>
              <w:bottom w:w="60" w:type="dxa"/>
              <w:end w:w="75" w:type="dxa"/>
            </w:tcMar>
            <w:shd w:fill="FBF7EF"/>
          </w:tcPr>
          <w:p>
            <w:r>
              <w:rPr>
                <w:sz w:val="15"/>
              </w:rPr>
              <w:t>“Có 3 tổ chức cộng sản - tại sao vẫn chưa đủ?”</w:t>
            </w:r>
          </w:p>
        </w:tc>
        <w:tc>
          <w:tcPr>
            <w:tcW w:type="dxa" w:w="2040"/>
            <w:tcMar>
              <w:top w:w="60" w:type="dxa"/>
              <w:start w:w="75" w:type="dxa"/>
              <w:bottom w:w="60" w:type="dxa"/>
              <w:end w:w="75" w:type="dxa"/>
            </w:tcMar>
            <w:shd w:fill="FBF7EF"/>
          </w:tcPr>
          <w:p>
            <w:r>
              <w:rPr>
                <w:sz w:val="15"/>
              </w:rPr>
              <w:t>Phát triển về chất nhưng phân tán lực lượng, thiếu thống nhất.</w:t>
            </w:r>
          </w:p>
        </w:tc>
        <w:tc>
          <w:tcPr>
            <w:tcW w:type="dxa" w:w="2040"/>
            <w:tcMar>
              <w:top w:w="60" w:type="dxa"/>
              <w:start w:w="75" w:type="dxa"/>
              <w:bottom w:w="60" w:type="dxa"/>
              <w:end w:w="75" w:type="dxa"/>
            </w:tcMar>
            <w:shd w:fill="FBF7EF"/>
          </w:tcPr>
          <w:p>
            <w:r>
              <w:rPr>
                <w:sz w:val="15"/>
              </w:rPr>
              <w:t>3 node kéo-thả; chỉ khi hợp nhất mới mở bước tiếp.</w:t>
            </w:r>
          </w:p>
        </w:tc>
        <w:tc>
          <w:tcPr>
            <w:tcW w:type="dxa" w:w="2040"/>
            <w:tcMar>
              <w:top w:w="60" w:type="dxa"/>
              <w:start w:w="75" w:type="dxa"/>
              <w:bottom w:w="60" w:type="dxa"/>
              <w:end w:w="75" w:type="dxa"/>
            </w:tcMar>
            <w:shd w:fill="FBF7EF"/>
          </w:tcPr>
          <w:p>
            <w:r>
              <w:rPr>
                <w:sz w:val="15"/>
              </w:rPr>
              <w:t>GT tr.26-28</w:t>
            </w:r>
          </w:p>
        </w:tc>
      </w:tr>
      <w:tr>
        <w:trPr>
          <w:cantSplit/>
        </w:trPr>
        <w:tc>
          <w:tcPr>
            <w:tcW w:type="dxa" w:w="2040"/>
            <w:tcMar>
              <w:top w:w="60" w:type="dxa"/>
              <w:start w:w="75" w:type="dxa"/>
              <w:bottom w:w="60" w:type="dxa"/>
              <w:end w:w="75" w:type="dxa"/>
            </w:tcMar>
          </w:tcPr>
          <w:p>
            <w:r>
              <w:rPr>
                <w:sz w:val="15"/>
              </w:rPr>
              <w:t>Scene 5 - HỘI NGHỊ</w:t>
            </w:r>
          </w:p>
        </w:tc>
        <w:tc>
          <w:tcPr>
            <w:tcW w:type="dxa" w:w="2040"/>
            <w:tcMar>
              <w:top w:w="60" w:type="dxa"/>
              <w:start w:w="75" w:type="dxa"/>
              <w:bottom w:w="60" w:type="dxa"/>
              <w:end w:w="75" w:type="dxa"/>
            </w:tcMar>
          </w:tcPr>
          <w:p>
            <w:r>
              <w:rPr>
                <w:sz w:val="15"/>
              </w:rPr>
              <w:t>“Ai biến nhu cầu thống nhất thành quyết định?”</w:t>
            </w:r>
          </w:p>
        </w:tc>
        <w:tc>
          <w:tcPr>
            <w:tcW w:type="dxa" w:w="2040"/>
            <w:tcMar>
              <w:top w:w="60" w:type="dxa"/>
              <w:start w:w="75" w:type="dxa"/>
              <w:bottom w:w="60" w:type="dxa"/>
              <w:end w:w="75" w:type="dxa"/>
            </w:tcMar>
          </w:tcPr>
          <w:p>
            <w:r>
              <w:rPr>
                <w:sz w:val="15"/>
              </w:rPr>
              <w:t>Vai trò Nguyễn Ái Quốc; chronology 6-1 → 7-2; 3-2 là ngày kỷ niệm; 24-2 hoàn tất.</w:t>
            </w:r>
          </w:p>
        </w:tc>
        <w:tc>
          <w:tcPr>
            <w:tcW w:type="dxa" w:w="2040"/>
            <w:tcMar>
              <w:top w:w="60" w:type="dxa"/>
              <w:start w:w="75" w:type="dxa"/>
              <w:bottom w:w="60" w:type="dxa"/>
              <w:end w:w="75" w:type="dxa"/>
            </w:tcMar>
          </w:tcPr>
          <w:p>
            <w:r>
              <w:rPr>
                <w:sz w:val="15"/>
              </w:rPr>
              <w:t>Meeting map + timeline scrubber + “chronology check”.</w:t>
            </w:r>
          </w:p>
        </w:tc>
        <w:tc>
          <w:tcPr>
            <w:tcW w:type="dxa" w:w="2040"/>
            <w:tcMar>
              <w:top w:w="60" w:type="dxa"/>
              <w:start w:w="75" w:type="dxa"/>
              <w:bottom w:w="60" w:type="dxa"/>
              <w:end w:w="75" w:type="dxa"/>
            </w:tcMar>
          </w:tcPr>
          <w:p>
            <w:r>
              <w:rPr>
                <w:sz w:val="15"/>
              </w:rPr>
              <w:t>GT tr.28-29</w:t>
            </w:r>
          </w:p>
        </w:tc>
      </w:tr>
      <w:tr>
        <w:trPr>
          <w:cantSplit/>
        </w:trPr>
        <w:tc>
          <w:tcPr>
            <w:tcW w:type="dxa" w:w="2040"/>
            <w:tcMar>
              <w:top w:w="60" w:type="dxa"/>
              <w:start w:w="75" w:type="dxa"/>
              <w:bottom w:w="60" w:type="dxa"/>
              <w:end w:w="75" w:type="dxa"/>
            </w:tcMar>
            <w:shd w:fill="FBF7EF"/>
          </w:tcPr>
          <w:p>
            <w:r>
              <w:rPr>
                <w:sz w:val="15"/>
              </w:rPr>
              <w:t>Scene 6 - CƯƠNG LĨNH</w:t>
            </w:r>
          </w:p>
        </w:tc>
        <w:tc>
          <w:tcPr>
            <w:tcW w:type="dxa" w:w="2040"/>
            <w:tcMar>
              <w:top w:w="60" w:type="dxa"/>
              <w:start w:w="75" w:type="dxa"/>
              <w:bottom w:w="60" w:type="dxa"/>
              <w:end w:w="75" w:type="dxa"/>
            </w:tcMar>
            <w:shd w:fill="FBF7EF"/>
          </w:tcPr>
          <w:p>
            <w:r>
              <w:rPr>
                <w:sz w:val="15"/>
              </w:rPr>
              <w:t>“Đường lối mới cụ thể là gì?”</w:t>
            </w:r>
          </w:p>
        </w:tc>
        <w:tc>
          <w:tcPr>
            <w:tcW w:type="dxa" w:w="2040"/>
            <w:tcMar>
              <w:top w:w="60" w:type="dxa"/>
              <w:start w:w="75" w:type="dxa"/>
              <w:bottom w:w="60" w:type="dxa"/>
              <w:end w:w="75" w:type="dxa"/>
            </w:tcMar>
            <w:shd w:fill="FBF7EF"/>
          </w:tcPr>
          <w:p>
            <w:r>
              <w:rPr>
                <w:sz w:val="15"/>
              </w:rPr>
              <w:t>6 card nội dung; cảnh báo 2 văn kiện = Cương lĩnh.</w:t>
            </w:r>
          </w:p>
        </w:tc>
        <w:tc>
          <w:tcPr>
            <w:tcW w:type="dxa" w:w="2040"/>
            <w:tcMar>
              <w:top w:w="60" w:type="dxa"/>
              <w:start w:w="75" w:type="dxa"/>
              <w:bottom w:w="60" w:type="dxa"/>
              <w:end w:w="75" w:type="dxa"/>
            </w:tcMar>
            <w:shd w:fill="FBF7EF"/>
          </w:tcPr>
          <w:p>
            <w:r>
              <w:rPr>
                <w:sz w:val="15"/>
              </w:rPr>
              <w:t>Click document card; highlight mục tiêu/nhiệm vụ/lực lượng/phương pháp.</w:t>
            </w:r>
          </w:p>
        </w:tc>
        <w:tc>
          <w:tcPr>
            <w:tcW w:type="dxa" w:w="2040"/>
            <w:tcMar>
              <w:top w:w="60" w:type="dxa"/>
              <w:start w:w="75" w:type="dxa"/>
              <w:bottom w:w="60" w:type="dxa"/>
              <w:end w:w="75" w:type="dxa"/>
            </w:tcMar>
            <w:shd w:fill="FBF7EF"/>
          </w:tcPr>
          <w:p>
            <w:r>
              <w:rPr>
                <w:sz w:val="15"/>
              </w:rPr>
              <w:t>GT tr.29-31</w:t>
            </w:r>
          </w:p>
        </w:tc>
      </w:tr>
      <w:tr>
        <w:trPr>
          <w:cantSplit/>
        </w:trPr>
        <w:tc>
          <w:tcPr>
            <w:tcW w:type="dxa" w:w="2040"/>
            <w:tcMar>
              <w:top w:w="60" w:type="dxa"/>
              <w:start w:w="75" w:type="dxa"/>
              <w:bottom w:w="60" w:type="dxa"/>
              <w:end w:w="75" w:type="dxa"/>
            </w:tcMar>
          </w:tcPr>
          <w:p>
            <w:r>
              <w:rPr>
                <w:sz w:val="15"/>
              </w:rPr>
              <w:t>Scene 7 - BƯỚC NGOẶT</w:t>
            </w:r>
          </w:p>
        </w:tc>
        <w:tc>
          <w:tcPr>
            <w:tcW w:type="dxa" w:w="2040"/>
            <w:tcMar>
              <w:top w:w="60" w:type="dxa"/>
              <w:start w:w="75" w:type="dxa"/>
              <w:bottom w:w="60" w:type="dxa"/>
              <w:end w:w="75" w:type="dxa"/>
            </w:tcMar>
          </w:tcPr>
          <w:p>
            <w:r>
              <w:rPr>
                <w:sz w:val="15"/>
              </w:rPr>
              <w:t>“1930 đã thay đổi điều gì về chất?”</w:t>
            </w:r>
          </w:p>
        </w:tc>
        <w:tc>
          <w:tcPr>
            <w:tcW w:type="dxa" w:w="2040"/>
            <w:tcMar>
              <w:top w:w="60" w:type="dxa"/>
              <w:start w:w="75" w:type="dxa"/>
              <w:bottom w:w="60" w:type="dxa"/>
              <w:end w:w="75" w:type="dxa"/>
            </w:tcMar>
          </w:tcPr>
          <w:p>
            <w:r>
              <w:rPr>
                <w:sz w:val="15"/>
              </w:rPr>
              <w:t>Before/After: đường lối, tổ chức, phương pháp/lực lượng.</w:t>
            </w:r>
          </w:p>
        </w:tc>
        <w:tc>
          <w:tcPr>
            <w:tcW w:type="dxa" w:w="2040"/>
            <w:tcMar>
              <w:top w:w="60" w:type="dxa"/>
              <w:start w:w="75" w:type="dxa"/>
              <w:bottom w:w="60" w:type="dxa"/>
              <w:end w:w="75" w:type="dxa"/>
            </w:tcMar>
          </w:tcPr>
          <w:p>
            <w:r>
              <w:rPr>
                <w:sz w:val="15"/>
              </w:rPr>
              <w:t>Slider Before 1930 ↔ After Feb 1930; kết thúc bằng mini quiz + Source Center.</w:t>
            </w:r>
          </w:p>
        </w:tc>
        <w:tc>
          <w:tcPr>
            <w:tcW w:type="dxa" w:w="2040"/>
            <w:tcMar>
              <w:top w:w="60" w:type="dxa"/>
              <w:start w:w="75" w:type="dxa"/>
              <w:bottom w:w="60" w:type="dxa"/>
              <w:end w:w="75" w:type="dxa"/>
            </w:tcMar>
          </w:tcPr>
          <w:p>
            <w:r>
              <w:rPr>
                <w:sz w:val="15"/>
              </w:rPr>
              <w:t>GT tr.31-32</w:t>
            </w:r>
          </w:p>
        </w:tc>
      </w:tr>
    </w:tbl>
    <w:p>
      <w:pPr>
        <w:pStyle w:val="Heading2"/>
      </w:pPr>
      <w:r>
        <w:t>9.1. Pattern UI nên dùng cho từng claim lịch sử</w:t>
      </w:r>
    </w:p>
    <w:p>
      <w:pPr>
        <w:spacing w:after="60" w:line="259" w:lineRule="auto"/>
        <w:ind w:left="312" w:hanging="255"/>
      </w:pPr>
      <w:r>
        <w:rPr>
          <w:b/>
        </w:rPr>
        <w:t xml:space="preserve">1.  </w:t>
      </w:r>
      <w:r>
        <w:rPr>
          <w:b/>
        </w:rPr>
        <w:t xml:space="preserve">Claim card: </w:t>
      </w:r>
      <w:r>
        <w:t>một câu ngắn, ví dụ “Năm 1929, ba tổ chức cộng sản cùng tồn tại nhưng thiếu thống nhất tổ chức.”</w:t>
      </w:r>
    </w:p>
    <w:p>
      <w:pPr>
        <w:spacing w:after="60" w:line="259" w:lineRule="auto"/>
        <w:ind w:left="312" w:hanging="255"/>
      </w:pPr>
      <w:r>
        <w:rPr>
          <w:b/>
        </w:rPr>
        <w:t xml:space="preserve">2.  </w:t>
      </w:r>
      <w:r>
        <w:rPr>
          <w:b/>
        </w:rPr>
        <w:t xml:space="preserve">Evidence line: </w:t>
      </w:r>
      <w:r>
        <w:t>một dòng “Bằng chứng: giáo trình mô tả cả ba đều tự nhận là đảng cách mạng chân chính, dẫn đến phân tán lực lượng.”</w:t>
      </w:r>
    </w:p>
    <w:p>
      <w:pPr>
        <w:spacing w:after="60" w:line="259" w:lineRule="auto"/>
        <w:ind w:left="312" w:hanging="255"/>
      </w:pPr>
      <w:r>
        <w:rPr>
          <w:b/>
        </w:rPr>
        <w:t xml:space="preserve">3.  </w:t>
      </w:r>
      <w:r>
        <w:rPr>
          <w:b/>
        </w:rPr>
        <w:t xml:space="preserve">Source badge: </w:t>
      </w:r>
      <w:r>
        <w:t>“GT LSĐCSVN · PDF tr. 27-28” - click mở Source Drawer.</w:t>
      </w:r>
    </w:p>
    <w:p>
      <w:pPr>
        <w:spacing w:after="60" w:line="259" w:lineRule="auto"/>
        <w:ind w:left="312" w:hanging="255"/>
      </w:pPr>
      <w:r>
        <w:rPr>
          <w:b/>
        </w:rPr>
        <w:t xml:space="preserve">4.  </w:t>
      </w:r>
      <w:r>
        <w:rPr>
          <w:b/>
        </w:rPr>
        <w:t xml:space="preserve">Interpretation badge: </w:t>
      </w:r>
      <w:r>
        <w:t>nếu là cách đọc của nhóm, gắn nhãn “Phân tích của nhóm”, không gắn cùng màu với dữ kiện lịch sử.</w:t>
      </w:r>
    </w:p>
    <w:p>
      <w:pPr>
        <w:pStyle w:val="Heading2"/>
      </w:pPr>
      <w:r>
        <w:t>9.2. Interaction loop để chứng minh “giá trị học tập”</w:t>
      </w:r>
    </w:p>
    <w:p>
      <w:pPr>
        <w:pStyle w:val="ListBullet"/>
        <w:keepLines/>
        <w:spacing w:after="60" w:line="259" w:lineRule="auto"/>
      </w:pPr>
      <w:r>
        <w:rPr>
          <w:b/>
        </w:rPr>
        <w:t xml:space="preserve">Predict: </w:t>
      </w:r>
      <w:r>
        <w:t>trước khi xem 1930, hỏi người học chọn “thiếu gì?” - đường lối / tổ chức / lực lượng / tất cả.</w:t>
      </w:r>
    </w:p>
    <w:p>
      <w:pPr>
        <w:pStyle w:val="ListBullet"/>
        <w:keepLines/>
        <w:spacing w:after="60" w:line="259" w:lineRule="auto"/>
      </w:pPr>
      <w:r>
        <w:rPr>
          <w:b/>
        </w:rPr>
        <w:t xml:space="preserve">Explore: </w:t>
      </w:r>
      <w:r>
        <w:t>người học kéo timeline, mở nguồn và xem bằng chứng.</w:t>
      </w:r>
    </w:p>
    <w:p>
      <w:pPr>
        <w:pStyle w:val="ListBullet"/>
        <w:keepLines/>
        <w:spacing w:after="60" w:line="259" w:lineRule="auto"/>
      </w:pPr>
      <w:r>
        <w:rPr>
          <w:b/>
        </w:rPr>
        <w:t xml:space="preserve">Resolve: </w:t>
      </w:r>
      <w:r>
        <w:t>ở scene 7, kéo slider before/after để ghép 3 lỗ hổng với 3 điều kiện hội tụ.</w:t>
      </w:r>
    </w:p>
    <w:p>
      <w:pPr>
        <w:pStyle w:val="ListBullet"/>
        <w:keepLines/>
        <w:spacing w:after="60" w:line="259" w:lineRule="auto"/>
      </w:pPr>
      <w:r>
        <w:rPr>
          <w:b/>
        </w:rPr>
        <w:t xml:space="preserve">Verify: </w:t>
      </w:r>
      <w:r>
        <w:t>Source Center cho phép lọc theo trang giáo trình và mở claim tương ứng.</w:t>
      </w:r>
    </w:p>
    <w:p>
      <w:pPr>
        <w:pStyle w:val="ListBullet"/>
        <w:keepLines/>
        <w:spacing w:after="60" w:line="259" w:lineRule="auto"/>
      </w:pPr>
      <w:r>
        <w:rPr>
          <w:b/>
        </w:rPr>
        <w:t xml:space="preserve">Assess: </w:t>
      </w:r>
      <w:r>
        <w:t>quiz 5 câu; lưu log số người tham gia để làm minh chứng tương tác theo rubric.</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Yêu cầu web tương tác + quiz/vote/form/log: VRN202-Group4.docx, tr. 3-4 và phần Q&amp;A sản phẩm.</w:t>
            </w:r>
          </w:p>
        </w:tc>
      </w:tr>
    </w:tbl>
    <w:p>
      <w:pPr>
        <w:spacing w:after="0"/>
      </w:pPr>
    </w:p>
    <w:p>
      <w:r>
        <w:br w:type="page"/>
      </w:r>
    </w:p>
    <w:p>
      <w:pPr>
        <w:pStyle w:val="Heading1"/>
      </w:pPr>
      <w:r>
        <w:t>10. Flow thuyết trình trên web - 20 phút cốt lõi + Q&amp;A</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8E181C"/>
          </w:tcPr>
          <w:p>
            <w:r>
              <w:rPr>
                <w:b/>
                <w:color w:val="FFFFFF"/>
                <w:sz w:val="17"/>
              </w:rPr>
              <w:t>Thời gian</w:t>
            </w:r>
          </w:p>
        </w:tc>
        <w:tc>
          <w:tcPr>
            <w:tcW w:type="dxa" w:w="2550"/>
            <w:shd w:fill="8E181C"/>
          </w:tcPr>
          <w:p>
            <w:r>
              <w:rPr>
                <w:b/>
                <w:color w:val="FFFFFF"/>
                <w:sz w:val="17"/>
              </w:rPr>
              <w:t>Khối</w:t>
            </w:r>
          </w:p>
        </w:tc>
        <w:tc>
          <w:tcPr>
            <w:tcW w:type="dxa" w:w="2550"/>
            <w:shd w:fill="8E181C"/>
          </w:tcPr>
          <w:p>
            <w:r>
              <w:rPr>
                <w:b/>
                <w:color w:val="FFFFFF"/>
                <w:sz w:val="17"/>
              </w:rPr>
              <w:t>Điểm nói</w:t>
            </w:r>
          </w:p>
        </w:tc>
        <w:tc>
          <w:tcPr>
            <w:tcW w:type="dxa" w:w="2550"/>
            <w:shd w:fill="8E181C"/>
          </w:tcPr>
          <w:p>
            <w:r>
              <w:rPr>
                <w:b/>
                <w:color w:val="FFFFFF"/>
                <w:sz w:val="17"/>
              </w:rPr>
              <w:t>Web scene</w:t>
            </w:r>
          </w:p>
        </w:tc>
      </w:tr>
      <w:tr>
        <w:trPr>
          <w:cantSplit/>
        </w:trPr>
        <w:tc>
          <w:tcPr>
            <w:tcW w:type="dxa" w:w="2550"/>
            <w:tcMar>
              <w:top w:w="70" w:type="dxa"/>
              <w:start w:w="90" w:type="dxa"/>
              <w:bottom w:w="70" w:type="dxa"/>
              <w:end w:w="90" w:type="dxa"/>
            </w:tcMar>
            <w:shd w:fill="FBF7EF"/>
          </w:tcPr>
          <w:p>
            <w:r>
              <w:rPr>
                <w:sz w:val="16"/>
              </w:rPr>
              <w:t>0:00-1:30</w:t>
            </w:r>
          </w:p>
        </w:tc>
        <w:tc>
          <w:tcPr>
            <w:tcW w:type="dxa" w:w="2550"/>
            <w:tcMar>
              <w:top w:w="70" w:type="dxa"/>
              <w:start w:w="90" w:type="dxa"/>
              <w:bottom w:w="70" w:type="dxa"/>
              <w:end w:w="90" w:type="dxa"/>
            </w:tcMar>
            <w:shd w:fill="FBF7EF"/>
          </w:tcPr>
          <w:p>
            <w:r>
              <w:rPr>
                <w:sz w:val="16"/>
              </w:rPr>
              <w:t>Hook</w:t>
            </w:r>
          </w:p>
        </w:tc>
        <w:tc>
          <w:tcPr>
            <w:tcW w:type="dxa" w:w="2550"/>
            <w:tcMar>
              <w:top w:w="70" w:type="dxa"/>
              <w:start w:w="90" w:type="dxa"/>
              <w:bottom w:w="70" w:type="dxa"/>
              <w:end w:w="90" w:type="dxa"/>
            </w:tcMar>
            <w:shd w:fill="FBF7EF"/>
          </w:tcPr>
          <w:p>
            <w:r>
              <w:rPr>
                <w:sz w:val="16"/>
              </w:rPr>
              <w:t>1858 → 1930. Hỏi: “Vì sao hàng chục phong trào trước đó không tạo được bước ngoặt?”</w:t>
            </w:r>
          </w:p>
        </w:tc>
        <w:tc>
          <w:tcPr>
            <w:tcW w:type="dxa" w:w="2550"/>
            <w:tcMar>
              <w:top w:w="70" w:type="dxa"/>
              <w:start w:w="90" w:type="dxa"/>
              <w:bottom w:w="70" w:type="dxa"/>
              <w:end w:w="90" w:type="dxa"/>
            </w:tcMar>
            <w:shd w:fill="FBF7EF"/>
          </w:tcPr>
          <w:p>
            <w:r>
              <w:rPr>
                <w:sz w:val="16"/>
              </w:rPr>
              <w:t>Scene 0</w:t>
            </w:r>
          </w:p>
        </w:tc>
      </w:tr>
      <w:tr>
        <w:trPr>
          <w:cantSplit/>
        </w:trPr>
        <w:tc>
          <w:tcPr>
            <w:tcW w:type="dxa" w:w="2550"/>
            <w:tcMar>
              <w:top w:w="70" w:type="dxa"/>
              <w:start w:w="90" w:type="dxa"/>
              <w:bottom w:w="70" w:type="dxa"/>
              <w:end w:w="90" w:type="dxa"/>
            </w:tcMar>
          </w:tcPr>
          <w:p>
            <w:r>
              <w:rPr>
                <w:sz w:val="16"/>
              </w:rPr>
              <w:t>1:30-5:00</w:t>
            </w:r>
          </w:p>
        </w:tc>
        <w:tc>
          <w:tcPr>
            <w:tcW w:type="dxa" w:w="2550"/>
            <w:tcMar>
              <w:top w:w="70" w:type="dxa"/>
              <w:start w:w="90" w:type="dxa"/>
              <w:bottom w:w="70" w:type="dxa"/>
              <w:end w:w="90" w:type="dxa"/>
            </w:tcMar>
          </w:tcPr>
          <w:p>
            <w:r>
              <w:rPr>
                <w:sz w:val="16"/>
              </w:rPr>
              <w:t>Bối cảnh</w:t>
            </w:r>
          </w:p>
        </w:tc>
        <w:tc>
          <w:tcPr>
            <w:tcW w:type="dxa" w:w="2550"/>
            <w:tcMar>
              <w:top w:w="70" w:type="dxa"/>
              <w:start w:w="90" w:type="dxa"/>
              <w:bottom w:w="70" w:type="dxa"/>
              <w:end w:w="90" w:type="dxa"/>
            </w:tcMar>
          </w:tcPr>
          <w:p>
            <w:r>
              <w:rPr>
                <w:sz w:val="16"/>
              </w:rPr>
              <w:t>Quốc tế + xã hội thuộc địa + mâu thuẫn chủ yếu.</w:t>
            </w:r>
          </w:p>
        </w:tc>
        <w:tc>
          <w:tcPr>
            <w:tcW w:type="dxa" w:w="2550"/>
            <w:tcMar>
              <w:top w:w="70" w:type="dxa"/>
              <w:start w:w="90" w:type="dxa"/>
              <w:bottom w:w="70" w:type="dxa"/>
              <w:end w:w="90" w:type="dxa"/>
            </w:tcMar>
          </w:tcPr>
          <w:p>
            <w:r>
              <w:rPr>
                <w:sz w:val="16"/>
              </w:rPr>
              <w:t>Scene 1</w:t>
            </w:r>
          </w:p>
        </w:tc>
      </w:tr>
      <w:tr>
        <w:trPr>
          <w:cantSplit/>
        </w:trPr>
        <w:tc>
          <w:tcPr>
            <w:tcW w:type="dxa" w:w="2550"/>
            <w:tcMar>
              <w:top w:w="70" w:type="dxa"/>
              <w:start w:w="90" w:type="dxa"/>
              <w:bottom w:w="70" w:type="dxa"/>
              <w:end w:w="90" w:type="dxa"/>
            </w:tcMar>
            <w:shd w:fill="FBF7EF"/>
          </w:tcPr>
          <w:p>
            <w:r>
              <w:rPr>
                <w:sz w:val="16"/>
              </w:rPr>
              <w:t>5:00-7:00</w:t>
            </w:r>
          </w:p>
        </w:tc>
        <w:tc>
          <w:tcPr>
            <w:tcW w:type="dxa" w:w="2550"/>
            <w:tcMar>
              <w:top w:w="70" w:type="dxa"/>
              <w:start w:w="90" w:type="dxa"/>
              <w:bottom w:w="70" w:type="dxa"/>
              <w:end w:w="90" w:type="dxa"/>
            </w:tcMar>
            <w:shd w:fill="FBF7EF"/>
          </w:tcPr>
          <w:p>
            <w:r>
              <w:rPr>
                <w:sz w:val="16"/>
              </w:rPr>
              <w:t>Dựng vấn đề</w:t>
            </w:r>
          </w:p>
        </w:tc>
        <w:tc>
          <w:tcPr>
            <w:tcW w:type="dxa" w:w="2550"/>
            <w:tcMar>
              <w:top w:w="70" w:type="dxa"/>
              <w:start w:w="90" w:type="dxa"/>
              <w:bottom w:w="70" w:type="dxa"/>
              <w:end w:w="90" w:type="dxa"/>
            </w:tcMar>
            <w:shd w:fill="FBF7EF"/>
          </w:tcPr>
          <w:p>
            <w:r>
              <w:rPr>
                <w:sz w:val="16"/>
              </w:rPr>
              <w:t>Ba nguyên nhân thất bại; cho lớp dự đoán cái gì cần được lấp.</w:t>
            </w:r>
          </w:p>
        </w:tc>
        <w:tc>
          <w:tcPr>
            <w:tcW w:type="dxa" w:w="2550"/>
            <w:tcMar>
              <w:top w:w="70" w:type="dxa"/>
              <w:start w:w="90" w:type="dxa"/>
              <w:bottom w:w="70" w:type="dxa"/>
              <w:end w:w="90" w:type="dxa"/>
            </w:tcMar>
            <w:shd w:fill="FBF7EF"/>
          </w:tcPr>
          <w:p>
            <w:r>
              <w:rPr>
                <w:sz w:val="16"/>
              </w:rPr>
              <w:t>Scene 2</w:t>
            </w:r>
          </w:p>
        </w:tc>
      </w:tr>
      <w:tr>
        <w:trPr>
          <w:cantSplit/>
        </w:trPr>
        <w:tc>
          <w:tcPr>
            <w:tcW w:type="dxa" w:w="2550"/>
            <w:tcMar>
              <w:top w:w="70" w:type="dxa"/>
              <w:start w:w="90" w:type="dxa"/>
              <w:bottom w:w="70" w:type="dxa"/>
              <w:end w:w="90" w:type="dxa"/>
            </w:tcMar>
          </w:tcPr>
          <w:p>
            <w:r>
              <w:rPr>
                <w:sz w:val="16"/>
              </w:rPr>
              <w:t>7:00-11:30</w:t>
            </w:r>
          </w:p>
        </w:tc>
        <w:tc>
          <w:tcPr>
            <w:tcW w:type="dxa" w:w="2550"/>
            <w:tcMar>
              <w:top w:w="70" w:type="dxa"/>
              <w:start w:w="90" w:type="dxa"/>
              <w:bottom w:w="70" w:type="dxa"/>
              <w:end w:w="90" w:type="dxa"/>
            </w:tcMar>
          </w:tcPr>
          <w:p>
            <w:r>
              <w:rPr>
                <w:sz w:val="16"/>
              </w:rPr>
              <w:t>Nguyễn Ái Quốc chuẩn bị</w:t>
            </w:r>
          </w:p>
        </w:tc>
        <w:tc>
          <w:tcPr>
            <w:tcW w:type="dxa" w:w="2550"/>
            <w:tcMar>
              <w:top w:w="70" w:type="dxa"/>
              <w:start w:w="90" w:type="dxa"/>
              <w:bottom w:w="70" w:type="dxa"/>
              <w:end w:w="90" w:type="dxa"/>
            </w:tcMar>
          </w:tcPr>
          <w:p>
            <w:r>
              <w:rPr>
                <w:sz w:val="16"/>
              </w:rPr>
              <w:t>Tìm đường → tư tưởng → chính trị → tổ chức/cán bộ.</w:t>
            </w:r>
          </w:p>
        </w:tc>
        <w:tc>
          <w:tcPr>
            <w:tcW w:type="dxa" w:w="2550"/>
            <w:tcMar>
              <w:top w:w="70" w:type="dxa"/>
              <w:start w:w="90" w:type="dxa"/>
              <w:bottom w:w="70" w:type="dxa"/>
              <w:end w:w="90" w:type="dxa"/>
            </w:tcMar>
          </w:tcPr>
          <w:p>
            <w:r>
              <w:rPr>
                <w:sz w:val="16"/>
              </w:rPr>
              <w:t>Scene 3</w:t>
            </w:r>
          </w:p>
        </w:tc>
      </w:tr>
      <w:tr>
        <w:trPr>
          <w:cantSplit/>
        </w:trPr>
        <w:tc>
          <w:tcPr>
            <w:tcW w:type="dxa" w:w="2550"/>
            <w:tcMar>
              <w:top w:w="70" w:type="dxa"/>
              <w:start w:w="90" w:type="dxa"/>
              <w:bottom w:w="70" w:type="dxa"/>
              <w:end w:w="90" w:type="dxa"/>
            </w:tcMar>
            <w:shd w:fill="FBF7EF"/>
          </w:tcPr>
          <w:p>
            <w:r>
              <w:rPr>
                <w:sz w:val="16"/>
              </w:rPr>
              <w:t>11:30-13:30</w:t>
            </w:r>
          </w:p>
        </w:tc>
        <w:tc>
          <w:tcPr>
            <w:tcW w:type="dxa" w:w="2550"/>
            <w:tcMar>
              <w:top w:w="70" w:type="dxa"/>
              <w:start w:w="90" w:type="dxa"/>
              <w:bottom w:w="70" w:type="dxa"/>
              <w:end w:w="90" w:type="dxa"/>
            </w:tcMar>
            <w:shd w:fill="FBF7EF"/>
          </w:tcPr>
          <w:p>
            <w:r>
              <w:rPr>
                <w:sz w:val="16"/>
              </w:rPr>
              <w:t>Nghịch lý 1929</w:t>
            </w:r>
          </w:p>
        </w:tc>
        <w:tc>
          <w:tcPr>
            <w:tcW w:type="dxa" w:w="2550"/>
            <w:tcMar>
              <w:top w:w="70" w:type="dxa"/>
              <w:start w:w="90" w:type="dxa"/>
              <w:bottom w:w="70" w:type="dxa"/>
              <w:end w:w="90" w:type="dxa"/>
            </w:tcMar>
            <w:shd w:fill="FBF7EF"/>
          </w:tcPr>
          <w:p>
            <w:r>
              <w:rPr>
                <w:sz w:val="16"/>
              </w:rPr>
              <w:t>Ba tổ chức ra đời nhưng phân tán; nhu cầu thống nhất.</w:t>
            </w:r>
          </w:p>
        </w:tc>
        <w:tc>
          <w:tcPr>
            <w:tcW w:type="dxa" w:w="2550"/>
            <w:tcMar>
              <w:top w:w="70" w:type="dxa"/>
              <w:start w:w="90" w:type="dxa"/>
              <w:bottom w:w="70" w:type="dxa"/>
              <w:end w:w="90" w:type="dxa"/>
            </w:tcMar>
            <w:shd w:fill="FBF7EF"/>
          </w:tcPr>
          <w:p>
            <w:r>
              <w:rPr>
                <w:sz w:val="16"/>
              </w:rPr>
              <w:t>Scene 4</w:t>
            </w:r>
          </w:p>
        </w:tc>
      </w:tr>
      <w:tr>
        <w:trPr>
          <w:cantSplit/>
        </w:trPr>
        <w:tc>
          <w:tcPr>
            <w:tcW w:type="dxa" w:w="2550"/>
            <w:tcMar>
              <w:top w:w="70" w:type="dxa"/>
              <w:start w:w="90" w:type="dxa"/>
              <w:bottom w:w="70" w:type="dxa"/>
              <w:end w:w="90" w:type="dxa"/>
            </w:tcMar>
          </w:tcPr>
          <w:p>
            <w:r>
              <w:rPr>
                <w:sz w:val="16"/>
              </w:rPr>
              <w:t>13:30-16:30</w:t>
            </w:r>
          </w:p>
        </w:tc>
        <w:tc>
          <w:tcPr>
            <w:tcW w:type="dxa" w:w="2550"/>
            <w:tcMar>
              <w:top w:w="70" w:type="dxa"/>
              <w:start w:w="90" w:type="dxa"/>
              <w:bottom w:w="70" w:type="dxa"/>
              <w:end w:w="90" w:type="dxa"/>
            </w:tcMar>
          </w:tcPr>
          <w:p>
            <w:r>
              <w:rPr>
                <w:sz w:val="16"/>
              </w:rPr>
              <w:t>Hội nghị hợp nhất</w:t>
            </w:r>
          </w:p>
        </w:tc>
        <w:tc>
          <w:tcPr>
            <w:tcW w:type="dxa" w:w="2550"/>
            <w:tcMar>
              <w:top w:w="70" w:type="dxa"/>
              <w:start w:w="90" w:type="dxa"/>
              <w:bottom w:w="70" w:type="dxa"/>
              <w:end w:w="90" w:type="dxa"/>
            </w:tcMar>
          </w:tcPr>
          <w:p>
            <w:r>
              <w:rPr>
                <w:sz w:val="16"/>
              </w:rPr>
              <w:t>Chronology + vai trò Nguyễn Ái Quốc + hoàn tất thống nhất.</w:t>
            </w:r>
          </w:p>
        </w:tc>
        <w:tc>
          <w:tcPr>
            <w:tcW w:type="dxa" w:w="2550"/>
            <w:tcMar>
              <w:top w:w="70" w:type="dxa"/>
              <w:start w:w="90" w:type="dxa"/>
              <w:bottom w:w="70" w:type="dxa"/>
              <w:end w:w="90" w:type="dxa"/>
            </w:tcMar>
          </w:tcPr>
          <w:p>
            <w:r>
              <w:rPr>
                <w:sz w:val="16"/>
              </w:rPr>
              <w:t>Scene 5</w:t>
            </w:r>
          </w:p>
        </w:tc>
      </w:tr>
      <w:tr>
        <w:trPr>
          <w:cantSplit/>
        </w:trPr>
        <w:tc>
          <w:tcPr>
            <w:tcW w:type="dxa" w:w="2550"/>
            <w:tcMar>
              <w:top w:w="70" w:type="dxa"/>
              <w:start w:w="90" w:type="dxa"/>
              <w:bottom w:w="70" w:type="dxa"/>
              <w:end w:w="90" w:type="dxa"/>
            </w:tcMar>
            <w:shd w:fill="FBF7EF"/>
          </w:tcPr>
          <w:p>
            <w:r>
              <w:rPr>
                <w:sz w:val="16"/>
              </w:rPr>
              <w:t>16:30-18:30</w:t>
            </w:r>
          </w:p>
        </w:tc>
        <w:tc>
          <w:tcPr>
            <w:tcW w:type="dxa" w:w="2550"/>
            <w:tcMar>
              <w:top w:w="70" w:type="dxa"/>
              <w:start w:w="90" w:type="dxa"/>
              <w:bottom w:w="70" w:type="dxa"/>
              <w:end w:w="90" w:type="dxa"/>
            </w:tcMar>
            <w:shd w:fill="FBF7EF"/>
          </w:tcPr>
          <w:p>
            <w:r>
              <w:rPr>
                <w:sz w:val="16"/>
              </w:rPr>
              <w:t>Cương lĩnh đầu tiên</w:t>
            </w:r>
          </w:p>
        </w:tc>
        <w:tc>
          <w:tcPr>
            <w:tcW w:type="dxa" w:w="2550"/>
            <w:tcMar>
              <w:top w:w="70" w:type="dxa"/>
              <w:start w:w="90" w:type="dxa"/>
              <w:bottom w:w="70" w:type="dxa"/>
              <w:end w:w="90" w:type="dxa"/>
            </w:tcMar>
            <w:shd w:fill="FBF7EF"/>
          </w:tcPr>
          <w:p>
            <w:r>
              <w:rPr>
                <w:sz w:val="16"/>
              </w:rPr>
              <w:t>Chỉ 2 văn kiện tạo Cương lĩnh; trình 6 card cốt lõi.</w:t>
            </w:r>
          </w:p>
        </w:tc>
        <w:tc>
          <w:tcPr>
            <w:tcW w:type="dxa" w:w="2550"/>
            <w:tcMar>
              <w:top w:w="70" w:type="dxa"/>
              <w:start w:w="90" w:type="dxa"/>
              <w:bottom w:w="70" w:type="dxa"/>
              <w:end w:w="90" w:type="dxa"/>
            </w:tcMar>
            <w:shd w:fill="FBF7EF"/>
          </w:tcPr>
          <w:p>
            <w:r>
              <w:rPr>
                <w:sz w:val="16"/>
              </w:rPr>
              <w:t>Scene 6</w:t>
            </w:r>
          </w:p>
        </w:tc>
      </w:tr>
      <w:tr>
        <w:trPr>
          <w:cantSplit/>
        </w:trPr>
        <w:tc>
          <w:tcPr>
            <w:tcW w:type="dxa" w:w="2550"/>
            <w:tcMar>
              <w:top w:w="70" w:type="dxa"/>
              <w:start w:w="90" w:type="dxa"/>
              <w:bottom w:w="70" w:type="dxa"/>
              <w:end w:w="90" w:type="dxa"/>
            </w:tcMar>
          </w:tcPr>
          <w:p>
            <w:r>
              <w:rPr>
                <w:sz w:val="16"/>
              </w:rPr>
              <w:t>18:30-20:00</w:t>
            </w:r>
          </w:p>
        </w:tc>
        <w:tc>
          <w:tcPr>
            <w:tcW w:type="dxa" w:w="2550"/>
            <w:tcMar>
              <w:top w:w="70" w:type="dxa"/>
              <w:start w:w="90" w:type="dxa"/>
              <w:bottom w:w="70" w:type="dxa"/>
              <w:end w:w="90" w:type="dxa"/>
            </w:tcMar>
          </w:tcPr>
          <w:p>
            <w:r>
              <w:rPr>
                <w:sz w:val="16"/>
              </w:rPr>
              <w:t>Chốt bước ngoặt</w:t>
            </w:r>
          </w:p>
        </w:tc>
        <w:tc>
          <w:tcPr>
            <w:tcW w:type="dxa" w:w="2550"/>
            <w:tcMar>
              <w:top w:w="70" w:type="dxa"/>
              <w:start w:w="90" w:type="dxa"/>
              <w:bottom w:w="70" w:type="dxa"/>
              <w:end w:w="90" w:type="dxa"/>
            </w:tcMar>
          </w:tcPr>
          <w:p>
            <w:r>
              <w:rPr>
                <w:sz w:val="16"/>
              </w:rPr>
              <w:t>Ghép ba lỗ hổng ↔ ba điều kiện; kéo before/after.</w:t>
            </w:r>
          </w:p>
        </w:tc>
        <w:tc>
          <w:tcPr>
            <w:tcW w:type="dxa" w:w="2550"/>
            <w:tcMar>
              <w:top w:w="70" w:type="dxa"/>
              <w:start w:w="90" w:type="dxa"/>
              <w:bottom w:w="70" w:type="dxa"/>
              <w:end w:w="90" w:type="dxa"/>
            </w:tcMar>
          </w:tcPr>
          <w:p>
            <w:r>
              <w:rPr>
                <w:sz w:val="16"/>
              </w:rPr>
              <w:t>Scene 7</w:t>
            </w:r>
          </w:p>
        </w:tc>
      </w:tr>
      <w:tr>
        <w:trPr>
          <w:cantSplit/>
        </w:trPr>
        <w:tc>
          <w:tcPr>
            <w:tcW w:type="dxa" w:w="2550"/>
            <w:tcMar>
              <w:top w:w="70" w:type="dxa"/>
              <w:start w:w="90" w:type="dxa"/>
              <w:bottom w:w="70" w:type="dxa"/>
              <w:end w:w="90" w:type="dxa"/>
            </w:tcMar>
            <w:shd w:fill="FBF7EF"/>
          </w:tcPr>
          <w:p>
            <w:r>
              <w:rPr>
                <w:sz w:val="16"/>
              </w:rPr>
              <w:t>Sau 20:00</w:t>
            </w:r>
          </w:p>
        </w:tc>
        <w:tc>
          <w:tcPr>
            <w:tcW w:type="dxa" w:w="2550"/>
            <w:tcMar>
              <w:top w:w="70" w:type="dxa"/>
              <w:start w:w="90" w:type="dxa"/>
              <w:bottom w:w="70" w:type="dxa"/>
              <w:end w:w="90" w:type="dxa"/>
            </w:tcMar>
            <w:shd w:fill="FBF7EF"/>
          </w:tcPr>
          <w:p>
            <w:r>
              <w:rPr>
                <w:sz w:val="16"/>
              </w:rPr>
              <w:t>Demo/Quiz/Q&amp;A</w:t>
            </w:r>
          </w:p>
        </w:tc>
        <w:tc>
          <w:tcPr>
            <w:tcW w:type="dxa" w:w="2550"/>
            <w:tcMar>
              <w:top w:w="70" w:type="dxa"/>
              <w:start w:w="90" w:type="dxa"/>
              <w:bottom w:w="70" w:type="dxa"/>
              <w:end w:w="90" w:type="dxa"/>
            </w:tcMar>
            <w:shd w:fill="FBF7EF"/>
          </w:tcPr>
          <w:p>
            <w:r>
              <w:rPr>
                <w:sz w:val="16"/>
              </w:rPr>
              <w:t>Cho lớp tương tác; mở Source Center nếu bị hỏi nguồn.</w:t>
            </w:r>
          </w:p>
        </w:tc>
        <w:tc>
          <w:tcPr>
            <w:tcW w:type="dxa" w:w="2550"/>
            <w:tcMar>
              <w:top w:w="70" w:type="dxa"/>
              <w:start w:w="90" w:type="dxa"/>
              <w:bottom w:w="70" w:type="dxa"/>
              <w:end w:w="90" w:type="dxa"/>
            </w:tcMar>
            <w:shd w:fill="FBF7EF"/>
          </w:tcPr>
          <w:p>
            <w:r>
              <w:rPr>
                <w:sz w:val="16"/>
              </w:rPr>
              <w:t>Scene 7 + Source Center</w:t>
            </w:r>
          </w:p>
        </w:tc>
      </w:tr>
    </w:tbl>
    <w:p>
      <w:r>
        <w:br w:type="page"/>
      </w:r>
    </w:p>
    <w:p>
      <w:pPr>
        <w:pStyle w:val="Heading1"/>
      </w:pPr>
      <w:r>
        <w:t>11. Source Verification Matrix - bảng kiểm trước khi publish</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cantSplit/>
        </w:trPr>
        <w:tc>
          <w:tcPr>
            <w:tcW w:type="dxa" w:w="2550"/>
            <w:shd w:fill="8E181C"/>
          </w:tcPr>
          <w:p>
            <w:r>
              <w:rPr>
                <w:b/>
                <w:color w:val="FFFFFF"/>
                <w:sz w:val="17"/>
              </w:rPr>
              <w:t>Claim</w:t>
            </w:r>
          </w:p>
        </w:tc>
        <w:tc>
          <w:tcPr>
            <w:tcW w:type="dxa" w:w="2550"/>
            <w:shd w:fill="8E181C"/>
          </w:tcPr>
          <w:p>
            <w:r>
              <w:rPr>
                <w:b/>
                <w:color w:val="FFFFFF"/>
                <w:sz w:val="17"/>
              </w:rPr>
              <w:t>Tài liệu</w:t>
            </w:r>
          </w:p>
        </w:tc>
        <w:tc>
          <w:tcPr>
            <w:tcW w:type="dxa" w:w="2550"/>
            <w:shd w:fill="8E181C"/>
          </w:tcPr>
          <w:p>
            <w:r>
              <w:rPr>
                <w:b/>
                <w:color w:val="FFFFFF"/>
                <w:sz w:val="17"/>
              </w:rPr>
              <w:t>Trang</w:t>
            </w:r>
          </w:p>
        </w:tc>
        <w:tc>
          <w:tcPr>
            <w:tcW w:type="dxa" w:w="2550"/>
            <w:shd w:fill="8E181C"/>
          </w:tcPr>
          <w:p>
            <w:r>
              <w:rPr>
                <w:b/>
                <w:color w:val="FFFFFF"/>
                <w:sz w:val="17"/>
              </w:rPr>
              <w:t>Trạng thái</w:t>
            </w:r>
          </w:p>
        </w:tc>
      </w:tr>
      <w:tr>
        <w:trPr>
          <w:cantSplit/>
        </w:trPr>
        <w:tc>
          <w:tcPr>
            <w:tcW w:type="dxa" w:w="2550"/>
            <w:tcMar>
              <w:top w:w="55" w:type="dxa"/>
              <w:start w:w="70" w:type="dxa"/>
              <w:bottom w:w="55" w:type="dxa"/>
              <w:end w:w="70" w:type="dxa"/>
            </w:tcMar>
            <w:shd w:fill="FBF7EF"/>
          </w:tcPr>
          <w:p>
            <w:r>
              <w:rPr>
                <w:sz w:val="15"/>
              </w:rPr>
              <w:t>Bối cảnh đế quốc, Cách mạng Tháng Mười, Quốc tế Cộng sản</w:t>
            </w:r>
          </w:p>
        </w:tc>
        <w:tc>
          <w:tcPr>
            <w:tcW w:type="dxa" w:w="2550"/>
            <w:tcMar>
              <w:top w:w="55" w:type="dxa"/>
              <w:start w:w="70" w:type="dxa"/>
              <w:bottom w:w="55" w:type="dxa"/>
              <w:end w:w="70" w:type="dxa"/>
            </w:tcMar>
            <w:shd w:fill="FBF7EF"/>
          </w:tcPr>
          <w:p>
            <w:r>
              <w:rPr>
                <w:sz w:val="15"/>
              </w:rPr>
              <w:t>Giáo trình gốc</w:t>
            </w:r>
          </w:p>
        </w:tc>
        <w:tc>
          <w:tcPr>
            <w:tcW w:type="dxa" w:w="2550"/>
            <w:tcMar>
              <w:top w:w="55" w:type="dxa"/>
              <w:start w:w="70" w:type="dxa"/>
              <w:bottom w:w="55" w:type="dxa"/>
              <w:end w:w="70" w:type="dxa"/>
            </w:tcMar>
            <w:shd w:fill="FBF7EF"/>
          </w:tcPr>
          <w:p>
            <w:r>
              <w:rPr>
                <w:sz w:val="15"/>
              </w:rPr>
              <w:t>PDF tr.16</w:t>
            </w:r>
          </w:p>
        </w:tc>
        <w:tc>
          <w:tcPr>
            <w:tcW w:type="dxa" w:w="2550"/>
            <w:tcMar>
              <w:top w:w="55" w:type="dxa"/>
              <w:start w:w="70" w:type="dxa"/>
              <w:bottom w:w="55" w:type="dxa"/>
              <w:end w:w="70" w:type="dxa"/>
            </w:tcMar>
            <w:shd w:fill="FBF7EF"/>
          </w:tcPr>
          <w:p>
            <w:r>
              <w:rPr>
                <w:sz w:val="15"/>
              </w:rPr>
              <w:t>Đối chiếu trực tiếp</w:t>
            </w:r>
          </w:p>
        </w:tc>
      </w:tr>
      <w:tr>
        <w:trPr>
          <w:cantSplit/>
        </w:trPr>
        <w:tc>
          <w:tcPr>
            <w:tcW w:type="dxa" w:w="2550"/>
            <w:tcMar>
              <w:top w:w="55" w:type="dxa"/>
              <w:start w:w="70" w:type="dxa"/>
              <w:bottom w:w="55" w:type="dxa"/>
              <w:end w:w="70" w:type="dxa"/>
            </w:tcMar>
          </w:tcPr>
          <w:p>
            <w:r>
              <w:rPr>
                <w:sz w:val="15"/>
              </w:rPr>
              <w:t>Chính sách cai trị thuộc địa và biến đổi xã hội</w:t>
            </w:r>
          </w:p>
        </w:tc>
        <w:tc>
          <w:tcPr>
            <w:tcW w:type="dxa" w:w="2550"/>
            <w:tcMar>
              <w:top w:w="55" w:type="dxa"/>
              <w:start w:w="70" w:type="dxa"/>
              <w:bottom w:w="55" w:type="dxa"/>
              <w:end w:w="70" w:type="dxa"/>
            </w:tcMar>
          </w:tcPr>
          <w:p>
            <w:r>
              <w:rPr>
                <w:sz w:val="15"/>
              </w:rPr>
              <w:t>Giáo trình gốc</w:t>
            </w:r>
          </w:p>
        </w:tc>
        <w:tc>
          <w:tcPr>
            <w:tcW w:type="dxa" w:w="2550"/>
            <w:tcMar>
              <w:top w:w="55" w:type="dxa"/>
              <w:start w:w="70" w:type="dxa"/>
              <w:bottom w:w="55" w:type="dxa"/>
              <w:end w:w="70" w:type="dxa"/>
            </w:tcMar>
          </w:tcPr>
          <w:p>
            <w:r>
              <w:rPr>
                <w:sz w:val="15"/>
              </w:rPr>
              <w:t>PDF tr.17-19</w:t>
            </w:r>
          </w:p>
        </w:tc>
        <w:tc>
          <w:tcPr>
            <w:tcW w:type="dxa" w:w="2550"/>
            <w:tcMar>
              <w:top w:w="55" w:type="dxa"/>
              <w:start w:w="70" w:type="dxa"/>
              <w:bottom w:w="55" w:type="dxa"/>
              <w:end w:w="70" w:type="dxa"/>
            </w:tcMar>
          </w:tcPr>
          <w:p>
            <w:r>
              <w:rPr>
                <w:sz w:val="15"/>
              </w:rPr>
              <w:t>Đối chiếu trực tiếp</w:t>
            </w:r>
          </w:p>
        </w:tc>
      </w:tr>
      <w:tr>
        <w:trPr>
          <w:cantSplit/>
        </w:trPr>
        <w:tc>
          <w:tcPr>
            <w:tcW w:type="dxa" w:w="2550"/>
            <w:tcMar>
              <w:top w:w="55" w:type="dxa"/>
              <w:start w:w="70" w:type="dxa"/>
              <w:bottom w:w="55" w:type="dxa"/>
              <w:end w:w="70" w:type="dxa"/>
            </w:tcMar>
            <w:shd w:fill="FBF7EF"/>
          </w:tcPr>
          <w:p>
            <w:r>
              <w:rPr>
                <w:sz w:val="15"/>
              </w:rPr>
              <w:t>Mâu thuẫn chủ yếu của xã hội Việt Nam</w:t>
            </w:r>
          </w:p>
        </w:tc>
        <w:tc>
          <w:tcPr>
            <w:tcW w:type="dxa" w:w="2550"/>
            <w:tcMar>
              <w:top w:w="55" w:type="dxa"/>
              <w:start w:w="70" w:type="dxa"/>
              <w:bottom w:w="55" w:type="dxa"/>
              <w:end w:w="70" w:type="dxa"/>
            </w:tcMar>
            <w:shd w:fill="FBF7EF"/>
          </w:tcPr>
          <w:p>
            <w:r>
              <w:rPr>
                <w:sz w:val="15"/>
              </w:rPr>
              <w:t>Giáo trình gốc</w:t>
            </w:r>
          </w:p>
        </w:tc>
        <w:tc>
          <w:tcPr>
            <w:tcW w:type="dxa" w:w="2550"/>
            <w:tcMar>
              <w:top w:w="55" w:type="dxa"/>
              <w:start w:w="70" w:type="dxa"/>
              <w:bottom w:w="55" w:type="dxa"/>
              <w:end w:w="70" w:type="dxa"/>
            </w:tcMar>
            <w:shd w:fill="FBF7EF"/>
          </w:tcPr>
          <w:p>
            <w:r>
              <w:rPr>
                <w:sz w:val="15"/>
              </w:rPr>
              <w:t>PDF tr.19</w:t>
            </w:r>
          </w:p>
        </w:tc>
        <w:tc>
          <w:tcPr>
            <w:tcW w:type="dxa" w:w="2550"/>
            <w:tcMar>
              <w:top w:w="55" w:type="dxa"/>
              <w:start w:w="70" w:type="dxa"/>
              <w:bottom w:w="55" w:type="dxa"/>
              <w:end w:w="70" w:type="dxa"/>
            </w:tcMar>
            <w:shd w:fill="FBF7EF"/>
          </w:tcPr>
          <w:p>
            <w:r>
              <w:rPr>
                <w:sz w:val="15"/>
              </w:rPr>
              <w:t>Đối chiếu trực tiếp</w:t>
            </w:r>
          </w:p>
        </w:tc>
      </w:tr>
      <w:tr>
        <w:trPr>
          <w:cantSplit/>
        </w:trPr>
        <w:tc>
          <w:tcPr>
            <w:tcW w:type="dxa" w:w="2550"/>
            <w:tcMar>
              <w:top w:w="55" w:type="dxa"/>
              <w:start w:w="70" w:type="dxa"/>
              <w:bottom w:w="55" w:type="dxa"/>
              <w:end w:w="70" w:type="dxa"/>
            </w:tcMar>
          </w:tcPr>
          <w:p>
            <w:r>
              <w:rPr>
                <w:sz w:val="15"/>
              </w:rPr>
              <w:t>Các phong trào yêu nước trước 1930 và ba nguyên nhân thất bại</w:t>
            </w:r>
          </w:p>
        </w:tc>
        <w:tc>
          <w:tcPr>
            <w:tcW w:type="dxa" w:w="2550"/>
            <w:tcMar>
              <w:top w:w="55" w:type="dxa"/>
              <w:start w:w="70" w:type="dxa"/>
              <w:bottom w:w="55" w:type="dxa"/>
              <w:end w:w="70" w:type="dxa"/>
            </w:tcMar>
          </w:tcPr>
          <w:p>
            <w:r>
              <w:rPr>
                <w:sz w:val="15"/>
              </w:rPr>
              <w:t>Giáo trình gốc</w:t>
            </w:r>
          </w:p>
        </w:tc>
        <w:tc>
          <w:tcPr>
            <w:tcW w:type="dxa" w:w="2550"/>
            <w:tcMar>
              <w:top w:w="55" w:type="dxa"/>
              <w:start w:w="70" w:type="dxa"/>
              <w:bottom w:w="55" w:type="dxa"/>
              <w:end w:w="70" w:type="dxa"/>
            </w:tcMar>
          </w:tcPr>
          <w:p>
            <w:r>
              <w:rPr>
                <w:sz w:val="15"/>
              </w:rPr>
              <w:t>PDF tr.19-22</w:t>
            </w:r>
          </w:p>
        </w:tc>
        <w:tc>
          <w:tcPr>
            <w:tcW w:type="dxa" w:w="2550"/>
            <w:tcMar>
              <w:top w:w="55" w:type="dxa"/>
              <w:start w:w="70" w:type="dxa"/>
              <w:bottom w:w="55" w:type="dxa"/>
              <w:end w:w="70" w:type="dxa"/>
            </w:tcMar>
          </w:tcPr>
          <w:p>
            <w:r>
              <w:rPr>
                <w:sz w:val="15"/>
              </w:rPr>
              <w:t>Đối chiếu trực tiếp</w:t>
            </w:r>
          </w:p>
        </w:tc>
      </w:tr>
      <w:tr>
        <w:trPr>
          <w:cantSplit/>
        </w:trPr>
        <w:tc>
          <w:tcPr>
            <w:tcW w:type="dxa" w:w="2550"/>
            <w:tcMar>
              <w:top w:w="55" w:type="dxa"/>
              <w:start w:w="70" w:type="dxa"/>
              <w:bottom w:w="55" w:type="dxa"/>
              <w:end w:w="70" w:type="dxa"/>
            </w:tcMar>
            <w:shd w:fill="FBF7EF"/>
          </w:tcPr>
          <w:p>
            <w:r>
              <w:rPr>
                <w:sz w:val="15"/>
              </w:rPr>
              <w:t>1911-1920: quá trình tìm đường của Nguyễn Ái Quốc</w:t>
            </w:r>
          </w:p>
        </w:tc>
        <w:tc>
          <w:tcPr>
            <w:tcW w:type="dxa" w:w="2550"/>
            <w:tcMar>
              <w:top w:w="55" w:type="dxa"/>
              <w:start w:w="70" w:type="dxa"/>
              <w:bottom w:w="55" w:type="dxa"/>
              <w:end w:w="70" w:type="dxa"/>
            </w:tcMar>
            <w:shd w:fill="FBF7EF"/>
          </w:tcPr>
          <w:p>
            <w:r>
              <w:rPr>
                <w:sz w:val="15"/>
              </w:rPr>
              <w:t>Giáo trình gốc</w:t>
            </w:r>
          </w:p>
        </w:tc>
        <w:tc>
          <w:tcPr>
            <w:tcW w:type="dxa" w:w="2550"/>
            <w:tcMar>
              <w:top w:w="55" w:type="dxa"/>
              <w:start w:w="70" w:type="dxa"/>
              <w:bottom w:w="55" w:type="dxa"/>
              <w:end w:w="70" w:type="dxa"/>
            </w:tcMar>
            <w:shd w:fill="FBF7EF"/>
          </w:tcPr>
          <w:p>
            <w:r>
              <w:rPr>
                <w:sz w:val="15"/>
              </w:rPr>
              <w:t>PDF tr.22-23</w:t>
            </w:r>
          </w:p>
        </w:tc>
        <w:tc>
          <w:tcPr>
            <w:tcW w:type="dxa" w:w="2550"/>
            <w:tcMar>
              <w:top w:w="55" w:type="dxa"/>
              <w:start w:w="70" w:type="dxa"/>
              <w:bottom w:w="55" w:type="dxa"/>
              <w:end w:w="70" w:type="dxa"/>
            </w:tcMar>
            <w:shd w:fill="FBF7EF"/>
          </w:tcPr>
          <w:p>
            <w:r>
              <w:rPr>
                <w:sz w:val="15"/>
              </w:rPr>
              <w:t>Đối chiếu trực tiếp</w:t>
            </w:r>
          </w:p>
        </w:tc>
      </w:tr>
      <w:tr>
        <w:trPr>
          <w:cantSplit/>
        </w:trPr>
        <w:tc>
          <w:tcPr>
            <w:tcW w:type="dxa" w:w="2550"/>
            <w:tcMar>
              <w:top w:w="55" w:type="dxa"/>
              <w:start w:w="70" w:type="dxa"/>
              <w:bottom w:w="55" w:type="dxa"/>
              <w:end w:w="70" w:type="dxa"/>
            </w:tcMar>
          </w:tcPr>
          <w:p>
            <w:r>
              <w:rPr>
                <w:sz w:val="15"/>
              </w:rPr>
              <w:t>Chuẩn bị tư tưởng - chính trị</w:t>
            </w:r>
          </w:p>
        </w:tc>
        <w:tc>
          <w:tcPr>
            <w:tcW w:type="dxa" w:w="2550"/>
            <w:tcMar>
              <w:top w:w="55" w:type="dxa"/>
              <w:start w:w="70" w:type="dxa"/>
              <w:bottom w:w="55" w:type="dxa"/>
              <w:end w:w="70" w:type="dxa"/>
            </w:tcMar>
          </w:tcPr>
          <w:p>
            <w:r>
              <w:rPr>
                <w:sz w:val="15"/>
              </w:rPr>
              <w:t>Giáo trình gốc</w:t>
            </w:r>
          </w:p>
        </w:tc>
        <w:tc>
          <w:tcPr>
            <w:tcW w:type="dxa" w:w="2550"/>
            <w:tcMar>
              <w:top w:w="55" w:type="dxa"/>
              <w:start w:w="70" w:type="dxa"/>
              <w:bottom w:w="55" w:type="dxa"/>
              <w:end w:w="70" w:type="dxa"/>
            </w:tcMar>
          </w:tcPr>
          <w:p>
            <w:r>
              <w:rPr>
                <w:sz w:val="15"/>
              </w:rPr>
              <w:t>PDF tr.23-24</w:t>
            </w:r>
          </w:p>
        </w:tc>
        <w:tc>
          <w:tcPr>
            <w:tcW w:type="dxa" w:w="2550"/>
            <w:tcMar>
              <w:top w:w="55" w:type="dxa"/>
              <w:start w:w="70" w:type="dxa"/>
              <w:bottom w:w="55" w:type="dxa"/>
              <w:end w:w="70" w:type="dxa"/>
            </w:tcMar>
          </w:tcPr>
          <w:p>
            <w:r>
              <w:rPr>
                <w:sz w:val="15"/>
              </w:rPr>
              <w:t>Đối chiếu trực tiếp</w:t>
            </w:r>
          </w:p>
        </w:tc>
      </w:tr>
      <w:tr>
        <w:trPr>
          <w:cantSplit/>
        </w:trPr>
        <w:tc>
          <w:tcPr>
            <w:tcW w:type="dxa" w:w="2550"/>
            <w:tcMar>
              <w:top w:w="55" w:type="dxa"/>
              <w:start w:w="70" w:type="dxa"/>
              <w:bottom w:w="55" w:type="dxa"/>
              <w:end w:w="70" w:type="dxa"/>
            </w:tcMar>
            <w:shd w:fill="FBF7EF"/>
          </w:tcPr>
          <w:p>
            <w:r>
              <w:rPr>
                <w:sz w:val="15"/>
              </w:rPr>
              <w:t>Hội VN Cách mạng Thanh niên, báo Thanh niên, lớp huấn luyện</w:t>
            </w:r>
          </w:p>
        </w:tc>
        <w:tc>
          <w:tcPr>
            <w:tcW w:type="dxa" w:w="2550"/>
            <w:tcMar>
              <w:top w:w="55" w:type="dxa"/>
              <w:start w:w="70" w:type="dxa"/>
              <w:bottom w:w="55" w:type="dxa"/>
              <w:end w:w="70" w:type="dxa"/>
            </w:tcMar>
            <w:shd w:fill="FBF7EF"/>
          </w:tcPr>
          <w:p>
            <w:r>
              <w:rPr>
                <w:sz w:val="15"/>
              </w:rPr>
              <w:t>Giáo trình gốc</w:t>
            </w:r>
          </w:p>
        </w:tc>
        <w:tc>
          <w:tcPr>
            <w:tcW w:type="dxa" w:w="2550"/>
            <w:tcMar>
              <w:top w:w="55" w:type="dxa"/>
              <w:start w:w="70" w:type="dxa"/>
              <w:bottom w:w="55" w:type="dxa"/>
              <w:end w:w="70" w:type="dxa"/>
            </w:tcMar>
            <w:shd w:fill="FBF7EF"/>
          </w:tcPr>
          <w:p>
            <w:r>
              <w:rPr>
                <w:sz w:val="15"/>
              </w:rPr>
              <w:t>PDF tr.25</w:t>
            </w:r>
          </w:p>
        </w:tc>
        <w:tc>
          <w:tcPr>
            <w:tcW w:type="dxa" w:w="2550"/>
            <w:tcMar>
              <w:top w:w="55" w:type="dxa"/>
              <w:start w:w="70" w:type="dxa"/>
              <w:bottom w:w="55" w:type="dxa"/>
              <w:end w:w="70" w:type="dxa"/>
            </w:tcMar>
            <w:shd w:fill="FBF7EF"/>
          </w:tcPr>
          <w:p>
            <w:r>
              <w:rPr>
                <w:sz w:val="15"/>
              </w:rPr>
              <w:t>Đối chiếu trực tiếp</w:t>
            </w:r>
          </w:p>
        </w:tc>
      </w:tr>
      <w:tr>
        <w:trPr>
          <w:cantSplit/>
        </w:trPr>
        <w:tc>
          <w:tcPr>
            <w:tcW w:type="dxa" w:w="2550"/>
            <w:tcMar>
              <w:top w:w="55" w:type="dxa"/>
              <w:start w:w="70" w:type="dxa"/>
              <w:bottom w:w="55" w:type="dxa"/>
              <w:end w:w="70" w:type="dxa"/>
            </w:tcMar>
          </w:tcPr>
          <w:p>
            <w:r>
              <w:rPr>
                <w:sz w:val="15"/>
              </w:rPr>
              <w:t>Đường Cách mệnh và vai trò tổ chức tiền thân</w:t>
            </w:r>
          </w:p>
        </w:tc>
        <w:tc>
          <w:tcPr>
            <w:tcW w:type="dxa" w:w="2550"/>
            <w:tcMar>
              <w:top w:w="55" w:type="dxa"/>
              <w:start w:w="70" w:type="dxa"/>
              <w:bottom w:w="55" w:type="dxa"/>
              <w:end w:w="70" w:type="dxa"/>
            </w:tcMar>
          </w:tcPr>
          <w:p>
            <w:r>
              <w:rPr>
                <w:sz w:val="15"/>
              </w:rPr>
              <w:t>Giáo trình gốc</w:t>
            </w:r>
          </w:p>
        </w:tc>
        <w:tc>
          <w:tcPr>
            <w:tcW w:type="dxa" w:w="2550"/>
            <w:tcMar>
              <w:top w:w="55" w:type="dxa"/>
              <w:start w:w="70" w:type="dxa"/>
              <w:bottom w:w="55" w:type="dxa"/>
              <w:end w:w="70" w:type="dxa"/>
            </w:tcMar>
          </w:tcPr>
          <w:p>
            <w:r>
              <w:rPr>
                <w:sz w:val="15"/>
              </w:rPr>
              <w:t>PDF tr.26</w:t>
            </w:r>
          </w:p>
        </w:tc>
        <w:tc>
          <w:tcPr>
            <w:tcW w:type="dxa" w:w="2550"/>
            <w:tcMar>
              <w:top w:w="55" w:type="dxa"/>
              <w:start w:w="70" w:type="dxa"/>
              <w:bottom w:w="55" w:type="dxa"/>
              <w:end w:w="70" w:type="dxa"/>
            </w:tcMar>
          </w:tcPr>
          <w:p>
            <w:r>
              <w:rPr>
                <w:sz w:val="15"/>
              </w:rPr>
              <w:t>Đối chiếu trực tiếp</w:t>
            </w:r>
          </w:p>
        </w:tc>
      </w:tr>
      <w:tr>
        <w:trPr>
          <w:cantSplit/>
        </w:trPr>
        <w:tc>
          <w:tcPr>
            <w:tcW w:type="dxa" w:w="2550"/>
            <w:tcMar>
              <w:top w:w="55" w:type="dxa"/>
              <w:start w:w="70" w:type="dxa"/>
              <w:bottom w:w="55" w:type="dxa"/>
              <w:end w:w="70" w:type="dxa"/>
            </w:tcMar>
            <w:shd w:fill="FBF7EF"/>
          </w:tcPr>
          <w:p>
            <w:r>
              <w:rPr>
                <w:sz w:val="15"/>
              </w:rPr>
              <w:t>Phong trào công nhân 1928-1929 tăng 2,5 lần</w:t>
            </w:r>
          </w:p>
        </w:tc>
        <w:tc>
          <w:tcPr>
            <w:tcW w:type="dxa" w:w="2550"/>
            <w:tcMar>
              <w:top w:w="55" w:type="dxa"/>
              <w:start w:w="70" w:type="dxa"/>
              <w:bottom w:w="55" w:type="dxa"/>
              <w:end w:w="70" w:type="dxa"/>
            </w:tcMar>
            <w:shd w:fill="FBF7EF"/>
          </w:tcPr>
          <w:p>
            <w:r>
              <w:rPr>
                <w:sz w:val="15"/>
              </w:rPr>
              <w:t>Giáo trình gốc</w:t>
            </w:r>
          </w:p>
        </w:tc>
        <w:tc>
          <w:tcPr>
            <w:tcW w:type="dxa" w:w="2550"/>
            <w:tcMar>
              <w:top w:w="55" w:type="dxa"/>
              <w:start w:w="70" w:type="dxa"/>
              <w:bottom w:w="55" w:type="dxa"/>
              <w:end w:w="70" w:type="dxa"/>
            </w:tcMar>
            <w:shd w:fill="FBF7EF"/>
          </w:tcPr>
          <w:p>
            <w:r>
              <w:rPr>
                <w:sz w:val="15"/>
              </w:rPr>
              <w:t>PDF tr.26</w:t>
            </w:r>
          </w:p>
        </w:tc>
        <w:tc>
          <w:tcPr>
            <w:tcW w:type="dxa" w:w="2550"/>
            <w:tcMar>
              <w:top w:w="55" w:type="dxa"/>
              <w:start w:w="70" w:type="dxa"/>
              <w:bottom w:w="55" w:type="dxa"/>
              <w:end w:w="70" w:type="dxa"/>
            </w:tcMar>
            <w:shd w:fill="FBF7EF"/>
          </w:tcPr>
          <w:p>
            <w:r>
              <w:rPr>
                <w:sz w:val="15"/>
              </w:rPr>
              <w:t>Đối chiếu trực tiếp</w:t>
            </w:r>
          </w:p>
        </w:tc>
      </w:tr>
      <w:tr>
        <w:trPr>
          <w:cantSplit/>
        </w:trPr>
        <w:tc>
          <w:tcPr>
            <w:tcW w:type="dxa" w:w="2550"/>
            <w:tcMar>
              <w:top w:w="55" w:type="dxa"/>
              <w:start w:w="70" w:type="dxa"/>
              <w:bottom w:w="55" w:type="dxa"/>
              <w:end w:w="70" w:type="dxa"/>
            </w:tcMar>
          </w:tcPr>
          <w:p>
            <w:r>
              <w:rPr>
                <w:sz w:val="15"/>
              </w:rPr>
              <w:t>Đông Dương Cộng sản Đảng - 17/6/1929</w:t>
            </w:r>
          </w:p>
        </w:tc>
        <w:tc>
          <w:tcPr>
            <w:tcW w:type="dxa" w:w="2550"/>
            <w:tcMar>
              <w:top w:w="55" w:type="dxa"/>
              <w:start w:w="70" w:type="dxa"/>
              <w:bottom w:w="55" w:type="dxa"/>
              <w:end w:w="70" w:type="dxa"/>
            </w:tcMar>
          </w:tcPr>
          <w:p>
            <w:r>
              <w:rPr>
                <w:sz w:val="15"/>
              </w:rPr>
              <w:t>Giáo trình gốc</w:t>
            </w:r>
          </w:p>
        </w:tc>
        <w:tc>
          <w:tcPr>
            <w:tcW w:type="dxa" w:w="2550"/>
            <w:tcMar>
              <w:top w:w="55" w:type="dxa"/>
              <w:start w:w="70" w:type="dxa"/>
              <w:bottom w:w="55" w:type="dxa"/>
              <w:end w:w="70" w:type="dxa"/>
            </w:tcMar>
          </w:tcPr>
          <w:p>
            <w:r>
              <w:rPr>
                <w:sz w:val="15"/>
              </w:rPr>
              <w:t>PDF tr.27</w:t>
            </w:r>
          </w:p>
        </w:tc>
        <w:tc>
          <w:tcPr>
            <w:tcW w:type="dxa" w:w="2550"/>
            <w:tcMar>
              <w:top w:w="55" w:type="dxa"/>
              <w:start w:w="70" w:type="dxa"/>
              <w:bottom w:w="55" w:type="dxa"/>
              <w:end w:w="70" w:type="dxa"/>
            </w:tcMar>
          </w:tcPr>
          <w:p>
            <w:r>
              <w:rPr>
                <w:sz w:val="15"/>
              </w:rPr>
              <w:t>Đối chiếu trực tiếp</w:t>
            </w:r>
          </w:p>
        </w:tc>
      </w:tr>
      <w:tr>
        <w:trPr>
          <w:cantSplit/>
        </w:trPr>
        <w:tc>
          <w:tcPr>
            <w:tcW w:type="dxa" w:w="2550"/>
            <w:tcMar>
              <w:top w:w="55" w:type="dxa"/>
              <w:start w:w="70" w:type="dxa"/>
              <w:bottom w:w="55" w:type="dxa"/>
              <w:end w:w="70" w:type="dxa"/>
            </w:tcMar>
            <w:shd w:fill="FBF7EF"/>
          </w:tcPr>
          <w:p>
            <w:r>
              <w:rPr>
                <w:sz w:val="15"/>
              </w:rPr>
              <w:t>An Nam Cộng sản Đảng - 11/1929 theo file gốc</w:t>
            </w:r>
          </w:p>
        </w:tc>
        <w:tc>
          <w:tcPr>
            <w:tcW w:type="dxa" w:w="2550"/>
            <w:tcMar>
              <w:top w:w="55" w:type="dxa"/>
              <w:start w:w="70" w:type="dxa"/>
              <w:bottom w:w="55" w:type="dxa"/>
              <w:end w:w="70" w:type="dxa"/>
            </w:tcMar>
            <w:shd w:fill="FBF7EF"/>
          </w:tcPr>
          <w:p>
            <w:r>
              <w:rPr>
                <w:sz w:val="15"/>
              </w:rPr>
              <w:t>Giáo trình gốc</w:t>
            </w:r>
          </w:p>
        </w:tc>
        <w:tc>
          <w:tcPr>
            <w:tcW w:type="dxa" w:w="2550"/>
            <w:tcMar>
              <w:top w:w="55" w:type="dxa"/>
              <w:start w:w="70" w:type="dxa"/>
              <w:bottom w:w="55" w:type="dxa"/>
              <w:end w:w="70" w:type="dxa"/>
            </w:tcMar>
            <w:shd w:fill="FBF7EF"/>
          </w:tcPr>
          <w:p>
            <w:r>
              <w:rPr>
                <w:sz w:val="15"/>
              </w:rPr>
              <w:t>PDF tr.27</w:t>
            </w:r>
          </w:p>
        </w:tc>
        <w:tc>
          <w:tcPr>
            <w:tcW w:type="dxa" w:w="2550"/>
            <w:tcMar>
              <w:top w:w="55" w:type="dxa"/>
              <w:start w:w="70" w:type="dxa"/>
              <w:bottom w:w="55" w:type="dxa"/>
              <w:end w:w="70" w:type="dxa"/>
            </w:tcMar>
            <w:shd w:fill="FBF7EF"/>
          </w:tcPr>
          <w:p>
            <w:r>
              <w:rPr>
                <w:sz w:val="15"/>
              </w:rPr>
              <w:t>Đối chiếu trực tiếp</w:t>
            </w:r>
          </w:p>
        </w:tc>
      </w:tr>
      <w:tr>
        <w:trPr>
          <w:cantSplit/>
        </w:trPr>
        <w:tc>
          <w:tcPr>
            <w:tcW w:type="dxa" w:w="2550"/>
            <w:tcMar>
              <w:top w:w="55" w:type="dxa"/>
              <w:start w:w="70" w:type="dxa"/>
              <w:bottom w:w="55" w:type="dxa"/>
              <w:end w:w="70" w:type="dxa"/>
            </w:tcMar>
          </w:tcPr>
          <w:p>
            <w:r>
              <w:rPr>
                <w:sz w:val="15"/>
              </w:rPr>
              <w:t>Đông Dương Cộng sản Liên đoàn: 9 → cuối 12/1929</w:t>
            </w:r>
          </w:p>
        </w:tc>
        <w:tc>
          <w:tcPr>
            <w:tcW w:type="dxa" w:w="2550"/>
            <w:tcMar>
              <w:top w:w="55" w:type="dxa"/>
              <w:start w:w="70" w:type="dxa"/>
              <w:bottom w:w="55" w:type="dxa"/>
              <w:end w:w="70" w:type="dxa"/>
            </w:tcMar>
          </w:tcPr>
          <w:p>
            <w:r>
              <w:rPr>
                <w:sz w:val="15"/>
              </w:rPr>
              <w:t>Giáo trình gốc</w:t>
            </w:r>
          </w:p>
        </w:tc>
        <w:tc>
          <w:tcPr>
            <w:tcW w:type="dxa" w:w="2550"/>
            <w:tcMar>
              <w:top w:w="55" w:type="dxa"/>
              <w:start w:w="70" w:type="dxa"/>
              <w:bottom w:w="55" w:type="dxa"/>
              <w:end w:w="70" w:type="dxa"/>
            </w:tcMar>
          </w:tcPr>
          <w:p>
            <w:r>
              <w:rPr>
                <w:sz w:val="15"/>
              </w:rPr>
              <w:t>PDF tr.27</w:t>
            </w:r>
          </w:p>
        </w:tc>
        <w:tc>
          <w:tcPr>
            <w:tcW w:type="dxa" w:w="2550"/>
            <w:tcMar>
              <w:top w:w="55" w:type="dxa"/>
              <w:start w:w="70" w:type="dxa"/>
              <w:bottom w:w="55" w:type="dxa"/>
              <w:end w:w="70" w:type="dxa"/>
            </w:tcMar>
          </w:tcPr>
          <w:p>
            <w:r>
              <w:rPr>
                <w:sz w:val="15"/>
              </w:rPr>
              <w:t>Đối chiếu trực tiếp</w:t>
            </w:r>
          </w:p>
        </w:tc>
      </w:tr>
      <w:tr>
        <w:trPr>
          <w:cantSplit/>
        </w:trPr>
        <w:tc>
          <w:tcPr>
            <w:tcW w:type="dxa" w:w="2550"/>
            <w:tcMar>
              <w:top w:w="55" w:type="dxa"/>
              <w:start w:w="70" w:type="dxa"/>
              <w:bottom w:w="55" w:type="dxa"/>
              <w:end w:w="70" w:type="dxa"/>
            </w:tcMar>
            <w:shd w:fill="FBF7EF"/>
          </w:tcPr>
          <w:p>
            <w:r>
              <w:rPr>
                <w:sz w:val="15"/>
              </w:rPr>
              <w:t>Nhu cầu thống nhất trở nên bức thiết</w:t>
            </w:r>
          </w:p>
        </w:tc>
        <w:tc>
          <w:tcPr>
            <w:tcW w:type="dxa" w:w="2550"/>
            <w:tcMar>
              <w:top w:w="55" w:type="dxa"/>
              <w:start w:w="70" w:type="dxa"/>
              <w:bottom w:w="55" w:type="dxa"/>
              <w:end w:w="70" w:type="dxa"/>
            </w:tcMar>
            <w:shd w:fill="FBF7EF"/>
          </w:tcPr>
          <w:p>
            <w:r>
              <w:rPr>
                <w:sz w:val="15"/>
              </w:rPr>
              <w:t>Giáo trình gốc</w:t>
            </w:r>
          </w:p>
        </w:tc>
        <w:tc>
          <w:tcPr>
            <w:tcW w:type="dxa" w:w="2550"/>
            <w:tcMar>
              <w:top w:w="55" w:type="dxa"/>
              <w:start w:w="70" w:type="dxa"/>
              <w:bottom w:w="55" w:type="dxa"/>
              <w:end w:w="70" w:type="dxa"/>
            </w:tcMar>
            <w:shd w:fill="FBF7EF"/>
          </w:tcPr>
          <w:p>
            <w:r>
              <w:rPr>
                <w:sz w:val="15"/>
              </w:rPr>
              <w:t>PDF tr.27-28</w:t>
            </w:r>
          </w:p>
        </w:tc>
        <w:tc>
          <w:tcPr>
            <w:tcW w:type="dxa" w:w="2550"/>
            <w:tcMar>
              <w:top w:w="55" w:type="dxa"/>
              <w:start w:w="70" w:type="dxa"/>
              <w:bottom w:w="55" w:type="dxa"/>
              <w:end w:w="70" w:type="dxa"/>
            </w:tcMar>
            <w:shd w:fill="FBF7EF"/>
          </w:tcPr>
          <w:p>
            <w:r>
              <w:rPr>
                <w:sz w:val="15"/>
              </w:rPr>
              <w:t>Đối chiếu trực tiếp</w:t>
            </w:r>
          </w:p>
        </w:tc>
      </w:tr>
      <w:tr>
        <w:trPr>
          <w:cantSplit/>
        </w:trPr>
        <w:tc>
          <w:tcPr>
            <w:tcW w:type="dxa" w:w="2550"/>
            <w:tcMar>
              <w:top w:w="55" w:type="dxa"/>
              <w:start w:w="70" w:type="dxa"/>
              <w:bottom w:w="55" w:type="dxa"/>
              <w:end w:w="70" w:type="dxa"/>
            </w:tcMar>
          </w:tcPr>
          <w:p>
            <w:r>
              <w:rPr>
                <w:sz w:val="15"/>
              </w:rPr>
              <w:t>Hội nghị 6/1 → 7/2/1930; 3/2 là ngày kỷ niệm</w:t>
            </w:r>
          </w:p>
        </w:tc>
        <w:tc>
          <w:tcPr>
            <w:tcW w:type="dxa" w:w="2550"/>
            <w:tcMar>
              <w:top w:w="55" w:type="dxa"/>
              <w:start w:w="70" w:type="dxa"/>
              <w:bottom w:w="55" w:type="dxa"/>
              <w:end w:w="70" w:type="dxa"/>
            </w:tcMar>
          </w:tcPr>
          <w:p>
            <w:r>
              <w:rPr>
                <w:sz w:val="15"/>
              </w:rPr>
              <w:t>Giáo trình gốc</w:t>
            </w:r>
          </w:p>
        </w:tc>
        <w:tc>
          <w:tcPr>
            <w:tcW w:type="dxa" w:w="2550"/>
            <w:tcMar>
              <w:top w:w="55" w:type="dxa"/>
              <w:start w:w="70" w:type="dxa"/>
              <w:bottom w:w="55" w:type="dxa"/>
              <w:end w:w="70" w:type="dxa"/>
            </w:tcMar>
          </w:tcPr>
          <w:p>
            <w:r>
              <w:rPr>
                <w:sz w:val="15"/>
              </w:rPr>
              <w:t>PDF tr.28</w:t>
            </w:r>
          </w:p>
        </w:tc>
        <w:tc>
          <w:tcPr>
            <w:tcW w:type="dxa" w:w="2550"/>
            <w:tcMar>
              <w:top w:w="55" w:type="dxa"/>
              <w:start w:w="70" w:type="dxa"/>
              <w:bottom w:w="55" w:type="dxa"/>
              <w:end w:w="70" w:type="dxa"/>
            </w:tcMar>
          </w:tcPr>
          <w:p>
            <w:r>
              <w:rPr>
                <w:sz w:val="15"/>
              </w:rPr>
              <w:t>Đối chiếu trực tiếp</w:t>
            </w:r>
          </w:p>
        </w:tc>
      </w:tr>
      <w:tr>
        <w:trPr>
          <w:cantSplit/>
        </w:trPr>
        <w:tc>
          <w:tcPr>
            <w:tcW w:type="dxa" w:w="2550"/>
            <w:tcMar>
              <w:top w:w="55" w:type="dxa"/>
              <w:start w:w="70" w:type="dxa"/>
              <w:bottom w:w="55" w:type="dxa"/>
              <w:end w:w="70" w:type="dxa"/>
            </w:tcMar>
            <w:shd w:fill="FBF7EF"/>
          </w:tcPr>
          <w:p>
            <w:r>
              <w:rPr>
                <w:sz w:val="15"/>
              </w:rPr>
              <w:t>Bốn đại biểu + Nguyễn Ái Quốc chủ trì</w:t>
            </w:r>
          </w:p>
        </w:tc>
        <w:tc>
          <w:tcPr>
            <w:tcW w:type="dxa" w:w="2550"/>
            <w:tcMar>
              <w:top w:w="55" w:type="dxa"/>
              <w:start w:w="70" w:type="dxa"/>
              <w:bottom w:w="55" w:type="dxa"/>
              <w:end w:w="70" w:type="dxa"/>
            </w:tcMar>
            <w:shd w:fill="FBF7EF"/>
          </w:tcPr>
          <w:p>
            <w:r>
              <w:rPr>
                <w:sz w:val="15"/>
              </w:rPr>
              <w:t>Giáo trình gốc</w:t>
            </w:r>
          </w:p>
        </w:tc>
        <w:tc>
          <w:tcPr>
            <w:tcW w:type="dxa" w:w="2550"/>
            <w:tcMar>
              <w:top w:w="55" w:type="dxa"/>
              <w:start w:w="70" w:type="dxa"/>
              <w:bottom w:w="55" w:type="dxa"/>
              <w:end w:w="70" w:type="dxa"/>
            </w:tcMar>
            <w:shd w:fill="FBF7EF"/>
          </w:tcPr>
          <w:p>
            <w:r>
              <w:rPr>
                <w:sz w:val="15"/>
              </w:rPr>
              <w:t>PDF tr.28</w:t>
            </w:r>
          </w:p>
        </w:tc>
        <w:tc>
          <w:tcPr>
            <w:tcW w:type="dxa" w:w="2550"/>
            <w:tcMar>
              <w:top w:w="55" w:type="dxa"/>
              <w:start w:w="70" w:type="dxa"/>
              <w:bottom w:w="55" w:type="dxa"/>
              <w:end w:w="70" w:type="dxa"/>
            </w:tcMar>
            <w:shd w:fill="FBF7EF"/>
          </w:tcPr>
          <w:p>
            <w:r>
              <w:rPr>
                <w:sz w:val="15"/>
              </w:rPr>
              <w:t>Đối chiếu trực tiếp</w:t>
            </w:r>
          </w:p>
        </w:tc>
      </w:tr>
      <w:tr>
        <w:trPr>
          <w:cantSplit/>
        </w:trPr>
        <w:tc>
          <w:tcPr>
            <w:tcW w:type="dxa" w:w="2550"/>
            <w:tcMar>
              <w:top w:w="55" w:type="dxa"/>
              <w:start w:w="70" w:type="dxa"/>
              <w:bottom w:w="55" w:type="dxa"/>
              <w:end w:w="70" w:type="dxa"/>
            </w:tcMar>
          </w:tcPr>
          <w:p>
            <w:r>
              <w:rPr>
                <w:sz w:val="15"/>
              </w:rPr>
              <w:t>Bốn văn kiện được Hội nghị thông qua</w:t>
            </w:r>
          </w:p>
        </w:tc>
        <w:tc>
          <w:tcPr>
            <w:tcW w:type="dxa" w:w="2550"/>
            <w:tcMar>
              <w:top w:w="55" w:type="dxa"/>
              <w:start w:w="70" w:type="dxa"/>
              <w:bottom w:w="55" w:type="dxa"/>
              <w:end w:w="70" w:type="dxa"/>
            </w:tcMar>
          </w:tcPr>
          <w:p>
            <w:r>
              <w:rPr>
                <w:sz w:val="15"/>
              </w:rPr>
              <w:t>Giáo trình gốc</w:t>
            </w:r>
          </w:p>
        </w:tc>
        <w:tc>
          <w:tcPr>
            <w:tcW w:type="dxa" w:w="2550"/>
            <w:tcMar>
              <w:top w:w="55" w:type="dxa"/>
              <w:start w:w="70" w:type="dxa"/>
              <w:bottom w:w="55" w:type="dxa"/>
              <w:end w:w="70" w:type="dxa"/>
            </w:tcMar>
          </w:tcPr>
          <w:p>
            <w:r>
              <w:rPr>
                <w:sz w:val="15"/>
              </w:rPr>
              <w:t>PDF tr.29</w:t>
            </w:r>
          </w:p>
        </w:tc>
        <w:tc>
          <w:tcPr>
            <w:tcW w:type="dxa" w:w="2550"/>
            <w:tcMar>
              <w:top w:w="55" w:type="dxa"/>
              <w:start w:w="70" w:type="dxa"/>
              <w:bottom w:w="55" w:type="dxa"/>
              <w:end w:w="70" w:type="dxa"/>
            </w:tcMar>
          </w:tcPr>
          <w:p>
            <w:r>
              <w:rPr>
                <w:sz w:val="15"/>
              </w:rPr>
              <w:t>Đối chiếu trực tiếp</w:t>
            </w:r>
          </w:p>
        </w:tc>
      </w:tr>
      <w:tr>
        <w:trPr>
          <w:cantSplit/>
        </w:trPr>
        <w:tc>
          <w:tcPr>
            <w:tcW w:type="dxa" w:w="2550"/>
            <w:tcMar>
              <w:top w:w="55" w:type="dxa"/>
              <w:start w:w="70" w:type="dxa"/>
              <w:bottom w:w="55" w:type="dxa"/>
              <w:end w:w="70" w:type="dxa"/>
            </w:tcMar>
            <w:shd w:fill="FBF7EF"/>
          </w:tcPr>
          <w:p>
            <w:r>
              <w:rPr>
                <w:sz w:val="15"/>
              </w:rPr>
              <w:t>24/2/1930 hoàn tất thống nhất</w:t>
            </w:r>
          </w:p>
        </w:tc>
        <w:tc>
          <w:tcPr>
            <w:tcW w:type="dxa" w:w="2550"/>
            <w:tcMar>
              <w:top w:w="55" w:type="dxa"/>
              <w:start w:w="70" w:type="dxa"/>
              <w:bottom w:w="55" w:type="dxa"/>
              <w:end w:w="70" w:type="dxa"/>
            </w:tcMar>
            <w:shd w:fill="FBF7EF"/>
          </w:tcPr>
          <w:p>
            <w:r>
              <w:rPr>
                <w:sz w:val="15"/>
              </w:rPr>
              <w:t>Giáo trình gốc</w:t>
            </w:r>
          </w:p>
        </w:tc>
        <w:tc>
          <w:tcPr>
            <w:tcW w:type="dxa" w:w="2550"/>
            <w:tcMar>
              <w:top w:w="55" w:type="dxa"/>
              <w:start w:w="70" w:type="dxa"/>
              <w:bottom w:w="55" w:type="dxa"/>
              <w:end w:w="70" w:type="dxa"/>
            </w:tcMar>
            <w:shd w:fill="FBF7EF"/>
          </w:tcPr>
          <w:p>
            <w:r>
              <w:rPr>
                <w:sz w:val="15"/>
              </w:rPr>
              <w:t>PDF tr.29</w:t>
            </w:r>
          </w:p>
        </w:tc>
        <w:tc>
          <w:tcPr>
            <w:tcW w:type="dxa" w:w="2550"/>
            <w:tcMar>
              <w:top w:w="55" w:type="dxa"/>
              <w:start w:w="70" w:type="dxa"/>
              <w:bottom w:w="55" w:type="dxa"/>
              <w:end w:w="70" w:type="dxa"/>
            </w:tcMar>
            <w:shd w:fill="FBF7EF"/>
          </w:tcPr>
          <w:p>
            <w:r>
              <w:rPr>
                <w:sz w:val="15"/>
              </w:rPr>
              <w:t>Đối chiếu trực tiếp</w:t>
            </w:r>
          </w:p>
        </w:tc>
      </w:tr>
      <w:tr>
        <w:trPr>
          <w:cantSplit/>
        </w:trPr>
        <w:tc>
          <w:tcPr>
            <w:tcW w:type="dxa" w:w="2550"/>
            <w:tcMar>
              <w:top w:w="55" w:type="dxa"/>
              <w:start w:w="70" w:type="dxa"/>
              <w:bottom w:w="55" w:type="dxa"/>
              <w:end w:w="70" w:type="dxa"/>
            </w:tcMar>
          </w:tcPr>
          <w:p>
            <w:r>
              <w:rPr>
                <w:sz w:val="15"/>
              </w:rPr>
              <w:t>Cương lĩnh đầu tiên = Chánh cương + Sách lược</w:t>
            </w:r>
          </w:p>
        </w:tc>
        <w:tc>
          <w:tcPr>
            <w:tcW w:type="dxa" w:w="2550"/>
            <w:tcMar>
              <w:top w:w="55" w:type="dxa"/>
              <w:start w:w="70" w:type="dxa"/>
              <w:bottom w:w="55" w:type="dxa"/>
              <w:end w:w="70" w:type="dxa"/>
            </w:tcMar>
          </w:tcPr>
          <w:p>
            <w:r>
              <w:rPr>
                <w:sz w:val="15"/>
              </w:rPr>
              <w:t>Giáo trình gốc</w:t>
            </w:r>
          </w:p>
        </w:tc>
        <w:tc>
          <w:tcPr>
            <w:tcW w:type="dxa" w:w="2550"/>
            <w:tcMar>
              <w:top w:w="55" w:type="dxa"/>
              <w:start w:w="70" w:type="dxa"/>
              <w:bottom w:w="55" w:type="dxa"/>
              <w:end w:w="70" w:type="dxa"/>
            </w:tcMar>
          </w:tcPr>
          <w:p>
            <w:r>
              <w:rPr>
                <w:sz w:val="15"/>
              </w:rPr>
              <w:t>PDF tr.29</w:t>
            </w:r>
          </w:p>
        </w:tc>
        <w:tc>
          <w:tcPr>
            <w:tcW w:type="dxa" w:w="2550"/>
            <w:tcMar>
              <w:top w:w="55" w:type="dxa"/>
              <w:start w:w="70" w:type="dxa"/>
              <w:bottom w:w="55" w:type="dxa"/>
              <w:end w:w="70" w:type="dxa"/>
            </w:tcMar>
          </w:tcPr>
          <w:p>
            <w:r>
              <w:rPr>
                <w:sz w:val="15"/>
              </w:rPr>
              <w:t>Đối chiếu trực tiếp</w:t>
            </w:r>
          </w:p>
        </w:tc>
      </w:tr>
      <w:tr>
        <w:trPr>
          <w:cantSplit/>
        </w:trPr>
        <w:tc>
          <w:tcPr>
            <w:tcW w:type="dxa" w:w="2550"/>
            <w:tcMar>
              <w:top w:w="55" w:type="dxa"/>
              <w:start w:w="70" w:type="dxa"/>
              <w:bottom w:w="55" w:type="dxa"/>
              <w:end w:w="70" w:type="dxa"/>
            </w:tcMar>
            <w:shd w:fill="FBF7EF"/>
          </w:tcPr>
          <w:p>
            <w:r>
              <w:rPr>
                <w:sz w:val="15"/>
              </w:rPr>
              <w:t>Nội dung mục tiêu, nhiệm vụ, lực lượng, phương pháp</w:t>
            </w:r>
          </w:p>
        </w:tc>
        <w:tc>
          <w:tcPr>
            <w:tcW w:type="dxa" w:w="2550"/>
            <w:tcMar>
              <w:top w:w="55" w:type="dxa"/>
              <w:start w:w="70" w:type="dxa"/>
              <w:bottom w:w="55" w:type="dxa"/>
              <w:end w:w="70" w:type="dxa"/>
            </w:tcMar>
            <w:shd w:fill="FBF7EF"/>
          </w:tcPr>
          <w:p>
            <w:r>
              <w:rPr>
                <w:sz w:val="15"/>
              </w:rPr>
              <w:t>Giáo trình gốc</w:t>
            </w:r>
          </w:p>
        </w:tc>
        <w:tc>
          <w:tcPr>
            <w:tcW w:type="dxa" w:w="2550"/>
            <w:tcMar>
              <w:top w:w="55" w:type="dxa"/>
              <w:start w:w="70" w:type="dxa"/>
              <w:bottom w:w="55" w:type="dxa"/>
              <w:end w:w="70" w:type="dxa"/>
            </w:tcMar>
            <w:shd w:fill="FBF7EF"/>
          </w:tcPr>
          <w:p>
            <w:r>
              <w:rPr>
                <w:sz w:val="15"/>
              </w:rPr>
              <w:t>PDF tr.30-31</w:t>
            </w:r>
          </w:p>
        </w:tc>
        <w:tc>
          <w:tcPr>
            <w:tcW w:type="dxa" w:w="2550"/>
            <w:tcMar>
              <w:top w:w="55" w:type="dxa"/>
              <w:start w:w="70" w:type="dxa"/>
              <w:bottom w:w="55" w:type="dxa"/>
              <w:end w:w="70" w:type="dxa"/>
            </w:tcMar>
            <w:shd w:fill="FBF7EF"/>
          </w:tcPr>
          <w:p>
            <w:r>
              <w:rPr>
                <w:sz w:val="15"/>
              </w:rPr>
              <w:t>Đối chiếu trực tiếp</w:t>
            </w:r>
          </w:p>
        </w:tc>
      </w:tr>
      <w:tr>
        <w:trPr>
          <w:cantSplit/>
        </w:trPr>
        <w:tc>
          <w:tcPr>
            <w:tcW w:type="dxa" w:w="2550"/>
            <w:tcMar>
              <w:top w:w="55" w:type="dxa"/>
              <w:start w:w="70" w:type="dxa"/>
              <w:bottom w:w="55" w:type="dxa"/>
              <w:end w:w="70" w:type="dxa"/>
            </w:tcMar>
          </w:tcPr>
          <w:p>
            <w:r>
              <w:rPr>
                <w:sz w:val="15"/>
              </w:rPr>
              <w:t>Ý nghĩa “bước ngoặt”</w:t>
            </w:r>
          </w:p>
        </w:tc>
        <w:tc>
          <w:tcPr>
            <w:tcW w:type="dxa" w:w="2550"/>
            <w:tcMar>
              <w:top w:w="55" w:type="dxa"/>
              <w:start w:w="70" w:type="dxa"/>
              <w:bottom w:w="55" w:type="dxa"/>
              <w:end w:w="70" w:type="dxa"/>
            </w:tcMar>
          </w:tcPr>
          <w:p>
            <w:r>
              <w:rPr>
                <w:sz w:val="15"/>
              </w:rPr>
              <w:t>Giáo trình gốc</w:t>
            </w:r>
          </w:p>
        </w:tc>
        <w:tc>
          <w:tcPr>
            <w:tcW w:type="dxa" w:w="2550"/>
            <w:tcMar>
              <w:top w:w="55" w:type="dxa"/>
              <w:start w:w="70" w:type="dxa"/>
              <w:bottom w:w="55" w:type="dxa"/>
              <w:end w:w="70" w:type="dxa"/>
            </w:tcMar>
          </w:tcPr>
          <w:p>
            <w:r>
              <w:rPr>
                <w:sz w:val="15"/>
              </w:rPr>
              <w:t>PDF tr.31-32</w:t>
            </w:r>
          </w:p>
        </w:tc>
        <w:tc>
          <w:tcPr>
            <w:tcW w:type="dxa" w:w="2550"/>
            <w:tcMar>
              <w:top w:w="55" w:type="dxa"/>
              <w:start w:w="70" w:type="dxa"/>
              <w:bottom w:w="55" w:type="dxa"/>
              <w:end w:w="70" w:type="dxa"/>
            </w:tcMar>
          </w:tcPr>
          <w:p>
            <w:r>
              <w:rPr>
                <w:sz w:val="15"/>
              </w:rPr>
              <w:t>Đối chiếu trực tiếp</w:t>
            </w:r>
          </w:p>
        </w:tc>
      </w:tr>
      <w:tr>
        <w:trPr>
          <w:cantSplit/>
        </w:trPr>
        <w:tc>
          <w:tcPr>
            <w:tcW w:type="dxa" w:w="2550"/>
            <w:tcMar>
              <w:top w:w="55" w:type="dxa"/>
              <w:start w:w="70" w:type="dxa"/>
              <w:bottom w:w="55" w:type="dxa"/>
              <w:end w:w="70" w:type="dxa"/>
            </w:tcMar>
            <w:shd w:fill="FBF7EF"/>
          </w:tcPr>
          <w:p>
            <w:r>
              <w:rPr>
                <w:sz w:val="15"/>
              </w:rPr>
              <w:t>Khung “Ba lỗ hổng - Ba điều kiện hội tụ”</w:t>
            </w:r>
          </w:p>
        </w:tc>
        <w:tc>
          <w:tcPr>
            <w:tcW w:type="dxa" w:w="2550"/>
            <w:tcMar>
              <w:top w:w="55" w:type="dxa"/>
              <w:start w:w="70" w:type="dxa"/>
              <w:bottom w:w="55" w:type="dxa"/>
              <w:end w:w="70" w:type="dxa"/>
            </w:tcMar>
            <w:shd w:fill="FBF7EF"/>
          </w:tcPr>
          <w:p>
            <w:r>
              <w:rPr>
                <w:sz w:val="15"/>
              </w:rPr>
              <w:t>VRN202-Group4</w:t>
            </w:r>
          </w:p>
        </w:tc>
        <w:tc>
          <w:tcPr>
            <w:tcW w:type="dxa" w:w="2550"/>
            <w:tcMar>
              <w:top w:w="55" w:type="dxa"/>
              <w:start w:w="70" w:type="dxa"/>
              <w:bottom w:w="55" w:type="dxa"/>
              <w:end w:w="70" w:type="dxa"/>
            </w:tcMar>
            <w:shd w:fill="FBF7EF"/>
          </w:tcPr>
          <w:p>
            <w:r>
              <w:rPr>
                <w:sz w:val="15"/>
              </w:rPr>
              <w:t>tr.22-24</w:t>
            </w:r>
          </w:p>
        </w:tc>
        <w:tc>
          <w:tcPr>
            <w:tcW w:type="dxa" w:w="2550"/>
            <w:tcMar>
              <w:top w:w="55" w:type="dxa"/>
              <w:start w:w="70" w:type="dxa"/>
              <w:bottom w:w="55" w:type="dxa"/>
              <w:end w:w="70" w:type="dxa"/>
            </w:tcMar>
            <w:shd w:fill="FBF7EF"/>
          </w:tcPr>
          <w:p>
            <w:r>
              <w:rPr>
                <w:sz w:val="15"/>
              </w:rPr>
              <w:t>Phân tích của nhóm; phải gắn nhãn</w:t>
            </w:r>
          </w:p>
        </w:tc>
      </w:tr>
    </w:tbl>
    <w:p>
      <w:pPr>
        <w:pStyle w:val="Heading1"/>
      </w:pPr>
      <w:r>
        <w:t>12. Những điểm phải khóa trước khi publish - tránh sai nguồn</w:t>
      </w:r>
    </w:p>
    <w:tbl>
      <w:tblPr>
        <w:tblW w:type="auto" w:w="0"/>
        <w:jc w:val="center"/>
        <w:tblLook w:firstColumn="1" w:firstRow="1" w:lastColumn="0" w:lastRow="0" w:noHBand="0" w:noVBand="1" w:val="04A0"/>
      </w:tblPr>
      <w:tblGrid>
        <w:gridCol w:w="10200"/>
      </w:tblGrid>
      <w:tr>
        <w:trPr>
          <w:cantSplit/>
        </w:trPr>
        <w:tc>
          <w:tcPr>
            <w:tcW w:type="dxa" w:w="10200"/>
            <w:shd w:fill="FFF0ED"/>
            <w:tcBorders>
              <w:top w:val="nil"/>
              <w:left w:val="single" w:sz="22" w:color="9A2D25"/>
              <w:bottom w:val="nil"/>
              <w:right w:val="nil"/>
            </w:tcBorders>
            <w:tcMar>
              <w:top w:w="100" w:type="dxa"/>
              <w:start w:w="180" w:type="dxa"/>
              <w:bottom w:w="100" w:type="dxa"/>
              <w:end w:w="150" w:type="dxa"/>
            </w:tcMar>
          </w:tcPr>
          <w:p>
            <w:r>
              <w:rPr>
                <w:b/>
                <w:color w:val="9A2D25"/>
                <w:sz w:val="20"/>
              </w:rPr>
              <w:t>Chronology Hội nghị</w:t>
            </w:r>
          </w:p>
          <w:p>
            <w:pPr>
              <w:spacing w:after="0"/>
            </w:pPr>
            <w:r>
              <w:rPr>
                <w:color w:val="373737"/>
                <w:sz w:val="19"/>
              </w:rPr>
              <w:t>Dùng 6-1 → 7-2-1930 nếu bám giáo trình đính kèm; 3-2 là ngày kỷ niệm được quyết nghị sau này.</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0ED"/>
            <w:tcBorders>
              <w:top w:val="nil"/>
              <w:left w:val="single" w:sz="22" w:color="9A2D25"/>
              <w:bottom w:val="nil"/>
              <w:right w:val="nil"/>
            </w:tcBorders>
            <w:tcMar>
              <w:top w:w="100" w:type="dxa"/>
              <w:start w:w="180" w:type="dxa"/>
              <w:bottom w:w="100" w:type="dxa"/>
              <w:end w:w="150" w:type="dxa"/>
            </w:tcMar>
          </w:tcPr>
          <w:p>
            <w:r>
              <w:rPr>
                <w:b/>
                <w:color w:val="9A2D25"/>
                <w:sz w:val="20"/>
              </w:rPr>
              <w:t>Cương lĩnh đầu tiên</w:t>
            </w:r>
          </w:p>
          <w:p>
            <w:pPr>
              <w:spacing w:after="0"/>
            </w:pPr>
            <w:r>
              <w:rPr>
                <w:color w:val="373737"/>
                <w:sz w:val="19"/>
              </w:rPr>
              <w:t>Không gọi cả 4 văn kiện là Cương lĩnh. Chỉ Chánh cương vắn tắt + Sách lược vắn tắt.</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0ED"/>
            <w:tcBorders>
              <w:top w:val="nil"/>
              <w:left w:val="single" w:sz="22" w:color="9A2D25"/>
              <w:bottom w:val="nil"/>
              <w:right w:val="nil"/>
            </w:tcBorders>
            <w:tcMar>
              <w:top w:w="100" w:type="dxa"/>
              <w:start w:w="180" w:type="dxa"/>
              <w:bottom w:w="100" w:type="dxa"/>
              <w:end w:w="150" w:type="dxa"/>
            </w:tcMar>
          </w:tcPr>
          <w:p>
            <w:r>
              <w:rPr>
                <w:b/>
                <w:color w:val="9A2D25"/>
                <w:sz w:val="20"/>
              </w:rPr>
              <w:t>An Nam Cộng sản Đảng</w:t>
            </w:r>
          </w:p>
          <w:p>
            <w:pPr>
              <w:spacing w:after="0"/>
            </w:pPr>
            <w:r>
              <w:rPr>
                <w:color w:val="373737"/>
                <w:sz w:val="19"/>
              </w:rPr>
              <w:t>Trong file giáo trình gốc đính kèm: tháng 11-1929. Website của nhóm phải nhất quán với nguồn chính đang tuyên bố sử dụng; nếu muốn dùng một mốc khác, phải đổi/ghi thêm nguồn và giải thích.</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0ED"/>
            <w:tcBorders>
              <w:top w:val="nil"/>
              <w:left w:val="single" w:sz="22" w:color="9A2D25"/>
              <w:bottom w:val="nil"/>
              <w:right w:val="nil"/>
            </w:tcBorders>
            <w:tcMar>
              <w:top w:w="100" w:type="dxa"/>
              <w:start w:w="180" w:type="dxa"/>
              <w:bottom w:w="100" w:type="dxa"/>
              <w:end w:w="150" w:type="dxa"/>
            </w:tcMar>
          </w:tcPr>
          <w:p>
            <w:r>
              <w:rPr>
                <w:b/>
                <w:color w:val="9A2D25"/>
                <w:sz w:val="20"/>
              </w:rPr>
              <w:t>Đông Dương Cộng sản Liên đoàn</w:t>
            </w:r>
          </w:p>
          <w:p>
            <w:pPr>
              <w:spacing w:after="0"/>
            </w:pPr>
            <w:r>
              <w:rPr>
                <w:color w:val="373737"/>
                <w:sz w:val="19"/>
              </w:rPr>
              <w:t>Trình bày như quá trình 9-1929 → cuối 12-1929, không ép thành một ngày duy nhất.</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0ED"/>
            <w:tcBorders>
              <w:top w:val="nil"/>
              <w:left w:val="single" w:sz="22" w:color="9A2D25"/>
              <w:bottom w:val="nil"/>
              <w:right w:val="nil"/>
            </w:tcBorders>
            <w:tcMar>
              <w:top w:w="100" w:type="dxa"/>
              <w:start w:w="180" w:type="dxa"/>
              <w:bottom w:w="100" w:type="dxa"/>
              <w:end w:w="150" w:type="dxa"/>
            </w:tcMar>
          </w:tcPr>
          <w:p>
            <w:r>
              <w:rPr>
                <w:b/>
                <w:color w:val="9A2D25"/>
                <w:sz w:val="20"/>
              </w:rPr>
              <w:t>Phiên bản giáo trình</w:t>
            </w:r>
          </w:p>
          <w:p>
            <w:pPr>
              <w:spacing w:after="0"/>
            </w:pPr>
            <w:r>
              <w:rPr>
                <w:color w:val="373737"/>
                <w:sz w:val="19"/>
              </w:rPr>
              <w:t>File gốc ghi Hà Nội - 6-2019; hồ sơ nhóm ghi 2021. Chốt cách bibliographic citation với giảng viên trước khi in/publish.</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0ED"/>
            <w:tcBorders>
              <w:top w:val="nil"/>
              <w:left w:val="single" w:sz="22" w:color="9A2D25"/>
              <w:bottom w:val="nil"/>
              <w:right w:val="nil"/>
            </w:tcBorders>
            <w:tcMar>
              <w:top w:w="100" w:type="dxa"/>
              <w:start w:w="180" w:type="dxa"/>
              <w:bottom w:w="100" w:type="dxa"/>
              <w:end w:w="150" w:type="dxa"/>
            </w:tcMar>
          </w:tcPr>
          <w:p>
            <w:r>
              <w:rPr>
                <w:b/>
                <w:color w:val="9A2D25"/>
                <w:sz w:val="20"/>
              </w:rPr>
              <w:t>Phân tích của nhóm</w:t>
            </w:r>
          </w:p>
          <w:p>
            <w:pPr>
              <w:spacing w:after="0"/>
            </w:pPr>
            <w:r>
              <w:rPr>
                <w:color w:val="373737"/>
                <w:sz w:val="19"/>
              </w:rPr>
              <w:t>“Ba lỗ hổng - ba điều kiện hội tụ”, “điểm hội tụ”, các ví dụ management/website là diễn giải của nhóm; gắn label riêng.</w:t>
            </w:r>
          </w:p>
        </w:tc>
      </w:tr>
    </w:tbl>
    <w:p>
      <w:pPr>
        <w:spacing w:after="0"/>
      </w:pPr>
    </w:p>
    <w:tbl>
      <w:tblPr>
        <w:tblW w:type="auto" w:w="0"/>
        <w:jc w:val="center"/>
        <w:tblLook w:firstColumn="1" w:firstRow="1" w:lastColumn="0" w:lastRow="0" w:noHBand="0" w:noVBand="1" w:val="04A0"/>
      </w:tblPr>
      <w:tblGrid>
        <w:gridCol w:w="10200"/>
      </w:tblGrid>
      <w:tr>
        <w:trPr>
          <w:cantSplit/>
        </w:trPr>
        <w:tc>
          <w:tcPr>
            <w:tcW w:type="dxa" w:w="10200"/>
            <w:shd w:fill="FFF0ED"/>
            <w:tcBorders>
              <w:top w:val="nil"/>
              <w:left w:val="single" w:sz="22" w:color="9A2D25"/>
              <w:bottom w:val="nil"/>
              <w:right w:val="nil"/>
            </w:tcBorders>
            <w:tcMar>
              <w:top w:w="100" w:type="dxa"/>
              <w:start w:w="180" w:type="dxa"/>
              <w:bottom w:w="100" w:type="dxa"/>
              <w:end w:w="150" w:type="dxa"/>
            </w:tcMar>
          </w:tcPr>
          <w:p>
            <w:r>
              <w:rPr>
                <w:b/>
                <w:color w:val="9A2D25"/>
                <w:sz w:val="20"/>
              </w:rPr>
              <w:t>Giới hạn phạm vi</w:t>
            </w:r>
          </w:p>
          <w:p>
            <w:pPr>
              <w:spacing w:after="0"/>
            </w:pPr>
            <w:r>
              <w:rPr>
                <w:color w:val="373737"/>
                <w:sz w:val="19"/>
              </w:rPr>
              <w:t>Dừng ở việc thành lập Đảng và Cương lĩnh đầu tiên; không mở rộng sâu sang Luận cương 10-1930 hoặc diễn biến 1930-1945 nếu không thuộc yêu cầu đề tài.</w:t>
            </w:r>
          </w:p>
        </w:tc>
      </w:tr>
    </w:tbl>
    <w:p>
      <w:pPr>
        <w:spacing w:after="0"/>
      </w:pPr>
    </w:p>
    <w:p>
      <w:pPr>
        <w:pStyle w:val="Heading1"/>
      </w:pPr>
      <w:r>
        <w:t>13. 12 câu Q&amp;A nên tích hợp vào “Study Mode” trên web</w:t>
      </w:r>
    </w:p>
    <w:p>
      <w:pPr>
        <w:spacing w:after="20"/>
      </w:pPr>
      <w:r>
        <w:rPr>
          <w:b/>
          <w:color w:val="8E181C"/>
        </w:rPr>
        <w:t>1. Vì sao 1930 là bước ngoặt chứ không chỉ là một tổ chức mới?</w:t>
      </w:r>
    </w:p>
    <w:p>
      <w:pPr>
        <w:spacing w:after="120"/>
        <w:ind w:left="283"/>
      </w:pPr>
      <w:r>
        <w:t>Vì sự ra đời của Đảng đi cùng việc thống nhất tổ chức lãnh đạo và Cương lĩnh đầu tiên, giải quyết các khoảng trống về đường lối - tổ chức - phương pháp mà các phong trào trước đó chưa vượt qua.</w:t>
      </w:r>
    </w:p>
    <w:p>
      <w:pPr>
        <w:spacing w:after="20"/>
      </w:pPr>
      <w:r>
        <w:rPr>
          <w:b/>
          <w:color w:val="8E181C"/>
        </w:rPr>
        <w:t>2. Ba nguyên nhân thất bại của phong trào trước 1930 là gì?</w:t>
      </w:r>
    </w:p>
    <w:p>
      <w:pPr>
        <w:spacing w:after="120"/>
        <w:ind w:left="283"/>
      </w:pPr>
      <w:r>
        <w:t>Thiếu đường lối chính trị đúng đắn; chưa có tổ chức vững mạnh; chưa xác định phương pháp đấu tranh thích hợp. [GT PDF tr.21-22]</w:t>
      </w:r>
    </w:p>
    <w:p>
      <w:pPr>
        <w:spacing w:after="20"/>
      </w:pPr>
      <w:r>
        <w:rPr>
          <w:b/>
          <w:color w:val="8E181C"/>
        </w:rPr>
        <w:t>3. Nguyễn Ái Quốc chuẩn bị điều kiện trên những mặt nào?</w:t>
      </w:r>
    </w:p>
    <w:p>
      <w:pPr>
        <w:spacing w:after="120"/>
        <w:ind w:left="283"/>
      </w:pPr>
      <w:r>
        <w:t>Tư tưởng/lý luận, chính trị, tổ chức và cán bộ; thể hiện qua hoạt động truyền bá, Hội Thanh niên, huấn luyện, báo Thanh niên, Đường Cách mệnh. [GT PDF tr.23-26]</w:t>
      </w:r>
    </w:p>
    <w:p>
      <w:pPr>
        <w:spacing w:after="20"/>
      </w:pPr>
      <w:r>
        <w:rPr>
          <w:b/>
          <w:color w:val="8E181C"/>
        </w:rPr>
        <w:t>4. Vì sao 1929 vừa là tiến bộ vừa là vấn đề?</w:t>
      </w:r>
    </w:p>
    <w:p>
      <w:pPr>
        <w:spacing w:after="120"/>
        <w:ind w:left="283"/>
      </w:pPr>
      <w:r>
        <w:t>Ba tổ chức cộng sản phản ánh bước phát triển về chất nhưng gây phân tán lực lượng và thiếu thống nhất tổ chức. [GT PDF tr.27]</w:t>
      </w:r>
    </w:p>
    <w:p>
      <w:pPr>
        <w:spacing w:after="20"/>
      </w:pPr>
      <w:r>
        <w:rPr>
          <w:b/>
          <w:color w:val="8E181C"/>
        </w:rPr>
        <w:t>5. Hội nghị thành lập Đảng diễn ra khi nào theo giáo trình?</w:t>
      </w:r>
    </w:p>
    <w:p>
      <w:pPr>
        <w:spacing w:after="120"/>
        <w:ind w:left="283"/>
      </w:pPr>
      <w:r>
        <w:t>Từ 6-1 đến 7-2-1930; 3-2 là ngày kỷ niệm được quyết nghị sau này. [GT PDF tr.28]</w:t>
      </w:r>
    </w:p>
    <w:p>
      <w:pPr>
        <w:spacing w:after="20"/>
      </w:pPr>
      <w:r>
        <w:rPr>
          <w:b/>
          <w:color w:val="8E181C"/>
        </w:rPr>
        <w:t>6. Ai dự Hội nghị?</w:t>
      </w:r>
    </w:p>
    <w:p>
      <w:pPr>
        <w:spacing w:after="120"/>
        <w:ind w:left="283"/>
      </w:pPr>
      <w:r>
        <w:t>Hai đại biểu Đông Dương Cộng sản Đảng, hai đại biểu An Nam Cộng sản Đảng, dưới sự chủ trì của Nguyễn Ái Quốc. [GT PDF tr.28]</w:t>
      </w:r>
    </w:p>
    <w:p>
      <w:pPr>
        <w:spacing w:after="20"/>
      </w:pPr>
      <w:r>
        <w:rPr>
          <w:b/>
          <w:color w:val="8E181C"/>
        </w:rPr>
        <w:t>7. Việc thống nhất hoàn tất khi nào?</w:t>
      </w:r>
    </w:p>
    <w:p>
      <w:pPr>
        <w:spacing w:after="120"/>
        <w:ind w:left="283"/>
      </w:pPr>
      <w:r>
        <w:t>24-2-1930, khi Đông Dương Cộng sản Liên đoàn được chấp nhận gia nhập. [GT PDF tr.29]</w:t>
      </w:r>
    </w:p>
    <w:p>
      <w:pPr>
        <w:spacing w:after="20"/>
      </w:pPr>
      <w:r>
        <w:rPr>
          <w:b/>
          <w:color w:val="8E181C"/>
        </w:rPr>
        <w:t>8. Cương lĩnh chính trị đầu tiên gồm mấy văn kiện?</w:t>
      </w:r>
    </w:p>
    <w:p>
      <w:pPr>
        <w:spacing w:after="120"/>
        <w:ind w:left="283"/>
      </w:pPr>
      <w:r>
        <w:t>Hai: Chánh cương vắn tắt và Sách lược vắn tắt. [GT PDF tr.29]</w:t>
      </w:r>
    </w:p>
    <w:p>
      <w:pPr>
        <w:spacing w:after="20"/>
      </w:pPr>
      <w:r>
        <w:rPr>
          <w:b/>
          <w:color w:val="8E181C"/>
        </w:rPr>
        <w:t>9. Cương lĩnh đặt nhiệm vụ nào lên hàng đầu?</w:t>
      </w:r>
    </w:p>
    <w:p>
      <w:pPr>
        <w:spacing w:after="120"/>
        <w:ind w:left="283"/>
      </w:pPr>
      <w:r>
        <w:t>Chống đế quốc, giành độc lập dân tộc. [GT PDF tr.30]</w:t>
      </w:r>
    </w:p>
    <w:p>
      <w:pPr>
        <w:spacing w:after="20"/>
      </w:pPr>
      <w:r>
        <w:rPr>
          <w:b/>
          <w:color w:val="8E181C"/>
        </w:rPr>
        <w:t>10. Lực lượng cách mạng theo Cương lĩnh?</w:t>
      </w:r>
    </w:p>
    <w:p>
      <w:pPr>
        <w:spacing w:after="120"/>
        <w:ind w:left="283"/>
      </w:pPr>
      <w:r>
        <w:t>Công nhân, nông dân là lực lượng cơ bản; đồng thời mở rộng tập hợp các lực lượng tiến bộ, yêu nước phù hợp sách lược. [GT PDF tr.30]</w:t>
      </w:r>
    </w:p>
    <w:p>
      <w:pPr>
        <w:spacing w:after="20"/>
      </w:pPr>
      <w:r>
        <w:rPr>
          <w:b/>
          <w:color w:val="8E181C"/>
        </w:rPr>
        <w:t>11. Giáo trình đánh giá Cương lĩnh thế nào?</w:t>
      </w:r>
    </w:p>
    <w:p>
      <w:pPr>
        <w:spacing w:after="120"/>
        <w:ind w:left="283"/>
      </w:pPr>
      <w:r>
        <w:t>Phản ánh quy luật khách quan của xã hội Việt Nam, đáp ứng nhu cầu cơ bản và cấp bách, phù hợp xu thế thời đại, định hướng chiến lược đúng đắn. [GT PDF tr.32]</w:t>
      </w:r>
    </w:p>
    <w:p>
      <w:pPr>
        <w:spacing w:after="20"/>
      </w:pPr>
      <w:r>
        <w:rPr>
          <w:b/>
          <w:color w:val="8E181C"/>
        </w:rPr>
        <w:t>12. Khung “Ba lỗ hổng - Ba điều kiện hội tụ” có phải nguyên văn giáo trình?</w:t>
      </w:r>
    </w:p>
    <w:p>
      <w:pPr>
        <w:spacing w:after="120"/>
        <w:ind w:left="283"/>
      </w:pPr>
      <w:r>
        <w:t>Không. Ba nguyên nhân thất bại là từ giáo trình; cách ghép thành framework “ba lỗ hổng” là phân tích của Nhóm 4 để giải thích cơ chế của bước ngoặt.</w:t>
      </w:r>
    </w:p>
    <w:p>
      <w:pPr>
        <w:pStyle w:val="Heading1"/>
      </w:pPr>
      <w:r>
        <w:t>14. Mẫu “AI &amp; Source Declaration” cho trang web</w:t>
      </w:r>
    </w:p>
    <w:tbl>
      <w:tblPr>
        <w:tblW w:type="auto" w:w="0"/>
        <w:jc w:val="center"/>
        <w:tblLook w:firstColumn="1" w:firstRow="1" w:lastColumn="0" w:lastRow="0" w:noHBand="0" w:noVBand="1" w:val="04A0"/>
      </w:tblPr>
      <w:tblGrid>
        <w:gridCol w:w="10200"/>
      </w:tblGrid>
      <w:tr>
        <w:trPr>
          <w:cantSplit/>
        </w:trPr>
        <w:tc>
          <w:tcPr>
            <w:tcW w:type="dxa" w:w="10200"/>
            <w:shd w:fill="EEF4FA"/>
            <w:tcBorders>
              <w:top w:val="nil"/>
              <w:left w:val="single" w:sz="22" w:color="2F5B7C"/>
              <w:bottom w:val="nil"/>
              <w:right w:val="nil"/>
            </w:tcBorders>
            <w:tcMar>
              <w:top w:w="100" w:type="dxa"/>
              <w:start w:w="180" w:type="dxa"/>
              <w:bottom w:w="100" w:type="dxa"/>
              <w:end w:w="150" w:type="dxa"/>
            </w:tcMar>
          </w:tcPr>
          <w:p>
            <w:r>
              <w:rPr>
                <w:b/>
                <w:color w:val="2F5B7C"/>
                <w:sz w:val="20"/>
              </w:rPr>
              <w:t>NÊN CÔNG KHAI NGẮN GỌN</w:t>
            </w:r>
          </w:p>
          <w:p>
            <w:pPr>
              <w:spacing w:after="0"/>
            </w:pPr>
            <w:r>
              <w:rPr>
                <w:color w:val="373737"/>
                <w:sz w:val="19"/>
              </w:rPr>
              <w:t>“Nhóm sử dụng công cụ AI để hỗ trợ cấu trúc nội dung, gợi ý cách trực quan hóa và rà soát tính nhất quán. Các mốc, sự kiện và nội dung đường lối được đối chiếu lại với Giáo trình Lịch sử Đảng Cộng sản Việt Nam (file gốc đính kèm) trước khi đưa lên sản phẩm. Những phần là diễn giải/framework của nhóm được gắn nhãn riêng. AI không được dùng làm nguồn lịch sử.”</w:t>
            </w:r>
          </w:p>
        </w:tc>
      </w:tr>
    </w:tbl>
    <w:p>
      <w:pPr>
        <w:spacing w:after="0"/>
      </w:pPr>
    </w:p>
    <w:p>
      <w:pPr>
        <w:pStyle w:val="ListBullet"/>
        <w:keepLines/>
        <w:spacing w:after="60" w:line="259" w:lineRule="auto"/>
      </w:pPr>
      <w:r>
        <w:rPr>
          <w:b/>
        </w:rPr>
        <w:t xml:space="preserve">Log nên lưu: </w:t>
      </w:r>
      <w:r>
        <w:t>Tool → prompt → output → phần giữ → phần sửa/bỏ → nguồn đối chiếu → người kiểm chứng.</w:t>
      </w:r>
    </w:p>
    <w:p>
      <w:pPr>
        <w:pStyle w:val="ListBullet"/>
        <w:keepLines/>
        <w:spacing w:after="60" w:line="259" w:lineRule="auto"/>
      </w:pPr>
      <w:r>
        <w:rPr>
          <w:b/>
        </w:rPr>
        <w:t xml:space="preserve">Minh chứng tương tác: </w:t>
      </w:r>
      <w:r>
        <w:t>ảnh chụp lớp tham gia, log quiz/vote, bản web offline dự phòng.</w:t>
      </w:r>
    </w:p>
    <w:p>
      <w:pPr>
        <w:pStyle w:val="ListBullet"/>
        <w:keepLines/>
        <w:spacing w:after="60" w:line="259" w:lineRule="auto"/>
      </w:pPr>
      <w:r>
        <w:rPr>
          <w:b/>
        </w:rPr>
        <w:t xml:space="preserve">Source Center: </w:t>
      </w:r>
      <w:r>
        <w:t>cho phép giảng viên kiểm tra claim → trang nguồn ngay trong demo.</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5D9"/>
            <w:tcBorders>
              <w:top w:val="single" w:sz="10" w:color="C1912D"/>
              <w:left w:val="single" w:sz="10" w:color="C1912D"/>
              <w:bottom w:val="single" w:sz="10" w:color="C1912D"/>
              <w:right w:val="single" w:sz="10" w:color="C1912D"/>
            </w:tcBorders>
            <w:tcMar>
              <w:top w:w="120" w:type="dxa"/>
              <w:start w:w="160" w:type="dxa"/>
              <w:bottom w:w="120" w:type="dxa"/>
              <w:end w:w="160" w:type="dxa"/>
            </w:tcMar>
          </w:tcPr>
          <w:p>
            <w:r>
              <w:rPr>
                <w:b/>
                <w:color w:val="8E181C"/>
                <w:sz w:val="18"/>
              </w:rPr>
              <w:t>NGUỒN KIỂM CHỨNG</w:t>
            </w:r>
          </w:p>
          <w:p>
            <w:pPr>
              <w:spacing w:after="20"/>
            </w:pPr>
            <w:r>
              <w:rPr>
                <w:color w:val="464646"/>
                <w:sz w:val="17"/>
              </w:rPr>
              <w:t>• Yêu cầu AI &amp; Source Log, minh chứng tương tác và backup: VRN202-Group4.docx, tr.3-4 và phần Q&amp;A sản phẩm.</w:t>
            </w:r>
          </w:p>
        </w:tc>
      </w:tr>
    </w:tbl>
    <w:p>
      <w:pPr>
        <w:spacing w:after="0"/>
      </w:pPr>
    </w:p>
    <w:p>
      <w:pPr>
        <w:pStyle w:val="Heading1"/>
      </w:pPr>
      <w:r>
        <w:t>15. Danh mục tài liệu dùng trong bản này</w:t>
      </w:r>
    </w:p>
    <w:p>
      <w:r>
        <w:rPr>
          <w:b/>
          <w:color w:val="8E181C"/>
        </w:rPr>
        <w:t xml:space="preserve">Nguồn trực tiếp 1: </w:t>
      </w:r>
      <w:r>
        <w:t>Ban Tuyên giáo Trung ương; Bộ Giáo dục và Đào tạo. Giáo trình Lịch sử Đảng Cộng sản Việt Nam (sử dụng trong các trường đại học, hệ không chuyên lý luận chính trị). Hà Nội, 6-2019. File: gt-lich-su-dang-csvn-ban-tuyen-giao-tw.pdf. Phần dùng chính: Chương 1, PDF tr. 16-32.</w:t>
      </w:r>
    </w:p>
    <w:p>
      <w:r>
        <w:rPr>
          <w:b/>
          <w:color w:val="8E181C"/>
        </w:rPr>
        <w:t xml:space="preserve">Nguồn trực tiếp 2: </w:t>
      </w:r>
      <w:r>
        <w:t>Nhóm 4 - VNR202-08. VRN202-Group4.docx. Hồ sơ nội dung thuyết trình đầy đủ. Dùng cho: yêu cầu đề tài, rubric, khung phân tích “Ba lỗ hổng - Ba điều kiện hội tụ”, kịch bản web, Source Verification Log và Q&amp;A.</w:t>
      </w:r>
    </w:p>
    <w:p>
      <w:r>
        <w:rPr>
          <w:b/>
          <w:color w:val="8E181C"/>
        </w:rPr>
        <w:t xml:space="preserve">Nguồn được giáo trình dẫn: </w:t>
      </w:r>
      <w:r>
        <w:t>Đảng Cộng sản Việt Nam: Văn kiện Đảng Toàn tập, Nxb Chính trị quốc gia, Hà Nội, 1998, tập 1 và tập 2 - được giáo trình dẫn tại các chú thích về Tuyên đạt, Hội nghị và Cương lĩnh.</w:t>
      </w:r>
    </w:p>
    <w:p>
      <w:r>
        <w:rPr>
          <w:b/>
          <w:color w:val="8E181C"/>
        </w:rPr>
        <w:t xml:space="preserve">Nguồn được giáo trình dẫn: </w:t>
      </w:r>
      <w:r>
        <w:t>Hồ Chí Minh Toàn tập, Nxb Chính trị quốc gia, Hà Nội, 2011, tập 1, tập 2, tập 12 - được giáo trình dẫn cho các luận điểm và đánh giá liên quan Nguyễn Ái Quốc và ý nghĩa thành lập Đảng.</w:t>
      </w:r>
    </w:p>
    <w:p>
      <w:r>
        <w:rPr>
          <w:b/>
          <w:color w:val="8E181C"/>
        </w:rPr>
        <w:t xml:space="preserve">Nguồn được giáo trình dẫn: </w:t>
      </w:r>
      <w:r>
        <w:t>Lịch sử biên niên Đảng Cộng sản Việt Nam, Nxb Chính trị quốc gia, Hà Nội, 2007, tập 1, tr.319 - giáo trình dùng để chú thích quá trình hoàn tất thành lập Đông Dương Cộng sản Liên đoàn.</w:t>
      </w:r>
    </w:p>
    <w:tbl>
      <w:tblPr>
        <w:tblW w:type="auto" w:w="0"/>
        <w:jc w:val="center"/>
        <w:tblLook w:firstColumn="1" w:firstRow="1" w:lastColumn="0" w:lastRow="0" w:noHBand="0" w:noVBand="1" w:val="04A0"/>
      </w:tblPr>
      <w:tblGrid>
        <w:gridCol w:w="10200"/>
      </w:tblGrid>
      <w:tr>
        <w:trPr>
          <w:cantSplit/>
        </w:trPr>
        <w:tc>
          <w:tcPr>
            <w:tcW w:type="dxa" w:w="10200"/>
            <w:shd w:fill="F6EBCD"/>
            <w:tcBorders>
              <w:top w:val="nil"/>
              <w:left w:val="single" w:sz="22" w:color="8E181C"/>
              <w:bottom w:val="nil"/>
              <w:right w:val="nil"/>
            </w:tcBorders>
            <w:tcMar>
              <w:top w:w="100" w:type="dxa"/>
              <w:start w:w="180" w:type="dxa"/>
              <w:bottom w:w="100" w:type="dxa"/>
              <w:end w:w="150" w:type="dxa"/>
            </w:tcMar>
          </w:tcPr>
          <w:p>
            <w:r>
              <w:rPr>
                <w:b/>
                <w:color w:val="8E181C"/>
                <w:sz w:val="20"/>
              </w:rPr>
              <w:t>GHI CHÚ CUỐI</w:t>
            </w:r>
          </w:p>
          <w:p>
            <w:pPr>
              <w:spacing w:after="0"/>
            </w:pPr>
            <w:r>
              <w:rPr>
                <w:color w:val="373737"/>
                <w:sz w:val="19"/>
              </w:rPr>
              <w:t>Bản này cố ý không “làm đẹp bằng cách đơn giản hóa sai”. Những điểm chronology và định nghĩa Cương lĩnh được giữ đúng theo giáo trình gốc đính kèm. Trước khi publish, nhóm chỉ cần thay các source badge bằng component UI thật và gắn link/source drawer tương ứng.</w:t>
            </w:r>
          </w:p>
        </w:tc>
      </w:tr>
    </w:tbl>
    <w:p>
      <w:pPr>
        <w:spacing w:after="0"/>
      </w:pPr>
    </w:p>
    <w:p>
      <w:pPr>
        <w:spacing w:before="280"/>
        <w:jc w:val="center"/>
      </w:pPr>
      <w:r>
        <w:rPr>
          <w:b/>
          <w:color w:val="C1912D"/>
          <w:sz w:val="20"/>
        </w:rPr>
        <w:t>— END OF CONTENT BACKBONE —</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8E181C"/>
        <w:sz w:val="16"/>
      </w:rPr>
      <w:t>VNR202 · ĐẢNG RA ĐỜI: TỪ KHỦNG HOẢNG ĐƯỜNG LỐI ĐẾN TỔ CHỨC TIÊN PHONG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8E181C"/>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7D4814"/>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8E181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80"/>
    </w:pPr>
    <w:rPr>
      <w:rFonts w:ascii="Arial" w:hAnsi="Arial"/>
      <w:i/>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