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56569" w14:textId="77777777" w:rsidR="00A13341" w:rsidRPr="00A13341" w:rsidRDefault="00A13341" w:rsidP="00A13341">
      <w:pPr>
        <w:spacing w:line="480" w:lineRule="auto"/>
        <w:jc w:val="center"/>
        <w:rPr>
          <w:rFonts w:ascii="Times New Roman" w:hAnsi="Times New Roman" w:cs="Times New Roman"/>
          <w:b/>
          <w:bCs/>
          <w:sz w:val="24"/>
          <w:szCs w:val="24"/>
        </w:rPr>
      </w:pPr>
    </w:p>
    <w:p w14:paraId="62094706" w14:textId="77777777" w:rsidR="00A13341" w:rsidRPr="00A13341" w:rsidRDefault="00A13341" w:rsidP="00A13341">
      <w:pPr>
        <w:spacing w:line="480" w:lineRule="auto"/>
        <w:rPr>
          <w:rFonts w:ascii="Times New Roman" w:hAnsi="Times New Roman" w:cs="Times New Roman"/>
          <w:b/>
          <w:bCs/>
          <w:sz w:val="24"/>
          <w:szCs w:val="24"/>
        </w:rPr>
      </w:pPr>
    </w:p>
    <w:p w14:paraId="49FA3A0B" w14:textId="77777777" w:rsidR="00A13341" w:rsidRPr="00A13341" w:rsidRDefault="00A13341" w:rsidP="00A13341">
      <w:pPr>
        <w:spacing w:line="480" w:lineRule="auto"/>
        <w:jc w:val="center"/>
        <w:rPr>
          <w:rFonts w:ascii="Times New Roman" w:hAnsi="Times New Roman" w:cs="Times New Roman"/>
          <w:b/>
          <w:bCs/>
          <w:sz w:val="24"/>
          <w:szCs w:val="24"/>
        </w:rPr>
      </w:pPr>
    </w:p>
    <w:p w14:paraId="2D38C010" w14:textId="77777777" w:rsidR="00A13341" w:rsidRPr="00A13341" w:rsidRDefault="00A13341" w:rsidP="00A13341">
      <w:pPr>
        <w:spacing w:line="480" w:lineRule="auto"/>
        <w:jc w:val="center"/>
        <w:rPr>
          <w:rFonts w:ascii="Times New Roman" w:hAnsi="Times New Roman" w:cs="Times New Roman"/>
          <w:b/>
          <w:bCs/>
          <w:sz w:val="24"/>
          <w:szCs w:val="24"/>
        </w:rPr>
      </w:pPr>
    </w:p>
    <w:p w14:paraId="5A445C3E" w14:textId="77777777" w:rsidR="00A13341" w:rsidRPr="00A13341" w:rsidRDefault="00A13341" w:rsidP="00A13341">
      <w:pPr>
        <w:spacing w:line="480" w:lineRule="auto"/>
        <w:jc w:val="center"/>
        <w:rPr>
          <w:rFonts w:ascii="Times New Roman" w:hAnsi="Times New Roman" w:cs="Times New Roman"/>
          <w:b/>
          <w:bCs/>
          <w:sz w:val="24"/>
          <w:szCs w:val="24"/>
        </w:rPr>
      </w:pPr>
    </w:p>
    <w:p w14:paraId="361BCE85" w14:textId="0B93ACD7" w:rsidR="00A13341" w:rsidRPr="00A13341" w:rsidRDefault="00000000" w:rsidP="00A13341">
      <w:pPr>
        <w:spacing w:line="480" w:lineRule="auto"/>
        <w:jc w:val="center"/>
        <w:rPr>
          <w:rFonts w:ascii="Times New Roman" w:hAnsi="Times New Roman" w:cs="Times New Roman"/>
          <w:b/>
          <w:bCs/>
          <w:sz w:val="24"/>
          <w:szCs w:val="24"/>
        </w:rPr>
      </w:pPr>
      <w:r w:rsidRPr="00A13341">
        <w:rPr>
          <w:rFonts w:ascii="Times New Roman" w:hAnsi="Times New Roman" w:cs="Times New Roman"/>
          <w:b/>
          <w:bCs/>
          <w:sz w:val="24"/>
          <w:szCs w:val="24"/>
        </w:rPr>
        <w:t>Modern IT Project Management: Strategies, Challenges, and Future Trend</w:t>
      </w:r>
    </w:p>
    <w:p w14:paraId="18E5F25B" w14:textId="77777777" w:rsidR="00A13341" w:rsidRPr="00A13341" w:rsidRDefault="00A13341" w:rsidP="00A13341">
      <w:pPr>
        <w:spacing w:line="480" w:lineRule="auto"/>
        <w:jc w:val="center"/>
        <w:rPr>
          <w:rFonts w:ascii="Times New Roman" w:hAnsi="Times New Roman" w:cs="Times New Roman"/>
          <w:b/>
          <w:bCs/>
          <w:sz w:val="24"/>
          <w:szCs w:val="24"/>
        </w:rPr>
      </w:pPr>
    </w:p>
    <w:p w14:paraId="3E96CC4F" w14:textId="1268ECE2" w:rsidR="00A13341" w:rsidRPr="00A13341" w:rsidRDefault="00A13341" w:rsidP="00A13341">
      <w:pPr>
        <w:spacing w:line="480" w:lineRule="auto"/>
        <w:jc w:val="center"/>
        <w:rPr>
          <w:rFonts w:ascii="Times New Roman" w:hAnsi="Times New Roman" w:cs="Times New Roman"/>
          <w:sz w:val="24"/>
          <w:szCs w:val="24"/>
        </w:rPr>
      </w:pPr>
      <w:r w:rsidRPr="00A13341">
        <w:rPr>
          <w:rFonts w:ascii="Times New Roman" w:hAnsi="Times New Roman" w:cs="Times New Roman"/>
          <w:sz w:val="24"/>
          <w:szCs w:val="24"/>
        </w:rPr>
        <w:t>Dazurna Warner</w:t>
      </w:r>
    </w:p>
    <w:p w14:paraId="65A95BFC" w14:textId="32C46C83" w:rsidR="00A13341" w:rsidRPr="00A13341" w:rsidRDefault="00A13341" w:rsidP="00A13341">
      <w:pPr>
        <w:spacing w:line="480" w:lineRule="auto"/>
        <w:jc w:val="center"/>
        <w:rPr>
          <w:rFonts w:ascii="Times New Roman" w:hAnsi="Times New Roman" w:cs="Times New Roman"/>
          <w:sz w:val="24"/>
          <w:szCs w:val="24"/>
        </w:rPr>
      </w:pPr>
      <w:r w:rsidRPr="00A13341">
        <w:rPr>
          <w:rFonts w:ascii="Times New Roman" w:hAnsi="Times New Roman" w:cs="Times New Roman"/>
          <w:sz w:val="24"/>
          <w:szCs w:val="24"/>
        </w:rPr>
        <w:t>Monroe University</w:t>
      </w:r>
    </w:p>
    <w:p w14:paraId="3457EE4D" w14:textId="77777777" w:rsidR="00A13341" w:rsidRPr="00A13341" w:rsidRDefault="00A13341" w:rsidP="00A13341">
      <w:pPr>
        <w:spacing w:line="480" w:lineRule="auto"/>
        <w:jc w:val="center"/>
        <w:rPr>
          <w:rFonts w:ascii="Times New Roman" w:hAnsi="Times New Roman" w:cs="Times New Roman"/>
          <w:sz w:val="24"/>
          <w:szCs w:val="24"/>
        </w:rPr>
      </w:pPr>
      <w:r w:rsidRPr="00A13341">
        <w:rPr>
          <w:rFonts w:ascii="Times New Roman" w:hAnsi="Times New Roman" w:cs="Times New Roman"/>
          <w:sz w:val="24"/>
          <w:szCs w:val="24"/>
        </w:rPr>
        <w:t>25SP-IT494-44 - IT Project Management</w:t>
      </w:r>
    </w:p>
    <w:p w14:paraId="3AB3B90F" w14:textId="204BBC03" w:rsidR="00A13341" w:rsidRPr="00A13341" w:rsidRDefault="00A13341" w:rsidP="00A13341">
      <w:pPr>
        <w:spacing w:line="480" w:lineRule="auto"/>
        <w:jc w:val="center"/>
        <w:rPr>
          <w:rFonts w:ascii="Times New Roman" w:hAnsi="Times New Roman" w:cs="Times New Roman"/>
          <w:sz w:val="24"/>
          <w:szCs w:val="24"/>
        </w:rPr>
      </w:pPr>
      <w:r w:rsidRPr="00A13341">
        <w:rPr>
          <w:rFonts w:ascii="Times New Roman" w:hAnsi="Times New Roman" w:cs="Times New Roman"/>
          <w:sz w:val="24"/>
          <w:szCs w:val="24"/>
        </w:rPr>
        <w:t>Professor Sanni</w:t>
      </w:r>
    </w:p>
    <w:p w14:paraId="6B8AF973" w14:textId="75C91BEB" w:rsidR="00A13341" w:rsidRPr="00A13341" w:rsidRDefault="00A13341" w:rsidP="00A13341">
      <w:pPr>
        <w:spacing w:line="480" w:lineRule="auto"/>
        <w:jc w:val="center"/>
        <w:rPr>
          <w:rFonts w:ascii="Times New Roman" w:hAnsi="Times New Roman" w:cs="Times New Roman"/>
          <w:sz w:val="24"/>
          <w:szCs w:val="24"/>
        </w:rPr>
      </w:pPr>
      <w:r w:rsidRPr="00A13341">
        <w:rPr>
          <w:rFonts w:ascii="Times New Roman" w:hAnsi="Times New Roman" w:cs="Times New Roman"/>
          <w:sz w:val="24"/>
          <w:szCs w:val="24"/>
        </w:rPr>
        <w:t>June 7, 2025</w:t>
      </w:r>
    </w:p>
    <w:p w14:paraId="5CFB8038" w14:textId="4B592636" w:rsidR="00FF4361" w:rsidRPr="00A13341" w:rsidRDefault="00000000" w:rsidP="00A13341">
      <w:pPr>
        <w:spacing w:line="480" w:lineRule="auto"/>
        <w:rPr>
          <w:rFonts w:ascii="Times New Roman" w:hAnsi="Times New Roman" w:cs="Times New Roman"/>
          <w:b/>
          <w:bCs/>
          <w:sz w:val="24"/>
          <w:szCs w:val="24"/>
        </w:rPr>
      </w:pPr>
      <w:r w:rsidRPr="00A13341">
        <w:rPr>
          <w:rFonts w:ascii="Times New Roman" w:hAnsi="Times New Roman" w:cs="Times New Roman"/>
          <w:b/>
          <w:bCs/>
          <w:sz w:val="24"/>
          <w:szCs w:val="24"/>
        </w:rPr>
        <w:br w:type="page"/>
      </w:r>
    </w:p>
    <w:p w14:paraId="3772C0F5" w14:textId="77777777" w:rsidR="00FF436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lastRenderedPageBreak/>
        <w:t>Abstract</w:t>
      </w:r>
    </w:p>
    <w:p w14:paraId="48613DF6"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This research paper explores the evolution, methodologies, and practical challenges of IT Project Management (ITPM). With the increasing complexity of information systems and agile software development, project managers must navigate dynamic environments, manage resources effectively, and ensure timely delivery. This study reviews traditional and modern project management approaches, identifies key success factors, and forecasts future trends in IT project governance.</w:t>
      </w:r>
    </w:p>
    <w:p w14:paraId="5592E0BB" w14:textId="77777777" w:rsidR="00FF436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1. Introduction</w:t>
      </w:r>
    </w:p>
    <w:p w14:paraId="7EC44204"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Information Technology (IT) projects are inherently complex due to rapid technological advancements, shifting client demands, and high expectations for quality and delivery. IT Project Management (ITPM) involves planning, organizing, and managing resources to bring about successful completion of specific IT goals and objectives. This paper examines core principles, methodologies, tools, and contemporary issues facing IT project managers.</w:t>
      </w:r>
    </w:p>
    <w:p w14:paraId="4A259CB9" w14:textId="77777777" w:rsidR="00FF436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2. Literature Review</w:t>
      </w:r>
    </w:p>
    <w:p w14:paraId="1FFA360F" w14:textId="77777777" w:rsidR="00FF4361" w:rsidRPr="00A13341" w:rsidRDefault="00000000" w:rsidP="00A13341">
      <w:pPr>
        <w:pStyle w:val="Heading2"/>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2.1 Project Management Frameworks</w:t>
      </w:r>
    </w:p>
    <w:p w14:paraId="5CF8908D"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The Waterfall Model is a linear and sequential approach suitable for projects with well-defined requirements. Agile Methodology emphasizes collaboration, customer feedback, and iterative development. Frameworks such as Scrum, Kanban, and SAFe adapt agile practices to various team sizes and organizational structures.</w:t>
      </w:r>
    </w:p>
    <w:p w14:paraId="46CE466B" w14:textId="77777777" w:rsidR="00FF4361" w:rsidRPr="00A13341" w:rsidRDefault="00000000" w:rsidP="00A13341">
      <w:pPr>
        <w:pStyle w:val="Heading2"/>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lastRenderedPageBreak/>
        <w:t>2.2 Tools and Techniques</w:t>
      </w:r>
    </w:p>
    <w:p w14:paraId="72703E80"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Project management tools like Jira, Asana, and Microsoft Project facilitate task tracking and collaboration. Visualization tools such as Gantt Charts and PERT Diagrams help in scheduling and managing dependencies. Risk management models, including PMBOK and PRINCE2, offer structured approaches to identifying, assessing, and mitigating project risks.</w:t>
      </w:r>
    </w:p>
    <w:p w14:paraId="571AA737" w14:textId="77777777" w:rsidR="00FF436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3. Key Elements of Successful IT Projects</w:t>
      </w:r>
    </w:p>
    <w:p w14:paraId="348DC66B" w14:textId="77777777" w:rsidR="00FF4361" w:rsidRPr="00A13341" w:rsidRDefault="00000000" w:rsidP="00A13341">
      <w:pPr>
        <w:pStyle w:val="Heading2"/>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3.1 Stakeholder Management</w:t>
      </w:r>
    </w:p>
    <w:p w14:paraId="3E01BDC1"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Stakeholder management involves identifying all parties affected by the project and ensuring their needs and expectations are met. Effective communication is essential to align stakeholder goals with project objectives.</w:t>
      </w:r>
    </w:p>
    <w:p w14:paraId="63D96882" w14:textId="77777777" w:rsidR="00FF4361" w:rsidRPr="00A13341" w:rsidRDefault="00000000" w:rsidP="00A13341">
      <w:pPr>
        <w:pStyle w:val="Heading2"/>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3.2 Time, Cost, and Scope Control (Triple Constraint)</w:t>
      </w:r>
    </w:p>
    <w:p w14:paraId="268B2370"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Balancing the triple constraint of time, cost, and scope is crucial. Failure to manage one can adversely impact the others, leading to project overruns or substandard deliverables.</w:t>
      </w:r>
    </w:p>
    <w:p w14:paraId="42DB3BDB" w14:textId="77777777" w:rsidR="00FF4361" w:rsidRPr="00A13341" w:rsidRDefault="00000000" w:rsidP="00A13341">
      <w:pPr>
        <w:pStyle w:val="Heading2"/>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3.3 Team Collaboration and Leadership</w:t>
      </w:r>
    </w:p>
    <w:p w14:paraId="6F9414ED"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Strong leadership, team cohesion, and conflict resolution skills are key drivers of project success. Managers must inspire, guide, and support their teams throughout the project lifecycle.</w:t>
      </w:r>
    </w:p>
    <w:p w14:paraId="42DB83B0" w14:textId="77777777" w:rsidR="00A13341" w:rsidRPr="00A13341" w:rsidRDefault="00A13341" w:rsidP="00A13341">
      <w:pPr>
        <w:spacing w:line="480" w:lineRule="auto"/>
        <w:rPr>
          <w:rFonts w:ascii="Times New Roman" w:hAnsi="Times New Roman" w:cs="Times New Roman"/>
          <w:sz w:val="24"/>
          <w:szCs w:val="24"/>
        </w:rPr>
      </w:pPr>
    </w:p>
    <w:p w14:paraId="1EF3B62B" w14:textId="77777777" w:rsidR="00FF436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lastRenderedPageBreak/>
        <w:t>4. Common Challenges in IT Project Management</w:t>
      </w:r>
    </w:p>
    <w:p w14:paraId="06A06305"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 Scope Creep: Uncontrolled changes or continuous growth in project scope.</w:t>
      </w:r>
      <w:r w:rsidRPr="00A13341">
        <w:rPr>
          <w:rFonts w:ascii="Times New Roman" w:hAnsi="Times New Roman" w:cs="Times New Roman"/>
          <w:sz w:val="24"/>
          <w:szCs w:val="24"/>
        </w:rPr>
        <w:br/>
        <w:t>- Technical Complexity: Integration of legacy systems with emerging technologies.</w:t>
      </w:r>
      <w:r w:rsidRPr="00A13341">
        <w:rPr>
          <w:rFonts w:ascii="Times New Roman" w:hAnsi="Times New Roman" w:cs="Times New Roman"/>
          <w:sz w:val="24"/>
          <w:szCs w:val="24"/>
        </w:rPr>
        <w:br/>
        <w:t>- Inadequate Planning: Leads to budget overruns and delivery delays.</w:t>
      </w:r>
      <w:r w:rsidRPr="00A13341">
        <w:rPr>
          <w:rFonts w:ascii="Times New Roman" w:hAnsi="Times New Roman" w:cs="Times New Roman"/>
          <w:sz w:val="24"/>
          <w:szCs w:val="24"/>
        </w:rPr>
        <w:br/>
        <w:t>- Poor Communication: Causes misalignment between stakeholders and teams.</w:t>
      </w:r>
    </w:p>
    <w:p w14:paraId="520370A9" w14:textId="77777777" w:rsidR="00FF436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5. Case Study: IT Project Failure – Lessons from the FBI’s Virtual Case File (VCF)</w:t>
      </w:r>
    </w:p>
    <w:p w14:paraId="6905E5EC"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 xml:space="preserve">The FBI’s Virtual Case File (VCF) project was a $170 million initiative that failed due to multiple factors. These included </w:t>
      </w:r>
      <w:proofErr w:type="gramStart"/>
      <w:r w:rsidRPr="00A13341">
        <w:rPr>
          <w:rFonts w:ascii="Times New Roman" w:hAnsi="Times New Roman" w:cs="Times New Roman"/>
          <w:sz w:val="24"/>
          <w:szCs w:val="24"/>
        </w:rPr>
        <w:t>overly</w:t>
      </w:r>
      <w:proofErr w:type="gramEnd"/>
      <w:r w:rsidRPr="00A13341">
        <w:rPr>
          <w:rFonts w:ascii="Times New Roman" w:hAnsi="Times New Roman" w:cs="Times New Roman"/>
          <w:sz w:val="24"/>
          <w:szCs w:val="24"/>
        </w:rPr>
        <w:t xml:space="preserve"> ambitious scope, lack of stakeholder involvement, and inadequate change management. The VCF project highlights the importance of clear requirements, iterative delivery, and agile adaptation in modern project management.</w:t>
      </w:r>
    </w:p>
    <w:p w14:paraId="22528978" w14:textId="77777777" w:rsidR="00FF436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6. Emerging Trends in IT Project Management</w:t>
      </w:r>
    </w:p>
    <w:p w14:paraId="5370884D" w14:textId="77777777" w:rsidR="00FF4361" w:rsidRPr="00A13341" w:rsidRDefault="00000000" w:rsidP="00A13341">
      <w:pPr>
        <w:pStyle w:val="Heading2"/>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6.1 Artificial Intelligence in Project Planning</w:t>
      </w:r>
    </w:p>
    <w:p w14:paraId="1F29C54C"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AI is increasingly being used to analyze past project data and predict outcomes. It supports decision-making in resource allocation, risk management, and performance forecasting.</w:t>
      </w:r>
    </w:p>
    <w:p w14:paraId="2082A77D" w14:textId="77777777" w:rsidR="00FF4361" w:rsidRPr="00A13341" w:rsidRDefault="00000000" w:rsidP="00A13341">
      <w:pPr>
        <w:pStyle w:val="Heading2"/>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6.2 Remote and Hybrid Teams</w:t>
      </w:r>
    </w:p>
    <w:p w14:paraId="4F6026B3"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The rise of remote work has transformed team collaboration. Tools like Slack, Zoom, and Trello enable real-time communication and task management across geographies.</w:t>
      </w:r>
    </w:p>
    <w:p w14:paraId="36B97506" w14:textId="77777777" w:rsidR="00FF4361" w:rsidRPr="00A13341" w:rsidRDefault="00000000" w:rsidP="00A13341">
      <w:pPr>
        <w:pStyle w:val="Heading2"/>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lastRenderedPageBreak/>
        <w:t>6.3 Agile at Scale</w:t>
      </w:r>
    </w:p>
    <w:p w14:paraId="03CB3269"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Organizations are scaling agile practices using frameworks such as SAFe and LeSS. These allow large teams to work in alignment with agile principles, promoting efficiency and responsiveness.</w:t>
      </w:r>
    </w:p>
    <w:p w14:paraId="2559A7B5" w14:textId="77777777" w:rsidR="00FF436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7. Conclusion</w:t>
      </w:r>
    </w:p>
    <w:p w14:paraId="7B83A21E" w14:textId="77777777" w:rsidR="00FF4361" w:rsidRPr="00A13341" w:rsidRDefault="00000000" w:rsidP="00A13341">
      <w:pPr>
        <w:spacing w:line="480" w:lineRule="auto"/>
        <w:rPr>
          <w:rFonts w:ascii="Times New Roman" w:hAnsi="Times New Roman" w:cs="Times New Roman"/>
          <w:sz w:val="24"/>
          <w:szCs w:val="24"/>
        </w:rPr>
      </w:pPr>
      <w:r w:rsidRPr="00A13341">
        <w:rPr>
          <w:rFonts w:ascii="Times New Roman" w:hAnsi="Times New Roman" w:cs="Times New Roman"/>
          <w:sz w:val="24"/>
          <w:szCs w:val="24"/>
        </w:rPr>
        <w:t xml:space="preserve">Effective IT project management demands a blend of technical knowledge, leadership, and adaptability. With the continuous emergence of new technologies, the role of an IT project manager is evolving to become more strategic and </w:t>
      </w:r>
      <w:proofErr w:type="gramStart"/>
      <w:r w:rsidRPr="00A13341">
        <w:rPr>
          <w:rFonts w:ascii="Times New Roman" w:hAnsi="Times New Roman" w:cs="Times New Roman"/>
          <w:sz w:val="24"/>
          <w:szCs w:val="24"/>
        </w:rPr>
        <w:t>data-driven</w:t>
      </w:r>
      <w:proofErr w:type="gramEnd"/>
      <w:r w:rsidRPr="00A13341">
        <w:rPr>
          <w:rFonts w:ascii="Times New Roman" w:hAnsi="Times New Roman" w:cs="Times New Roman"/>
          <w:sz w:val="24"/>
          <w:szCs w:val="24"/>
        </w:rPr>
        <w:t>. Understanding traditional principles, leveraging modern tools, and learning from past failures are keys to future project success.</w:t>
      </w:r>
    </w:p>
    <w:p w14:paraId="023818AE" w14:textId="7A57DE69" w:rsidR="00A13341" w:rsidRPr="00A13341" w:rsidRDefault="00000000" w:rsidP="00A13341">
      <w:pPr>
        <w:pStyle w:val="Heading1"/>
        <w:spacing w:line="480" w:lineRule="auto"/>
        <w:rPr>
          <w:rFonts w:ascii="Times New Roman" w:hAnsi="Times New Roman" w:cs="Times New Roman"/>
          <w:color w:val="auto"/>
          <w:sz w:val="24"/>
          <w:szCs w:val="24"/>
        </w:rPr>
      </w:pPr>
      <w:r w:rsidRPr="00A13341">
        <w:rPr>
          <w:rFonts w:ascii="Times New Roman" w:hAnsi="Times New Roman" w:cs="Times New Roman"/>
          <w:color w:val="auto"/>
          <w:sz w:val="24"/>
          <w:szCs w:val="24"/>
        </w:rPr>
        <w:t>References</w:t>
      </w:r>
    </w:p>
    <w:p w14:paraId="78AE6DF1" w14:textId="77777777" w:rsidR="00A13341" w:rsidRPr="00A13341" w:rsidRDefault="00A13341" w:rsidP="00A13341">
      <w:pPr>
        <w:pStyle w:val="ListNumber"/>
        <w:numPr>
          <w:ilvl w:val="0"/>
          <w:numId w:val="0"/>
        </w:numPr>
        <w:spacing w:line="480" w:lineRule="auto"/>
        <w:rPr>
          <w:rFonts w:ascii="Times New Roman" w:hAnsi="Times New Roman" w:cs="Times New Roman"/>
          <w:sz w:val="24"/>
          <w:szCs w:val="24"/>
        </w:rPr>
      </w:pPr>
      <w:r w:rsidRPr="00A13341">
        <w:rPr>
          <w:rFonts w:ascii="Times New Roman" w:hAnsi="Times New Roman" w:cs="Times New Roman"/>
          <w:sz w:val="24"/>
          <w:szCs w:val="24"/>
        </w:rPr>
        <w:t>Highsmith, J. (2009). </w:t>
      </w:r>
      <w:r w:rsidRPr="00A13341">
        <w:rPr>
          <w:rFonts w:ascii="Times New Roman" w:hAnsi="Times New Roman" w:cs="Times New Roman"/>
          <w:i/>
          <w:iCs/>
          <w:sz w:val="24"/>
          <w:szCs w:val="24"/>
        </w:rPr>
        <w:t>Agile project management: Creating innovative products</w:t>
      </w:r>
      <w:r w:rsidRPr="00A13341">
        <w:rPr>
          <w:rFonts w:ascii="Times New Roman" w:hAnsi="Times New Roman" w:cs="Times New Roman"/>
          <w:sz w:val="24"/>
          <w:szCs w:val="24"/>
        </w:rPr>
        <w:t>. Pearson Education.</w:t>
      </w:r>
    </w:p>
    <w:p w14:paraId="56BC9CE7" w14:textId="77777777" w:rsidR="00A13341" w:rsidRPr="00A13341" w:rsidRDefault="00A13341" w:rsidP="00A13341">
      <w:pPr>
        <w:pStyle w:val="ListNumber"/>
        <w:numPr>
          <w:ilvl w:val="0"/>
          <w:numId w:val="0"/>
        </w:numPr>
        <w:spacing w:line="480" w:lineRule="auto"/>
        <w:rPr>
          <w:rFonts w:ascii="Times New Roman" w:hAnsi="Times New Roman" w:cs="Times New Roman"/>
          <w:sz w:val="24"/>
          <w:szCs w:val="24"/>
        </w:rPr>
      </w:pPr>
      <w:r w:rsidRPr="00A13341">
        <w:rPr>
          <w:rFonts w:ascii="Times New Roman" w:hAnsi="Times New Roman" w:cs="Times New Roman"/>
          <w:i/>
          <w:iCs/>
          <w:sz w:val="24"/>
          <w:szCs w:val="24"/>
        </w:rPr>
        <w:t>Information technology: FBI needs an enterprise architecture to guide its modernization activities</w:t>
      </w:r>
      <w:r w:rsidRPr="00A13341">
        <w:rPr>
          <w:rFonts w:ascii="Times New Roman" w:hAnsi="Times New Roman" w:cs="Times New Roman"/>
          <w:sz w:val="24"/>
          <w:szCs w:val="24"/>
        </w:rPr>
        <w:t>. (n.d.). U.S. Government Accountability Office (U.S. GAO). </w:t>
      </w:r>
      <w:hyperlink r:id="rId6" w:history="1">
        <w:r w:rsidRPr="00A13341">
          <w:rPr>
            <w:rStyle w:val="Hyperlink"/>
            <w:rFonts w:ascii="Times New Roman" w:hAnsi="Times New Roman" w:cs="Times New Roman"/>
            <w:sz w:val="24"/>
            <w:szCs w:val="24"/>
          </w:rPr>
          <w:t>https://www.gao.gov/products/gao-03-959</w:t>
        </w:r>
      </w:hyperlink>
    </w:p>
    <w:p w14:paraId="1CDC288E" w14:textId="77777777" w:rsidR="00A13341" w:rsidRPr="00A13341" w:rsidRDefault="00A13341" w:rsidP="00A13341">
      <w:pPr>
        <w:pStyle w:val="ListNumber"/>
        <w:numPr>
          <w:ilvl w:val="0"/>
          <w:numId w:val="0"/>
        </w:numPr>
        <w:spacing w:line="480" w:lineRule="auto"/>
        <w:rPr>
          <w:rFonts w:ascii="Times New Roman" w:hAnsi="Times New Roman" w:cs="Times New Roman"/>
          <w:sz w:val="24"/>
          <w:szCs w:val="24"/>
        </w:rPr>
      </w:pPr>
      <w:r w:rsidRPr="00A13341">
        <w:rPr>
          <w:rFonts w:ascii="Times New Roman" w:hAnsi="Times New Roman" w:cs="Times New Roman"/>
          <w:sz w:val="24"/>
          <w:szCs w:val="24"/>
        </w:rPr>
        <w:t>Kerzner, H. (2017). </w:t>
      </w:r>
      <w:r w:rsidRPr="00A13341">
        <w:rPr>
          <w:rFonts w:ascii="Times New Roman" w:hAnsi="Times New Roman" w:cs="Times New Roman"/>
          <w:i/>
          <w:iCs/>
          <w:sz w:val="24"/>
          <w:szCs w:val="24"/>
        </w:rPr>
        <w:t>Project management: A systems approach to planning, scheduling, and controlling</w:t>
      </w:r>
      <w:r w:rsidRPr="00A13341">
        <w:rPr>
          <w:rFonts w:ascii="Times New Roman" w:hAnsi="Times New Roman" w:cs="Times New Roman"/>
          <w:sz w:val="24"/>
          <w:szCs w:val="24"/>
        </w:rPr>
        <w:t>. John Wiley &amp; Sons.</w:t>
      </w:r>
    </w:p>
    <w:p w14:paraId="450C92DF" w14:textId="77777777" w:rsidR="00A13341" w:rsidRPr="00A13341" w:rsidRDefault="00A13341" w:rsidP="00A13341">
      <w:pPr>
        <w:pStyle w:val="ListNumber"/>
        <w:numPr>
          <w:ilvl w:val="0"/>
          <w:numId w:val="0"/>
        </w:numPr>
        <w:spacing w:line="480" w:lineRule="auto"/>
        <w:rPr>
          <w:rFonts w:ascii="Times New Roman" w:hAnsi="Times New Roman" w:cs="Times New Roman"/>
          <w:sz w:val="24"/>
          <w:szCs w:val="24"/>
        </w:rPr>
      </w:pPr>
      <w:r w:rsidRPr="00A13341">
        <w:rPr>
          <w:rFonts w:ascii="Times New Roman" w:hAnsi="Times New Roman" w:cs="Times New Roman"/>
          <w:sz w:val="24"/>
          <w:szCs w:val="24"/>
        </w:rPr>
        <w:t>McConnell, S. (1996). </w:t>
      </w:r>
      <w:r w:rsidRPr="00A13341">
        <w:rPr>
          <w:rFonts w:ascii="Times New Roman" w:hAnsi="Times New Roman" w:cs="Times New Roman"/>
          <w:i/>
          <w:iCs/>
          <w:sz w:val="24"/>
          <w:szCs w:val="24"/>
        </w:rPr>
        <w:t>Rapid development: Taming wild software schedules</w:t>
      </w:r>
      <w:r w:rsidRPr="00A13341">
        <w:rPr>
          <w:rFonts w:ascii="Times New Roman" w:hAnsi="Times New Roman" w:cs="Times New Roman"/>
          <w:sz w:val="24"/>
          <w:szCs w:val="24"/>
        </w:rPr>
        <w:t>. Pearson Education.</w:t>
      </w:r>
    </w:p>
    <w:p w14:paraId="7D588D3A" w14:textId="17FC5C6E" w:rsidR="00FF4361" w:rsidRPr="00A13341" w:rsidRDefault="00A13341" w:rsidP="00A13341">
      <w:pPr>
        <w:pStyle w:val="ListNumber"/>
        <w:numPr>
          <w:ilvl w:val="0"/>
          <w:numId w:val="0"/>
        </w:numPr>
        <w:spacing w:line="480" w:lineRule="auto"/>
        <w:rPr>
          <w:rFonts w:ascii="Times New Roman" w:hAnsi="Times New Roman" w:cs="Times New Roman"/>
          <w:sz w:val="24"/>
          <w:szCs w:val="24"/>
        </w:rPr>
      </w:pPr>
      <w:r w:rsidRPr="00A13341">
        <w:rPr>
          <w:rFonts w:ascii="Times New Roman" w:hAnsi="Times New Roman" w:cs="Times New Roman"/>
          <w:sz w:val="24"/>
          <w:szCs w:val="24"/>
        </w:rPr>
        <w:lastRenderedPageBreak/>
        <w:t>Project Management Institute. (2021). </w:t>
      </w:r>
      <w:r w:rsidRPr="00A13341">
        <w:rPr>
          <w:rFonts w:ascii="Times New Roman" w:hAnsi="Times New Roman" w:cs="Times New Roman"/>
          <w:i/>
          <w:iCs/>
          <w:sz w:val="24"/>
          <w:szCs w:val="24"/>
        </w:rPr>
        <w:t>A guide to the project management body of knowledge (PMBOK® guide) – and the standard for project management (ENGLISH)</w:t>
      </w:r>
      <w:r w:rsidRPr="00A13341">
        <w:rPr>
          <w:rFonts w:ascii="Times New Roman" w:hAnsi="Times New Roman" w:cs="Times New Roman"/>
          <w:sz w:val="24"/>
          <w:szCs w:val="24"/>
        </w:rPr>
        <w:t> (7th ed.).</w:t>
      </w:r>
    </w:p>
    <w:sectPr w:rsidR="00FF4361" w:rsidRPr="00A133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505578">
    <w:abstractNumId w:val="8"/>
  </w:num>
  <w:num w:numId="2" w16cid:durableId="861750151">
    <w:abstractNumId w:val="6"/>
  </w:num>
  <w:num w:numId="3" w16cid:durableId="759062809">
    <w:abstractNumId w:val="5"/>
  </w:num>
  <w:num w:numId="4" w16cid:durableId="556626200">
    <w:abstractNumId w:val="4"/>
  </w:num>
  <w:num w:numId="5" w16cid:durableId="884021098">
    <w:abstractNumId w:val="7"/>
  </w:num>
  <w:num w:numId="6" w16cid:durableId="1538422615">
    <w:abstractNumId w:val="3"/>
  </w:num>
  <w:num w:numId="7" w16cid:durableId="2122532038">
    <w:abstractNumId w:val="2"/>
  </w:num>
  <w:num w:numId="8" w16cid:durableId="64453993">
    <w:abstractNumId w:val="1"/>
  </w:num>
  <w:num w:numId="9" w16cid:durableId="26846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B31AE"/>
    <w:rsid w:val="009B3A2B"/>
    <w:rsid w:val="00A13341"/>
    <w:rsid w:val="00AA1D8D"/>
    <w:rsid w:val="00B47730"/>
    <w:rsid w:val="00CB0664"/>
    <w:rsid w:val="00FC693F"/>
    <w:rsid w:val="00FF4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92E93"/>
  <w14:defaultImageDpi w14:val="300"/>
  <w15:docId w15:val="{86778CC3-34D9-4496-88DC-A437F102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13341"/>
    <w:rPr>
      <w:color w:val="0000FF" w:themeColor="hyperlink"/>
      <w:u w:val="single"/>
    </w:rPr>
  </w:style>
  <w:style w:type="character" w:styleId="UnresolvedMention">
    <w:name w:val="Unresolved Mention"/>
    <w:basedOn w:val="DefaultParagraphFont"/>
    <w:uiPriority w:val="99"/>
    <w:semiHidden/>
    <w:unhideWhenUsed/>
    <w:rsid w:val="00A13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629714">
      <w:bodyDiv w:val="1"/>
      <w:marLeft w:val="0"/>
      <w:marRight w:val="0"/>
      <w:marTop w:val="0"/>
      <w:marBottom w:val="0"/>
      <w:divBdr>
        <w:top w:val="none" w:sz="0" w:space="0" w:color="auto"/>
        <w:left w:val="none" w:sz="0" w:space="0" w:color="auto"/>
        <w:bottom w:val="none" w:sz="0" w:space="0" w:color="auto"/>
        <w:right w:val="none" w:sz="0" w:space="0" w:color="auto"/>
      </w:divBdr>
    </w:div>
    <w:div w:id="1309286669">
      <w:bodyDiv w:val="1"/>
      <w:marLeft w:val="0"/>
      <w:marRight w:val="0"/>
      <w:marTop w:val="0"/>
      <w:marBottom w:val="0"/>
      <w:divBdr>
        <w:top w:val="none" w:sz="0" w:space="0" w:color="auto"/>
        <w:left w:val="none" w:sz="0" w:space="0" w:color="auto"/>
        <w:bottom w:val="none" w:sz="0" w:space="0" w:color="auto"/>
        <w:right w:val="none" w:sz="0" w:space="0" w:color="auto"/>
      </w:divBdr>
    </w:div>
    <w:div w:id="1627737880">
      <w:bodyDiv w:val="1"/>
      <w:marLeft w:val="0"/>
      <w:marRight w:val="0"/>
      <w:marTop w:val="0"/>
      <w:marBottom w:val="0"/>
      <w:divBdr>
        <w:top w:val="none" w:sz="0" w:space="0" w:color="auto"/>
        <w:left w:val="none" w:sz="0" w:space="0" w:color="auto"/>
        <w:bottom w:val="none" w:sz="0" w:space="0" w:color="auto"/>
        <w:right w:val="none" w:sz="0" w:space="0" w:color="auto"/>
      </w:divBdr>
    </w:div>
    <w:div w:id="2017803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o.gov/products/gao-03-95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Dazurna Warner</cp:lastModifiedBy>
  <cp:revision>2</cp:revision>
  <dcterms:created xsi:type="dcterms:W3CDTF">2025-06-07T20:05:00Z</dcterms:created>
  <dcterms:modified xsi:type="dcterms:W3CDTF">2025-06-07T20:05:00Z</dcterms:modified>
  <cp:category/>
</cp:coreProperties>
</file>